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059" w:rsidRDefault="00424059" w:rsidP="0042405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outlineLvl w:val="0"/>
        <w:rPr>
          <w:b/>
          <w:bCs/>
          <w:sz w:val="28"/>
          <w:szCs w:val="28"/>
          <w:lang w:val="en-US"/>
        </w:rPr>
      </w:pPr>
    </w:p>
    <w:p w:rsidR="00424059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73012E42">
            <wp:extent cx="6858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059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  <w:lang w:val="en-US"/>
        </w:rPr>
      </w:pPr>
    </w:p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 xml:space="preserve">ОВЕТ ДЕПУТАТОВ </w:t>
      </w:r>
    </w:p>
    <w:p w:rsidR="00A60F51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СУЗУНСКОГО МУНИЦИПАЛЬНОГО ОКРУГА</w:t>
      </w:r>
      <w:r>
        <w:rPr>
          <w:b/>
          <w:bCs/>
          <w:sz w:val="28"/>
          <w:szCs w:val="28"/>
        </w:rPr>
        <w:br/>
        <w:t>НОВОСИБИРСКОЙ ОБЛАСТИ</w:t>
      </w:r>
    </w:p>
    <w:p w:rsidR="002C1163" w:rsidRPr="005B5F2E" w:rsidRDefault="002C116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</w:p>
    <w:p w:rsidR="00A60F51" w:rsidRPr="005B5F2E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8E5705" w:rsidRDefault="009318B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ЧЕТВЕРТОЙ</w:t>
      </w:r>
      <w:r w:rsidR="00424059" w:rsidRPr="00424059">
        <w:rPr>
          <w:b/>
          <w:sz w:val="28"/>
          <w:szCs w:val="28"/>
        </w:rPr>
        <w:t xml:space="preserve"> СЕССИИ</w:t>
      </w:r>
    </w:p>
    <w:p w:rsidR="00424059" w:rsidRPr="00424059" w:rsidRDefault="0042405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Default="008B71EC" w:rsidP="002C1163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85E31">
        <w:rPr>
          <w:bCs/>
          <w:sz w:val="28"/>
          <w:szCs w:val="28"/>
        </w:rPr>
        <w:t xml:space="preserve"> </w:t>
      </w:r>
      <w:r w:rsidR="00B5402C">
        <w:rPr>
          <w:bCs/>
          <w:sz w:val="28"/>
          <w:szCs w:val="28"/>
        </w:rPr>
        <w:t>05.11.2025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</w:t>
      </w:r>
      <w:r w:rsidR="00543BFE">
        <w:rPr>
          <w:bCs/>
          <w:sz w:val="28"/>
          <w:szCs w:val="28"/>
        </w:rPr>
        <w:t xml:space="preserve">              </w:t>
      </w:r>
      <w:r w:rsidR="00E1546B">
        <w:rPr>
          <w:bCs/>
          <w:sz w:val="28"/>
          <w:szCs w:val="28"/>
        </w:rPr>
        <w:t xml:space="preserve">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</w:t>
      </w:r>
      <w:r w:rsidR="00FD2BFF">
        <w:rPr>
          <w:bCs/>
          <w:sz w:val="28"/>
          <w:szCs w:val="28"/>
        </w:rPr>
        <w:t xml:space="preserve">       </w:t>
      </w:r>
      <w:r w:rsidR="00543BFE">
        <w:rPr>
          <w:bCs/>
          <w:sz w:val="28"/>
          <w:szCs w:val="28"/>
        </w:rPr>
        <w:t xml:space="preserve">          </w:t>
      </w:r>
      <w:r w:rsidR="002C1163">
        <w:rPr>
          <w:bCs/>
          <w:sz w:val="28"/>
          <w:szCs w:val="28"/>
        </w:rPr>
        <w:t xml:space="preserve"> </w:t>
      </w:r>
      <w:r w:rsidR="00FD2BFF">
        <w:rPr>
          <w:bCs/>
          <w:sz w:val="28"/>
          <w:szCs w:val="28"/>
        </w:rPr>
        <w:t xml:space="preserve"> </w:t>
      </w:r>
      <w:r w:rsidR="008E5705">
        <w:rPr>
          <w:bCs/>
          <w:sz w:val="28"/>
          <w:szCs w:val="28"/>
        </w:rPr>
        <w:t xml:space="preserve">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E85E31">
        <w:rPr>
          <w:bCs/>
          <w:sz w:val="28"/>
          <w:szCs w:val="28"/>
        </w:rPr>
        <w:t xml:space="preserve">    </w:t>
      </w:r>
      <w:r w:rsidR="00A60F51" w:rsidRPr="005B5F2E">
        <w:rPr>
          <w:bCs/>
          <w:sz w:val="28"/>
          <w:szCs w:val="28"/>
        </w:rPr>
        <w:t>№</w:t>
      </w:r>
      <w:r w:rsidR="00E85E31">
        <w:rPr>
          <w:bCs/>
          <w:sz w:val="28"/>
          <w:szCs w:val="28"/>
        </w:rPr>
        <w:t xml:space="preserve"> </w:t>
      </w:r>
      <w:r w:rsidR="00B5402C">
        <w:rPr>
          <w:bCs/>
          <w:sz w:val="28"/>
          <w:szCs w:val="28"/>
        </w:rPr>
        <w:t>62</w:t>
      </w:r>
      <w:bookmarkStart w:id="0" w:name="_GoBack"/>
      <w:bookmarkEnd w:id="0"/>
    </w:p>
    <w:p w:rsidR="00A60F51" w:rsidRDefault="00A60F51" w:rsidP="00A60F51">
      <w:pPr>
        <w:rPr>
          <w:b/>
          <w:bCs/>
          <w:sz w:val="28"/>
          <w:szCs w:val="28"/>
        </w:rPr>
      </w:pPr>
    </w:p>
    <w:p w:rsidR="002C1163" w:rsidRPr="005B5F2E" w:rsidRDefault="002C1163" w:rsidP="00A60F51">
      <w:pPr>
        <w:rPr>
          <w:b/>
          <w:bCs/>
          <w:sz w:val="28"/>
          <w:szCs w:val="28"/>
        </w:rPr>
      </w:pPr>
    </w:p>
    <w:p w:rsidR="00A60F51" w:rsidRPr="005B5F2E" w:rsidRDefault="00A60F51" w:rsidP="002C1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 рабочего поселка</w:t>
      </w:r>
    </w:p>
    <w:p w:rsidR="009F1555" w:rsidRPr="009F1555" w:rsidRDefault="00A60F51" w:rsidP="002C1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Сузунского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:rsidR="009F1555" w:rsidRDefault="00A60F51" w:rsidP="002C1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 Сузунского района Новосибирской</w:t>
      </w:r>
    </w:p>
    <w:p w:rsidR="00B9449F" w:rsidRDefault="009F1555" w:rsidP="002C1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A60F51" w:rsidRPr="005B5F2E">
        <w:rPr>
          <w:b/>
          <w:bCs/>
          <w:sz w:val="28"/>
          <w:szCs w:val="28"/>
        </w:rPr>
        <w:t>бласти</w:t>
      </w:r>
      <w:r>
        <w:rPr>
          <w:b/>
          <w:bCs/>
          <w:sz w:val="28"/>
          <w:szCs w:val="28"/>
        </w:rPr>
        <w:t xml:space="preserve"> </w:t>
      </w:r>
      <w:r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Pr="009F1555">
        <w:rPr>
          <w:b/>
          <w:bCs/>
          <w:sz w:val="28"/>
          <w:szCs w:val="28"/>
        </w:rPr>
        <w:t xml:space="preserve"> годов»</w:t>
      </w:r>
    </w:p>
    <w:p w:rsidR="004E5ED0" w:rsidRDefault="004E5ED0" w:rsidP="002C1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rPr>
          <w:b/>
          <w:bCs/>
          <w:sz w:val="28"/>
          <w:szCs w:val="28"/>
        </w:rPr>
      </w:pPr>
    </w:p>
    <w:p w:rsidR="00A60F51" w:rsidRPr="005B5F2E" w:rsidRDefault="00A60F51" w:rsidP="002C11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</w:t>
      </w:r>
      <w:r w:rsidRPr="00893C7D">
        <w:rPr>
          <w:sz w:val="28"/>
          <w:szCs w:val="28"/>
        </w:rPr>
        <w:t>52</w:t>
      </w:r>
      <w:r w:rsidRPr="00920F68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 xml:space="preserve">Совет депутатов Сузунского </w:t>
      </w:r>
      <w:r w:rsidR="00282BA5">
        <w:rPr>
          <w:sz w:val="28"/>
          <w:szCs w:val="28"/>
        </w:rPr>
        <w:t>муниципального округа</w:t>
      </w:r>
      <w:r w:rsidR="00A60F51" w:rsidRPr="005B5F2E">
        <w:rPr>
          <w:sz w:val="28"/>
          <w:szCs w:val="28"/>
        </w:rPr>
        <w:t xml:space="preserve"> Новосибирской области</w:t>
      </w:r>
    </w:p>
    <w:p w:rsidR="00B9449F" w:rsidRPr="005B5F2E" w:rsidRDefault="00B9449F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</w:p>
    <w:p w:rsidR="00A60F51" w:rsidRPr="004E5ED0" w:rsidRDefault="00A60F51" w:rsidP="00E85E31">
      <w:pPr>
        <w:pStyle w:val="a4"/>
        <w:widowControl w:val="0"/>
        <w:ind w:firstLine="567"/>
        <w:rPr>
          <w:sz w:val="28"/>
          <w:szCs w:val="28"/>
        </w:rPr>
      </w:pPr>
      <w:r w:rsidRPr="004E5ED0">
        <w:rPr>
          <w:sz w:val="28"/>
          <w:szCs w:val="28"/>
        </w:rPr>
        <w:t>РЕШИЛ:</w:t>
      </w:r>
    </w:p>
    <w:p w:rsidR="002517CA" w:rsidRDefault="00A60F51" w:rsidP="00E85E31">
      <w:pPr>
        <w:pStyle w:val="a4"/>
        <w:widowControl w:val="0"/>
        <w:ind w:firstLine="567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D11D8">
        <w:rPr>
          <w:sz w:val="28"/>
          <w:szCs w:val="28"/>
        </w:rPr>
        <w:t xml:space="preserve">сорок </w:t>
      </w:r>
      <w:r w:rsidR="00907389">
        <w:rPr>
          <w:sz w:val="28"/>
          <w:szCs w:val="28"/>
        </w:rPr>
        <w:t>второй</w:t>
      </w:r>
      <w:r w:rsidRPr="005B5F2E">
        <w:rPr>
          <w:sz w:val="28"/>
          <w:szCs w:val="28"/>
        </w:rPr>
        <w:t xml:space="preserve"> сессии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года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051556" w:rsidP="00E85E3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40A5">
        <w:rPr>
          <w:sz w:val="28"/>
          <w:szCs w:val="28"/>
        </w:rPr>
        <w:t>1.</w:t>
      </w:r>
      <w:r w:rsidR="00A52F66">
        <w:rPr>
          <w:sz w:val="28"/>
          <w:szCs w:val="28"/>
        </w:rPr>
        <w:t>1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E85E3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1.</w:t>
      </w:r>
      <w:r w:rsidR="00A52F66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E85E31">
      <w:pPr>
        <w:pStyle w:val="a4"/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A52F66">
        <w:rPr>
          <w:sz w:val="28"/>
          <w:szCs w:val="28"/>
        </w:rPr>
        <w:t>3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A52F66">
        <w:rPr>
          <w:sz w:val="28"/>
          <w:szCs w:val="28"/>
        </w:rPr>
        <w:t>4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3B4994">
        <w:rPr>
          <w:sz w:val="28"/>
          <w:szCs w:val="28"/>
        </w:rPr>
        <w:t>.</w:t>
      </w:r>
    </w:p>
    <w:p w:rsidR="00A60F51" w:rsidRDefault="007F7B8C" w:rsidP="00E85E31">
      <w:pPr>
        <w:pStyle w:val="a4"/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282BA5" w:rsidRPr="00282BA5">
        <w:rPr>
          <w:sz w:val="28"/>
          <w:szCs w:val="28"/>
        </w:rPr>
        <w:t>Опубликовать настоящее решение в периодическом печатном издании «Вестник органов местного самоуправления Сузунского района» и разместить на официальном сайте администрации Сузунского района</w:t>
      </w:r>
      <w:r w:rsidR="00A52F66">
        <w:rPr>
          <w:sz w:val="28"/>
          <w:szCs w:val="28"/>
        </w:rPr>
        <w:t xml:space="preserve"> в информационно-телекоммуникационной сети «Интернет»</w:t>
      </w:r>
      <w:r w:rsidR="00282BA5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CB3F94" w:rsidRDefault="00CB3F94" w:rsidP="00415149">
      <w:pPr>
        <w:pStyle w:val="a4"/>
        <w:rPr>
          <w:sz w:val="28"/>
          <w:szCs w:val="28"/>
        </w:rPr>
      </w:pPr>
    </w:p>
    <w:p w:rsidR="00CB3F94" w:rsidRDefault="00CB3F94" w:rsidP="00415149">
      <w:pPr>
        <w:pStyle w:val="a4"/>
        <w:rPr>
          <w:sz w:val="28"/>
          <w:szCs w:val="28"/>
        </w:rPr>
      </w:pPr>
    </w:p>
    <w:tbl>
      <w:tblPr>
        <w:tblW w:w="9891" w:type="dxa"/>
        <w:tblInd w:w="-147" w:type="dxa"/>
        <w:tblLayout w:type="fixed"/>
        <w:tblLook w:val="01E0" w:firstRow="1" w:lastRow="1" w:firstColumn="1" w:lastColumn="1" w:noHBand="0" w:noVBand="0"/>
      </w:tblPr>
      <w:tblGrid>
        <w:gridCol w:w="4791"/>
        <w:gridCol w:w="567"/>
        <w:gridCol w:w="4533"/>
      </w:tblGrid>
      <w:tr w:rsidR="00CB3F94" w:rsidTr="00CB3F94">
        <w:tc>
          <w:tcPr>
            <w:tcW w:w="4791" w:type="dxa"/>
          </w:tcPr>
          <w:p w:rsidR="00CB3F94" w:rsidRDefault="00A52F66" w:rsidP="009F0E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B3F94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CB3F94">
              <w:rPr>
                <w:sz w:val="28"/>
                <w:szCs w:val="28"/>
              </w:rPr>
              <w:t xml:space="preserve"> Совета депутатов Сузунского муниципального округа Новосибирской области</w:t>
            </w:r>
          </w:p>
          <w:p w:rsidR="00CB3F94" w:rsidRDefault="00CB3F94" w:rsidP="009F0E12">
            <w:pPr>
              <w:rPr>
                <w:sz w:val="28"/>
                <w:szCs w:val="28"/>
              </w:rPr>
            </w:pPr>
          </w:p>
          <w:p w:rsidR="00CB3F94" w:rsidRDefault="00CB3F94" w:rsidP="00124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12470B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_ </w:t>
            </w:r>
            <w:r w:rsidR="00A52F66">
              <w:rPr>
                <w:sz w:val="28"/>
                <w:szCs w:val="28"/>
              </w:rPr>
              <w:t xml:space="preserve">А.Б. </w:t>
            </w:r>
            <w:proofErr w:type="spellStart"/>
            <w:r w:rsidR="00A52F66">
              <w:rPr>
                <w:sz w:val="28"/>
                <w:szCs w:val="28"/>
              </w:rPr>
              <w:t>Севрюженко</w:t>
            </w:r>
            <w:proofErr w:type="spellEnd"/>
          </w:p>
          <w:p w:rsidR="00CB3F94" w:rsidRDefault="00CB3F94" w:rsidP="009F0E12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</w:tcPr>
          <w:p w:rsidR="00CB3F94" w:rsidRDefault="00CB3F94" w:rsidP="009F0E1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3" w:type="dxa"/>
          </w:tcPr>
          <w:p w:rsidR="00CB3F94" w:rsidRDefault="0012470B" w:rsidP="00D22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</w:t>
            </w:r>
            <w:r w:rsidR="00870F5A" w:rsidRPr="00870F5A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870F5A">
              <w:rPr>
                <w:sz w:val="28"/>
                <w:szCs w:val="28"/>
              </w:rPr>
              <w:t xml:space="preserve"> </w:t>
            </w:r>
            <w:r w:rsidR="00870F5A" w:rsidRPr="00870F5A">
              <w:rPr>
                <w:sz w:val="28"/>
                <w:szCs w:val="28"/>
              </w:rPr>
              <w:t>Сузунского района</w:t>
            </w:r>
            <w:r w:rsidR="00870F5A">
              <w:rPr>
                <w:sz w:val="28"/>
                <w:szCs w:val="28"/>
              </w:rPr>
              <w:t xml:space="preserve"> </w:t>
            </w:r>
          </w:p>
          <w:p w:rsidR="0012470B" w:rsidRDefault="0012470B" w:rsidP="00D22F8F">
            <w:pPr>
              <w:rPr>
                <w:sz w:val="28"/>
                <w:szCs w:val="28"/>
              </w:rPr>
            </w:pPr>
          </w:p>
          <w:p w:rsidR="002C1163" w:rsidRDefault="00CB3F94" w:rsidP="002C11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</w:t>
            </w:r>
          </w:p>
          <w:p w:rsidR="00CB3F94" w:rsidRDefault="00CB3F94" w:rsidP="002C1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12470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 xml:space="preserve">__ </w:t>
            </w:r>
            <w:r w:rsidR="0012470B">
              <w:rPr>
                <w:sz w:val="28"/>
                <w:szCs w:val="28"/>
              </w:rPr>
              <w:t>Е.А. Киль</w:t>
            </w:r>
          </w:p>
        </w:tc>
      </w:tr>
    </w:tbl>
    <w:p w:rsidR="00A60F51" w:rsidRDefault="00A60F51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sectPr w:rsidR="00A60F51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1D7F"/>
    <w:rsid w:val="00032BF3"/>
    <w:rsid w:val="000355C6"/>
    <w:rsid w:val="00041442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8456C"/>
    <w:rsid w:val="000A0887"/>
    <w:rsid w:val="000A16C3"/>
    <w:rsid w:val="000A2E5B"/>
    <w:rsid w:val="000B3934"/>
    <w:rsid w:val="000C0512"/>
    <w:rsid w:val="000C364E"/>
    <w:rsid w:val="000C4BB4"/>
    <w:rsid w:val="000D4F8C"/>
    <w:rsid w:val="000E0315"/>
    <w:rsid w:val="000E114E"/>
    <w:rsid w:val="000E302B"/>
    <w:rsid w:val="000E4657"/>
    <w:rsid w:val="000F1A8D"/>
    <w:rsid w:val="000F5DF0"/>
    <w:rsid w:val="0012470B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1F00E3"/>
    <w:rsid w:val="0020547E"/>
    <w:rsid w:val="00210649"/>
    <w:rsid w:val="00210744"/>
    <w:rsid w:val="002161BB"/>
    <w:rsid w:val="00222962"/>
    <w:rsid w:val="00225787"/>
    <w:rsid w:val="0023309E"/>
    <w:rsid w:val="00234EBD"/>
    <w:rsid w:val="00236E19"/>
    <w:rsid w:val="00244867"/>
    <w:rsid w:val="002517CA"/>
    <w:rsid w:val="00254408"/>
    <w:rsid w:val="00256FD6"/>
    <w:rsid w:val="002629BD"/>
    <w:rsid w:val="002636C9"/>
    <w:rsid w:val="00273CC3"/>
    <w:rsid w:val="002773E0"/>
    <w:rsid w:val="00282BA5"/>
    <w:rsid w:val="00284CC7"/>
    <w:rsid w:val="002927DA"/>
    <w:rsid w:val="002944B4"/>
    <w:rsid w:val="002A4E21"/>
    <w:rsid w:val="002A4EE9"/>
    <w:rsid w:val="002B1683"/>
    <w:rsid w:val="002B2130"/>
    <w:rsid w:val="002B6C83"/>
    <w:rsid w:val="002C1163"/>
    <w:rsid w:val="002C2B81"/>
    <w:rsid w:val="002D5A2D"/>
    <w:rsid w:val="002D7BDD"/>
    <w:rsid w:val="002E0415"/>
    <w:rsid w:val="002E66F9"/>
    <w:rsid w:val="002F02F1"/>
    <w:rsid w:val="002F0F29"/>
    <w:rsid w:val="002F1872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A33C2"/>
    <w:rsid w:val="003B4994"/>
    <w:rsid w:val="003C2B72"/>
    <w:rsid w:val="003C6D59"/>
    <w:rsid w:val="003C788E"/>
    <w:rsid w:val="003D55FB"/>
    <w:rsid w:val="003E2338"/>
    <w:rsid w:val="003E603B"/>
    <w:rsid w:val="003F5EEA"/>
    <w:rsid w:val="00403976"/>
    <w:rsid w:val="00405BF1"/>
    <w:rsid w:val="00415149"/>
    <w:rsid w:val="00416058"/>
    <w:rsid w:val="00416B95"/>
    <w:rsid w:val="00424059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4E5ED0"/>
    <w:rsid w:val="00524EDE"/>
    <w:rsid w:val="00543BFE"/>
    <w:rsid w:val="00545958"/>
    <w:rsid w:val="00561E27"/>
    <w:rsid w:val="00572FD2"/>
    <w:rsid w:val="00594981"/>
    <w:rsid w:val="005A1EBC"/>
    <w:rsid w:val="005A398A"/>
    <w:rsid w:val="005A4517"/>
    <w:rsid w:val="005B0EDD"/>
    <w:rsid w:val="005B5F2E"/>
    <w:rsid w:val="005D0289"/>
    <w:rsid w:val="005D16A0"/>
    <w:rsid w:val="005E1645"/>
    <w:rsid w:val="005E307E"/>
    <w:rsid w:val="005F15A3"/>
    <w:rsid w:val="005F164C"/>
    <w:rsid w:val="005F79B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B02DC"/>
    <w:rsid w:val="006B1DA8"/>
    <w:rsid w:val="006B5E14"/>
    <w:rsid w:val="006C150D"/>
    <w:rsid w:val="006C2233"/>
    <w:rsid w:val="006E6997"/>
    <w:rsid w:val="006F53E7"/>
    <w:rsid w:val="006F6AAC"/>
    <w:rsid w:val="007005E8"/>
    <w:rsid w:val="007119F4"/>
    <w:rsid w:val="007238D7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04702"/>
    <w:rsid w:val="00842C2B"/>
    <w:rsid w:val="0086157E"/>
    <w:rsid w:val="00864532"/>
    <w:rsid w:val="008654EC"/>
    <w:rsid w:val="008668DD"/>
    <w:rsid w:val="00870361"/>
    <w:rsid w:val="00870F5A"/>
    <w:rsid w:val="008819CD"/>
    <w:rsid w:val="00882416"/>
    <w:rsid w:val="00883AB1"/>
    <w:rsid w:val="0088444E"/>
    <w:rsid w:val="0088507B"/>
    <w:rsid w:val="0088611B"/>
    <w:rsid w:val="00887591"/>
    <w:rsid w:val="008902AE"/>
    <w:rsid w:val="00893C7D"/>
    <w:rsid w:val="008B6109"/>
    <w:rsid w:val="008B71EC"/>
    <w:rsid w:val="008C7FD0"/>
    <w:rsid w:val="008D0586"/>
    <w:rsid w:val="008D1898"/>
    <w:rsid w:val="008E5705"/>
    <w:rsid w:val="008E79D1"/>
    <w:rsid w:val="008F21A2"/>
    <w:rsid w:val="008F721F"/>
    <w:rsid w:val="0090466D"/>
    <w:rsid w:val="00907389"/>
    <w:rsid w:val="00920F68"/>
    <w:rsid w:val="009318B9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582A"/>
    <w:rsid w:val="00A1705D"/>
    <w:rsid w:val="00A17B69"/>
    <w:rsid w:val="00A229BE"/>
    <w:rsid w:val="00A4346E"/>
    <w:rsid w:val="00A45015"/>
    <w:rsid w:val="00A4673A"/>
    <w:rsid w:val="00A52F66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3DE"/>
    <w:rsid w:val="00B13622"/>
    <w:rsid w:val="00B239A2"/>
    <w:rsid w:val="00B339E0"/>
    <w:rsid w:val="00B40E77"/>
    <w:rsid w:val="00B44C48"/>
    <w:rsid w:val="00B53BE0"/>
    <w:rsid w:val="00B5402C"/>
    <w:rsid w:val="00B5754A"/>
    <w:rsid w:val="00B612F2"/>
    <w:rsid w:val="00B63C6C"/>
    <w:rsid w:val="00B73413"/>
    <w:rsid w:val="00B734E0"/>
    <w:rsid w:val="00B87EE0"/>
    <w:rsid w:val="00B92B3B"/>
    <w:rsid w:val="00B9449F"/>
    <w:rsid w:val="00BA0753"/>
    <w:rsid w:val="00BA5F2F"/>
    <w:rsid w:val="00BA62B6"/>
    <w:rsid w:val="00BA6584"/>
    <w:rsid w:val="00BA7EAE"/>
    <w:rsid w:val="00BB0FC8"/>
    <w:rsid w:val="00BD0C30"/>
    <w:rsid w:val="00BD4093"/>
    <w:rsid w:val="00BD620E"/>
    <w:rsid w:val="00BE1284"/>
    <w:rsid w:val="00BE2EBF"/>
    <w:rsid w:val="00BE7633"/>
    <w:rsid w:val="00C01DB1"/>
    <w:rsid w:val="00C063CB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6C15"/>
    <w:rsid w:val="00CB022A"/>
    <w:rsid w:val="00CB279D"/>
    <w:rsid w:val="00CB3E38"/>
    <w:rsid w:val="00CB3F94"/>
    <w:rsid w:val="00CB597C"/>
    <w:rsid w:val="00CB7DA1"/>
    <w:rsid w:val="00CC54D7"/>
    <w:rsid w:val="00CD159F"/>
    <w:rsid w:val="00CE3B35"/>
    <w:rsid w:val="00CF33AE"/>
    <w:rsid w:val="00CF46DF"/>
    <w:rsid w:val="00CF6DF9"/>
    <w:rsid w:val="00CF774A"/>
    <w:rsid w:val="00D052B1"/>
    <w:rsid w:val="00D15B61"/>
    <w:rsid w:val="00D203D6"/>
    <w:rsid w:val="00D22F8F"/>
    <w:rsid w:val="00D26B11"/>
    <w:rsid w:val="00D27C44"/>
    <w:rsid w:val="00D35062"/>
    <w:rsid w:val="00D37960"/>
    <w:rsid w:val="00D41F21"/>
    <w:rsid w:val="00D611AD"/>
    <w:rsid w:val="00D70541"/>
    <w:rsid w:val="00D743DE"/>
    <w:rsid w:val="00D83D2F"/>
    <w:rsid w:val="00D84B11"/>
    <w:rsid w:val="00D84F4D"/>
    <w:rsid w:val="00D9087F"/>
    <w:rsid w:val="00DB0653"/>
    <w:rsid w:val="00DB2E0D"/>
    <w:rsid w:val="00DB6830"/>
    <w:rsid w:val="00DB6B69"/>
    <w:rsid w:val="00DB6FBF"/>
    <w:rsid w:val="00DC0DB5"/>
    <w:rsid w:val="00DD007A"/>
    <w:rsid w:val="00DD11D8"/>
    <w:rsid w:val="00DD19C6"/>
    <w:rsid w:val="00DE55F7"/>
    <w:rsid w:val="00DF1941"/>
    <w:rsid w:val="00E13B29"/>
    <w:rsid w:val="00E1546B"/>
    <w:rsid w:val="00E174E9"/>
    <w:rsid w:val="00E2360D"/>
    <w:rsid w:val="00E35C0E"/>
    <w:rsid w:val="00E6396E"/>
    <w:rsid w:val="00E65D23"/>
    <w:rsid w:val="00E74FE0"/>
    <w:rsid w:val="00E811BB"/>
    <w:rsid w:val="00E85E31"/>
    <w:rsid w:val="00E940A1"/>
    <w:rsid w:val="00EA04C9"/>
    <w:rsid w:val="00EC2E93"/>
    <w:rsid w:val="00ED4739"/>
    <w:rsid w:val="00EF5081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6581D"/>
    <w:rsid w:val="00F77213"/>
    <w:rsid w:val="00F82667"/>
    <w:rsid w:val="00F93BED"/>
    <w:rsid w:val="00F945C5"/>
    <w:rsid w:val="00FB084F"/>
    <w:rsid w:val="00FB1AD6"/>
    <w:rsid w:val="00FB7186"/>
    <w:rsid w:val="00FD05BF"/>
    <w:rsid w:val="00FD2BFF"/>
    <w:rsid w:val="00FD2E09"/>
    <w:rsid w:val="00FE4F8B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80AD4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Дудунова Татьяна</cp:lastModifiedBy>
  <cp:revision>13</cp:revision>
  <cp:lastPrinted>2025-11-11T09:18:00Z</cp:lastPrinted>
  <dcterms:created xsi:type="dcterms:W3CDTF">2025-10-29T03:45:00Z</dcterms:created>
  <dcterms:modified xsi:type="dcterms:W3CDTF">2025-11-12T04:47:00Z</dcterms:modified>
</cp:coreProperties>
</file>