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394" w:rsidRPr="006E77E0" w:rsidRDefault="00E43394" w:rsidP="00E43394">
      <w:pPr>
        <w:pStyle w:val="a3"/>
        <w:spacing w:before="0" w:beforeAutospacing="0" w:after="0" w:afterAutospacing="0"/>
        <w:jc w:val="center"/>
        <w:rPr>
          <w:b/>
          <w:sz w:val="28"/>
          <w:szCs w:val="28"/>
        </w:rPr>
      </w:pPr>
      <w:r w:rsidRPr="006E77E0">
        <w:rPr>
          <w:b/>
          <w:bCs/>
          <w:sz w:val="28"/>
          <w:szCs w:val="28"/>
        </w:rPr>
        <w:t>СОВЕТ ДЕПУТАТОВ РАБОЧЕГО ПОСЕЛКА СУЗУН</w:t>
      </w:r>
    </w:p>
    <w:p w:rsidR="00E43394" w:rsidRPr="006E77E0" w:rsidRDefault="00E43394" w:rsidP="00E43394">
      <w:pPr>
        <w:pStyle w:val="a3"/>
        <w:spacing w:before="0" w:beforeAutospacing="0" w:after="0" w:afterAutospacing="0"/>
        <w:jc w:val="center"/>
        <w:rPr>
          <w:b/>
          <w:sz w:val="28"/>
          <w:szCs w:val="28"/>
        </w:rPr>
      </w:pPr>
      <w:r w:rsidRPr="006E77E0">
        <w:rPr>
          <w:b/>
          <w:bCs/>
          <w:sz w:val="28"/>
          <w:szCs w:val="28"/>
        </w:rPr>
        <w:t>Сузунского района Новосибирской области</w:t>
      </w:r>
    </w:p>
    <w:p w:rsidR="00E43394" w:rsidRPr="006E77E0" w:rsidRDefault="00FC04BE" w:rsidP="00E43394">
      <w:pPr>
        <w:pStyle w:val="a3"/>
        <w:spacing w:before="0" w:beforeAutospacing="0" w:after="0" w:afterAutospacing="0"/>
        <w:jc w:val="center"/>
        <w:rPr>
          <w:b/>
          <w:sz w:val="28"/>
          <w:szCs w:val="28"/>
        </w:rPr>
      </w:pPr>
      <w:r w:rsidRPr="006E77E0">
        <w:rPr>
          <w:b/>
          <w:bCs/>
          <w:sz w:val="28"/>
          <w:szCs w:val="28"/>
        </w:rPr>
        <w:t>шестого</w:t>
      </w:r>
      <w:r w:rsidR="00E43394" w:rsidRPr="006E77E0">
        <w:rPr>
          <w:b/>
          <w:bCs/>
          <w:sz w:val="28"/>
          <w:szCs w:val="28"/>
        </w:rPr>
        <w:t xml:space="preserve"> созыва</w:t>
      </w:r>
    </w:p>
    <w:p w:rsidR="00E43394" w:rsidRPr="006E77E0" w:rsidRDefault="00E43394" w:rsidP="00E43394">
      <w:pPr>
        <w:pStyle w:val="a3"/>
        <w:spacing w:before="0" w:beforeAutospacing="0" w:after="0" w:afterAutospacing="0"/>
        <w:jc w:val="center"/>
        <w:rPr>
          <w:b/>
          <w:sz w:val="28"/>
          <w:szCs w:val="28"/>
        </w:rPr>
      </w:pPr>
      <w:r w:rsidRPr="006E77E0">
        <w:rPr>
          <w:b/>
          <w:bCs/>
          <w:sz w:val="28"/>
          <w:szCs w:val="28"/>
        </w:rPr>
        <w:t> </w:t>
      </w:r>
    </w:p>
    <w:p w:rsidR="00E43394" w:rsidRPr="006E77E0" w:rsidRDefault="00E43394" w:rsidP="00E43394">
      <w:pPr>
        <w:pStyle w:val="a3"/>
        <w:spacing w:before="0" w:beforeAutospacing="0" w:after="0" w:afterAutospacing="0"/>
        <w:jc w:val="center"/>
        <w:rPr>
          <w:b/>
          <w:sz w:val="28"/>
          <w:szCs w:val="28"/>
        </w:rPr>
      </w:pPr>
      <w:r w:rsidRPr="006E77E0">
        <w:rPr>
          <w:b/>
          <w:bCs/>
          <w:sz w:val="28"/>
          <w:szCs w:val="28"/>
        </w:rPr>
        <w:t>РЕШЕНИЕ</w:t>
      </w:r>
    </w:p>
    <w:p w:rsidR="00E43394" w:rsidRDefault="00E53A5A" w:rsidP="002B4740">
      <w:pPr>
        <w:pStyle w:val="a3"/>
        <w:spacing w:before="0" w:beforeAutospacing="0" w:after="0" w:afterAutospacing="0"/>
        <w:jc w:val="center"/>
        <w:rPr>
          <w:b/>
          <w:bCs/>
          <w:sz w:val="28"/>
          <w:szCs w:val="28"/>
        </w:rPr>
      </w:pPr>
      <w:r>
        <w:rPr>
          <w:b/>
          <w:bCs/>
          <w:sz w:val="28"/>
          <w:szCs w:val="28"/>
        </w:rPr>
        <w:t>тридцать седьмой</w:t>
      </w:r>
      <w:r w:rsidR="00E43394" w:rsidRPr="006E77E0">
        <w:rPr>
          <w:b/>
          <w:bCs/>
          <w:sz w:val="28"/>
          <w:szCs w:val="28"/>
        </w:rPr>
        <w:t> </w:t>
      </w:r>
    </w:p>
    <w:p w:rsidR="00E53A5A" w:rsidRPr="006E77E0" w:rsidRDefault="00E53A5A" w:rsidP="002B4740">
      <w:pPr>
        <w:pStyle w:val="a3"/>
        <w:spacing w:before="0" w:beforeAutospacing="0" w:after="0" w:afterAutospacing="0"/>
        <w:jc w:val="center"/>
        <w:rPr>
          <w:b/>
          <w:sz w:val="28"/>
          <w:szCs w:val="28"/>
        </w:rPr>
      </w:pPr>
    </w:p>
    <w:p w:rsidR="00E43394" w:rsidRPr="00720E69" w:rsidRDefault="00FC04BE" w:rsidP="00D7606A">
      <w:pPr>
        <w:pStyle w:val="a3"/>
        <w:spacing w:before="0" w:beforeAutospacing="0" w:after="0" w:afterAutospacing="0"/>
        <w:ind w:right="-1"/>
        <w:jc w:val="center"/>
        <w:rPr>
          <w:sz w:val="28"/>
          <w:szCs w:val="28"/>
        </w:rPr>
      </w:pPr>
      <w:r>
        <w:rPr>
          <w:bCs/>
          <w:sz w:val="28"/>
          <w:szCs w:val="28"/>
        </w:rPr>
        <w:t xml:space="preserve">От </w:t>
      </w:r>
      <w:r w:rsidR="001557AD">
        <w:rPr>
          <w:bCs/>
          <w:sz w:val="28"/>
          <w:szCs w:val="28"/>
        </w:rPr>
        <w:t>08.10.2024</w:t>
      </w:r>
      <w:r>
        <w:rPr>
          <w:bCs/>
          <w:sz w:val="28"/>
          <w:szCs w:val="28"/>
        </w:rPr>
        <w:t xml:space="preserve">                                                                                 </w:t>
      </w:r>
      <w:r w:rsidR="00E43394" w:rsidRPr="00720E69">
        <w:rPr>
          <w:bCs/>
          <w:sz w:val="28"/>
          <w:szCs w:val="28"/>
        </w:rPr>
        <w:t xml:space="preserve"> </w:t>
      </w:r>
      <w:r w:rsidR="00FA1005">
        <w:rPr>
          <w:bCs/>
          <w:sz w:val="28"/>
          <w:szCs w:val="28"/>
        </w:rPr>
        <w:t xml:space="preserve">  </w:t>
      </w:r>
      <w:r w:rsidR="001557AD">
        <w:rPr>
          <w:bCs/>
          <w:sz w:val="28"/>
          <w:szCs w:val="28"/>
        </w:rPr>
        <w:t xml:space="preserve">            </w:t>
      </w:r>
      <w:bookmarkStart w:id="0" w:name="_GoBack"/>
      <w:bookmarkEnd w:id="0"/>
      <w:r w:rsidR="00FA1005">
        <w:rPr>
          <w:bCs/>
          <w:sz w:val="28"/>
          <w:szCs w:val="28"/>
        </w:rPr>
        <w:t xml:space="preserve">    </w:t>
      </w:r>
      <w:r w:rsidR="001557AD">
        <w:rPr>
          <w:bCs/>
          <w:sz w:val="28"/>
          <w:szCs w:val="28"/>
        </w:rPr>
        <w:t xml:space="preserve">   </w:t>
      </w:r>
      <w:r w:rsidR="00E43394" w:rsidRPr="00720E69">
        <w:rPr>
          <w:bCs/>
          <w:sz w:val="28"/>
          <w:szCs w:val="28"/>
        </w:rPr>
        <w:t xml:space="preserve">№ </w:t>
      </w:r>
      <w:r w:rsidR="001557AD">
        <w:rPr>
          <w:bCs/>
          <w:sz w:val="28"/>
          <w:szCs w:val="28"/>
        </w:rPr>
        <w:t>177</w:t>
      </w:r>
    </w:p>
    <w:p w:rsidR="00AD0505" w:rsidRDefault="00AD0505" w:rsidP="00AD0505">
      <w:pPr>
        <w:spacing w:after="0" w:line="240" w:lineRule="auto"/>
        <w:jc w:val="center"/>
        <w:rPr>
          <w:rFonts w:ascii="Times New Roman" w:hAnsi="Times New Roman" w:cs="Times New Roman"/>
          <w:b/>
          <w:sz w:val="28"/>
          <w:szCs w:val="28"/>
        </w:rPr>
      </w:pPr>
    </w:p>
    <w:p w:rsidR="00E53A5A" w:rsidRDefault="00E53A5A" w:rsidP="00AD0505">
      <w:pPr>
        <w:spacing w:after="0" w:line="240" w:lineRule="auto"/>
        <w:jc w:val="center"/>
        <w:rPr>
          <w:rFonts w:ascii="Times New Roman" w:hAnsi="Times New Roman" w:cs="Times New Roman"/>
          <w:b/>
          <w:sz w:val="28"/>
          <w:szCs w:val="28"/>
        </w:rPr>
      </w:pPr>
    </w:p>
    <w:p w:rsidR="00AD0505" w:rsidRDefault="00AD0505" w:rsidP="00AD0505">
      <w:pPr>
        <w:spacing w:after="0" w:line="240" w:lineRule="auto"/>
        <w:jc w:val="center"/>
        <w:rPr>
          <w:rFonts w:ascii="Times New Roman" w:eastAsia="Times New Roman" w:hAnsi="Times New Roman" w:cs="Times New Roman"/>
          <w:b/>
          <w:color w:val="000000"/>
          <w:sz w:val="28"/>
          <w:szCs w:val="28"/>
        </w:rPr>
      </w:pPr>
      <w:r>
        <w:rPr>
          <w:rFonts w:ascii="Times New Roman" w:hAnsi="Times New Roman" w:cs="Times New Roman"/>
          <w:b/>
          <w:sz w:val="28"/>
          <w:szCs w:val="28"/>
        </w:rPr>
        <w:t>Об утверждении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Положения о порядке организации </w:t>
      </w:r>
      <w:r w:rsidR="008B11DB">
        <w:rPr>
          <w:rFonts w:ascii="Times New Roman" w:eastAsia="Times New Roman" w:hAnsi="Times New Roman" w:cs="Times New Roman"/>
          <w:b/>
          <w:color w:val="000000"/>
          <w:sz w:val="28"/>
          <w:szCs w:val="28"/>
        </w:rPr>
        <w:t>и проведения публичных слушаний</w:t>
      </w:r>
      <w:r>
        <w:rPr>
          <w:rFonts w:ascii="Times New Roman" w:eastAsia="Times New Roman" w:hAnsi="Times New Roman" w:cs="Times New Roman"/>
          <w:b/>
          <w:color w:val="000000"/>
          <w:sz w:val="28"/>
          <w:szCs w:val="28"/>
        </w:rPr>
        <w:t xml:space="preserve"> в </w:t>
      </w:r>
      <w:r w:rsidR="00955848">
        <w:rPr>
          <w:rFonts w:ascii="Times New Roman" w:eastAsia="Times New Roman" w:hAnsi="Times New Roman" w:cs="Times New Roman"/>
          <w:b/>
          <w:color w:val="000000"/>
          <w:sz w:val="28"/>
          <w:szCs w:val="28"/>
        </w:rPr>
        <w:t>рабочем поселке Сузун Сузунского</w:t>
      </w:r>
      <w:r>
        <w:rPr>
          <w:rFonts w:ascii="Times New Roman" w:eastAsia="Times New Roman" w:hAnsi="Times New Roman" w:cs="Times New Roman"/>
          <w:b/>
          <w:color w:val="000000"/>
          <w:sz w:val="28"/>
          <w:szCs w:val="28"/>
        </w:rPr>
        <w:t xml:space="preserve"> района Новосибирской области</w:t>
      </w:r>
    </w:p>
    <w:p w:rsidR="00AD0505" w:rsidRDefault="00AD0505" w:rsidP="00AD0505">
      <w:pPr>
        <w:spacing w:after="0" w:line="240" w:lineRule="auto"/>
        <w:jc w:val="both"/>
        <w:rPr>
          <w:rFonts w:ascii="Times New Roman" w:hAnsi="Times New Roman" w:cs="Times New Roman"/>
          <w:sz w:val="28"/>
          <w:szCs w:val="28"/>
        </w:rPr>
      </w:pPr>
    </w:p>
    <w:p w:rsidR="00E53A5A" w:rsidRDefault="00E53A5A" w:rsidP="00AD0505">
      <w:pPr>
        <w:spacing w:after="0" w:line="240" w:lineRule="auto"/>
        <w:jc w:val="both"/>
        <w:rPr>
          <w:rFonts w:ascii="Times New Roman" w:hAnsi="Times New Roman" w:cs="Times New Roman"/>
          <w:sz w:val="28"/>
          <w:szCs w:val="28"/>
        </w:rPr>
      </w:pPr>
    </w:p>
    <w:p w:rsidR="00AD0505" w:rsidRDefault="00AD0505" w:rsidP="00AD0505">
      <w:pPr>
        <w:shd w:val="clear" w:color="auto" w:fill="FFFFFF"/>
        <w:tabs>
          <w:tab w:val="left" w:leader="underscore" w:pos="2179"/>
        </w:tabs>
        <w:spacing w:after="0" w:line="240" w:lineRule="auto"/>
        <w:ind w:firstLine="71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1"/>
          <w:sz w:val="28"/>
          <w:szCs w:val="28"/>
        </w:rPr>
        <w:t>В соответствии с статьей 28 Федерального</w:t>
      </w:r>
      <w:r w:rsidR="000839DF">
        <w:rPr>
          <w:rFonts w:ascii="Times New Roman" w:hAnsi="Times New Roman" w:cs="Times New Roman"/>
          <w:spacing w:val="-1"/>
          <w:sz w:val="28"/>
          <w:szCs w:val="28"/>
        </w:rPr>
        <w:t xml:space="preserve"> закона от 06.10.2003 № 131-ФЗ </w:t>
      </w:r>
      <w:r>
        <w:rPr>
          <w:rFonts w:ascii="Times New Roman" w:hAnsi="Times New Roman" w:cs="Times New Roman"/>
          <w:spacing w:val="-1"/>
          <w:sz w:val="28"/>
          <w:szCs w:val="28"/>
        </w:rPr>
        <w:t xml:space="preserve">«Об общих принципах организации местного самоуправления в Российской Федерации», </w:t>
      </w:r>
      <w:r>
        <w:rPr>
          <w:rFonts w:ascii="Times New Roman" w:eastAsia="Times New Roman" w:hAnsi="Times New Roman" w:cs="Times New Roman"/>
          <w:color w:val="000000"/>
          <w:sz w:val="28"/>
          <w:szCs w:val="28"/>
        </w:rPr>
        <w:t xml:space="preserve">статьей </w:t>
      </w:r>
      <w:r w:rsidR="008B11DB">
        <w:rPr>
          <w:rFonts w:ascii="Times New Roman" w:eastAsia="Times New Roman" w:hAnsi="Times New Roman" w:cs="Times New Roman"/>
          <w:color w:val="000000"/>
          <w:sz w:val="28"/>
          <w:szCs w:val="28"/>
        </w:rPr>
        <w:t>11</w:t>
      </w:r>
      <w:r>
        <w:rPr>
          <w:rFonts w:ascii="Times New Roman" w:eastAsia="Times New Roman" w:hAnsi="Times New Roman" w:cs="Times New Roman"/>
          <w:color w:val="000000"/>
          <w:sz w:val="28"/>
          <w:szCs w:val="28"/>
        </w:rPr>
        <w:t xml:space="preserve"> Устава </w:t>
      </w:r>
      <w:r w:rsidR="008B11DB">
        <w:rPr>
          <w:rFonts w:ascii="Times New Roman" w:eastAsia="Times New Roman" w:hAnsi="Times New Roman" w:cs="Times New Roman"/>
          <w:color w:val="000000"/>
          <w:sz w:val="28"/>
          <w:szCs w:val="28"/>
        </w:rPr>
        <w:t>городского поселения рабочего поселка Сузун Сузунского муниципального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 xml:space="preserve">Новосибирской области, Регламентом Совета депутатов </w:t>
      </w:r>
      <w:r w:rsidR="008B11DB">
        <w:rPr>
          <w:rFonts w:ascii="Times New Roman" w:eastAsia="Times New Roman" w:hAnsi="Times New Roman" w:cs="Times New Roman"/>
          <w:color w:val="000000"/>
          <w:sz w:val="28"/>
          <w:szCs w:val="28"/>
        </w:rPr>
        <w:t>рабочего поселка Сузун Сузунского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 xml:space="preserve">Новосибирской области, </w:t>
      </w:r>
      <w:r>
        <w:rPr>
          <w:rFonts w:ascii="Times New Roman" w:hAnsi="Times New Roman" w:cs="Times New Roman"/>
          <w:sz w:val="28"/>
          <w:szCs w:val="28"/>
        </w:rPr>
        <w:t xml:space="preserve">Совет депутатов </w:t>
      </w:r>
      <w:r w:rsidR="008B11DB">
        <w:rPr>
          <w:rFonts w:ascii="Times New Roman" w:eastAsia="Times New Roman" w:hAnsi="Times New Roman" w:cs="Times New Roman"/>
          <w:color w:val="000000"/>
          <w:sz w:val="28"/>
          <w:szCs w:val="28"/>
        </w:rPr>
        <w:t>рабочего поселка Сузун Сузунского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hAnsi="Times New Roman" w:cs="Times New Roman"/>
          <w:sz w:val="28"/>
          <w:szCs w:val="28"/>
        </w:rPr>
        <w:t xml:space="preserve"> </w:t>
      </w:r>
    </w:p>
    <w:p w:rsidR="008B11DB" w:rsidRDefault="008B11DB" w:rsidP="00AD0505">
      <w:pPr>
        <w:shd w:val="clear" w:color="auto" w:fill="FFFFFF"/>
        <w:tabs>
          <w:tab w:val="left" w:leader="underscore" w:pos="2179"/>
        </w:tabs>
        <w:spacing w:after="0" w:line="240" w:lineRule="auto"/>
        <w:ind w:firstLine="710"/>
        <w:jc w:val="both"/>
        <w:rPr>
          <w:rFonts w:ascii="Times New Roman" w:hAnsi="Times New Roman" w:cs="Times New Roman"/>
          <w:sz w:val="28"/>
          <w:szCs w:val="28"/>
        </w:rPr>
      </w:pPr>
    </w:p>
    <w:p w:rsidR="00AD0505" w:rsidRDefault="00AD0505" w:rsidP="008B11DB">
      <w:pPr>
        <w:shd w:val="clear" w:color="auto" w:fill="FFFFFF"/>
        <w:tabs>
          <w:tab w:val="left" w:leader="underscore" w:pos="2179"/>
        </w:tabs>
        <w:spacing w:after="0" w:line="240" w:lineRule="auto"/>
        <w:jc w:val="both"/>
        <w:rPr>
          <w:rFonts w:ascii="Times New Roman" w:hAnsi="Times New Roman" w:cs="Times New Roman"/>
          <w:spacing w:val="-1"/>
          <w:sz w:val="28"/>
          <w:szCs w:val="28"/>
        </w:rPr>
      </w:pPr>
      <w:r>
        <w:rPr>
          <w:rFonts w:ascii="Times New Roman" w:hAnsi="Times New Roman" w:cs="Times New Roman"/>
          <w:sz w:val="28"/>
          <w:szCs w:val="28"/>
        </w:rPr>
        <w:t>РЕШИЛ:</w:t>
      </w:r>
    </w:p>
    <w:p w:rsidR="00AD0505" w:rsidRDefault="00AD0505" w:rsidP="00AD0505">
      <w:pPr>
        <w:spacing w:after="0" w:line="240" w:lineRule="auto"/>
        <w:ind w:firstLine="708"/>
        <w:jc w:val="both"/>
        <w:rPr>
          <w:rFonts w:ascii="Times New Roman" w:eastAsia="Times New Roman" w:hAnsi="Times New Roman" w:cs="Times New Roman"/>
          <w:color w:val="000000"/>
          <w:sz w:val="28"/>
          <w:szCs w:val="28"/>
        </w:rPr>
      </w:pPr>
      <w:r>
        <w:rPr>
          <w:rFonts w:ascii="Times New Roman" w:hAnsi="Times New Roman" w:cs="Times New Roman"/>
          <w:sz w:val="28"/>
          <w:szCs w:val="28"/>
        </w:rPr>
        <w:t>1. Утвердить Положение</w:t>
      </w:r>
      <w:r>
        <w:rPr>
          <w:rFonts w:ascii="Times New Roman" w:eastAsia="Times New Roman" w:hAnsi="Times New Roman" w:cs="Times New Roman"/>
          <w:color w:val="000000"/>
          <w:sz w:val="28"/>
          <w:szCs w:val="28"/>
        </w:rPr>
        <w:t xml:space="preserve"> о порядке организации и</w:t>
      </w:r>
      <w:r w:rsidR="008B11DB">
        <w:rPr>
          <w:rFonts w:ascii="Times New Roman" w:eastAsia="Times New Roman" w:hAnsi="Times New Roman" w:cs="Times New Roman"/>
          <w:color w:val="000000"/>
          <w:sz w:val="28"/>
          <w:szCs w:val="28"/>
        </w:rPr>
        <w:t xml:space="preserve"> проведения публичных слушаний в рабочем поселке Сузун Сузунского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согласно приложению. </w:t>
      </w:r>
    </w:p>
    <w:p w:rsidR="00602D32" w:rsidRDefault="00AD0505" w:rsidP="00AD0505">
      <w:pPr>
        <w:spacing w:after="0" w:line="240"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sz w:val="28"/>
          <w:szCs w:val="28"/>
        </w:rPr>
        <w:t xml:space="preserve">2. </w:t>
      </w:r>
      <w:r>
        <w:rPr>
          <w:rFonts w:ascii="Times New Roman" w:eastAsia="Times New Roman" w:hAnsi="Times New Roman" w:cs="Times New Roman"/>
          <w:color w:val="000000"/>
          <w:sz w:val="28"/>
          <w:szCs w:val="28"/>
        </w:rPr>
        <w:t>Признать утратившим</w:t>
      </w:r>
      <w:r w:rsidR="00602D32">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силу</w:t>
      </w:r>
      <w:r w:rsidR="00602D32">
        <w:rPr>
          <w:rFonts w:ascii="Times New Roman" w:eastAsia="Times New Roman" w:hAnsi="Times New Roman" w:cs="Times New Roman"/>
          <w:color w:val="000000"/>
          <w:sz w:val="28"/>
          <w:szCs w:val="28"/>
        </w:rPr>
        <w:t>:</w:t>
      </w:r>
    </w:p>
    <w:p w:rsidR="00AD0505" w:rsidRDefault="00602D32" w:rsidP="00602D32">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00AD0505">
        <w:rPr>
          <w:rFonts w:ascii="Times New Roman" w:eastAsia="Times New Roman" w:hAnsi="Times New Roman" w:cs="Times New Roman"/>
          <w:color w:val="000000"/>
          <w:sz w:val="28"/>
          <w:szCs w:val="28"/>
        </w:rPr>
        <w:t xml:space="preserve"> решение Совета депутатов </w:t>
      </w:r>
      <w:r w:rsidR="008B11DB">
        <w:rPr>
          <w:rFonts w:ascii="Times New Roman" w:eastAsia="Times New Roman" w:hAnsi="Times New Roman" w:cs="Times New Roman"/>
          <w:color w:val="000000"/>
          <w:sz w:val="28"/>
          <w:szCs w:val="28"/>
        </w:rPr>
        <w:t xml:space="preserve">рабочего поселка Сузун Сузунского </w:t>
      </w:r>
      <w:r w:rsidR="00AD0505">
        <w:rPr>
          <w:rFonts w:ascii="Times New Roman" w:eastAsia="Times New Roman" w:hAnsi="Times New Roman" w:cs="Times New Roman"/>
          <w:color w:val="000000"/>
          <w:sz w:val="28"/>
          <w:szCs w:val="28"/>
        </w:rPr>
        <w:t xml:space="preserve">района </w:t>
      </w:r>
      <w:r w:rsidR="00AD0505">
        <w:rPr>
          <w:rFonts w:ascii="Times New Roman" w:hAnsi="Times New Roman" w:cs="Times New Roman"/>
          <w:spacing w:val="-1"/>
          <w:sz w:val="28"/>
          <w:szCs w:val="28"/>
        </w:rPr>
        <w:t>Новосибирской области</w:t>
      </w:r>
      <w:r w:rsidR="00AD050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от 21.07.2017 № 40 «Об утверждении Положения о публичных слушаниях в рабочем поселке Сузун Сузунского района Новосибирской области»;</w:t>
      </w:r>
    </w:p>
    <w:p w:rsidR="00602D32" w:rsidRDefault="00602D32" w:rsidP="00602D32">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2.2. решение Совета депутатов рабочего поселка Сузун Сузунского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от 30.03.2018 № 8 «</w:t>
      </w:r>
      <w:r w:rsidRPr="00602D32">
        <w:rPr>
          <w:rFonts w:ascii="Times New Roman" w:hAnsi="Times New Roman" w:cs="Times New Roman"/>
          <w:bCs/>
          <w:color w:val="000000"/>
          <w:sz w:val="28"/>
          <w:szCs w:val="28"/>
        </w:rPr>
        <w:t>О внесении изменений в решение Совета депутатов рабочего поселка Сузун Сузунского района Новосибирской области от 21.07.2017 №</w:t>
      </w:r>
      <w:r w:rsidR="00BE0D5B">
        <w:rPr>
          <w:rFonts w:ascii="Times New Roman" w:hAnsi="Times New Roman" w:cs="Times New Roman"/>
          <w:bCs/>
          <w:color w:val="000000"/>
          <w:sz w:val="28"/>
          <w:szCs w:val="28"/>
        </w:rPr>
        <w:t xml:space="preserve"> </w:t>
      </w:r>
      <w:r w:rsidRPr="00602D32">
        <w:rPr>
          <w:rFonts w:ascii="Times New Roman" w:hAnsi="Times New Roman" w:cs="Times New Roman"/>
          <w:bCs/>
          <w:color w:val="000000"/>
          <w:sz w:val="28"/>
          <w:szCs w:val="28"/>
        </w:rPr>
        <w:t>40 </w:t>
      </w:r>
      <w:r>
        <w:rPr>
          <w:rFonts w:ascii="Times New Roman" w:hAnsi="Times New Roman" w:cs="Times New Roman"/>
          <w:bCs/>
          <w:color w:val="000000"/>
          <w:sz w:val="28"/>
          <w:szCs w:val="28"/>
        </w:rPr>
        <w:t>«</w:t>
      </w:r>
      <w:r w:rsidRPr="00602D32">
        <w:rPr>
          <w:rFonts w:ascii="Times New Roman" w:hAnsi="Times New Roman" w:cs="Times New Roman"/>
          <w:bCs/>
          <w:color w:val="000000"/>
          <w:sz w:val="28"/>
          <w:szCs w:val="28"/>
        </w:rPr>
        <w:t>Об утверждении Положения о публичных слушаниях в рабочем поселке Сузун Сузунского района Новосибирской области</w:t>
      </w:r>
      <w:r w:rsidRPr="00602D32">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602D32" w:rsidRDefault="00602D32" w:rsidP="00602D32">
      <w:pPr>
        <w:spacing w:after="0" w:line="240" w:lineRule="auto"/>
        <w:ind w:firstLine="708"/>
        <w:jc w:val="both"/>
        <w:rPr>
          <w:rFonts w:ascii="Times New Roman" w:hAnsi="Times New Roman" w:cs="Times New Roman"/>
          <w:spacing w:val="-1"/>
          <w:sz w:val="28"/>
          <w:szCs w:val="28"/>
        </w:rPr>
      </w:pPr>
      <w:r>
        <w:rPr>
          <w:rFonts w:ascii="Times New Roman" w:eastAsia="Times New Roman" w:hAnsi="Times New Roman" w:cs="Times New Roman"/>
          <w:color w:val="000000"/>
          <w:sz w:val="28"/>
          <w:szCs w:val="28"/>
        </w:rPr>
        <w:t xml:space="preserve">2.3. решение Совета депутатов рабочего поселка Сузун Сузунского района </w:t>
      </w:r>
      <w:r>
        <w:rPr>
          <w:rFonts w:ascii="Times New Roman" w:hAnsi="Times New Roman" w:cs="Times New Roman"/>
          <w:spacing w:val="-1"/>
          <w:sz w:val="28"/>
          <w:szCs w:val="28"/>
        </w:rPr>
        <w:t>Новосибирской области от 02.08.2022 № 79 «</w:t>
      </w:r>
      <w:r w:rsidRPr="00602D32">
        <w:rPr>
          <w:rFonts w:ascii="Times New Roman" w:hAnsi="Times New Roman" w:cs="Times New Roman"/>
          <w:bCs/>
          <w:color w:val="000000"/>
          <w:sz w:val="28"/>
          <w:szCs w:val="28"/>
        </w:rPr>
        <w:t>О внесении изменений в положение о публичных слушаниях в рабочем поселке Сузун Сузунского района Новосибирской области, утвержденное решением Совета депутатов рабочего поселка Сузун Сузунского района Новосибирской области от 21.07.2017 № 40</w:t>
      </w:r>
      <w:r w:rsidRPr="00602D32">
        <w:rPr>
          <w:rFonts w:ascii="Times New Roman" w:hAnsi="Times New Roman" w:cs="Times New Roman"/>
          <w:spacing w:val="-1"/>
          <w:sz w:val="28"/>
          <w:szCs w:val="28"/>
        </w:rPr>
        <w:t>»</w:t>
      </w:r>
      <w:r>
        <w:rPr>
          <w:rFonts w:ascii="Times New Roman" w:hAnsi="Times New Roman" w:cs="Times New Roman"/>
          <w:spacing w:val="-1"/>
          <w:sz w:val="28"/>
          <w:szCs w:val="28"/>
        </w:rPr>
        <w:t>;</w:t>
      </w:r>
    </w:p>
    <w:p w:rsidR="00602D32" w:rsidRPr="00B06428" w:rsidRDefault="00602D32" w:rsidP="00FA1005">
      <w:pPr>
        <w:spacing w:after="0" w:line="240" w:lineRule="auto"/>
        <w:ind w:right="-1" w:firstLine="708"/>
        <w:jc w:val="both"/>
        <w:rPr>
          <w:rFonts w:ascii="Times New Roman" w:hAnsi="Times New Roman" w:cs="Times New Roman"/>
          <w:bCs/>
          <w:color w:val="000000"/>
          <w:sz w:val="28"/>
          <w:szCs w:val="28"/>
        </w:rPr>
      </w:pPr>
      <w:r w:rsidRPr="00B06428">
        <w:rPr>
          <w:rFonts w:ascii="Times New Roman" w:hAnsi="Times New Roman" w:cs="Times New Roman"/>
          <w:spacing w:val="-1"/>
          <w:sz w:val="28"/>
          <w:szCs w:val="28"/>
        </w:rPr>
        <w:t>2.4.</w:t>
      </w:r>
      <w:r w:rsidR="00B06428" w:rsidRPr="00B06428">
        <w:rPr>
          <w:rFonts w:ascii="Times New Roman" w:hAnsi="Times New Roman" w:cs="Times New Roman"/>
          <w:spacing w:val="-1"/>
          <w:sz w:val="28"/>
          <w:szCs w:val="28"/>
        </w:rPr>
        <w:t xml:space="preserve"> </w:t>
      </w:r>
      <w:r w:rsidR="00B06428" w:rsidRPr="00B06428">
        <w:rPr>
          <w:rFonts w:ascii="Times New Roman" w:eastAsia="Times New Roman" w:hAnsi="Times New Roman" w:cs="Times New Roman"/>
          <w:color w:val="000000"/>
          <w:sz w:val="28"/>
          <w:szCs w:val="28"/>
        </w:rPr>
        <w:t xml:space="preserve">решение Совета депутатов рабочего поселка Сузун Сузунского района </w:t>
      </w:r>
      <w:r w:rsidR="00B06428" w:rsidRPr="00B06428">
        <w:rPr>
          <w:rFonts w:ascii="Times New Roman" w:hAnsi="Times New Roman" w:cs="Times New Roman"/>
          <w:spacing w:val="-1"/>
          <w:sz w:val="28"/>
          <w:szCs w:val="28"/>
        </w:rPr>
        <w:t>Новосибирской области</w:t>
      </w:r>
      <w:r w:rsidR="00B06428">
        <w:rPr>
          <w:rFonts w:ascii="Times New Roman" w:hAnsi="Times New Roman" w:cs="Times New Roman"/>
          <w:spacing w:val="-1"/>
          <w:sz w:val="28"/>
          <w:szCs w:val="28"/>
        </w:rPr>
        <w:t xml:space="preserve"> от 28.07.2023 № 127</w:t>
      </w:r>
      <w:r w:rsidR="00B06428" w:rsidRPr="00B06428">
        <w:rPr>
          <w:rFonts w:ascii="Times New Roman" w:hAnsi="Times New Roman" w:cs="Times New Roman"/>
          <w:spacing w:val="-1"/>
          <w:sz w:val="28"/>
          <w:szCs w:val="28"/>
        </w:rPr>
        <w:t xml:space="preserve"> «</w:t>
      </w:r>
      <w:r w:rsidR="00B06428" w:rsidRPr="00B06428">
        <w:rPr>
          <w:rFonts w:ascii="Times New Roman" w:hAnsi="Times New Roman" w:cs="Times New Roman"/>
          <w:bCs/>
          <w:color w:val="000000"/>
          <w:sz w:val="28"/>
          <w:szCs w:val="28"/>
        </w:rPr>
        <w:t xml:space="preserve">О внесении изменений в </w:t>
      </w:r>
      <w:r w:rsidR="00B06428" w:rsidRPr="00B06428">
        <w:rPr>
          <w:rFonts w:ascii="Times New Roman" w:hAnsi="Times New Roman" w:cs="Times New Roman"/>
          <w:bCs/>
          <w:color w:val="000000"/>
          <w:sz w:val="28"/>
          <w:szCs w:val="28"/>
        </w:rPr>
        <w:lastRenderedPageBreak/>
        <w:t xml:space="preserve">положение о публичных слушаниях в рабочем поселке Сузун Сузунского района Новосибирской области, утвержденное </w:t>
      </w:r>
      <w:r w:rsidR="00B06428" w:rsidRPr="00B06428">
        <w:rPr>
          <w:rFonts w:ascii="Times New Roman" w:eastAsia="Times New Roman" w:hAnsi="Times New Roman" w:cs="Times New Roman"/>
          <w:color w:val="000000"/>
          <w:sz w:val="28"/>
          <w:szCs w:val="28"/>
          <w:lang w:eastAsia="ru-RU"/>
        </w:rPr>
        <w:t>решением Совета депутатов рабочего поселка</w:t>
      </w:r>
      <w:r w:rsidR="00B06428" w:rsidRPr="00B06428">
        <w:rPr>
          <w:rFonts w:ascii="Times New Roman" w:hAnsi="Times New Roman" w:cs="Times New Roman"/>
          <w:bCs/>
          <w:color w:val="000000"/>
          <w:sz w:val="28"/>
          <w:szCs w:val="28"/>
        </w:rPr>
        <w:t xml:space="preserve"> </w:t>
      </w:r>
      <w:r w:rsidR="00B06428" w:rsidRPr="00B06428">
        <w:rPr>
          <w:rFonts w:ascii="Times New Roman" w:eastAsia="Times New Roman" w:hAnsi="Times New Roman" w:cs="Times New Roman"/>
          <w:color w:val="000000"/>
          <w:sz w:val="28"/>
          <w:szCs w:val="28"/>
          <w:lang w:eastAsia="ru-RU"/>
        </w:rPr>
        <w:t>Сузун Сузунского района Новосибирской области </w:t>
      </w:r>
      <w:r w:rsidR="00B06428" w:rsidRPr="00B06428">
        <w:rPr>
          <w:rFonts w:ascii="Times New Roman" w:eastAsia="Times New Roman" w:hAnsi="Times New Roman" w:cs="Times New Roman"/>
          <w:sz w:val="28"/>
          <w:szCs w:val="28"/>
          <w:lang w:eastAsia="ru-RU"/>
        </w:rPr>
        <w:t>от 21.07.2017 № 40</w:t>
      </w:r>
      <w:r w:rsidR="00B06428" w:rsidRPr="00B06428">
        <w:rPr>
          <w:rFonts w:ascii="Times New Roman" w:hAnsi="Times New Roman" w:cs="Times New Roman"/>
          <w:spacing w:val="-1"/>
          <w:sz w:val="28"/>
          <w:szCs w:val="28"/>
        </w:rPr>
        <w:t>».</w:t>
      </w:r>
    </w:p>
    <w:p w:rsidR="00AD0505" w:rsidRDefault="00AD0505" w:rsidP="00AD0505">
      <w:pPr>
        <w:spacing w:after="0" w:line="240" w:lineRule="auto"/>
        <w:ind w:firstLine="709"/>
        <w:jc w:val="both"/>
        <w:rPr>
          <w:rFonts w:ascii="Times New Roman" w:hAnsi="Times New Roman"/>
          <w:sz w:val="28"/>
          <w:szCs w:val="28"/>
        </w:rPr>
      </w:pPr>
      <w:r>
        <w:rPr>
          <w:rFonts w:ascii="Times New Roman" w:eastAsia="Times New Roman" w:hAnsi="Times New Roman" w:cs="Times New Roman"/>
          <w:color w:val="000000"/>
          <w:sz w:val="28"/>
          <w:szCs w:val="28"/>
        </w:rPr>
        <w:t xml:space="preserve">3. </w:t>
      </w:r>
      <w:r w:rsidRPr="008B11DB">
        <w:rPr>
          <w:rFonts w:ascii="Times New Roman" w:hAnsi="Times New Roman" w:cs="Times New Roman"/>
          <w:sz w:val="28"/>
          <w:szCs w:val="28"/>
        </w:rPr>
        <w:t xml:space="preserve">Опубликовать настоящее решение в </w:t>
      </w:r>
      <w:r w:rsidR="008B11DB" w:rsidRPr="008B11DB">
        <w:rPr>
          <w:rFonts w:ascii="Times New Roman" w:hAnsi="Times New Roman" w:cs="Times New Roman"/>
          <w:sz w:val="28"/>
          <w:szCs w:val="28"/>
        </w:rPr>
        <w:t>информационном бюллетене «Сузунский вестник»</w:t>
      </w:r>
      <w:r>
        <w:rPr>
          <w:rFonts w:ascii="Times New Roman" w:hAnsi="Times New Roman"/>
          <w:sz w:val="28"/>
          <w:szCs w:val="28"/>
        </w:rPr>
        <w:t xml:space="preserve"> и разместить на официальном сайте </w:t>
      </w:r>
      <w:r w:rsidR="008B11DB">
        <w:rPr>
          <w:rFonts w:ascii="Times New Roman" w:eastAsia="Times New Roman" w:hAnsi="Times New Roman" w:cs="Times New Roman"/>
          <w:color w:val="000000"/>
          <w:sz w:val="28"/>
          <w:szCs w:val="28"/>
        </w:rPr>
        <w:t>администрации Сузунского района.</w:t>
      </w:r>
    </w:p>
    <w:p w:rsidR="00AD0505" w:rsidRDefault="00AD0505" w:rsidP="00AD0505">
      <w:pPr>
        <w:spacing w:after="0" w:line="240" w:lineRule="auto"/>
        <w:ind w:firstLine="708"/>
        <w:jc w:val="both"/>
        <w:rPr>
          <w:rFonts w:ascii="Times New Roman" w:hAnsi="Times New Roman"/>
          <w:sz w:val="28"/>
          <w:szCs w:val="28"/>
        </w:rPr>
      </w:pPr>
      <w:r>
        <w:rPr>
          <w:rFonts w:ascii="Times New Roman" w:hAnsi="Times New Roman"/>
          <w:sz w:val="28"/>
          <w:szCs w:val="28"/>
        </w:rPr>
        <w:t>4. Настоящее решение вступает в силу с момента опубликования.</w:t>
      </w:r>
    </w:p>
    <w:p w:rsidR="00AD0505" w:rsidRDefault="00AD0505" w:rsidP="00AD0505">
      <w:pPr>
        <w:spacing w:after="0" w:line="240" w:lineRule="auto"/>
        <w:ind w:firstLine="708"/>
        <w:jc w:val="both"/>
        <w:rPr>
          <w:rFonts w:ascii="Times New Roman" w:hAnsi="Times New Roman" w:cs="Times New Roman"/>
          <w:sz w:val="28"/>
          <w:szCs w:val="28"/>
        </w:rPr>
      </w:pPr>
    </w:p>
    <w:p w:rsidR="00955848" w:rsidRDefault="00955848" w:rsidP="00C3630F">
      <w:pPr>
        <w:shd w:val="clear" w:color="auto" w:fill="FFFFFF"/>
        <w:spacing w:after="0" w:line="240" w:lineRule="auto"/>
        <w:ind w:firstLine="709"/>
        <w:rPr>
          <w:rFonts w:ascii="Times New Roman" w:eastAsia="Times New Roman" w:hAnsi="Times New Roman" w:cs="Times New Roman"/>
          <w:color w:val="000000"/>
          <w:sz w:val="28"/>
          <w:szCs w:val="28"/>
        </w:rPr>
      </w:pPr>
    </w:p>
    <w:p w:rsidR="00C3630F" w:rsidRDefault="00955848" w:rsidP="00C3630F">
      <w:pPr>
        <w:pStyle w:val="a3"/>
        <w:spacing w:before="0" w:beforeAutospacing="0" w:after="0" w:afterAutospacing="0"/>
        <w:rPr>
          <w:sz w:val="28"/>
          <w:szCs w:val="28"/>
        </w:rPr>
      </w:pPr>
      <w:r w:rsidRPr="00720E69">
        <w:rPr>
          <w:sz w:val="28"/>
          <w:szCs w:val="28"/>
        </w:rPr>
        <w:t>Глава рабочего поселка Сузун</w:t>
      </w:r>
    </w:p>
    <w:p w:rsidR="00955848" w:rsidRPr="00720E69" w:rsidRDefault="00955848" w:rsidP="00C3630F">
      <w:pPr>
        <w:pStyle w:val="a3"/>
        <w:spacing w:before="0" w:beforeAutospacing="0" w:after="0" w:afterAutospacing="0"/>
        <w:rPr>
          <w:sz w:val="28"/>
          <w:szCs w:val="28"/>
        </w:rPr>
      </w:pPr>
      <w:r w:rsidRPr="00720E69">
        <w:rPr>
          <w:sz w:val="28"/>
          <w:szCs w:val="28"/>
        </w:rPr>
        <w:t>Сузунского района Новосибирской области</w:t>
      </w:r>
      <w:r w:rsidR="00C3630F">
        <w:rPr>
          <w:sz w:val="28"/>
          <w:szCs w:val="28"/>
        </w:rPr>
        <w:t xml:space="preserve">                                         </w:t>
      </w:r>
      <w:r>
        <w:rPr>
          <w:sz w:val="28"/>
          <w:szCs w:val="28"/>
        </w:rPr>
        <w:t>Т.Г. Рублева</w:t>
      </w:r>
    </w:p>
    <w:p w:rsidR="00955848" w:rsidRPr="00720E69" w:rsidRDefault="00955848" w:rsidP="00C3630F">
      <w:pPr>
        <w:pStyle w:val="a3"/>
        <w:spacing w:before="0" w:beforeAutospacing="0" w:after="0" w:afterAutospacing="0"/>
        <w:ind w:firstLine="709"/>
        <w:jc w:val="right"/>
        <w:rPr>
          <w:sz w:val="28"/>
          <w:szCs w:val="28"/>
        </w:rPr>
      </w:pPr>
      <w:r w:rsidRPr="00720E69">
        <w:rPr>
          <w:sz w:val="28"/>
          <w:szCs w:val="28"/>
        </w:rPr>
        <w:t> </w:t>
      </w:r>
    </w:p>
    <w:p w:rsidR="00955848" w:rsidRPr="00720E69" w:rsidRDefault="00955848" w:rsidP="00C3630F">
      <w:pPr>
        <w:pStyle w:val="a3"/>
        <w:spacing w:before="0" w:beforeAutospacing="0" w:after="0" w:afterAutospacing="0"/>
        <w:rPr>
          <w:sz w:val="28"/>
          <w:szCs w:val="28"/>
        </w:rPr>
      </w:pPr>
      <w:r w:rsidRPr="00720E69">
        <w:rPr>
          <w:sz w:val="28"/>
          <w:szCs w:val="28"/>
        </w:rPr>
        <w:t>Председатель Совета депутатов</w:t>
      </w:r>
    </w:p>
    <w:p w:rsidR="00955848" w:rsidRPr="00720E69" w:rsidRDefault="00955848" w:rsidP="00C3630F">
      <w:pPr>
        <w:pStyle w:val="a3"/>
        <w:spacing w:before="0" w:beforeAutospacing="0" w:after="0" w:afterAutospacing="0"/>
        <w:rPr>
          <w:sz w:val="28"/>
          <w:szCs w:val="28"/>
        </w:rPr>
      </w:pPr>
      <w:r w:rsidRPr="00720E69">
        <w:rPr>
          <w:sz w:val="28"/>
          <w:szCs w:val="28"/>
        </w:rPr>
        <w:t>рабочего поселка Сузун</w:t>
      </w:r>
    </w:p>
    <w:p w:rsidR="00955848" w:rsidRPr="00720E69" w:rsidRDefault="00955848" w:rsidP="00C3630F">
      <w:pPr>
        <w:pStyle w:val="a3"/>
        <w:spacing w:before="0" w:beforeAutospacing="0" w:after="0" w:afterAutospacing="0"/>
        <w:rPr>
          <w:sz w:val="28"/>
          <w:szCs w:val="28"/>
        </w:rPr>
      </w:pPr>
      <w:r w:rsidRPr="00720E69">
        <w:rPr>
          <w:sz w:val="28"/>
          <w:szCs w:val="28"/>
        </w:rPr>
        <w:t>Сузунского района Новосибирской области</w:t>
      </w:r>
      <w:r w:rsidR="00C3630F">
        <w:rPr>
          <w:sz w:val="28"/>
          <w:szCs w:val="28"/>
        </w:rPr>
        <w:t xml:space="preserve">                                         </w:t>
      </w:r>
      <w:r>
        <w:rPr>
          <w:sz w:val="28"/>
          <w:szCs w:val="28"/>
        </w:rPr>
        <w:t>Т.Г. Рублева</w:t>
      </w:r>
    </w:p>
    <w:p w:rsidR="00955848" w:rsidRPr="00720E69" w:rsidRDefault="00955848" w:rsidP="00955848">
      <w:pPr>
        <w:rPr>
          <w:rFonts w:ascii="Times New Roman" w:hAnsi="Times New Roman" w:cs="Times New Roman"/>
          <w:sz w:val="28"/>
          <w:szCs w:val="28"/>
        </w:rPr>
      </w:pPr>
    </w:p>
    <w:p w:rsidR="00955848" w:rsidRDefault="00955848" w:rsidP="00AD0505">
      <w:pPr>
        <w:spacing w:after="0" w:line="240" w:lineRule="auto"/>
        <w:jc w:val="right"/>
        <w:rPr>
          <w:rFonts w:ascii="Tahoma" w:eastAsia="Times New Roman" w:hAnsi="Tahoma" w:cs="Tahoma"/>
          <w:color w:val="000000"/>
          <w:sz w:val="21"/>
          <w:szCs w:val="21"/>
        </w:rPr>
      </w:pPr>
    </w:p>
    <w:p w:rsidR="00955848" w:rsidRDefault="00955848" w:rsidP="00AD0505">
      <w:pPr>
        <w:spacing w:after="0" w:line="240" w:lineRule="auto"/>
        <w:jc w:val="right"/>
        <w:rPr>
          <w:rFonts w:ascii="Tahoma" w:eastAsia="Times New Roman" w:hAnsi="Tahoma" w:cs="Tahoma"/>
          <w:color w:val="000000"/>
          <w:sz w:val="21"/>
          <w:szCs w:val="21"/>
        </w:rPr>
      </w:pPr>
    </w:p>
    <w:p w:rsidR="00955848" w:rsidRDefault="00955848" w:rsidP="00AD0505">
      <w:pPr>
        <w:spacing w:after="0" w:line="240" w:lineRule="auto"/>
        <w:jc w:val="right"/>
        <w:rPr>
          <w:rFonts w:ascii="Tahoma" w:eastAsia="Times New Roman" w:hAnsi="Tahoma" w:cs="Tahoma"/>
          <w:color w:val="000000"/>
          <w:sz w:val="21"/>
          <w:szCs w:val="21"/>
        </w:rPr>
      </w:pPr>
    </w:p>
    <w:p w:rsidR="00955848" w:rsidRDefault="00955848" w:rsidP="00AD0505">
      <w:pPr>
        <w:spacing w:after="0" w:line="240" w:lineRule="auto"/>
        <w:jc w:val="right"/>
        <w:rPr>
          <w:rFonts w:ascii="Tahoma" w:eastAsia="Times New Roman" w:hAnsi="Tahoma" w:cs="Tahoma"/>
          <w:color w:val="000000"/>
          <w:sz w:val="21"/>
          <w:szCs w:val="21"/>
        </w:rPr>
      </w:pPr>
    </w:p>
    <w:p w:rsidR="00955848" w:rsidRDefault="00955848" w:rsidP="00AD0505">
      <w:pPr>
        <w:spacing w:after="0" w:line="240" w:lineRule="auto"/>
        <w:jc w:val="right"/>
        <w:rPr>
          <w:rFonts w:ascii="Tahoma" w:eastAsia="Times New Roman" w:hAnsi="Tahoma" w:cs="Tahoma"/>
          <w:color w:val="000000"/>
          <w:sz w:val="21"/>
          <w:szCs w:val="21"/>
        </w:rPr>
      </w:pPr>
    </w:p>
    <w:p w:rsidR="00955848" w:rsidRDefault="00955848" w:rsidP="00AD0505">
      <w:pPr>
        <w:spacing w:after="0" w:line="240" w:lineRule="auto"/>
        <w:jc w:val="right"/>
        <w:rPr>
          <w:rFonts w:ascii="Tahoma" w:eastAsia="Times New Roman" w:hAnsi="Tahoma" w:cs="Tahoma"/>
          <w:color w:val="000000"/>
          <w:sz w:val="21"/>
          <w:szCs w:val="21"/>
        </w:rPr>
      </w:pPr>
    </w:p>
    <w:p w:rsidR="00955848" w:rsidRDefault="0095584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06428" w:rsidRDefault="00B06428" w:rsidP="00E53A5A">
      <w:pPr>
        <w:spacing w:after="0" w:line="240" w:lineRule="auto"/>
        <w:rPr>
          <w:rFonts w:ascii="Tahoma" w:eastAsia="Times New Roman" w:hAnsi="Tahoma" w:cs="Tahoma"/>
          <w:color w:val="000000"/>
          <w:sz w:val="21"/>
          <w:szCs w:val="21"/>
        </w:rPr>
      </w:pPr>
    </w:p>
    <w:p w:rsidR="00E53A5A" w:rsidRDefault="00E53A5A" w:rsidP="00E53A5A">
      <w:pPr>
        <w:spacing w:after="0" w:line="240" w:lineRule="auto"/>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BE0D5B" w:rsidRDefault="00BE0D5B" w:rsidP="00AD0505">
      <w:pPr>
        <w:spacing w:after="0" w:line="240" w:lineRule="auto"/>
        <w:jc w:val="right"/>
        <w:rPr>
          <w:rFonts w:ascii="Tahoma" w:eastAsia="Times New Roman" w:hAnsi="Tahoma" w:cs="Tahoma"/>
          <w:color w:val="000000"/>
          <w:sz w:val="21"/>
          <w:szCs w:val="21"/>
        </w:rPr>
      </w:pPr>
    </w:p>
    <w:p w:rsidR="00BE0D5B" w:rsidRDefault="00BE0D5B" w:rsidP="00AD0505">
      <w:pPr>
        <w:spacing w:after="0" w:line="240" w:lineRule="auto"/>
        <w:jc w:val="right"/>
        <w:rPr>
          <w:rFonts w:ascii="Tahoma" w:eastAsia="Times New Roman" w:hAnsi="Tahoma" w:cs="Tahoma"/>
          <w:color w:val="000000"/>
          <w:sz w:val="21"/>
          <w:szCs w:val="21"/>
        </w:rPr>
      </w:pPr>
    </w:p>
    <w:p w:rsidR="00BE0D5B" w:rsidRDefault="00BE0D5B" w:rsidP="00AD0505">
      <w:pPr>
        <w:spacing w:after="0" w:line="240" w:lineRule="auto"/>
        <w:jc w:val="right"/>
        <w:rPr>
          <w:rFonts w:ascii="Tahoma" w:eastAsia="Times New Roman" w:hAnsi="Tahoma" w:cs="Tahoma"/>
          <w:color w:val="000000"/>
          <w:sz w:val="21"/>
          <w:szCs w:val="21"/>
        </w:rPr>
      </w:pPr>
    </w:p>
    <w:p w:rsidR="00B06428" w:rsidRDefault="00B06428" w:rsidP="00AD0505">
      <w:pPr>
        <w:spacing w:after="0" w:line="240" w:lineRule="auto"/>
        <w:jc w:val="right"/>
        <w:rPr>
          <w:rFonts w:ascii="Tahoma" w:eastAsia="Times New Roman" w:hAnsi="Tahoma" w:cs="Tahoma"/>
          <w:color w:val="000000"/>
          <w:sz w:val="21"/>
          <w:szCs w:val="21"/>
        </w:rPr>
      </w:pPr>
    </w:p>
    <w:p w:rsidR="00AD0505" w:rsidRDefault="00AD0505" w:rsidP="00BE0D5B">
      <w:pPr>
        <w:spacing w:after="0" w:line="240" w:lineRule="auto"/>
        <w:ind w:left="48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w:t>
      </w:r>
      <w:r w:rsidR="00BE0D5B">
        <w:rPr>
          <w:rFonts w:ascii="Times New Roman" w:eastAsia="Times New Roman" w:hAnsi="Times New Roman" w:cs="Times New Roman"/>
          <w:color w:val="000000"/>
          <w:sz w:val="28"/>
          <w:szCs w:val="28"/>
        </w:rPr>
        <w:t>РИЛОЖЕНИЕ</w:t>
      </w:r>
    </w:p>
    <w:p w:rsidR="00AD0505" w:rsidRDefault="00AD0505" w:rsidP="00BE0D5B">
      <w:pPr>
        <w:spacing w:after="0" w:line="240" w:lineRule="auto"/>
        <w:ind w:left="48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 решению </w:t>
      </w:r>
      <w:r w:rsidR="00E53A5A">
        <w:rPr>
          <w:rFonts w:ascii="Times New Roman" w:eastAsia="Times New Roman" w:hAnsi="Times New Roman" w:cs="Times New Roman"/>
          <w:color w:val="000000"/>
          <w:sz w:val="28"/>
          <w:szCs w:val="28"/>
        </w:rPr>
        <w:t>37</w:t>
      </w:r>
      <w:r>
        <w:rPr>
          <w:rFonts w:ascii="Times New Roman" w:eastAsia="Times New Roman" w:hAnsi="Times New Roman" w:cs="Times New Roman"/>
          <w:color w:val="000000"/>
          <w:sz w:val="28"/>
          <w:szCs w:val="28"/>
        </w:rPr>
        <w:t xml:space="preserve"> сессии</w:t>
      </w:r>
    </w:p>
    <w:p w:rsidR="00AD0505" w:rsidRDefault="00AD0505" w:rsidP="00BE0D5B">
      <w:pPr>
        <w:spacing w:after="0" w:line="240" w:lineRule="auto"/>
        <w:ind w:left="48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Совета депутатов</w:t>
      </w:r>
    </w:p>
    <w:p w:rsidR="00AD0505" w:rsidRDefault="00A33CAE" w:rsidP="00BE0D5B">
      <w:pPr>
        <w:spacing w:after="0" w:line="240" w:lineRule="auto"/>
        <w:ind w:left="48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8B11DB">
        <w:rPr>
          <w:rFonts w:ascii="Times New Roman" w:eastAsia="Times New Roman" w:hAnsi="Times New Roman" w:cs="Times New Roman"/>
          <w:color w:val="000000"/>
          <w:sz w:val="28"/>
          <w:szCs w:val="28"/>
        </w:rPr>
        <w:t>абочего поселка Сузун</w:t>
      </w:r>
    </w:p>
    <w:p w:rsidR="00AD0505" w:rsidRDefault="008B11DB" w:rsidP="00BE0D5B">
      <w:pPr>
        <w:spacing w:after="0" w:line="240" w:lineRule="auto"/>
        <w:ind w:left="4820"/>
        <w:jc w:val="center"/>
        <w:rPr>
          <w:rFonts w:ascii="Times New Roman" w:hAnsi="Times New Roman" w:cs="Times New Roman"/>
          <w:spacing w:val="-1"/>
          <w:sz w:val="28"/>
          <w:szCs w:val="28"/>
        </w:rPr>
      </w:pPr>
      <w:r>
        <w:rPr>
          <w:rFonts w:ascii="Times New Roman" w:eastAsia="Times New Roman" w:hAnsi="Times New Roman" w:cs="Times New Roman"/>
          <w:color w:val="000000"/>
          <w:sz w:val="28"/>
          <w:szCs w:val="28"/>
        </w:rPr>
        <w:t>Сузунского</w:t>
      </w:r>
      <w:r w:rsidR="00AD0505">
        <w:rPr>
          <w:rFonts w:ascii="Times New Roman" w:eastAsia="Times New Roman" w:hAnsi="Times New Roman" w:cs="Times New Roman"/>
          <w:color w:val="000000"/>
          <w:sz w:val="28"/>
          <w:szCs w:val="28"/>
        </w:rPr>
        <w:t xml:space="preserve"> района</w:t>
      </w:r>
    </w:p>
    <w:p w:rsidR="00AD0505" w:rsidRDefault="00AD0505" w:rsidP="00BE0D5B">
      <w:pPr>
        <w:spacing w:after="0" w:line="240" w:lineRule="auto"/>
        <w:ind w:left="4820"/>
        <w:jc w:val="center"/>
        <w:rPr>
          <w:rFonts w:ascii="Times New Roman" w:eastAsia="Times New Roman" w:hAnsi="Times New Roman" w:cs="Times New Roman"/>
          <w:color w:val="000000"/>
          <w:sz w:val="28"/>
          <w:szCs w:val="28"/>
        </w:rPr>
      </w:pPr>
      <w:r>
        <w:rPr>
          <w:rFonts w:ascii="Times New Roman" w:hAnsi="Times New Roman" w:cs="Times New Roman"/>
          <w:spacing w:val="-1"/>
          <w:sz w:val="28"/>
          <w:szCs w:val="28"/>
        </w:rPr>
        <w:t>Новосибирской области</w:t>
      </w:r>
    </w:p>
    <w:p w:rsidR="00AD0505" w:rsidRDefault="00AD0505" w:rsidP="00BE0D5B">
      <w:pPr>
        <w:spacing w:after="0" w:line="240" w:lineRule="auto"/>
        <w:ind w:left="48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 </w:t>
      </w:r>
      <w:r w:rsidR="00E53A5A">
        <w:rPr>
          <w:rFonts w:ascii="Times New Roman" w:eastAsia="Times New Roman" w:hAnsi="Times New Roman" w:cs="Times New Roman"/>
          <w:color w:val="000000"/>
          <w:sz w:val="28"/>
          <w:szCs w:val="28"/>
        </w:rPr>
        <w:t>08.10.2024 № 177</w:t>
      </w:r>
    </w:p>
    <w:p w:rsidR="00AD0505" w:rsidRDefault="00AD0505" w:rsidP="00AD0505">
      <w:pPr>
        <w:spacing w:after="0" w:line="240" w:lineRule="auto"/>
        <w:jc w:val="both"/>
        <w:rPr>
          <w:rFonts w:ascii="Times New Roman" w:eastAsia="Times New Roman" w:hAnsi="Times New Roman" w:cs="Times New Roman"/>
          <w:color w:val="000000"/>
          <w:sz w:val="28"/>
          <w:szCs w:val="28"/>
        </w:rPr>
      </w:pPr>
    </w:p>
    <w:p w:rsidR="00AD0505" w:rsidRDefault="00AD0505" w:rsidP="00AD0505">
      <w:pPr>
        <w:shd w:val="clear" w:color="auto" w:fill="FFFFFF"/>
        <w:spacing w:after="0" w:line="240" w:lineRule="auto"/>
        <w:jc w:val="both"/>
        <w:rPr>
          <w:rFonts w:ascii="Times New Roman" w:eastAsia="Times New Roman" w:hAnsi="Times New Roman" w:cs="Times New Roman"/>
          <w:color w:val="000000"/>
          <w:sz w:val="28"/>
          <w:szCs w:val="28"/>
        </w:rPr>
      </w:pPr>
    </w:p>
    <w:p w:rsidR="00AD0505" w:rsidRDefault="00AD0505" w:rsidP="00AD0505">
      <w:pPr>
        <w:tabs>
          <w:tab w:val="left" w:pos="0"/>
          <w:tab w:val="left" w:pos="9921"/>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Положение</w:t>
      </w:r>
    </w:p>
    <w:p w:rsidR="00AD0505" w:rsidRDefault="00AD0505" w:rsidP="00AD0505">
      <w:pPr>
        <w:tabs>
          <w:tab w:val="left" w:pos="0"/>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 xml:space="preserve">о порядке организации </w:t>
      </w:r>
      <w:r w:rsidR="008B11DB">
        <w:rPr>
          <w:rFonts w:ascii="Times New Roman" w:eastAsia="Times New Roman" w:hAnsi="Times New Roman" w:cs="Times New Roman"/>
          <w:b/>
          <w:color w:val="000000"/>
          <w:sz w:val="28"/>
          <w:szCs w:val="28"/>
        </w:rPr>
        <w:t>и проведения публичных слушаний</w:t>
      </w:r>
      <w:r>
        <w:rPr>
          <w:rFonts w:ascii="Times New Roman" w:eastAsia="Times New Roman" w:hAnsi="Times New Roman" w:cs="Times New Roman"/>
          <w:b/>
          <w:color w:val="000000"/>
          <w:sz w:val="28"/>
          <w:szCs w:val="28"/>
        </w:rPr>
        <w:t xml:space="preserve"> в </w:t>
      </w:r>
      <w:r w:rsidR="008B11DB">
        <w:rPr>
          <w:rFonts w:ascii="Times New Roman" w:eastAsia="Times New Roman" w:hAnsi="Times New Roman" w:cs="Times New Roman"/>
          <w:b/>
          <w:color w:val="000000"/>
          <w:sz w:val="28"/>
          <w:szCs w:val="28"/>
        </w:rPr>
        <w:t>рабочем поселке Сузун Сузунского</w:t>
      </w:r>
      <w:r>
        <w:rPr>
          <w:rFonts w:ascii="Times New Roman" w:eastAsia="Times New Roman" w:hAnsi="Times New Roman" w:cs="Times New Roman"/>
          <w:b/>
          <w:color w:val="000000"/>
          <w:sz w:val="28"/>
          <w:szCs w:val="28"/>
        </w:rPr>
        <w:t xml:space="preserve"> района </w:t>
      </w:r>
    </w:p>
    <w:p w:rsidR="00AD0505" w:rsidRDefault="00AD0505" w:rsidP="00AD0505">
      <w:pPr>
        <w:tabs>
          <w:tab w:val="left" w:pos="0"/>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Новосибирской области</w:t>
      </w:r>
    </w:p>
    <w:p w:rsidR="00AD0505" w:rsidRDefault="00AD0505" w:rsidP="00AD0505">
      <w:pPr>
        <w:shd w:val="clear" w:color="auto" w:fill="FFFFFF"/>
        <w:spacing w:after="0" w:line="240" w:lineRule="auto"/>
        <w:jc w:val="center"/>
      </w:pPr>
      <w:r>
        <w:rPr>
          <w:rFonts w:ascii="Times New Roman" w:eastAsia="Times New Roman" w:hAnsi="Times New Roman" w:cs="Times New Roman"/>
          <w:color w:val="000000"/>
          <w:sz w:val="28"/>
          <w:szCs w:val="28"/>
        </w:rPr>
        <w:t xml:space="preserve">           </w:t>
      </w:r>
    </w:p>
    <w:p w:rsidR="00AD0505" w:rsidRPr="008B11DB" w:rsidRDefault="008B11DB" w:rsidP="008B11DB">
      <w:pPr>
        <w:tabs>
          <w:tab w:val="left" w:pos="0"/>
        </w:tabs>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ab/>
      </w:r>
      <w:r w:rsidR="00AD0505">
        <w:rPr>
          <w:rFonts w:ascii="Times New Roman" w:eastAsia="Times New Roman" w:hAnsi="Times New Roman" w:cs="Times New Roman"/>
          <w:color w:val="000000"/>
          <w:sz w:val="28"/>
          <w:szCs w:val="28"/>
        </w:rPr>
        <w:t xml:space="preserve">1. Порядок организации и проведения публичных слушаний, </w:t>
      </w:r>
      <w:r w:rsidR="00AD0505" w:rsidRPr="008B11DB">
        <w:rPr>
          <w:rFonts w:ascii="Times New Roman" w:eastAsia="Times New Roman" w:hAnsi="Times New Roman" w:cs="Times New Roman"/>
          <w:color w:val="000000"/>
          <w:sz w:val="28"/>
          <w:szCs w:val="28"/>
        </w:rPr>
        <w:t xml:space="preserve">в </w:t>
      </w:r>
      <w:r w:rsidRPr="008B11DB">
        <w:rPr>
          <w:rFonts w:ascii="Times New Roman" w:eastAsia="Times New Roman" w:hAnsi="Times New Roman" w:cs="Times New Roman"/>
          <w:color w:val="000000"/>
          <w:sz w:val="28"/>
          <w:szCs w:val="28"/>
        </w:rPr>
        <w:t>рабочем поселке Сузун Сузунского района Новосибирской области</w:t>
      </w:r>
      <w:r>
        <w:rPr>
          <w:rFonts w:ascii="Times New Roman" w:eastAsia="Times New Roman" w:hAnsi="Times New Roman" w:cs="Times New Roman"/>
          <w:b/>
          <w:color w:val="000000"/>
          <w:sz w:val="28"/>
          <w:szCs w:val="28"/>
        </w:rPr>
        <w:t xml:space="preserve"> </w:t>
      </w:r>
      <w:r w:rsidR="00AD0505">
        <w:rPr>
          <w:rFonts w:ascii="Times New Roman" w:eastAsia="Times New Roman" w:hAnsi="Times New Roman" w:cs="Times New Roman"/>
          <w:color w:val="000000"/>
          <w:sz w:val="28"/>
          <w:szCs w:val="28"/>
        </w:rPr>
        <w:t xml:space="preserve">(далее - Порядок) разработан в соответствии с Федеральным законом от 06.10.2003 № 131-ФЗ «Об общих принципах организации местного самоуправления в Российской Федерации», Уставом </w:t>
      </w:r>
      <w:r>
        <w:rPr>
          <w:rFonts w:ascii="Times New Roman" w:eastAsia="Times New Roman" w:hAnsi="Times New Roman" w:cs="Times New Roman"/>
          <w:color w:val="000000"/>
          <w:sz w:val="28"/>
          <w:szCs w:val="28"/>
        </w:rPr>
        <w:t xml:space="preserve">городского поселения рабочего поселка Сузун Сузунского муниципального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r w:rsidR="00AD0505">
        <w:rPr>
          <w:rFonts w:ascii="Times New Roman" w:eastAsia="Times New Roman" w:hAnsi="Times New Roman" w:cs="Times New Roman"/>
          <w:color w:val="000000"/>
          <w:sz w:val="28"/>
          <w:szCs w:val="28"/>
        </w:rPr>
        <w:t xml:space="preserve">в целях обеспечения реализации права населения </w:t>
      </w:r>
      <w:r>
        <w:rPr>
          <w:rFonts w:ascii="Times New Roman" w:eastAsia="Times New Roman" w:hAnsi="Times New Roman" w:cs="Times New Roman"/>
          <w:color w:val="000000"/>
          <w:sz w:val="28"/>
          <w:szCs w:val="28"/>
        </w:rPr>
        <w:t>рабочего поселка Сузун Сузунского</w:t>
      </w:r>
      <w:r w:rsidR="00AD0505">
        <w:rPr>
          <w:rFonts w:ascii="Times New Roman" w:eastAsia="Times New Roman" w:hAnsi="Times New Roman" w:cs="Times New Roman"/>
          <w:color w:val="000000"/>
          <w:sz w:val="28"/>
          <w:szCs w:val="28"/>
        </w:rPr>
        <w:t xml:space="preserve"> района </w:t>
      </w:r>
      <w:r w:rsidR="00AD0505">
        <w:rPr>
          <w:rFonts w:ascii="Times New Roman" w:hAnsi="Times New Roman" w:cs="Times New Roman"/>
          <w:spacing w:val="-1"/>
          <w:sz w:val="28"/>
          <w:szCs w:val="28"/>
        </w:rPr>
        <w:t>Новосибирской области</w:t>
      </w:r>
      <w:r w:rsidR="00AD0505">
        <w:rPr>
          <w:rFonts w:ascii="Times New Roman" w:eastAsia="Times New Roman" w:hAnsi="Times New Roman" w:cs="Times New Roman"/>
          <w:color w:val="000000"/>
          <w:sz w:val="28"/>
          <w:szCs w:val="28"/>
        </w:rPr>
        <w:t xml:space="preserve"> на непосредственное участие в осуществлении местного самоуправления.</w:t>
      </w:r>
    </w:p>
    <w:p w:rsidR="00AD0505" w:rsidRDefault="00AD0505" w:rsidP="00AD0505">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2. Публичные слушания являются открытым обсуждением проектов муниципальных правовых актов </w:t>
      </w:r>
      <w:r w:rsidR="009323EB">
        <w:rPr>
          <w:rFonts w:ascii="Times New Roman" w:eastAsia="Times New Roman" w:hAnsi="Times New Roman" w:cs="Times New Roman"/>
          <w:color w:val="000000"/>
          <w:sz w:val="28"/>
          <w:szCs w:val="28"/>
        </w:rPr>
        <w:t>рабочего поселка Сузун Сузунского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по вопросам местного значения и иных вопросов, имеющих особую общественную значимость либо затрагивающих права и свободы населения </w:t>
      </w:r>
      <w:r w:rsidR="009323EB">
        <w:rPr>
          <w:rFonts w:ascii="Times New Roman" w:eastAsia="Times New Roman" w:hAnsi="Times New Roman" w:cs="Times New Roman"/>
          <w:color w:val="000000"/>
          <w:sz w:val="28"/>
          <w:szCs w:val="28"/>
        </w:rPr>
        <w:t>рабочего поселка Сузун Сузунского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 xml:space="preserve">Новосибирской области. </w:t>
      </w:r>
    </w:p>
    <w:p w:rsidR="00AD0505" w:rsidRDefault="00AD0505" w:rsidP="00AD0505">
      <w:pPr>
        <w:shd w:val="clear" w:color="auto" w:fill="FFFFFF"/>
        <w:spacing w:after="0" w:line="240" w:lineRule="auto"/>
        <w:ind w:firstLine="709"/>
        <w:jc w:val="both"/>
      </w:pPr>
      <w:r>
        <w:rPr>
          <w:rFonts w:ascii="Times New Roman" w:eastAsia="Times New Roman" w:hAnsi="Times New Roman" w:cs="Times New Roman"/>
          <w:color w:val="000000"/>
          <w:sz w:val="28"/>
          <w:szCs w:val="28"/>
        </w:rPr>
        <w:t>3. Основными целями проведения публичных слушаний являются:</w:t>
      </w:r>
    </w:p>
    <w:p w:rsidR="00AD0505" w:rsidRDefault="00AD0505" w:rsidP="00AD0505">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1) учет мнения жителей </w:t>
      </w:r>
      <w:r w:rsidR="009323EB">
        <w:rPr>
          <w:rFonts w:ascii="Times New Roman" w:eastAsia="Times New Roman" w:hAnsi="Times New Roman" w:cs="Times New Roman"/>
          <w:color w:val="000000"/>
          <w:sz w:val="28"/>
          <w:szCs w:val="28"/>
        </w:rPr>
        <w:t>рабочего поселка Сузун Сузунского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при принятии муниципальных правовых актов </w:t>
      </w:r>
      <w:r w:rsidR="009323EB">
        <w:rPr>
          <w:rFonts w:ascii="Times New Roman" w:eastAsia="Times New Roman" w:hAnsi="Times New Roman" w:cs="Times New Roman"/>
          <w:color w:val="000000"/>
          <w:sz w:val="28"/>
          <w:szCs w:val="28"/>
        </w:rPr>
        <w:t>рабочего поселка Сузун Сузунского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по вопросам местного значения и по иным вопросам, имеющим особую общественную значимость либо затрагивающим права и свободы населения </w:t>
      </w:r>
      <w:r w:rsidR="009323EB">
        <w:rPr>
          <w:rFonts w:ascii="Times New Roman" w:eastAsia="Times New Roman" w:hAnsi="Times New Roman" w:cs="Times New Roman"/>
          <w:color w:val="000000"/>
          <w:sz w:val="28"/>
          <w:szCs w:val="28"/>
        </w:rPr>
        <w:t>рабочего поселка Сузун Сузунского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AD0505" w:rsidRDefault="00AD0505" w:rsidP="00AD0505">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2) осуществление непосредственной связи в правотворческой деятельности органов местного самоуправления с населением </w:t>
      </w:r>
      <w:r w:rsidR="005D18C8">
        <w:rPr>
          <w:rFonts w:ascii="Times New Roman" w:eastAsia="Times New Roman" w:hAnsi="Times New Roman" w:cs="Times New Roman"/>
          <w:color w:val="000000"/>
          <w:sz w:val="28"/>
          <w:szCs w:val="28"/>
        </w:rPr>
        <w:t>рабочего поселка Сузун Сузунского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AD0505" w:rsidRDefault="00AD0505" w:rsidP="00AD0505">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3) формирование общественного мнения по обсуждаемым проектам муниципальных правовых актов </w:t>
      </w:r>
      <w:r w:rsidR="005D18C8">
        <w:rPr>
          <w:rFonts w:ascii="Times New Roman" w:eastAsia="Times New Roman" w:hAnsi="Times New Roman" w:cs="Times New Roman"/>
          <w:color w:val="000000"/>
          <w:sz w:val="28"/>
          <w:szCs w:val="28"/>
        </w:rPr>
        <w:t xml:space="preserve">рабочего поселка Сузун Сузунского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и иным вопросам, имеющим особую общественную значимость либо затрагивающим права и свободы населения </w:t>
      </w:r>
      <w:r w:rsidR="005D18C8">
        <w:rPr>
          <w:rFonts w:ascii="Times New Roman" w:eastAsia="Times New Roman" w:hAnsi="Times New Roman" w:cs="Times New Roman"/>
          <w:color w:val="000000"/>
          <w:sz w:val="28"/>
          <w:szCs w:val="28"/>
        </w:rPr>
        <w:t>рабочего поселка Сузун Сузунского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заинтересованных лиц.</w:t>
      </w:r>
    </w:p>
    <w:p w:rsidR="00AD0505" w:rsidRDefault="00AD0505" w:rsidP="00AD0505">
      <w:pPr>
        <w:shd w:val="clear" w:color="auto" w:fill="FFFFFF"/>
        <w:spacing w:after="0" w:line="240" w:lineRule="auto"/>
        <w:ind w:firstLine="709"/>
        <w:jc w:val="both"/>
      </w:pPr>
      <w:r>
        <w:rPr>
          <w:rFonts w:ascii="Times New Roman" w:eastAsia="Times New Roman" w:hAnsi="Times New Roman" w:cs="Times New Roman"/>
          <w:color w:val="000000"/>
          <w:sz w:val="28"/>
          <w:szCs w:val="28"/>
        </w:rPr>
        <w:t>4. На публичные слушания выносятся:</w:t>
      </w:r>
    </w:p>
    <w:p w:rsidR="00AD0505" w:rsidRDefault="00AD0505" w:rsidP="00AD0505">
      <w:pPr>
        <w:shd w:val="clear" w:color="auto" w:fill="FFFFFF"/>
        <w:spacing w:after="0" w:line="240" w:lineRule="auto"/>
        <w:ind w:firstLine="709"/>
        <w:jc w:val="both"/>
      </w:pPr>
      <w:r>
        <w:rPr>
          <w:rFonts w:ascii="Times New Roman" w:eastAsia="Times New Roman" w:hAnsi="Times New Roman" w:cs="Times New Roman"/>
          <w:color w:val="000000"/>
          <w:sz w:val="28"/>
          <w:szCs w:val="28"/>
        </w:rPr>
        <w:lastRenderedPageBreak/>
        <w:t xml:space="preserve">1) проект Устава </w:t>
      </w:r>
      <w:r w:rsidR="005D18C8">
        <w:rPr>
          <w:rFonts w:ascii="Times New Roman" w:eastAsia="Times New Roman" w:hAnsi="Times New Roman" w:cs="Times New Roman"/>
          <w:color w:val="000000"/>
          <w:sz w:val="28"/>
          <w:szCs w:val="28"/>
        </w:rPr>
        <w:t>городского поселения рабочего поселка Сузун Сузунского муниципального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а также проект решения Совета депутатов </w:t>
      </w:r>
      <w:r w:rsidR="005D18C8">
        <w:rPr>
          <w:rFonts w:ascii="Times New Roman" w:eastAsia="Times New Roman" w:hAnsi="Times New Roman" w:cs="Times New Roman"/>
          <w:color w:val="000000"/>
          <w:sz w:val="28"/>
          <w:szCs w:val="28"/>
        </w:rPr>
        <w:t>ра</w:t>
      </w:r>
      <w:r w:rsidR="0083020F">
        <w:rPr>
          <w:rFonts w:ascii="Times New Roman" w:eastAsia="Times New Roman" w:hAnsi="Times New Roman" w:cs="Times New Roman"/>
          <w:color w:val="000000"/>
          <w:sz w:val="28"/>
          <w:szCs w:val="28"/>
        </w:rPr>
        <w:t xml:space="preserve">бочего поселка Сузун Сузунского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о внесении изменений и дополнений в Устав, кроме случаев, когда в Устав </w:t>
      </w:r>
      <w:r w:rsidR="005D18C8">
        <w:rPr>
          <w:rFonts w:ascii="Times New Roman" w:eastAsia="Times New Roman" w:hAnsi="Times New Roman" w:cs="Times New Roman"/>
          <w:color w:val="000000"/>
          <w:sz w:val="28"/>
          <w:szCs w:val="28"/>
        </w:rPr>
        <w:t>городского поселения рабочего поселка Сузун Сузунского муниципального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Устава </w:t>
      </w:r>
      <w:r w:rsidR="005D18C8">
        <w:rPr>
          <w:rFonts w:ascii="Times New Roman" w:eastAsia="Times New Roman" w:hAnsi="Times New Roman" w:cs="Times New Roman"/>
          <w:color w:val="000000"/>
          <w:sz w:val="28"/>
          <w:szCs w:val="28"/>
        </w:rPr>
        <w:t>городского поселения рабочего поселка Сузун Сузунского муниципального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 соответствие с этими нормативными правовыми актами;</w:t>
      </w:r>
    </w:p>
    <w:p w:rsidR="00AD0505" w:rsidRDefault="00AD0505" w:rsidP="00AD0505">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2) проект бюджета </w:t>
      </w:r>
      <w:r w:rsidR="006D6E09">
        <w:rPr>
          <w:rFonts w:ascii="Times New Roman" w:eastAsia="Times New Roman" w:hAnsi="Times New Roman" w:cs="Times New Roman"/>
          <w:color w:val="000000"/>
          <w:sz w:val="28"/>
          <w:szCs w:val="28"/>
        </w:rPr>
        <w:t>рабочего поселка Сузун Сузунского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и отчет о его исполнении;</w:t>
      </w:r>
    </w:p>
    <w:p w:rsidR="00AD0505" w:rsidRDefault="00AD0505" w:rsidP="00AD0505">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3) проект стратегии социально-экономического развития </w:t>
      </w:r>
      <w:r w:rsidR="006D6E09">
        <w:rPr>
          <w:rFonts w:ascii="Times New Roman" w:eastAsia="Times New Roman" w:hAnsi="Times New Roman" w:cs="Times New Roman"/>
          <w:color w:val="000000"/>
          <w:sz w:val="28"/>
          <w:szCs w:val="28"/>
        </w:rPr>
        <w:t xml:space="preserve">рабочего поселка Сузун Сузунского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AD0505"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вопросы о преобразовании </w:t>
      </w:r>
      <w:r w:rsidR="006D6E09">
        <w:rPr>
          <w:rFonts w:ascii="Times New Roman" w:eastAsia="Times New Roman" w:hAnsi="Times New Roman" w:cs="Times New Roman"/>
          <w:color w:val="000000"/>
          <w:sz w:val="28"/>
          <w:szCs w:val="28"/>
        </w:rPr>
        <w:t>рабочего поселка Сузун Сузунского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D0505" w:rsidRDefault="00AD0505" w:rsidP="00AD0505">
      <w:pPr>
        <w:shd w:val="clear" w:color="auto" w:fill="FFFFFF"/>
        <w:spacing w:after="0" w:line="240" w:lineRule="auto"/>
        <w:ind w:firstLine="709"/>
        <w:jc w:val="both"/>
      </w:pPr>
      <w:r>
        <w:rPr>
          <w:rFonts w:ascii="Times New Roman" w:eastAsia="Times New Roman" w:hAnsi="Times New Roman" w:cs="Times New Roman"/>
          <w:color w:val="000000"/>
          <w:sz w:val="28"/>
          <w:szCs w:val="28"/>
        </w:rPr>
        <w:t xml:space="preserve">5. В целях организации и проведения публичных слушаний может использоваться федеральная государственная информационная система </w:t>
      </w:r>
      <w:r w:rsidR="006D6E0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Единый портал государственных и муниципальных услуг (функций)</w:t>
      </w:r>
      <w:r w:rsidR="006D6E0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(далее - единый портал), порядок использования которой установлен Правительством Российской Федерации.</w:t>
      </w:r>
    </w:p>
    <w:p w:rsidR="00AD0505" w:rsidRDefault="00AD0505" w:rsidP="00AD050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Публичные слушания могут проводиться по инициативе населения, Совета депутатов </w:t>
      </w:r>
      <w:r w:rsidR="008C1380">
        <w:rPr>
          <w:rFonts w:ascii="Times New Roman" w:eastAsia="Times New Roman" w:hAnsi="Times New Roman" w:cs="Times New Roman"/>
          <w:color w:val="000000"/>
          <w:sz w:val="28"/>
          <w:szCs w:val="28"/>
        </w:rPr>
        <w:t>рабочего поселка Сузун Сузунского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или Главы </w:t>
      </w:r>
      <w:r w:rsidR="008C1380">
        <w:rPr>
          <w:rFonts w:ascii="Times New Roman" w:eastAsia="Times New Roman" w:hAnsi="Times New Roman" w:cs="Times New Roman"/>
          <w:color w:val="000000"/>
          <w:sz w:val="28"/>
          <w:szCs w:val="28"/>
        </w:rPr>
        <w:t>рабочего поселка Сузун Сузунского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w:t>
      </w:r>
      <w:r w:rsidR="003B1DDE">
        <w:rPr>
          <w:rFonts w:ascii="Times New Roman" w:eastAsia="Times New Roman" w:hAnsi="Times New Roman" w:cs="Times New Roman"/>
          <w:color w:val="000000"/>
          <w:sz w:val="28"/>
          <w:szCs w:val="28"/>
        </w:rPr>
        <w:t>рабочего поселка Сузун Сузунского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организатором публичных слушаний является инициативная группа.</w:t>
      </w:r>
    </w:p>
    <w:p w:rsidR="00AD0505" w:rsidRDefault="00AD0505" w:rsidP="00AD050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Публичные слушания, проводимые по инициативе населения или Совета депутатов </w:t>
      </w:r>
      <w:r w:rsidR="003B1DDE">
        <w:rPr>
          <w:rFonts w:ascii="Times New Roman" w:eastAsia="Times New Roman" w:hAnsi="Times New Roman" w:cs="Times New Roman"/>
          <w:color w:val="000000"/>
          <w:sz w:val="28"/>
          <w:szCs w:val="28"/>
        </w:rPr>
        <w:t xml:space="preserve">рабочего поселка Сузун Сузунского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назначаются решением Совета депутатов </w:t>
      </w:r>
      <w:r w:rsidR="003B1DDE">
        <w:rPr>
          <w:rFonts w:ascii="Times New Roman" w:eastAsia="Times New Roman" w:hAnsi="Times New Roman" w:cs="Times New Roman"/>
          <w:color w:val="000000"/>
          <w:sz w:val="28"/>
          <w:szCs w:val="28"/>
        </w:rPr>
        <w:t xml:space="preserve">рабочего поселка Сузун Сузунского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p>
    <w:p w:rsidR="00AD0505" w:rsidRDefault="00AD0505" w:rsidP="00AD050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Решение Совета депутатов </w:t>
      </w:r>
      <w:r w:rsidR="003B1DDE">
        <w:rPr>
          <w:rFonts w:ascii="Times New Roman" w:eastAsia="Times New Roman" w:hAnsi="Times New Roman" w:cs="Times New Roman"/>
          <w:color w:val="000000"/>
          <w:sz w:val="28"/>
          <w:szCs w:val="28"/>
        </w:rPr>
        <w:t xml:space="preserve">рабочего поселка Сузун Сузунского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о назначении публичных слушаний принимается на очередном (внеочередном) заседании (сессии) Совета депутатов в соответствии </w:t>
      </w:r>
      <w:r w:rsidR="00740374">
        <w:rPr>
          <w:rFonts w:ascii="Times New Roman" w:eastAsia="Times New Roman" w:hAnsi="Times New Roman" w:cs="Times New Roman"/>
          <w:color w:val="000000"/>
          <w:sz w:val="28"/>
          <w:szCs w:val="28"/>
        </w:rPr>
        <w:t xml:space="preserve">с Регламентом Совета депутатов </w:t>
      </w:r>
      <w:r w:rsidR="003B1DDE">
        <w:rPr>
          <w:rFonts w:ascii="Times New Roman" w:eastAsia="Times New Roman" w:hAnsi="Times New Roman" w:cs="Times New Roman"/>
          <w:color w:val="000000"/>
          <w:sz w:val="28"/>
          <w:szCs w:val="28"/>
        </w:rPr>
        <w:t>рабочего поселка Сузун Сузунского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больши</w:t>
      </w:r>
      <w:r w:rsidR="003B1DDE">
        <w:rPr>
          <w:rFonts w:ascii="Times New Roman" w:eastAsia="Times New Roman" w:hAnsi="Times New Roman" w:cs="Times New Roman"/>
          <w:color w:val="000000"/>
          <w:sz w:val="28"/>
          <w:szCs w:val="28"/>
        </w:rPr>
        <w:t>нством голосов от установленной</w:t>
      </w:r>
      <w:r>
        <w:rPr>
          <w:rFonts w:ascii="Times New Roman" w:eastAsia="Times New Roman" w:hAnsi="Times New Roman" w:cs="Times New Roman"/>
          <w:color w:val="000000"/>
          <w:sz w:val="28"/>
          <w:szCs w:val="28"/>
        </w:rPr>
        <w:t xml:space="preserve"> численности депутатов. При этом организация проведения публичных слушаний возлагается </w:t>
      </w:r>
      <w:r>
        <w:rPr>
          <w:rFonts w:ascii="Times New Roman" w:eastAsia="Times New Roman" w:hAnsi="Times New Roman" w:cs="Times New Roman"/>
          <w:color w:val="000000"/>
          <w:sz w:val="28"/>
          <w:szCs w:val="28"/>
        </w:rPr>
        <w:lastRenderedPageBreak/>
        <w:t xml:space="preserve">на соответствующую постоянную комиссию Совета депутатов </w:t>
      </w:r>
      <w:r w:rsidR="003B1DDE">
        <w:rPr>
          <w:rFonts w:ascii="Times New Roman" w:eastAsia="Times New Roman" w:hAnsi="Times New Roman" w:cs="Times New Roman"/>
          <w:color w:val="000000"/>
          <w:sz w:val="28"/>
          <w:szCs w:val="28"/>
        </w:rPr>
        <w:t xml:space="preserve">рабочего поселка Сузун Сузунского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а председательствующим на публичных слушаниях является председатель Совета депутатов, его заместите</w:t>
      </w:r>
      <w:r w:rsidR="003B1DDE">
        <w:rPr>
          <w:rFonts w:ascii="Times New Roman" w:eastAsia="Times New Roman" w:hAnsi="Times New Roman" w:cs="Times New Roman"/>
          <w:color w:val="000000"/>
          <w:sz w:val="28"/>
          <w:szCs w:val="28"/>
        </w:rPr>
        <w:t>ль, либо другое лицо по решению</w:t>
      </w:r>
      <w:r>
        <w:rPr>
          <w:rFonts w:ascii="Times New Roman" w:eastAsia="Times New Roman" w:hAnsi="Times New Roman" w:cs="Times New Roman"/>
          <w:color w:val="000000"/>
          <w:sz w:val="28"/>
          <w:szCs w:val="28"/>
        </w:rPr>
        <w:t xml:space="preserve"> Совета депутатов </w:t>
      </w:r>
      <w:r w:rsidR="003B1DDE">
        <w:rPr>
          <w:rFonts w:ascii="Times New Roman" w:eastAsia="Times New Roman" w:hAnsi="Times New Roman" w:cs="Times New Roman"/>
          <w:color w:val="000000"/>
          <w:sz w:val="28"/>
          <w:szCs w:val="28"/>
        </w:rPr>
        <w:t xml:space="preserve">рабочего поселка Сузун Сузунского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p>
    <w:p w:rsidR="00AD0505" w:rsidRDefault="00AD0505" w:rsidP="00AD0505">
      <w:pPr>
        <w:spacing w:after="0" w:line="240" w:lineRule="auto"/>
        <w:ind w:firstLine="708"/>
        <w:jc w:val="both"/>
        <w:rPr>
          <w:rFonts w:ascii="Times New Roman" w:eastAsia="Times New Roman" w:hAnsi="Times New Roman" w:cs="Times New Roman"/>
          <w:color w:val="000000"/>
          <w:sz w:val="28"/>
          <w:szCs w:val="28"/>
        </w:rPr>
      </w:pPr>
      <w:r w:rsidRPr="008E41BA">
        <w:rPr>
          <w:rFonts w:ascii="Times New Roman" w:eastAsia="Times New Roman" w:hAnsi="Times New Roman" w:cs="Times New Roman"/>
          <w:color w:val="000000"/>
          <w:sz w:val="28"/>
          <w:szCs w:val="28"/>
        </w:rPr>
        <w:t xml:space="preserve">Публичные слушания, проводимые по инициативе Главы </w:t>
      </w:r>
      <w:r w:rsidR="003B1DDE" w:rsidRPr="008E41BA">
        <w:rPr>
          <w:rFonts w:ascii="Times New Roman" w:eastAsia="Times New Roman" w:hAnsi="Times New Roman" w:cs="Times New Roman"/>
          <w:color w:val="000000"/>
          <w:sz w:val="28"/>
          <w:szCs w:val="28"/>
        </w:rPr>
        <w:t xml:space="preserve">рабочего поселка Сузун Сузунского </w:t>
      </w:r>
      <w:r w:rsidRPr="008E41BA">
        <w:rPr>
          <w:rFonts w:ascii="Times New Roman" w:eastAsia="Times New Roman" w:hAnsi="Times New Roman" w:cs="Times New Roman"/>
          <w:color w:val="000000"/>
          <w:sz w:val="28"/>
          <w:szCs w:val="28"/>
        </w:rPr>
        <w:t xml:space="preserve">района </w:t>
      </w:r>
      <w:r w:rsidRPr="008E41BA">
        <w:rPr>
          <w:rFonts w:ascii="Times New Roman" w:hAnsi="Times New Roman" w:cs="Times New Roman"/>
          <w:spacing w:val="-1"/>
          <w:sz w:val="28"/>
          <w:szCs w:val="28"/>
        </w:rPr>
        <w:t>Новосибирской области</w:t>
      </w:r>
      <w:r w:rsidRPr="008E41BA">
        <w:rPr>
          <w:rFonts w:ascii="Times New Roman" w:eastAsia="Times New Roman" w:hAnsi="Times New Roman" w:cs="Times New Roman"/>
          <w:color w:val="000000"/>
          <w:sz w:val="28"/>
          <w:szCs w:val="28"/>
        </w:rPr>
        <w:t xml:space="preserve"> назначаются решением Главы </w:t>
      </w:r>
      <w:r w:rsidR="00A33CAE" w:rsidRPr="008E41BA">
        <w:rPr>
          <w:rFonts w:ascii="Times New Roman" w:eastAsia="Times New Roman" w:hAnsi="Times New Roman" w:cs="Times New Roman"/>
          <w:color w:val="000000"/>
          <w:sz w:val="28"/>
          <w:szCs w:val="28"/>
        </w:rPr>
        <w:t>рабочего поселка Сузун Сузунского</w:t>
      </w:r>
      <w:r w:rsidRPr="008E41BA">
        <w:rPr>
          <w:rFonts w:ascii="Times New Roman" w:eastAsia="Times New Roman" w:hAnsi="Times New Roman" w:cs="Times New Roman"/>
          <w:color w:val="000000"/>
          <w:sz w:val="28"/>
          <w:szCs w:val="28"/>
        </w:rPr>
        <w:t xml:space="preserve"> района </w:t>
      </w:r>
      <w:r w:rsidRPr="008E41BA">
        <w:rPr>
          <w:rFonts w:ascii="Times New Roman" w:hAnsi="Times New Roman" w:cs="Times New Roman"/>
          <w:spacing w:val="-1"/>
          <w:sz w:val="28"/>
          <w:szCs w:val="28"/>
        </w:rPr>
        <w:t>Новосибирской области</w:t>
      </w:r>
      <w:r w:rsidRPr="008E41BA">
        <w:rPr>
          <w:rFonts w:ascii="Times New Roman" w:eastAsia="Times New Roman" w:hAnsi="Times New Roman" w:cs="Times New Roman"/>
          <w:color w:val="000000"/>
          <w:sz w:val="28"/>
          <w:szCs w:val="28"/>
        </w:rPr>
        <w:t>, которое оформляется в форме постановления</w:t>
      </w:r>
      <w:r>
        <w:rPr>
          <w:rFonts w:ascii="Times New Roman" w:eastAsia="Times New Roman" w:hAnsi="Times New Roman" w:cs="Times New Roman"/>
          <w:color w:val="000000"/>
          <w:sz w:val="28"/>
          <w:szCs w:val="28"/>
        </w:rPr>
        <w:t xml:space="preserve">. При этом организация проведения публичных слушаний возлагается на структурное подразделение (специалиста) администрации </w:t>
      </w:r>
      <w:r w:rsidR="00740374">
        <w:rPr>
          <w:rFonts w:ascii="Times New Roman" w:eastAsia="Times New Roman" w:hAnsi="Times New Roman" w:cs="Times New Roman"/>
          <w:color w:val="000000"/>
          <w:sz w:val="28"/>
          <w:szCs w:val="28"/>
        </w:rPr>
        <w:t>Сузунского района</w:t>
      </w:r>
      <w:r>
        <w:rPr>
          <w:rFonts w:ascii="Times New Roman" w:eastAsia="Times New Roman" w:hAnsi="Times New Roman" w:cs="Times New Roman"/>
          <w:color w:val="000000"/>
          <w:sz w:val="28"/>
          <w:szCs w:val="28"/>
        </w:rPr>
        <w:t xml:space="preserve">, а председательствующим на публичных слушаниях является Глава </w:t>
      </w:r>
      <w:r w:rsidR="00740374">
        <w:rPr>
          <w:rFonts w:ascii="Times New Roman" w:eastAsia="Times New Roman" w:hAnsi="Times New Roman" w:cs="Times New Roman"/>
          <w:color w:val="000000"/>
          <w:sz w:val="28"/>
          <w:szCs w:val="28"/>
        </w:rPr>
        <w:t xml:space="preserve">рабочего поселка Сузун Сузунского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sidR="00740374">
        <w:rPr>
          <w:rFonts w:ascii="Times New Roman" w:eastAsia="Times New Roman" w:hAnsi="Times New Roman" w:cs="Times New Roman"/>
          <w:color w:val="000000"/>
          <w:sz w:val="28"/>
          <w:szCs w:val="28"/>
        </w:rPr>
        <w:t xml:space="preserve"> либо другое лицо, назначенное </w:t>
      </w:r>
      <w:r>
        <w:rPr>
          <w:rFonts w:ascii="Times New Roman" w:eastAsia="Times New Roman" w:hAnsi="Times New Roman" w:cs="Times New Roman"/>
          <w:color w:val="000000"/>
          <w:sz w:val="28"/>
          <w:szCs w:val="28"/>
        </w:rPr>
        <w:t xml:space="preserve">Главой </w:t>
      </w:r>
      <w:r w:rsidR="00740374">
        <w:rPr>
          <w:rFonts w:ascii="Times New Roman" w:eastAsia="Times New Roman" w:hAnsi="Times New Roman" w:cs="Times New Roman"/>
          <w:color w:val="000000"/>
          <w:sz w:val="28"/>
          <w:szCs w:val="28"/>
        </w:rPr>
        <w:t xml:space="preserve">рабочего поселка Сузун Сузунского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w:t>
      </w:r>
    </w:p>
    <w:p w:rsidR="00AD0505" w:rsidRPr="008E41BA"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В </w:t>
      </w:r>
      <w:r w:rsidRPr="008E41BA">
        <w:rPr>
          <w:rFonts w:ascii="Times New Roman" w:eastAsia="Times New Roman" w:hAnsi="Times New Roman" w:cs="Times New Roman"/>
          <w:color w:val="000000"/>
          <w:sz w:val="28"/>
          <w:szCs w:val="28"/>
        </w:rPr>
        <w:t>решении (постановлении)</w:t>
      </w:r>
      <w:r w:rsidR="00740374" w:rsidRPr="008E41BA">
        <w:rPr>
          <w:rFonts w:ascii="Times New Roman" w:eastAsia="Times New Roman" w:hAnsi="Times New Roman" w:cs="Times New Roman"/>
          <w:color w:val="000000"/>
          <w:sz w:val="28"/>
          <w:szCs w:val="28"/>
        </w:rPr>
        <w:t xml:space="preserve"> о назначении публичных </w:t>
      </w:r>
      <w:r w:rsidRPr="008E41BA">
        <w:rPr>
          <w:rFonts w:ascii="Times New Roman" w:eastAsia="Times New Roman" w:hAnsi="Times New Roman" w:cs="Times New Roman"/>
          <w:color w:val="000000"/>
          <w:sz w:val="28"/>
          <w:szCs w:val="28"/>
        </w:rPr>
        <w:t>слушаний указываются:</w:t>
      </w:r>
    </w:p>
    <w:p w:rsidR="00AD0505" w:rsidRPr="008E41BA"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E41BA">
        <w:rPr>
          <w:rFonts w:ascii="Times New Roman" w:eastAsia="Times New Roman" w:hAnsi="Times New Roman" w:cs="Times New Roman"/>
          <w:color w:val="000000"/>
          <w:sz w:val="28"/>
          <w:szCs w:val="28"/>
        </w:rPr>
        <w:t>- проект или вопрос, выносимый на публичные слушания;</w:t>
      </w:r>
    </w:p>
    <w:p w:rsidR="00AD0505" w:rsidRPr="008E41BA"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E41BA">
        <w:rPr>
          <w:rFonts w:ascii="Times New Roman" w:eastAsia="Times New Roman" w:hAnsi="Times New Roman" w:cs="Times New Roman"/>
          <w:color w:val="000000"/>
          <w:sz w:val="28"/>
          <w:szCs w:val="28"/>
        </w:rPr>
        <w:t>- информация о дате, времени и месте проведения публичных слушаний;</w:t>
      </w:r>
    </w:p>
    <w:p w:rsidR="00AD0505" w:rsidRPr="008E41BA"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8E41BA">
        <w:rPr>
          <w:rFonts w:ascii="Times New Roman" w:eastAsia="Times New Roman" w:hAnsi="Times New Roman" w:cs="Times New Roman"/>
          <w:color w:val="000000"/>
          <w:sz w:val="28"/>
          <w:szCs w:val="28"/>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AD0505" w:rsidRDefault="00AD0505" w:rsidP="00AD0505">
      <w:pPr>
        <w:spacing w:after="0" w:line="240" w:lineRule="auto"/>
        <w:ind w:firstLine="709"/>
        <w:jc w:val="both"/>
        <w:rPr>
          <w:rFonts w:ascii="Times New Roman" w:eastAsia="Times New Roman" w:hAnsi="Times New Roman" w:cs="Times New Roman"/>
          <w:color w:val="000000"/>
          <w:sz w:val="28"/>
          <w:szCs w:val="28"/>
        </w:rPr>
      </w:pPr>
      <w:r w:rsidRPr="008E41BA">
        <w:rPr>
          <w:rFonts w:ascii="Times New Roman" w:eastAsia="Times New Roman" w:hAnsi="Times New Roman" w:cs="Times New Roman"/>
          <w:color w:val="000000"/>
          <w:sz w:val="28"/>
          <w:szCs w:val="28"/>
        </w:rPr>
        <w:t xml:space="preserve">9. </w:t>
      </w:r>
      <w:r w:rsidRPr="008E41BA">
        <w:rPr>
          <w:rFonts w:ascii="Times New Roman" w:eastAsia="Times New Roman" w:hAnsi="Times New Roman" w:cs="Times New Roman"/>
          <w:sz w:val="28"/>
          <w:szCs w:val="28"/>
        </w:rPr>
        <w:t>Решение (постановление) о назначении публичных слушаний вступает в силу со дня принятия.</w:t>
      </w:r>
      <w:r w:rsidRPr="008E41BA">
        <w:rPr>
          <w:rFonts w:ascii="Times New Roman" w:hAnsi="Times New Roman" w:cs="Times New Roman"/>
          <w:sz w:val="28"/>
          <w:szCs w:val="28"/>
          <w:shd w:val="clear" w:color="auto" w:fill="FFFFFF"/>
        </w:rPr>
        <w:t xml:space="preserve"> </w:t>
      </w:r>
      <w:r w:rsidRPr="008E41BA">
        <w:rPr>
          <w:rFonts w:ascii="Times New Roman" w:eastAsia="Times New Roman" w:hAnsi="Times New Roman" w:cs="Times New Roman"/>
          <w:color w:val="000000"/>
          <w:sz w:val="28"/>
          <w:szCs w:val="28"/>
        </w:rPr>
        <w:t>Решение (постановление) о назначении</w:t>
      </w:r>
      <w:r>
        <w:rPr>
          <w:rFonts w:ascii="Times New Roman" w:eastAsia="Times New Roman" w:hAnsi="Times New Roman" w:cs="Times New Roman"/>
          <w:color w:val="000000"/>
          <w:sz w:val="28"/>
          <w:szCs w:val="28"/>
        </w:rPr>
        <w:t xml:space="preserve"> публичных</w:t>
      </w:r>
      <w:r w:rsidR="00740374">
        <w:rPr>
          <w:rFonts w:ascii="Times New Roman" w:eastAsia="Times New Roman" w:hAnsi="Times New Roman" w:cs="Times New Roman"/>
          <w:color w:val="000000"/>
          <w:sz w:val="28"/>
          <w:szCs w:val="28"/>
        </w:rPr>
        <w:t xml:space="preserve"> слушаний подлежит официальному</w:t>
      </w:r>
      <w:r>
        <w:rPr>
          <w:rFonts w:ascii="Times New Roman" w:eastAsia="Times New Roman" w:hAnsi="Times New Roman" w:cs="Times New Roman"/>
          <w:color w:val="000000"/>
          <w:sz w:val="28"/>
          <w:szCs w:val="28"/>
        </w:rPr>
        <w:t xml:space="preserve"> опубликованию </w:t>
      </w:r>
      <w:r>
        <w:rPr>
          <w:rFonts w:ascii="Times New Roman" w:eastAsia="Times New Roman" w:hAnsi="Times New Roman" w:cs="Times New Roman"/>
          <w:sz w:val="28"/>
          <w:szCs w:val="28"/>
        </w:rPr>
        <w:t xml:space="preserve">в порядке, установленном для официального опубликования муниципальных нормативных правовых актов Уставом </w:t>
      </w:r>
      <w:r w:rsidR="00740374">
        <w:rPr>
          <w:rFonts w:ascii="Times New Roman" w:eastAsia="Times New Roman" w:hAnsi="Times New Roman" w:cs="Times New Roman"/>
          <w:color w:val="000000"/>
          <w:sz w:val="28"/>
          <w:szCs w:val="28"/>
        </w:rPr>
        <w:t>городского поселения рабочего поселка Сузун Сузунского</w:t>
      </w:r>
      <w:r w:rsidR="00B059C9">
        <w:rPr>
          <w:rFonts w:ascii="Times New Roman" w:eastAsia="Times New Roman" w:hAnsi="Times New Roman" w:cs="Times New Roman"/>
          <w:color w:val="000000"/>
          <w:sz w:val="28"/>
          <w:szCs w:val="28"/>
        </w:rPr>
        <w:t xml:space="preserve"> муниципального</w:t>
      </w:r>
      <w:r w:rsidR="00740374">
        <w:rPr>
          <w:rFonts w:ascii="Times New Roman" w:eastAsia="Times New Roman" w:hAnsi="Times New Roman" w:cs="Times New Roman"/>
          <w:color w:val="000000"/>
          <w:sz w:val="28"/>
          <w:szCs w:val="28"/>
        </w:rPr>
        <w:t xml:space="preserve"> района Новосибирской области</w:t>
      </w:r>
      <w:r>
        <w:rPr>
          <w:rFonts w:ascii="Times New Roman" w:eastAsia="Times New Roman" w:hAnsi="Times New Roman" w:cs="Times New Roman"/>
          <w:sz w:val="28"/>
          <w:szCs w:val="28"/>
        </w:rPr>
        <w:t xml:space="preserve">, а также должно быть размещено на официальном сайте администрации </w:t>
      </w:r>
      <w:r w:rsidR="00740374">
        <w:rPr>
          <w:rFonts w:ascii="Times New Roman" w:eastAsia="Times New Roman" w:hAnsi="Times New Roman" w:cs="Times New Roman"/>
          <w:color w:val="000000"/>
          <w:sz w:val="28"/>
          <w:szCs w:val="28"/>
        </w:rPr>
        <w:t>Сузунского района</w:t>
      </w:r>
      <w:r>
        <w:rPr>
          <w:rFonts w:ascii="Times New Roman" w:eastAsia="Times New Roman" w:hAnsi="Times New Roman" w:cs="Times New Roman"/>
          <w:sz w:val="28"/>
          <w:szCs w:val="28"/>
        </w:rPr>
        <w:t xml:space="preserve"> в информационно-телекоммуникационной сети «Интернет»</w:t>
      </w:r>
      <w:r>
        <w:rPr>
          <w:rFonts w:ascii="Times New Roman" w:eastAsia="Times New Roman" w:hAnsi="Times New Roman" w:cs="Times New Roman"/>
          <w:color w:val="000000"/>
          <w:sz w:val="28"/>
          <w:szCs w:val="28"/>
        </w:rPr>
        <w:t xml:space="preserve"> и на едином портале (при использовании единого портала в целях организации и проведения публичных слушаний)</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Вместе с решением Совета депутатов </w:t>
      </w:r>
      <w:r w:rsidR="00740374">
        <w:rPr>
          <w:rFonts w:ascii="Times New Roman" w:eastAsia="Times New Roman" w:hAnsi="Times New Roman" w:cs="Times New Roman"/>
          <w:color w:val="000000"/>
          <w:sz w:val="28"/>
          <w:szCs w:val="28"/>
        </w:rPr>
        <w:t xml:space="preserve">рабочего поселка Сузун Сузунского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или </w:t>
      </w:r>
      <w:r>
        <w:rPr>
          <w:rFonts w:ascii="Times New Roman" w:eastAsia="Times New Roman" w:hAnsi="Times New Roman" w:cs="Times New Roman"/>
          <w:color w:val="000000"/>
          <w:sz w:val="28"/>
          <w:szCs w:val="28"/>
        </w:rPr>
        <w:br/>
      </w:r>
      <w:r w:rsidRPr="008E41BA">
        <w:rPr>
          <w:rFonts w:ascii="Times New Roman" w:eastAsia="Times New Roman" w:hAnsi="Times New Roman" w:cs="Times New Roman"/>
          <w:color w:val="000000"/>
          <w:sz w:val="28"/>
          <w:szCs w:val="28"/>
        </w:rPr>
        <w:t>постановлением</w:t>
      </w:r>
      <w:r>
        <w:rPr>
          <w:rFonts w:ascii="Times New Roman" w:eastAsia="Times New Roman" w:hAnsi="Times New Roman" w:cs="Times New Roman"/>
          <w:color w:val="000000"/>
          <w:sz w:val="28"/>
          <w:szCs w:val="28"/>
        </w:rPr>
        <w:t xml:space="preserve"> Главы </w:t>
      </w:r>
      <w:r w:rsidR="00740374">
        <w:rPr>
          <w:rFonts w:ascii="Times New Roman" w:eastAsia="Times New Roman" w:hAnsi="Times New Roman" w:cs="Times New Roman"/>
          <w:color w:val="000000"/>
          <w:sz w:val="28"/>
          <w:szCs w:val="28"/>
        </w:rPr>
        <w:t xml:space="preserve">рабочего поселка Сузун Сузунского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о назначении публичных слушаний подлежит опубликованию (обнародованию) проект выносимого на публичные слушания муниципального правового акта, а также информация о месте и времени сбора предложений от заинтересованных лиц.</w:t>
      </w:r>
    </w:p>
    <w:p w:rsidR="00AD0505" w:rsidRDefault="00AD0505" w:rsidP="00AD0505">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 </w:t>
      </w:r>
    </w:p>
    <w:p w:rsidR="00AD0505"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shd w:val="clear" w:color="auto" w:fill="FFFFFF"/>
        </w:rPr>
        <w:t xml:space="preserve">11. При  проведении публичных слушаний по </w:t>
      </w:r>
      <w:r>
        <w:rPr>
          <w:rFonts w:ascii="Times New Roman" w:eastAsia="Times New Roman" w:hAnsi="Times New Roman" w:cs="Times New Roman"/>
          <w:color w:val="000000"/>
          <w:sz w:val="28"/>
          <w:szCs w:val="28"/>
        </w:rPr>
        <w:t>проекту Устава</w:t>
      </w:r>
      <w:r w:rsidR="00740374">
        <w:rPr>
          <w:rFonts w:ascii="Times New Roman" w:eastAsia="Times New Roman" w:hAnsi="Times New Roman" w:cs="Times New Roman"/>
          <w:color w:val="000000"/>
          <w:sz w:val="28"/>
          <w:szCs w:val="28"/>
        </w:rPr>
        <w:t xml:space="preserve"> городского поселения</w:t>
      </w:r>
      <w:r>
        <w:rPr>
          <w:rFonts w:ascii="Times New Roman" w:eastAsia="Times New Roman" w:hAnsi="Times New Roman" w:cs="Times New Roman"/>
          <w:color w:val="000000"/>
          <w:sz w:val="28"/>
          <w:szCs w:val="28"/>
        </w:rPr>
        <w:t xml:space="preserve"> </w:t>
      </w:r>
      <w:r w:rsidR="00740374">
        <w:rPr>
          <w:rFonts w:ascii="Times New Roman" w:eastAsia="Times New Roman" w:hAnsi="Times New Roman" w:cs="Times New Roman"/>
          <w:color w:val="000000"/>
          <w:sz w:val="28"/>
          <w:szCs w:val="28"/>
        </w:rPr>
        <w:t xml:space="preserve">рабочего поселка Сузун Сузунского муниципального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а также проекту муниципального </w:t>
      </w:r>
      <w:hyperlink r:id="rId7" w:tooltip="Нормы права" w:history="1">
        <w:r>
          <w:rPr>
            <w:rFonts w:ascii="Times New Roman" w:eastAsia="Times New Roman" w:hAnsi="Times New Roman" w:cs="Times New Roman"/>
            <w:sz w:val="28"/>
            <w:szCs w:val="28"/>
          </w:rPr>
          <w:t>нормативного правового</w:t>
        </w:r>
      </w:hyperlink>
      <w:r>
        <w:rPr>
          <w:rFonts w:ascii="Times New Roman" w:eastAsia="Times New Roman" w:hAnsi="Times New Roman" w:cs="Times New Roman"/>
          <w:color w:val="000000"/>
          <w:sz w:val="28"/>
          <w:szCs w:val="28"/>
        </w:rPr>
        <w:t xml:space="preserve"> акта о внесении изменений и дополнений в данный Устав, кроме </w:t>
      </w:r>
      <w:r>
        <w:rPr>
          <w:rFonts w:ascii="Times New Roman" w:eastAsia="Times New Roman" w:hAnsi="Times New Roman" w:cs="Times New Roman"/>
          <w:color w:val="000000"/>
          <w:sz w:val="28"/>
          <w:szCs w:val="28"/>
        </w:rPr>
        <w:lastRenderedPageBreak/>
        <w:t xml:space="preserve">случаев, когда в Устав </w:t>
      </w:r>
      <w:r w:rsidR="00740374">
        <w:rPr>
          <w:rFonts w:ascii="Times New Roman" w:eastAsia="Times New Roman" w:hAnsi="Times New Roman" w:cs="Times New Roman"/>
          <w:color w:val="000000"/>
          <w:sz w:val="28"/>
          <w:szCs w:val="28"/>
        </w:rPr>
        <w:t>городского поселения рабочего поселка Сузун Сузунского</w:t>
      </w:r>
      <w:r w:rsidR="00AF5178">
        <w:rPr>
          <w:rFonts w:ascii="Times New Roman" w:eastAsia="Times New Roman" w:hAnsi="Times New Roman" w:cs="Times New Roman"/>
          <w:color w:val="000000"/>
          <w:sz w:val="28"/>
          <w:szCs w:val="28"/>
        </w:rPr>
        <w:t xml:space="preserve"> муниципального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данного Устава в соответствие с этими нормативными правовыми актами, сессия Совета депутатов </w:t>
      </w:r>
      <w:r w:rsidR="00740374">
        <w:rPr>
          <w:rFonts w:ascii="Times New Roman" w:eastAsia="Times New Roman" w:hAnsi="Times New Roman" w:cs="Times New Roman"/>
          <w:color w:val="000000"/>
          <w:sz w:val="28"/>
          <w:szCs w:val="28"/>
        </w:rPr>
        <w:t xml:space="preserve">рабочего поселка Сузун Сузунского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xml:space="preserve"> назначается и проводится не ранее чем через 30 дней со дня опубликования проекта  Устава </w:t>
      </w:r>
      <w:r w:rsidR="00740374">
        <w:rPr>
          <w:rFonts w:ascii="Times New Roman" w:eastAsia="Times New Roman" w:hAnsi="Times New Roman" w:cs="Times New Roman"/>
          <w:color w:val="000000"/>
          <w:sz w:val="28"/>
          <w:szCs w:val="28"/>
        </w:rPr>
        <w:t xml:space="preserve">городского поселения рабочего поселка Сузун Сузунского муниципального </w:t>
      </w:r>
      <w:r>
        <w:rPr>
          <w:rFonts w:ascii="Times New Roman" w:eastAsia="Times New Roman" w:hAnsi="Times New Roman" w:cs="Times New Roman"/>
          <w:color w:val="000000"/>
          <w:sz w:val="28"/>
          <w:szCs w:val="28"/>
        </w:rPr>
        <w:t xml:space="preserve">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 проекта муниципального </w:t>
      </w:r>
      <w:hyperlink r:id="rId8" w:tooltip="Нормы права" w:history="1">
        <w:r>
          <w:rPr>
            <w:rFonts w:ascii="Times New Roman" w:eastAsia="Times New Roman" w:hAnsi="Times New Roman" w:cs="Times New Roman"/>
            <w:sz w:val="28"/>
            <w:szCs w:val="28"/>
          </w:rPr>
          <w:t>нормативного правового</w:t>
        </w:r>
      </w:hyperlink>
      <w:r>
        <w:rPr>
          <w:rFonts w:ascii="Times New Roman" w:eastAsia="Times New Roman" w:hAnsi="Times New Roman" w:cs="Times New Roman"/>
          <w:color w:val="000000"/>
          <w:sz w:val="28"/>
          <w:szCs w:val="28"/>
        </w:rPr>
        <w:t xml:space="preserve"> акта о внесении изменений и дополнений в данный Устав  </w:t>
      </w:r>
      <w:r w:rsidRPr="00AD0615">
        <w:rPr>
          <w:rFonts w:ascii="Times New Roman" w:eastAsia="Times New Roman" w:hAnsi="Times New Roman" w:cs="Times New Roman"/>
          <w:color w:val="000000"/>
          <w:sz w:val="28"/>
          <w:szCs w:val="28"/>
        </w:rPr>
        <w:t xml:space="preserve">в </w:t>
      </w:r>
      <w:r w:rsidR="00AD0615" w:rsidRPr="00AD0615">
        <w:rPr>
          <w:rFonts w:ascii="Times New Roman" w:hAnsi="Times New Roman" w:cs="Times New Roman"/>
          <w:sz w:val="28"/>
          <w:szCs w:val="28"/>
        </w:rPr>
        <w:t>информационном бюллетене «Сузунский вестник»</w:t>
      </w:r>
      <w:r>
        <w:rPr>
          <w:rFonts w:ascii="Times New Roman" w:eastAsia="Times New Roman" w:hAnsi="Times New Roman" w:cs="Times New Roman"/>
          <w:color w:val="000000"/>
          <w:sz w:val="28"/>
          <w:szCs w:val="28"/>
        </w:rPr>
        <w:t>, размещении на официальном сайте </w:t>
      </w:r>
      <w:r w:rsidR="00AD0615">
        <w:rPr>
          <w:rFonts w:ascii="Times New Roman" w:eastAsia="Times New Roman" w:hAnsi="Times New Roman" w:cs="Times New Roman"/>
          <w:color w:val="000000"/>
          <w:sz w:val="28"/>
          <w:szCs w:val="28"/>
        </w:rPr>
        <w:t xml:space="preserve">администрации Сузунского </w:t>
      </w:r>
      <w:r>
        <w:rPr>
          <w:rFonts w:ascii="Times New Roman" w:eastAsia="Times New Roman" w:hAnsi="Times New Roman" w:cs="Times New Roman"/>
          <w:color w:val="000000"/>
          <w:sz w:val="28"/>
          <w:szCs w:val="28"/>
        </w:rPr>
        <w:t xml:space="preserve">района </w:t>
      </w:r>
      <w:r>
        <w:rPr>
          <w:rFonts w:ascii="Times New Roman" w:eastAsia="Times New Roman" w:hAnsi="Times New Roman" w:cs="Times New Roman"/>
          <w:sz w:val="28"/>
          <w:szCs w:val="28"/>
        </w:rPr>
        <w:t>в информационно-телекоммуникационной сети «Интернет»</w:t>
      </w:r>
      <w:r>
        <w:rPr>
          <w:rFonts w:ascii="Times New Roman" w:eastAsia="Times New Roman" w:hAnsi="Times New Roman" w:cs="Times New Roman"/>
          <w:color w:val="000000"/>
          <w:sz w:val="28"/>
          <w:szCs w:val="28"/>
        </w:rPr>
        <w:t xml:space="preserve"> и на едином портале (при использовании единого портала в целях организации и проведения публичных слушаний)</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w:t>
      </w:r>
    </w:p>
    <w:p w:rsidR="00AD0505"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Организация публичных слушаний по проектам, предусмотренным подпунктом 1 пункта 4 Порядка, осуществляется с учетом особенностей, предусмотренных Порядком учета предложений и участия граждан в обсуждении проектов муниципальных правовых актов в </w:t>
      </w:r>
      <w:r w:rsidR="00AD0615">
        <w:rPr>
          <w:rFonts w:ascii="Times New Roman" w:eastAsia="Times New Roman" w:hAnsi="Times New Roman" w:cs="Times New Roman"/>
          <w:color w:val="000000"/>
          <w:sz w:val="28"/>
          <w:szCs w:val="28"/>
        </w:rPr>
        <w:t>рабочем поселке Сузун Сузунского</w:t>
      </w:r>
      <w:r>
        <w:rPr>
          <w:rFonts w:ascii="Times New Roman" w:eastAsia="Times New Roman" w:hAnsi="Times New Roman" w:cs="Times New Roman"/>
          <w:color w:val="000000"/>
          <w:sz w:val="28"/>
          <w:szCs w:val="28"/>
        </w:rPr>
        <w:t xml:space="preserve"> района </w:t>
      </w:r>
      <w:r>
        <w:rPr>
          <w:rFonts w:ascii="Times New Roman" w:hAnsi="Times New Roman" w:cs="Times New Roman"/>
          <w:spacing w:val="-1"/>
          <w:sz w:val="28"/>
          <w:szCs w:val="28"/>
        </w:rPr>
        <w:t>Новосибирской области</w:t>
      </w:r>
      <w:r>
        <w:rPr>
          <w:rFonts w:ascii="Times New Roman" w:eastAsia="Times New Roman" w:hAnsi="Times New Roman" w:cs="Times New Roman"/>
          <w:color w:val="000000"/>
          <w:sz w:val="28"/>
          <w:szCs w:val="28"/>
        </w:rPr>
        <w:t>.</w:t>
      </w:r>
    </w:p>
    <w:p w:rsidR="00AD0505" w:rsidRDefault="00AD0505" w:rsidP="00AD0505">
      <w:pP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Порядок формирования инициативной группы.</w:t>
      </w:r>
    </w:p>
    <w:p w:rsidR="00AD0505" w:rsidRDefault="00AD0505" w:rsidP="00AD0505">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 Жители </w:t>
      </w:r>
      <w:r w:rsidR="0045525C">
        <w:rPr>
          <w:rFonts w:ascii="Times New Roman" w:eastAsia="Times New Roman" w:hAnsi="Times New Roman" w:cs="Times New Roman"/>
          <w:color w:val="000000"/>
          <w:sz w:val="28"/>
          <w:szCs w:val="28"/>
        </w:rPr>
        <w:t xml:space="preserve">рабочего поселка Сузун Сузунского района Новосибирской области </w:t>
      </w:r>
      <w:r>
        <w:rPr>
          <w:rFonts w:ascii="Times New Roman" w:eastAsia="Times New Roman" w:hAnsi="Times New Roman" w:cs="Times New Roman"/>
          <w:sz w:val="28"/>
          <w:szCs w:val="28"/>
        </w:rPr>
        <w:t>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 осуществляется на основе добровольного волеизъявления граждан на собраниях, в том числе по месту жительства и работы, а также </w:t>
      </w:r>
      <w:hyperlink r:id="rId9" w:tooltip="Общественно-Государственные объединения" w:history="1">
        <w:r>
          <w:rPr>
            <w:rFonts w:ascii="Times New Roman" w:eastAsia="Times New Roman" w:hAnsi="Times New Roman" w:cs="Times New Roman"/>
            <w:sz w:val="28"/>
            <w:szCs w:val="28"/>
          </w:rPr>
          <w:t>общественными объединениями</w:t>
        </w:r>
      </w:hyperlink>
      <w:r>
        <w:rPr>
          <w:rFonts w:ascii="Times New Roman" w:eastAsia="Times New Roman" w:hAnsi="Times New Roman" w:cs="Times New Roman"/>
          <w:sz w:val="28"/>
          <w:szCs w:val="28"/>
        </w:rPr>
        <w:t> граждан.</w:t>
      </w:r>
    </w:p>
    <w:p w:rsidR="00AD0505" w:rsidRDefault="00AD0505" w:rsidP="00AD050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Решение о формировании инициативной группы принимается большинством голосов ее </w:t>
      </w:r>
      <w:r w:rsidR="008329BA">
        <w:rPr>
          <w:rFonts w:ascii="Times New Roman" w:eastAsia="Times New Roman" w:hAnsi="Times New Roman" w:cs="Times New Roman"/>
          <w:sz w:val="28"/>
          <w:szCs w:val="28"/>
        </w:rPr>
        <w:t>членами на собрании граждан или</w:t>
      </w:r>
      <w:r>
        <w:rPr>
          <w:rFonts w:ascii="Times New Roman" w:eastAsia="Times New Roman" w:hAnsi="Times New Roman" w:cs="Times New Roman"/>
          <w:sz w:val="28"/>
          <w:szCs w:val="28"/>
        </w:rPr>
        <w:t xml:space="preserve"> общественным</w:t>
      </w:r>
      <w:r w:rsidR="008329BA">
        <w:rPr>
          <w:rFonts w:ascii="Times New Roman" w:eastAsia="Times New Roman" w:hAnsi="Times New Roman" w:cs="Times New Roman"/>
          <w:sz w:val="28"/>
          <w:szCs w:val="28"/>
        </w:rPr>
        <w:t xml:space="preserve"> объединением и</w:t>
      </w:r>
      <w:r>
        <w:rPr>
          <w:rFonts w:ascii="Times New Roman" w:eastAsia="Times New Roman" w:hAnsi="Times New Roman" w:cs="Times New Roman"/>
          <w:sz w:val="28"/>
          <w:szCs w:val="28"/>
        </w:rPr>
        <w:t xml:space="preserve">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AD0505" w:rsidRDefault="00AD0505" w:rsidP="00AD050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 До обращения с предложением о проведении публичных слушаний в Совет депутатов </w:t>
      </w:r>
      <w:r w:rsidR="008329BA">
        <w:rPr>
          <w:rFonts w:ascii="Times New Roman" w:eastAsia="Times New Roman" w:hAnsi="Times New Roman" w:cs="Times New Roman"/>
          <w:color w:val="000000"/>
          <w:sz w:val="28"/>
          <w:szCs w:val="28"/>
        </w:rPr>
        <w:t>рабочего поселка Сузун Сузунского района Новосибирской области</w:t>
      </w:r>
      <w:r>
        <w:rPr>
          <w:rFonts w:ascii="Times New Roman" w:eastAsia="Times New Roman" w:hAnsi="Times New Roman" w:cs="Times New Roman"/>
          <w:sz w:val="28"/>
          <w:szCs w:val="28"/>
        </w:rPr>
        <w:t xml:space="preserve">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AD0505" w:rsidRDefault="00AD0505" w:rsidP="00AD050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13.3. Инициативная группа при обращении в Совет депутатов </w:t>
      </w:r>
      <w:r w:rsidR="008329BA">
        <w:rPr>
          <w:rFonts w:ascii="Times New Roman" w:eastAsia="Times New Roman" w:hAnsi="Times New Roman" w:cs="Times New Roman"/>
          <w:color w:val="000000"/>
          <w:sz w:val="28"/>
          <w:szCs w:val="28"/>
        </w:rPr>
        <w:t>рабочего поселка Сузун Сузунского района Новосибирской области</w:t>
      </w:r>
      <w:r>
        <w:rPr>
          <w:rFonts w:ascii="Times New Roman" w:eastAsia="Times New Roman" w:hAnsi="Times New Roman" w:cs="Times New Roman"/>
          <w:color w:val="000000"/>
          <w:sz w:val="28"/>
          <w:szCs w:val="28"/>
        </w:rPr>
        <w:t xml:space="preserve"> с предложением </w:t>
      </w:r>
      <w:r w:rsidR="008329BA">
        <w:rPr>
          <w:rFonts w:ascii="Times New Roman" w:eastAsia="Times New Roman" w:hAnsi="Times New Roman" w:cs="Times New Roman"/>
          <w:color w:val="000000"/>
          <w:sz w:val="28"/>
          <w:szCs w:val="28"/>
        </w:rPr>
        <w:t>о проведении публичных слушаний</w:t>
      </w:r>
      <w:r>
        <w:rPr>
          <w:rFonts w:ascii="Times New Roman" w:eastAsia="Times New Roman" w:hAnsi="Times New Roman" w:cs="Times New Roman"/>
          <w:color w:val="000000"/>
          <w:sz w:val="28"/>
          <w:szCs w:val="28"/>
        </w:rPr>
        <w:t xml:space="preserve"> подает следующие документы:</w:t>
      </w:r>
    </w:p>
    <w:p w:rsidR="00AD0505" w:rsidRDefault="00AD0505" w:rsidP="00AD050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заявление с указанием вопроса, предлагаемого к вынесению на публичные слушания;</w:t>
      </w:r>
    </w:p>
    <w:p w:rsidR="00AD0505" w:rsidRDefault="00AD0505" w:rsidP="00AD050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AD0505" w:rsidRDefault="00AD0505" w:rsidP="00AD050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протокол о создании инициативной группы граждан;</w:t>
      </w:r>
    </w:p>
    <w:p w:rsidR="00AD0505" w:rsidRDefault="00AD0505" w:rsidP="00AD050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подписи жителей в поддержку инициативы проведения публичных слушаний, оформленные в виде подписных листов;</w:t>
      </w:r>
    </w:p>
    <w:p w:rsidR="00AD0505" w:rsidRDefault="00AD0505" w:rsidP="00AD050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обоснование необходимости проведения публичных слушаний;</w:t>
      </w:r>
    </w:p>
    <w:p w:rsidR="00AD0505" w:rsidRDefault="00AD0505" w:rsidP="00AD050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предполагаемый состав участников публичных слушаний;</w:t>
      </w:r>
    </w:p>
    <w:p w:rsidR="00AD0505" w:rsidRDefault="00AD0505" w:rsidP="00AD050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проект муниципального правового акта,</w:t>
      </w:r>
      <w:r w:rsidR="007A60BC">
        <w:rPr>
          <w:rFonts w:ascii="Times New Roman" w:eastAsia="Times New Roman" w:hAnsi="Times New Roman" w:cs="Times New Roman"/>
          <w:color w:val="000000"/>
          <w:sz w:val="28"/>
          <w:szCs w:val="28"/>
        </w:rPr>
        <w:t xml:space="preserve"> предлагаемый для вынесения на </w:t>
      </w:r>
      <w:r>
        <w:rPr>
          <w:rFonts w:ascii="Times New Roman" w:eastAsia="Times New Roman" w:hAnsi="Times New Roman" w:cs="Times New Roman"/>
          <w:color w:val="000000"/>
          <w:sz w:val="28"/>
          <w:szCs w:val="28"/>
        </w:rPr>
        <w:t>публичные слушания;</w:t>
      </w:r>
    </w:p>
    <w:p w:rsidR="00AD0505" w:rsidRDefault="00AD0505" w:rsidP="00AD050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hyperlink r:id="rId10" w:tooltip="Пояснительные записки" w:history="1">
        <w:r>
          <w:rPr>
            <w:rFonts w:ascii="Times New Roman" w:eastAsia="Times New Roman" w:hAnsi="Times New Roman" w:cs="Times New Roman"/>
            <w:sz w:val="28"/>
            <w:szCs w:val="28"/>
          </w:rPr>
          <w:t>пояснительная записка</w:t>
        </w:r>
      </w:hyperlink>
      <w:r>
        <w:rPr>
          <w:rFonts w:ascii="Times New Roman" w:eastAsia="Times New Roman" w:hAnsi="Times New Roman" w:cs="Times New Roman"/>
          <w:color w:val="000000"/>
          <w:sz w:val="28"/>
          <w:szCs w:val="28"/>
        </w:rPr>
        <w:t> к проекту с указанием необходимости его принятия;</w:t>
      </w:r>
    </w:p>
    <w:p w:rsidR="00AD0505" w:rsidRDefault="00AD0505" w:rsidP="00AD0505">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финансово-экономическое обоснование проекта, если его реализация </w:t>
      </w:r>
      <w:r>
        <w:rPr>
          <w:rFonts w:ascii="Times New Roman" w:eastAsia="Times New Roman" w:hAnsi="Times New Roman" w:cs="Times New Roman"/>
          <w:color w:val="000000"/>
          <w:sz w:val="28"/>
          <w:szCs w:val="28"/>
        </w:rPr>
        <w:br/>
        <w:t>потребует материальных и иных затрат из бюджета муниципального образования.</w:t>
      </w:r>
    </w:p>
    <w:p w:rsidR="00AD0505" w:rsidRDefault="00AD0505" w:rsidP="00AD050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13.4. Совет депутатов </w:t>
      </w:r>
      <w:r w:rsidR="008329BA">
        <w:rPr>
          <w:rFonts w:ascii="Times New Roman" w:eastAsia="Times New Roman" w:hAnsi="Times New Roman" w:cs="Times New Roman"/>
          <w:color w:val="000000"/>
          <w:sz w:val="28"/>
          <w:szCs w:val="28"/>
        </w:rPr>
        <w:t>рабочего поселка Сузун Сузунского района Новосибирской области</w:t>
      </w:r>
      <w:r>
        <w:rPr>
          <w:rFonts w:ascii="Times New Roman" w:eastAsia="Times New Roman" w:hAnsi="Times New Roman" w:cs="Times New Roman"/>
          <w:sz w:val="28"/>
          <w:szCs w:val="28"/>
        </w:rPr>
        <w:t xml:space="preserve"> рассматривает поданные инициативной группой документы в течение 30 дней со дня их поступления. </w:t>
      </w:r>
    </w:p>
    <w:p w:rsidR="00AD0505" w:rsidRDefault="00AD0505" w:rsidP="00AD050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13.5. Совет депутатов </w:t>
      </w:r>
      <w:r w:rsidR="008329BA">
        <w:rPr>
          <w:rFonts w:ascii="Times New Roman" w:eastAsia="Times New Roman" w:hAnsi="Times New Roman" w:cs="Times New Roman"/>
          <w:color w:val="000000"/>
          <w:sz w:val="28"/>
          <w:szCs w:val="28"/>
        </w:rPr>
        <w:t>рабочего поселка Сузун Сузунского района Новосибирской области</w:t>
      </w:r>
      <w:r>
        <w:rPr>
          <w:rFonts w:ascii="Times New Roman" w:eastAsia="Times New Roman" w:hAnsi="Times New Roman" w:cs="Times New Roman"/>
          <w:sz w:val="28"/>
          <w:szCs w:val="28"/>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AD0505" w:rsidRDefault="00AD0505" w:rsidP="00AD050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 В этом случае слушания по данному вопросу местного значения назначаются Советом депутатов </w:t>
      </w:r>
      <w:r w:rsidR="008329BA">
        <w:rPr>
          <w:rFonts w:ascii="Times New Roman" w:eastAsia="Times New Roman" w:hAnsi="Times New Roman" w:cs="Times New Roman"/>
          <w:color w:val="000000"/>
          <w:sz w:val="28"/>
          <w:szCs w:val="28"/>
        </w:rPr>
        <w:t xml:space="preserve">рабочего поселка Сузун Сузунского района Новосибирской области </w:t>
      </w:r>
      <w:r>
        <w:rPr>
          <w:rFonts w:ascii="Times New Roman" w:eastAsia="Times New Roman" w:hAnsi="Times New Roman" w:cs="Times New Roman"/>
          <w:sz w:val="28"/>
          <w:szCs w:val="28"/>
        </w:rPr>
        <w:t xml:space="preserve">в обязательном порядке. </w:t>
      </w:r>
    </w:p>
    <w:p w:rsidR="00AD0505" w:rsidRDefault="00AD0505" w:rsidP="00AD0505">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в том числе посредством официального сайта администрации </w:t>
      </w:r>
      <w:r w:rsidR="008329BA">
        <w:rPr>
          <w:rFonts w:ascii="Times New Roman" w:eastAsia="Times New Roman" w:hAnsi="Times New Roman" w:cs="Times New Roman"/>
          <w:color w:val="000000"/>
          <w:sz w:val="28"/>
          <w:szCs w:val="28"/>
        </w:rPr>
        <w:t>Сузунского района</w:t>
      </w:r>
      <w:r>
        <w:rPr>
          <w:rFonts w:ascii="Times New Roman" w:eastAsia="Times New Roman" w:hAnsi="Times New Roman" w:cs="Times New Roman"/>
          <w:color w:val="000000"/>
          <w:sz w:val="28"/>
          <w:szCs w:val="28"/>
        </w:rPr>
        <w:t xml:space="preserve"> в информационно-телекоммуникационной сети «Интернет», единого портала (при использовании единого портала в целях организации и проведения публичных слушаний)</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color w:val="000000"/>
          <w:sz w:val="28"/>
          <w:szCs w:val="28"/>
        </w:rPr>
        <w:t xml:space="preserve"> Замечания и предложения по проекту или вопросу, вынесенному на публичные слушания, представленные по истечении указанного срока, не рассматриваются </w:t>
      </w:r>
      <w:r>
        <w:rPr>
          <w:rFonts w:ascii="Times New Roman" w:eastAsia="Times New Roman" w:hAnsi="Times New Roman" w:cs="Times New Roman"/>
          <w:color w:val="000000"/>
          <w:sz w:val="28"/>
          <w:szCs w:val="28"/>
        </w:rPr>
        <w:lastRenderedPageBreak/>
        <w:t>по существу, о чем сообщается в письменном виде представившему их лицу в течение 7 дней со дня их регистрации.</w:t>
      </w:r>
    </w:p>
    <w:p w:rsidR="00AD0505" w:rsidRDefault="00AD0505" w:rsidP="00AD0505">
      <w:pPr>
        <w:spacing w:after="0" w:line="240" w:lineRule="auto"/>
        <w:ind w:firstLine="708"/>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AD0505" w:rsidRDefault="00AD0505" w:rsidP="00AD0505">
      <w:pPr>
        <w:shd w:val="clear" w:color="auto" w:fill="FFFFFF"/>
        <w:spacing w:after="0" w:line="240" w:lineRule="auto"/>
        <w:ind w:firstLine="708"/>
        <w:jc w:val="both"/>
      </w:pPr>
      <w:r>
        <w:rPr>
          <w:rFonts w:ascii="Times New Roman" w:eastAsia="Times New Roman" w:hAnsi="Times New Roman" w:cs="Times New Roman"/>
          <w:sz w:val="28"/>
          <w:szCs w:val="28"/>
        </w:rPr>
        <w:t>15.  Регистрацию участников слушаний обеспечивает организатор публичных слушаний.</w:t>
      </w:r>
    </w:p>
    <w:p w:rsidR="00AD0505" w:rsidRDefault="00AD0505" w:rsidP="00AD050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w:t>
      </w:r>
    </w:p>
    <w:p w:rsidR="00AD0505" w:rsidRDefault="00AD0505" w:rsidP="00AD050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Организатор публичных слушаний определяет секретаря, основного докладчика публичных слушаний. </w:t>
      </w:r>
    </w:p>
    <w:p w:rsidR="00AD0505" w:rsidRDefault="00AD0505" w:rsidP="00AD0505">
      <w:pPr>
        <w:shd w:val="clear" w:color="auto" w:fill="FFFFFF"/>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r>
        <w:rPr>
          <w:rFonts w:ascii="Times New Roman" w:eastAsia="Times New Roman" w:hAnsi="Times New Roman" w:cs="Times New Roman"/>
          <w:color w:val="000000"/>
          <w:sz w:val="28"/>
          <w:szCs w:val="28"/>
        </w:rPr>
        <w:t xml:space="preserve">    </w:t>
      </w:r>
    </w:p>
    <w:p w:rsidR="00AD0505"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Председательствующий следит за порядком обсуждения вопросов повестки дня слушаний. </w:t>
      </w:r>
    </w:p>
    <w:p w:rsidR="00AD0505" w:rsidRDefault="008329BA"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Выступающие</w:t>
      </w:r>
      <w:r w:rsidR="00AD0505">
        <w:rPr>
          <w:rFonts w:ascii="Times New Roman" w:eastAsia="Times New Roman" w:hAnsi="Times New Roman" w:cs="Times New Roman"/>
          <w:color w:val="000000"/>
          <w:sz w:val="28"/>
          <w:szCs w:val="28"/>
        </w:rPr>
        <w:t xml:space="preserve">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участников должны быть связаны с предметом публичных слушаний.</w:t>
      </w:r>
    </w:p>
    <w:p w:rsidR="00AD0505"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AD0505" w:rsidRDefault="00AD0505" w:rsidP="00AD0505">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При несоблюдении порядка, установленного </w:t>
      </w:r>
      <w:r w:rsidR="008329BA">
        <w:rPr>
          <w:rFonts w:ascii="Times New Roman" w:eastAsia="Times New Roman" w:hAnsi="Times New Roman" w:cs="Times New Roman"/>
          <w:color w:val="000000"/>
          <w:sz w:val="28"/>
          <w:szCs w:val="28"/>
        </w:rPr>
        <w:t>настоящим Положением, участники</w:t>
      </w:r>
      <w:r>
        <w:rPr>
          <w:rFonts w:ascii="Times New Roman" w:eastAsia="Times New Roman" w:hAnsi="Times New Roman" w:cs="Times New Roman"/>
          <w:color w:val="000000"/>
          <w:sz w:val="28"/>
          <w:szCs w:val="28"/>
        </w:rPr>
        <w:t xml:space="preserve"> публичных слушаний, могут быть удалены из помещения, являющегося местом их проведения.</w:t>
      </w:r>
    </w:p>
    <w:p w:rsidR="00AD0505" w:rsidRDefault="00AD0505" w:rsidP="00AD050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w:t>
      </w:r>
    </w:p>
    <w:p w:rsidR="00AD0505" w:rsidRDefault="00AD0505" w:rsidP="00AD050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AD0505"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дата и место проведения публичных слушаний;</w:t>
      </w:r>
    </w:p>
    <w:p w:rsidR="00AD0505"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наименование проекта нормативного правового акта или вопроса, подлежащего рассмотрению на публичных слушаниях;</w:t>
      </w:r>
    </w:p>
    <w:p w:rsidR="00AD0505"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информация об организаторе публичных слушаний;</w:t>
      </w:r>
    </w:p>
    <w:p w:rsidR="00AD0505"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информация об опубликованном решении о проведении публичных слушаний, дата и источник его опубликования;</w:t>
      </w:r>
    </w:p>
    <w:p w:rsidR="00AD0505" w:rsidRDefault="00AD0505" w:rsidP="00AD050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 </w:t>
      </w:r>
    </w:p>
    <w:p w:rsidR="00AD0505" w:rsidRDefault="00AD0505" w:rsidP="00AD050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AD0505" w:rsidRDefault="00AD0505" w:rsidP="00AD050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Рекомендации публичных слушаний подлежат опубликованию в порядке, установленном для официального опубликования муниципальных нормативных правовых актов Уставом </w:t>
      </w:r>
      <w:r w:rsidR="004D50D1">
        <w:rPr>
          <w:rFonts w:ascii="Times New Roman" w:eastAsia="Times New Roman" w:hAnsi="Times New Roman" w:cs="Times New Roman"/>
          <w:color w:val="000000"/>
          <w:sz w:val="28"/>
          <w:szCs w:val="28"/>
        </w:rPr>
        <w:t>городского поселения рабочего поселка Сузун Сузунского</w:t>
      </w:r>
      <w:r w:rsidR="006C5DA1">
        <w:rPr>
          <w:rFonts w:ascii="Times New Roman" w:eastAsia="Times New Roman" w:hAnsi="Times New Roman" w:cs="Times New Roman"/>
          <w:color w:val="000000"/>
          <w:sz w:val="28"/>
          <w:szCs w:val="28"/>
        </w:rPr>
        <w:t xml:space="preserve"> муниципального</w:t>
      </w:r>
      <w:r w:rsidR="004D50D1">
        <w:rPr>
          <w:rFonts w:ascii="Times New Roman" w:eastAsia="Times New Roman" w:hAnsi="Times New Roman" w:cs="Times New Roman"/>
          <w:color w:val="000000"/>
          <w:sz w:val="28"/>
          <w:szCs w:val="28"/>
        </w:rPr>
        <w:t xml:space="preserve"> района Новосибирской области</w:t>
      </w:r>
      <w:r>
        <w:rPr>
          <w:rFonts w:ascii="Times New Roman" w:eastAsia="Times New Roman" w:hAnsi="Times New Roman" w:cs="Times New Roman"/>
          <w:sz w:val="28"/>
          <w:szCs w:val="28"/>
        </w:rPr>
        <w:t xml:space="preserve">, и размещению на официальном сайте администрации </w:t>
      </w:r>
      <w:r w:rsidR="004D50D1">
        <w:rPr>
          <w:rFonts w:ascii="Times New Roman" w:eastAsia="Times New Roman" w:hAnsi="Times New Roman" w:cs="Times New Roman"/>
          <w:color w:val="000000"/>
          <w:sz w:val="28"/>
          <w:szCs w:val="28"/>
        </w:rPr>
        <w:t>Сузунского района</w:t>
      </w:r>
      <w:r>
        <w:rPr>
          <w:rFonts w:ascii="Times New Roman" w:eastAsia="Times New Roman" w:hAnsi="Times New Roman" w:cs="Times New Roman"/>
          <w:sz w:val="28"/>
          <w:szCs w:val="28"/>
        </w:rPr>
        <w:t xml:space="preserve"> в информационно-телекоммуникационной сети «Интернет», а также</w:t>
      </w:r>
      <w:r>
        <w:rPr>
          <w:rFonts w:ascii="Times New Roman" w:eastAsia="Times New Roman" w:hAnsi="Times New Roman" w:cs="Times New Roman"/>
          <w:color w:val="000000"/>
          <w:sz w:val="28"/>
          <w:szCs w:val="28"/>
        </w:rPr>
        <w:t xml:space="preserve"> на едином портале (при использовании единого портала в целях организации и проведения публичных слушаний)</w:t>
      </w:r>
      <w:r>
        <w:rPr>
          <w:rFonts w:ascii="Times New Roman" w:eastAsia="Times New Roman" w:hAnsi="Times New Roman" w:cs="Times New Roman"/>
          <w:sz w:val="28"/>
          <w:szCs w:val="28"/>
        </w:rPr>
        <w:t xml:space="preserve"> в течение 3 дней по окончании публичных слушаний.</w:t>
      </w:r>
    </w:p>
    <w:p w:rsidR="00AD0505" w:rsidRDefault="00AD0505" w:rsidP="00AD0505">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23. Результаты публичных слушаний носят рекомендательный характер.</w:t>
      </w:r>
    </w:p>
    <w:p w:rsidR="00AD0505" w:rsidRDefault="00AD0505" w:rsidP="00AD0505">
      <w:pPr>
        <w:shd w:val="clear" w:color="auto" w:fill="FFFFFF"/>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p>
    <w:p w:rsidR="004D50D1" w:rsidRDefault="00AD0505" w:rsidP="00AD050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4D50D1" w:rsidRDefault="004D50D1" w:rsidP="00AD0505">
      <w:pPr>
        <w:spacing w:after="0" w:line="240" w:lineRule="auto"/>
        <w:jc w:val="right"/>
        <w:rPr>
          <w:rFonts w:ascii="Times New Roman" w:hAnsi="Times New Roman" w:cs="Times New Roman"/>
          <w:sz w:val="28"/>
          <w:szCs w:val="28"/>
        </w:rPr>
      </w:pPr>
    </w:p>
    <w:p w:rsidR="00AD0505" w:rsidRDefault="00AD0505" w:rsidP="00AD050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Приложение</w:t>
      </w:r>
    </w:p>
    <w:p w:rsidR="00AD0505" w:rsidRDefault="00AD0505" w:rsidP="00AD0505">
      <w:pPr>
        <w:tabs>
          <w:tab w:val="left" w:pos="0"/>
        </w:tabs>
        <w:spacing w:after="0" w:line="240" w:lineRule="auto"/>
        <w:jc w:val="right"/>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к Положению </w:t>
      </w:r>
      <w:r>
        <w:rPr>
          <w:rFonts w:ascii="Times New Roman" w:eastAsia="Times New Roman" w:hAnsi="Times New Roman" w:cs="Times New Roman"/>
          <w:color w:val="000000"/>
          <w:sz w:val="28"/>
          <w:szCs w:val="28"/>
        </w:rPr>
        <w:t xml:space="preserve">о порядке организации и проведения публичных слушаний  </w:t>
      </w:r>
    </w:p>
    <w:p w:rsidR="00AD0505" w:rsidRDefault="00AD0505" w:rsidP="004D50D1">
      <w:pPr>
        <w:tabs>
          <w:tab w:val="left" w:pos="0"/>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004D50D1">
        <w:rPr>
          <w:rFonts w:ascii="Times New Roman" w:eastAsia="Times New Roman" w:hAnsi="Times New Roman" w:cs="Times New Roman"/>
          <w:color w:val="000000"/>
          <w:sz w:val="28"/>
          <w:szCs w:val="28"/>
        </w:rPr>
        <w:t>рабочем поселке Сузун Сузунского</w:t>
      </w:r>
      <w:r>
        <w:rPr>
          <w:rFonts w:ascii="Times New Roman" w:eastAsia="Times New Roman" w:hAnsi="Times New Roman" w:cs="Times New Roman"/>
          <w:color w:val="000000"/>
          <w:sz w:val="28"/>
          <w:szCs w:val="28"/>
        </w:rPr>
        <w:t xml:space="preserve"> района </w:t>
      </w:r>
    </w:p>
    <w:p w:rsidR="00AD0505" w:rsidRDefault="00AD0505" w:rsidP="00AD0505">
      <w:pPr>
        <w:tabs>
          <w:tab w:val="left" w:pos="0"/>
        </w:tabs>
        <w:spacing w:after="0" w:line="240" w:lineRule="auto"/>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8"/>
          <w:szCs w:val="28"/>
        </w:rPr>
        <w:t>Новосибирской области</w:t>
      </w:r>
    </w:p>
    <w:p w:rsidR="00AD0505" w:rsidRDefault="00AD0505" w:rsidP="00AD0505">
      <w:pPr>
        <w:spacing w:after="0" w:line="240" w:lineRule="auto"/>
        <w:jc w:val="right"/>
        <w:rPr>
          <w:rFonts w:ascii="Times New Roman" w:eastAsia="Times New Roman" w:hAnsi="Times New Roman" w:cs="Times New Roman"/>
          <w:color w:val="000000"/>
          <w:sz w:val="28"/>
          <w:szCs w:val="28"/>
        </w:rPr>
      </w:pPr>
    </w:p>
    <w:p w:rsidR="00AD0505" w:rsidRDefault="00AD0505" w:rsidP="00AD0505">
      <w:pPr>
        <w:spacing w:after="0" w:line="240" w:lineRule="auto"/>
        <w:jc w:val="both"/>
        <w:rPr>
          <w:rFonts w:ascii="Times New Roman" w:eastAsia="Times New Roman" w:hAnsi="Times New Roman" w:cs="Times New Roman"/>
          <w:color w:val="000000"/>
          <w:sz w:val="28"/>
          <w:szCs w:val="28"/>
        </w:rPr>
      </w:pPr>
    </w:p>
    <w:p w:rsidR="00AD0505" w:rsidRDefault="00AD0505" w:rsidP="00AD0505">
      <w:pPr>
        <w:spacing w:after="0" w:line="240" w:lineRule="auto"/>
        <w:jc w:val="both"/>
        <w:rPr>
          <w:rFonts w:ascii="Times New Roman" w:eastAsia="Times New Roman" w:hAnsi="Times New Roman" w:cs="Times New Roman"/>
          <w:color w:val="000000"/>
          <w:sz w:val="28"/>
          <w:szCs w:val="28"/>
        </w:rPr>
      </w:pPr>
    </w:p>
    <w:p w:rsidR="00AD0505" w:rsidRDefault="00AD0505" w:rsidP="00AD050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ЗАМЕЧАНИЯ И ПРЕДЛОЖЕНИЯ </w:t>
      </w:r>
    </w:p>
    <w:p w:rsidR="00AD0505" w:rsidRDefault="00AD0505" w:rsidP="00AD050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ПРОЕКТУ (ВОПРОСУ), ВЫНЕСЕННОМУ НА ПУБЛИЧНЫЕ СЛУШАНИЯ</w:t>
      </w:r>
    </w:p>
    <w:p w:rsidR="00AD0505" w:rsidRDefault="00AD0505" w:rsidP="00AD0505">
      <w:pPr>
        <w:spacing w:after="0" w:line="240" w:lineRule="auto"/>
        <w:jc w:val="center"/>
        <w:rPr>
          <w:rFonts w:ascii="Times New Roman" w:eastAsia="Times New Roman" w:hAnsi="Times New Roman" w:cs="Times New Roman"/>
          <w:color w:val="000000"/>
          <w:sz w:val="28"/>
          <w:szCs w:val="28"/>
        </w:rPr>
      </w:pPr>
    </w:p>
    <w:p w:rsidR="00AD0505" w:rsidRDefault="00AD0505" w:rsidP="00AD0505">
      <w:pPr>
        <w:spacing w:after="0" w:line="240" w:lineRule="auto"/>
        <w:jc w:val="both"/>
        <w:rPr>
          <w:rFonts w:ascii="Times New Roman" w:eastAsia="Times New Roman" w:hAnsi="Times New Roman" w:cs="Times New Roman"/>
          <w:color w:val="000000"/>
          <w:sz w:val="28"/>
          <w:szCs w:val="28"/>
        </w:rPr>
      </w:pPr>
    </w:p>
    <w:p w:rsidR="00AD0505" w:rsidRDefault="00AD0505" w:rsidP="00AD0505">
      <w:pPr>
        <w:spacing w:after="0" w:line="240" w:lineRule="auto"/>
        <w:jc w:val="both"/>
        <w:rPr>
          <w:rFonts w:ascii="Times New Roman" w:eastAsia="Times New Roman" w:hAnsi="Times New Roman" w:cs="Times New Roman"/>
          <w:color w:val="000000"/>
          <w:sz w:val="28"/>
          <w:szCs w:val="28"/>
        </w:rPr>
      </w:pPr>
    </w:p>
    <w:tbl>
      <w:tblPr>
        <w:tblStyle w:val="ab"/>
        <w:tblW w:w="0" w:type="auto"/>
        <w:tblLook w:val="04A0" w:firstRow="1" w:lastRow="0" w:firstColumn="1" w:lastColumn="0" w:noHBand="0" w:noVBand="1"/>
      </w:tblPr>
      <w:tblGrid>
        <w:gridCol w:w="540"/>
        <w:gridCol w:w="2478"/>
        <w:gridCol w:w="1145"/>
        <w:gridCol w:w="860"/>
        <w:gridCol w:w="1178"/>
        <w:gridCol w:w="3427"/>
      </w:tblGrid>
      <w:tr w:rsidR="00AD0505" w:rsidTr="00B05E57">
        <w:tc>
          <w:tcPr>
            <w:tcW w:w="0" w:type="auto"/>
          </w:tcPr>
          <w:p w:rsidR="00AD0505" w:rsidRDefault="00AD0505" w:rsidP="00B05E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AD0505" w:rsidRDefault="00AD0505" w:rsidP="00B05E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п/п</w:t>
            </w:r>
          </w:p>
        </w:tc>
        <w:tc>
          <w:tcPr>
            <w:tcW w:w="0" w:type="auto"/>
          </w:tcPr>
          <w:p w:rsidR="00AD0505" w:rsidRDefault="00AD0505" w:rsidP="00B05E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Инициатор внесения предложений</w:t>
            </w:r>
          </w:p>
          <w:p w:rsidR="00AD0505" w:rsidRDefault="00AD0505" w:rsidP="00BE0D5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(Ф.И.О., паспортные данные)</w:t>
            </w:r>
          </w:p>
        </w:tc>
        <w:tc>
          <w:tcPr>
            <w:tcW w:w="236" w:type="dxa"/>
          </w:tcPr>
          <w:p w:rsidR="00AD0505" w:rsidRDefault="00AD0505" w:rsidP="00B05E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p w:rsidR="00AD0505" w:rsidRDefault="00AD0505" w:rsidP="00B05E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внесения</w:t>
            </w:r>
          </w:p>
        </w:tc>
        <w:tc>
          <w:tcPr>
            <w:tcW w:w="236" w:type="dxa"/>
          </w:tcPr>
          <w:p w:rsidR="00AD0505" w:rsidRDefault="00AD0505" w:rsidP="00B05E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w:t>
            </w:r>
          </w:p>
          <w:p w:rsidR="00AD0505" w:rsidRDefault="00AD0505" w:rsidP="00B05E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статья</w:t>
            </w:r>
          </w:p>
          <w:p w:rsidR="00AD0505" w:rsidRDefault="00AD0505" w:rsidP="00B05E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Часть</w:t>
            </w:r>
          </w:p>
          <w:p w:rsidR="00AD0505" w:rsidRDefault="00AD0505" w:rsidP="00B05E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Пункт</w:t>
            </w:r>
          </w:p>
          <w:p w:rsidR="00AD0505" w:rsidRDefault="00AD0505" w:rsidP="00B05E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абзац</w:t>
            </w:r>
          </w:p>
        </w:tc>
        <w:tc>
          <w:tcPr>
            <w:tcW w:w="0" w:type="auto"/>
          </w:tcPr>
          <w:p w:rsidR="00AD0505" w:rsidRDefault="00AD0505" w:rsidP="00B05E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Текст</w:t>
            </w:r>
          </w:p>
          <w:p w:rsidR="00AD0505" w:rsidRDefault="00AD0505" w:rsidP="00B05E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поправки</w:t>
            </w:r>
          </w:p>
        </w:tc>
        <w:tc>
          <w:tcPr>
            <w:tcW w:w="0" w:type="auto"/>
          </w:tcPr>
          <w:p w:rsidR="00AD0505" w:rsidRDefault="00AD0505" w:rsidP="00B05E5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Обоснование необходимости учесть данное замечание</w:t>
            </w:r>
          </w:p>
        </w:tc>
      </w:tr>
      <w:tr w:rsidR="00AD0505" w:rsidTr="00B05E57">
        <w:tc>
          <w:tcPr>
            <w:tcW w:w="0" w:type="auto"/>
          </w:tcPr>
          <w:p w:rsidR="00AD0505" w:rsidRDefault="00AD0505" w:rsidP="00B05E57">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0" w:type="auto"/>
          </w:tcPr>
          <w:p w:rsidR="00AD0505" w:rsidRDefault="00AD0505" w:rsidP="00B05E57">
            <w:pPr>
              <w:jc w:val="both"/>
              <w:rPr>
                <w:rFonts w:ascii="Times New Roman" w:eastAsia="Times New Roman" w:hAnsi="Times New Roman" w:cs="Times New Roman"/>
                <w:color w:val="000000"/>
                <w:sz w:val="28"/>
                <w:szCs w:val="28"/>
              </w:rPr>
            </w:pPr>
          </w:p>
        </w:tc>
        <w:tc>
          <w:tcPr>
            <w:tcW w:w="236" w:type="dxa"/>
          </w:tcPr>
          <w:p w:rsidR="00AD0505" w:rsidRDefault="00AD0505" w:rsidP="00B05E57">
            <w:pPr>
              <w:jc w:val="both"/>
              <w:rPr>
                <w:rFonts w:ascii="Times New Roman" w:eastAsia="Times New Roman" w:hAnsi="Times New Roman" w:cs="Times New Roman"/>
                <w:color w:val="000000"/>
                <w:sz w:val="28"/>
                <w:szCs w:val="28"/>
              </w:rPr>
            </w:pPr>
          </w:p>
        </w:tc>
        <w:tc>
          <w:tcPr>
            <w:tcW w:w="236" w:type="dxa"/>
          </w:tcPr>
          <w:p w:rsidR="00AD0505" w:rsidRDefault="00AD0505" w:rsidP="00B05E57">
            <w:pPr>
              <w:jc w:val="both"/>
              <w:rPr>
                <w:rFonts w:ascii="Times New Roman" w:eastAsia="Times New Roman" w:hAnsi="Times New Roman" w:cs="Times New Roman"/>
                <w:color w:val="000000"/>
                <w:sz w:val="28"/>
                <w:szCs w:val="28"/>
              </w:rPr>
            </w:pPr>
          </w:p>
        </w:tc>
        <w:tc>
          <w:tcPr>
            <w:tcW w:w="0" w:type="auto"/>
          </w:tcPr>
          <w:p w:rsidR="00AD0505" w:rsidRDefault="00AD0505" w:rsidP="00B05E57">
            <w:pPr>
              <w:jc w:val="both"/>
              <w:rPr>
                <w:rFonts w:ascii="Times New Roman" w:eastAsia="Times New Roman" w:hAnsi="Times New Roman" w:cs="Times New Roman"/>
                <w:color w:val="000000"/>
                <w:sz w:val="28"/>
                <w:szCs w:val="28"/>
              </w:rPr>
            </w:pPr>
          </w:p>
        </w:tc>
        <w:tc>
          <w:tcPr>
            <w:tcW w:w="0" w:type="auto"/>
          </w:tcPr>
          <w:p w:rsidR="00AD0505" w:rsidRDefault="00AD0505" w:rsidP="00B05E57">
            <w:pPr>
              <w:jc w:val="both"/>
              <w:rPr>
                <w:rFonts w:ascii="Times New Roman" w:eastAsia="Times New Roman" w:hAnsi="Times New Roman" w:cs="Times New Roman"/>
                <w:color w:val="000000"/>
                <w:sz w:val="28"/>
                <w:szCs w:val="28"/>
              </w:rPr>
            </w:pPr>
          </w:p>
        </w:tc>
      </w:tr>
    </w:tbl>
    <w:p w:rsidR="00AD0505" w:rsidRDefault="00AD0505" w:rsidP="00AD0505">
      <w:pPr>
        <w:spacing w:after="0" w:line="240" w:lineRule="auto"/>
        <w:jc w:val="both"/>
        <w:rPr>
          <w:rFonts w:ascii="Times New Roman" w:eastAsia="Times New Roman" w:hAnsi="Times New Roman" w:cs="Times New Roman"/>
          <w:color w:val="000000"/>
          <w:sz w:val="28"/>
          <w:szCs w:val="28"/>
        </w:rPr>
      </w:pPr>
    </w:p>
    <w:p w:rsidR="00AD0505"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Согласен на обработку указанных персональных данных.</w:t>
      </w:r>
    </w:p>
    <w:p w:rsidR="00AD0505"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Личная подпись, дата ______________________________________________</w:t>
      </w:r>
    </w:p>
    <w:p w:rsidR="00AD0505"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D0505"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AD0505"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AD0505"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AD0505" w:rsidRDefault="00AD0505" w:rsidP="00AD0505">
      <w:pPr>
        <w:shd w:val="clear" w:color="auto" w:fill="FFFFFF"/>
        <w:spacing w:after="0" w:line="240" w:lineRule="auto"/>
        <w:ind w:firstLine="709"/>
        <w:jc w:val="both"/>
        <w:rPr>
          <w:rFonts w:ascii="Times New Roman" w:eastAsia="Times New Roman" w:hAnsi="Times New Roman" w:cs="Times New Roman"/>
          <w:color w:val="000000"/>
          <w:sz w:val="28"/>
          <w:szCs w:val="28"/>
        </w:rPr>
      </w:pPr>
    </w:p>
    <w:sectPr w:rsidR="00AD0505" w:rsidSect="00E53A5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BB9" w:rsidRDefault="00571BB9" w:rsidP="002C5BB7">
      <w:pPr>
        <w:spacing w:after="0" w:line="240" w:lineRule="auto"/>
      </w:pPr>
      <w:r>
        <w:separator/>
      </w:r>
    </w:p>
  </w:endnote>
  <w:endnote w:type="continuationSeparator" w:id="0">
    <w:p w:rsidR="00571BB9" w:rsidRDefault="00571BB9" w:rsidP="002C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BB9" w:rsidRDefault="00571BB9" w:rsidP="002C5BB7">
      <w:pPr>
        <w:spacing w:after="0" w:line="240" w:lineRule="auto"/>
      </w:pPr>
      <w:r>
        <w:separator/>
      </w:r>
    </w:p>
  </w:footnote>
  <w:footnote w:type="continuationSeparator" w:id="0">
    <w:p w:rsidR="00571BB9" w:rsidRDefault="00571BB9" w:rsidP="002C5B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8D"/>
    <w:rsid w:val="00004DDC"/>
    <w:rsid w:val="00006DCA"/>
    <w:rsid w:val="00054E5E"/>
    <w:rsid w:val="00061E73"/>
    <w:rsid w:val="000665C0"/>
    <w:rsid w:val="0007342F"/>
    <w:rsid w:val="000839DF"/>
    <w:rsid w:val="000A2C95"/>
    <w:rsid w:val="000A55C1"/>
    <w:rsid w:val="000A7D11"/>
    <w:rsid w:val="000C336E"/>
    <w:rsid w:val="000E3A32"/>
    <w:rsid w:val="000E3F15"/>
    <w:rsid w:val="000E7429"/>
    <w:rsid w:val="001179B7"/>
    <w:rsid w:val="00141E1B"/>
    <w:rsid w:val="00151A85"/>
    <w:rsid w:val="001557AD"/>
    <w:rsid w:val="001A38F9"/>
    <w:rsid w:val="001C5CD2"/>
    <w:rsid w:val="001E6165"/>
    <w:rsid w:val="001F38FD"/>
    <w:rsid w:val="00223912"/>
    <w:rsid w:val="002272EC"/>
    <w:rsid w:val="00233B93"/>
    <w:rsid w:val="00257CFB"/>
    <w:rsid w:val="00274A65"/>
    <w:rsid w:val="00276A48"/>
    <w:rsid w:val="002A016B"/>
    <w:rsid w:val="002A19F4"/>
    <w:rsid w:val="002B23B3"/>
    <w:rsid w:val="002B4740"/>
    <w:rsid w:val="002C5BB7"/>
    <w:rsid w:val="002C70A2"/>
    <w:rsid w:val="002D767A"/>
    <w:rsid w:val="00323B60"/>
    <w:rsid w:val="00365CAA"/>
    <w:rsid w:val="0039101B"/>
    <w:rsid w:val="003A5F67"/>
    <w:rsid w:val="003B1DDE"/>
    <w:rsid w:val="003B4316"/>
    <w:rsid w:val="003C43E0"/>
    <w:rsid w:val="0040752D"/>
    <w:rsid w:val="0041304F"/>
    <w:rsid w:val="0045525C"/>
    <w:rsid w:val="00495BA1"/>
    <w:rsid w:val="004D50D1"/>
    <w:rsid w:val="004F5A76"/>
    <w:rsid w:val="004F633C"/>
    <w:rsid w:val="005030F2"/>
    <w:rsid w:val="005315F1"/>
    <w:rsid w:val="00544ED7"/>
    <w:rsid w:val="00556B02"/>
    <w:rsid w:val="00562206"/>
    <w:rsid w:val="00571BB9"/>
    <w:rsid w:val="0058442F"/>
    <w:rsid w:val="00596D5C"/>
    <w:rsid w:val="005A35F4"/>
    <w:rsid w:val="005A6186"/>
    <w:rsid w:val="005D18C8"/>
    <w:rsid w:val="005E3AD9"/>
    <w:rsid w:val="005F23A7"/>
    <w:rsid w:val="00602D32"/>
    <w:rsid w:val="006060C2"/>
    <w:rsid w:val="006201E5"/>
    <w:rsid w:val="006A37F4"/>
    <w:rsid w:val="006C2F98"/>
    <w:rsid w:val="006C48C3"/>
    <w:rsid w:val="006C5DA1"/>
    <w:rsid w:val="006D6E09"/>
    <w:rsid w:val="006E77E0"/>
    <w:rsid w:val="006F033B"/>
    <w:rsid w:val="00704EDB"/>
    <w:rsid w:val="00720E69"/>
    <w:rsid w:val="00732DC9"/>
    <w:rsid w:val="00740374"/>
    <w:rsid w:val="0075405C"/>
    <w:rsid w:val="00766EA5"/>
    <w:rsid w:val="00770974"/>
    <w:rsid w:val="0077497E"/>
    <w:rsid w:val="0078220B"/>
    <w:rsid w:val="007A60BC"/>
    <w:rsid w:val="007C5757"/>
    <w:rsid w:val="007D72DB"/>
    <w:rsid w:val="007F0DE5"/>
    <w:rsid w:val="007F694E"/>
    <w:rsid w:val="00814C68"/>
    <w:rsid w:val="00820964"/>
    <w:rsid w:val="0083020F"/>
    <w:rsid w:val="008329BA"/>
    <w:rsid w:val="008726CC"/>
    <w:rsid w:val="008A2F06"/>
    <w:rsid w:val="008A7A17"/>
    <w:rsid w:val="008B11DB"/>
    <w:rsid w:val="008C1380"/>
    <w:rsid w:val="008C28C5"/>
    <w:rsid w:val="008C3D0F"/>
    <w:rsid w:val="008D49DE"/>
    <w:rsid w:val="008E41BA"/>
    <w:rsid w:val="00912906"/>
    <w:rsid w:val="009323EB"/>
    <w:rsid w:val="00955848"/>
    <w:rsid w:val="00981777"/>
    <w:rsid w:val="00981908"/>
    <w:rsid w:val="009D139E"/>
    <w:rsid w:val="00A33CAE"/>
    <w:rsid w:val="00A60158"/>
    <w:rsid w:val="00A71A78"/>
    <w:rsid w:val="00A74BB7"/>
    <w:rsid w:val="00A82837"/>
    <w:rsid w:val="00A83AA1"/>
    <w:rsid w:val="00AA2FCE"/>
    <w:rsid w:val="00AC0719"/>
    <w:rsid w:val="00AD0505"/>
    <w:rsid w:val="00AD0615"/>
    <w:rsid w:val="00AE6844"/>
    <w:rsid w:val="00AF5178"/>
    <w:rsid w:val="00AF5DDC"/>
    <w:rsid w:val="00B059C9"/>
    <w:rsid w:val="00B06428"/>
    <w:rsid w:val="00B21F97"/>
    <w:rsid w:val="00B45B7A"/>
    <w:rsid w:val="00B51C08"/>
    <w:rsid w:val="00B534B8"/>
    <w:rsid w:val="00B63402"/>
    <w:rsid w:val="00B66EA7"/>
    <w:rsid w:val="00B84B21"/>
    <w:rsid w:val="00B95B92"/>
    <w:rsid w:val="00BD2B76"/>
    <w:rsid w:val="00BE0D5B"/>
    <w:rsid w:val="00BE1F5C"/>
    <w:rsid w:val="00BE3331"/>
    <w:rsid w:val="00C04892"/>
    <w:rsid w:val="00C12C39"/>
    <w:rsid w:val="00C13169"/>
    <w:rsid w:val="00C25410"/>
    <w:rsid w:val="00C332B2"/>
    <w:rsid w:val="00C3630F"/>
    <w:rsid w:val="00C42975"/>
    <w:rsid w:val="00C869B7"/>
    <w:rsid w:val="00CC7D7B"/>
    <w:rsid w:val="00CD4094"/>
    <w:rsid w:val="00D0555A"/>
    <w:rsid w:val="00D36682"/>
    <w:rsid w:val="00D7606A"/>
    <w:rsid w:val="00D84342"/>
    <w:rsid w:val="00D962C9"/>
    <w:rsid w:val="00E018CA"/>
    <w:rsid w:val="00E32CD6"/>
    <w:rsid w:val="00E43394"/>
    <w:rsid w:val="00E44095"/>
    <w:rsid w:val="00E53A5A"/>
    <w:rsid w:val="00E55E9E"/>
    <w:rsid w:val="00E63A6D"/>
    <w:rsid w:val="00E752F7"/>
    <w:rsid w:val="00E91F6E"/>
    <w:rsid w:val="00F02E8D"/>
    <w:rsid w:val="00F427BF"/>
    <w:rsid w:val="00F752E7"/>
    <w:rsid w:val="00F83834"/>
    <w:rsid w:val="00F863BE"/>
    <w:rsid w:val="00F876A0"/>
    <w:rsid w:val="00FA1005"/>
    <w:rsid w:val="00FC04BE"/>
    <w:rsid w:val="00FC6E9B"/>
    <w:rsid w:val="00FC7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9214-8AD3-4F6A-806B-EBD870C8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3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E43394"/>
  </w:style>
  <w:style w:type="paragraph" w:styleId="a4">
    <w:name w:val="Balloon Text"/>
    <w:basedOn w:val="a"/>
    <w:link w:val="a5"/>
    <w:uiPriority w:val="99"/>
    <w:semiHidden/>
    <w:unhideWhenUsed/>
    <w:rsid w:val="00732DC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32DC9"/>
    <w:rPr>
      <w:rFonts w:ascii="Segoe UI" w:hAnsi="Segoe UI" w:cs="Segoe UI"/>
      <w:sz w:val="18"/>
      <w:szCs w:val="18"/>
    </w:rPr>
  </w:style>
  <w:style w:type="paragraph" w:styleId="a6">
    <w:name w:val="footnote text"/>
    <w:basedOn w:val="a"/>
    <w:link w:val="a7"/>
    <w:semiHidden/>
    <w:rsid w:val="002C5BB7"/>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semiHidden/>
    <w:rsid w:val="002C5BB7"/>
    <w:rPr>
      <w:rFonts w:ascii="Times New Roman" w:eastAsia="Times New Roman" w:hAnsi="Times New Roman" w:cs="Times New Roman"/>
      <w:sz w:val="20"/>
      <w:szCs w:val="20"/>
      <w:lang w:eastAsia="ru-RU"/>
    </w:rPr>
  </w:style>
  <w:style w:type="character" w:styleId="a8">
    <w:name w:val="footnote reference"/>
    <w:uiPriority w:val="99"/>
    <w:semiHidden/>
    <w:rsid w:val="002C5BB7"/>
    <w:rPr>
      <w:vertAlign w:val="superscript"/>
    </w:rPr>
  </w:style>
  <w:style w:type="paragraph" w:styleId="a9">
    <w:name w:val="footer"/>
    <w:basedOn w:val="a"/>
    <w:link w:val="aa"/>
    <w:rsid w:val="00257CF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257CFB"/>
    <w:rPr>
      <w:rFonts w:ascii="Times New Roman" w:eastAsia="Times New Roman" w:hAnsi="Times New Roman" w:cs="Times New Roman"/>
      <w:sz w:val="20"/>
      <w:szCs w:val="20"/>
      <w:lang w:eastAsia="ru-RU"/>
    </w:rPr>
  </w:style>
  <w:style w:type="table" w:styleId="ab">
    <w:name w:val="Table Grid"/>
    <w:basedOn w:val="a1"/>
    <w:uiPriority w:val="59"/>
    <w:rsid w:val="00AD050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8669">
      <w:bodyDiv w:val="1"/>
      <w:marLeft w:val="0"/>
      <w:marRight w:val="0"/>
      <w:marTop w:val="0"/>
      <w:marBottom w:val="0"/>
      <w:divBdr>
        <w:top w:val="none" w:sz="0" w:space="0" w:color="auto"/>
        <w:left w:val="none" w:sz="0" w:space="0" w:color="auto"/>
        <w:bottom w:val="none" w:sz="0" w:space="0" w:color="auto"/>
        <w:right w:val="none" w:sz="0" w:space="0" w:color="auto"/>
      </w:divBdr>
    </w:div>
    <w:div w:id="346566815">
      <w:bodyDiv w:val="1"/>
      <w:marLeft w:val="0"/>
      <w:marRight w:val="0"/>
      <w:marTop w:val="0"/>
      <w:marBottom w:val="0"/>
      <w:divBdr>
        <w:top w:val="none" w:sz="0" w:space="0" w:color="auto"/>
        <w:left w:val="none" w:sz="0" w:space="0" w:color="auto"/>
        <w:bottom w:val="none" w:sz="0" w:space="0" w:color="auto"/>
        <w:right w:val="none" w:sz="0" w:space="0" w:color="auto"/>
      </w:divBdr>
    </w:div>
    <w:div w:id="491531585">
      <w:bodyDiv w:val="1"/>
      <w:marLeft w:val="0"/>
      <w:marRight w:val="0"/>
      <w:marTop w:val="0"/>
      <w:marBottom w:val="0"/>
      <w:divBdr>
        <w:top w:val="none" w:sz="0" w:space="0" w:color="auto"/>
        <w:left w:val="none" w:sz="0" w:space="0" w:color="auto"/>
        <w:bottom w:val="none" w:sz="0" w:space="0" w:color="auto"/>
        <w:right w:val="none" w:sz="0" w:space="0" w:color="auto"/>
      </w:divBdr>
    </w:div>
    <w:div w:id="530917530">
      <w:bodyDiv w:val="1"/>
      <w:marLeft w:val="0"/>
      <w:marRight w:val="0"/>
      <w:marTop w:val="0"/>
      <w:marBottom w:val="0"/>
      <w:divBdr>
        <w:top w:val="none" w:sz="0" w:space="0" w:color="auto"/>
        <w:left w:val="none" w:sz="0" w:space="0" w:color="auto"/>
        <w:bottom w:val="none" w:sz="0" w:space="0" w:color="auto"/>
        <w:right w:val="none" w:sz="0" w:space="0" w:color="auto"/>
      </w:divBdr>
    </w:div>
    <w:div w:id="857232493">
      <w:bodyDiv w:val="1"/>
      <w:marLeft w:val="0"/>
      <w:marRight w:val="0"/>
      <w:marTop w:val="0"/>
      <w:marBottom w:val="0"/>
      <w:divBdr>
        <w:top w:val="none" w:sz="0" w:space="0" w:color="auto"/>
        <w:left w:val="none" w:sz="0" w:space="0" w:color="auto"/>
        <w:bottom w:val="none" w:sz="0" w:space="0" w:color="auto"/>
        <w:right w:val="none" w:sz="0" w:space="0" w:color="auto"/>
      </w:divBdr>
    </w:div>
    <w:div w:id="1420449532">
      <w:bodyDiv w:val="1"/>
      <w:marLeft w:val="0"/>
      <w:marRight w:val="0"/>
      <w:marTop w:val="0"/>
      <w:marBottom w:val="0"/>
      <w:divBdr>
        <w:top w:val="none" w:sz="0" w:space="0" w:color="auto"/>
        <w:left w:val="none" w:sz="0" w:space="0" w:color="auto"/>
        <w:bottom w:val="none" w:sz="0" w:space="0" w:color="auto"/>
        <w:right w:val="none" w:sz="0" w:space="0" w:color="auto"/>
      </w:divBdr>
    </w:div>
    <w:div w:id="15780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normi_prava/" TargetMode="External"/><Relationship Id="rId3" Type="http://schemas.openxmlformats.org/officeDocument/2006/relationships/settings" Target="settings.xml"/><Relationship Id="rId7" Type="http://schemas.openxmlformats.org/officeDocument/2006/relationships/hyperlink" Target="http://pandia.ru/text/category/normi_pra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andia.ru/text/category/poyasnitelmznie_zapiski/" TargetMode="External"/><Relationship Id="rId4" Type="http://schemas.openxmlformats.org/officeDocument/2006/relationships/webSettings" Target="webSettings.xml"/><Relationship Id="rId9" Type="http://schemas.openxmlformats.org/officeDocument/2006/relationships/hyperlink" Target="http://www.pandia.ru/text/category/obshestvenno_gosudarstvennie_obtzedin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6FC01-CAF6-4881-989C-FFF0EA828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3110</Words>
  <Characters>17730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Гостеев Евгений</dc:creator>
  <cp:keywords/>
  <dc:description/>
  <cp:lastModifiedBy>Макарова Светлана</cp:lastModifiedBy>
  <cp:revision>103</cp:revision>
  <cp:lastPrinted>2024-10-09T07:17:00Z</cp:lastPrinted>
  <dcterms:created xsi:type="dcterms:W3CDTF">2020-12-22T02:51:00Z</dcterms:created>
  <dcterms:modified xsi:type="dcterms:W3CDTF">2024-10-09T07:17:00Z</dcterms:modified>
</cp:coreProperties>
</file>