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</w:t>
      </w:r>
      <w:r w:rsidR="00A63424">
        <w:rPr>
          <w:sz w:val="26"/>
          <w:szCs w:val="26"/>
        </w:rPr>
        <w:t>в</w:t>
      </w:r>
      <w:r w:rsidRPr="00190398">
        <w:rPr>
          <w:sz w:val="26"/>
          <w:szCs w:val="26"/>
        </w:rPr>
        <w:t xml:space="preserve"> </w:t>
      </w:r>
      <w:r w:rsidR="00377D75">
        <w:rPr>
          <w:sz w:val="26"/>
          <w:szCs w:val="26"/>
        </w:rPr>
        <w:t>ноябре</w:t>
      </w:r>
      <w:r w:rsidR="003F1974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377D75">
        <w:rPr>
          <w:sz w:val="26"/>
          <w:szCs w:val="26"/>
        </w:rPr>
        <w:t>ноябр</w:t>
      </w:r>
      <w:r w:rsidR="00A63424">
        <w:rPr>
          <w:sz w:val="26"/>
          <w:szCs w:val="26"/>
        </w:rPr>
        <w:t>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2A01A6">
        <w:rPr>
          <w:sz w:val="26"/>
          <w:szCs w:val="26"/>
        </w:rPr>
        <w:t>4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377D75">
        <w:rPr>
          <w:sz w:val="26"/>
          <w:szCs w:val="26"/>
        </w:rPr>
        <w:t>52</w:t>
      </w:r>
      <w:r w:rsidR="002A01A6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377D75">
        <w:rPr>
          <w:sz w:val="26"/>
          <w:szCs w:val="26"/>
        </w:rPr>
        <w:t>я</w:t>
      </w:r>
      <w:r w:rsidRPr="00190398">
        <w:rPr>
          <w:sz w:val="26"/>
          <w:szCs w:val="26"/>
        </w:rPr>
        <w:t>, в том числе:</w:t>
      </w:r>
      <w:bookmarkStart w:id="0" w:name="_GoBack"/>
      <w:bookmarkEnd w:id="0"/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3F1974">
        <w:rPr>
          <w:sz w:val="26"/>
          <w:szCs w:val="26"/>
        </w:rPr>
        <w:t>2</w:t>
      </w:r>
      <w:r w:rsidR="00377D75">
        <w:rPr>
          <w:sz w:val="26"/>
          <w:szCs w:val="26"/>
        </w:rPr>
        <w:t>7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377D75">
        <w:rPr>
          <w:sz w:val="26"/>
          <w:szCs w:val="26"/>
        </w:rPr>
        <w:t>4</w:t>
      </w:r>
      <w:r w:rsidR="006F4E1F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377D75">
        <w:rPr>
          <w:sz w:val="26"/>
          <w:szCs w:val="26"/>
        </w:rPr>
        <w:t>4</w:t>
      </w:r>
      <w:r w:rsidR="003F1974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377D75">
        <w:rPr>
          <w:sz w:val="26"/>
          <w:szCs w:val="26"/>
        </w:rPr>
        <w:t>17</w:t>
      </w:r>
      <w:r w:rsidR="000163A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6F4E1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A63424" w:rsidRPr="00190398" w:rsidTr="000163AF">
        <w:trPr>
          <w:trHeight w:val="393"/>
        </w:trPr>
        <w:tc>
          <w:tcPr>
            <w:tcW w:w="1843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2023</w:t>
            </w:r>
          </w:p>
        </w:tc>
        <w:tc>
          <w:tcPr>
            <w:tcW w:w="1451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560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667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63424" w:rsidRPr="00190398" w:rsidTr="000163AF">
        <w:tc>
          <w:tcPr>
            <w:tcW w:w="1843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2024</w:t>
            </w:r>
          </w:p>
        </w:tc>
        <w:tc>
          <w:tcPr>
            <w:tcW w:w="1451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667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63424" w:rsidRPr="00190398" w:rsidTr="000163AF">
        <w:trPr>
          <w:trHeight w:val="81"/>
        </w:trPr>
        <w:tc>
          <w:tcPr>
            <w:tcW w:w="1843" w:type="dxa"/>
          </w:tcPr>
          <w:p w:rsidR="00A63424" w:rsidRDefault="00A63424" w:rsidP="00377D7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2024</w:t>
            </w:r>
          </w:p>
        </w:tc>
        <w:tc>
          <w:tcPr>
            <w:tcW w:w="1451" w:type="dxa"/>
          </w:tcPr>
          <w:p w:rsidR="00A63424" w:rsidRDefault="00A63424" w:rsidP="003F197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560" w:type="dxa"/>
          </w:tcPr>
          <w:p w:rsidR="00A63424" w:rsidRDefault="00A63424" w:rsidP="003F197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76" w:type="dxa"/>
          </w:tcPr>
          <w:p w:rsidR="00A63424" w:rsidRDefault="00A63424" w:rsidP="003F197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63424" w:rsidRDefault="00A63424" w:rsidP="003F197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67" w:type="dxa"/>
          </w:tcPr>
          <w:p w:rsidR="00A63424" w:rsidRDefault="00A63424" w:rsidP="003F197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A63424" w:rsidRPr="00190398" w:rsidTr="00D236B9">
        <w:tc>
          <w:tcPr>
            <w:tcW w:w="1701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2023</w:t>
            </w:r>
          </w:p>
        </w:tc>
        <w:tc>
          <w:tcPr>
            <w:tcW w:w="1134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418" w:type="dxa"/>
          </w:tcPr>
          <w:p w:rsidR="00A63424" w:rsidRDefault="00A63424" w:rsidP="00F1208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A63424" w:rsidRDefault="00A63424" w:rsidP="00F12087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A63424" w:rsidRDefault="00A63424" w:rsidP="00F1208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418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63424" w:rsidRPr="00190398" w:rsidTr="00D236B9">
        <w:tc>
          <w:tcPr>
            <w:tcW w:w="1701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2024</w:t>
            </w:r>
          </w:p>
        </w:tc>
        <w:tc>
          <w:tcPr>
            <w:tcW w:w="1134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418" w:type="dxa"/>
          </w:tcPr>
          <w:p w:rsidR="00A63424" w:rsidRDefault="00A63424" w:rsidP="00F1208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A63424" w:rsidRDefault="00A63424" w:rsidP="00F12087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A63424" w:rsidRDefault="00A63424" w:rsidP="00F1208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A63424" w:rsidRDefault="00A63424" w:rsidP="00F1208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63424" w:rsidRPr="00190398" w:rsidTr="00D236B9">
        <w:tc>
          <w:tcPr>
            <w:tcW w:w="1701" w:type="dxa"/>
          </w:tcPr>
          <w:p w:rsidR="00A63424" w:rsidRDefault="00A63424" w:rsidP="00CB0BA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2024</w:t>
            </w:r>
          </w:p>
        </w:tc>
        <w:tc>
          <w:tcPr>
            <w:tcW w:w="1134" w:type="dxa"/>
          </w:tcPr>
          <w:p w:rsidR="00A63424" w:rsidRDefault="00A63424" w:rsidP="00CB0BA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418" w:type="dxa"/>
          </w:tcPr>
          <w:p w:rsidR="00A63424" w:rsidRDefault="00A63424" w:rsidP="00CB0BA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A63424" w:rsidRDefault="00A63424" w:rsidP="00CB0BAD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A63424" w:rsidRDefault="00A63424" w:rsidP="00CB0BA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A63424" w:rsidRDefault="00A63424" w:rsidP="00CB0BAD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A63424" w:rsidRDefault="00A63424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A63424">
        <w:rPr>
          <w:sz w:val="26"/>
          <w:szCs w:val="26"/>
        </w:rPr>
        <w:t>4</w:t>
      </w:r>
      <w:r w:rsidR="004D0522" w:rsidRPr="00190398">
        <w:rPr>
          <w:sz w:val="26"/>
          <w:szCs w:val="26"/>
        </w:rPr>
        <w:t xml:space="preserve"> (</w:t>
      </w:r>
      <w:r w:rsidR="00A63424">
        <w:rPr>
          <w:sz w:val="26"/>
          <w:szCs w:val="26"/>
        </w:rPr>
        <w:t>ноябрь</w:t>
      </w:r>
      <w:r w:rsidR="007F4198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9436E4">
        <w:rPr>
          <w:sz w:val="26"/>
          <w:szCs w:val="26"/>
        </w:rPr>
        <w:t>3</w:t>
      </w:r>
      <w:r w:rsidR="00C03B3A">
        <w:rPr>
          <w:sz w:val="26"/>
          <w:szCs w:val="26"/>
        </w:rPr>
        <w:t xml:space="preserve"> –</w:t>
      </w:r>
      <w:r w:rsidR="00A63424">
        <w:rPr>
          <w:sz w:val="26"/>
          <w:szCs w:val="26"/>
        </w:rPr>
        <w:t>6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A63424">
        <w:rPr>
          <w:sz w:val="26"/>
          <w:szCs w:val="26"/>
        </w:rPr>
        <w:t>октябре</w:t>
      </w:r>
      <w:r w:rsidR="0082452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7F4198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A63424">
        <w:rPr>
          <w:sz w:val="26"/>
          <w:szCs w:val="26"/>
        </w:rPr>
        <w:t>5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6A38E0">
        <w:rPr>
          <w:sz w:val="26"/>
          <w:szCs w:val="26"/>
        </w:rPr>
        <w:t>1</w:t>
      </w:r>
      <w:r w:rsidR="00A63424">
        <w:rPr>
          <w:sz w:val="26"/>
          <w:szCs w:val="26"/>
        </w:rPr>
        <w:t>9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A63424">
        <w:rPr>
          <w:sz w:val="26"/>
          <w:szCs w:val="26"/>
        </w:rPr>
        <w:t>36</w:t>
      </w:r>
      <w:r w:rsidR="007418CD">
        <w:rPr>
          <w:sz w:val="26"/>
          <w:szCs w:val="26"/>
        </w:rPr>
        <w:t>,</w:t>
      </w:r>
      <w:r w:rsidR="00A63424">
        <w:rPr>
          <w:sz w:val="26"/>
          <w:szCs w:val="26"/>
        </w:rPr>
        <w:t>5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A63424">
        <w:rPr>
          <w:sz w:val="26"/>
          <w:szCs w:val="26"/>
        </w:rPr>
        <w:t>ноябре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 w:rsidR="00CB0BAD">
        <w:rPr>
          <w:sz w:val="26"/>
          <w:szCs w:val="26"/>
        </w:rPr>
        <w:t>22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CB0BAD">
        <w:rPr>
          <w:sz w:val="26"/>
          <w:szCs w:val="26"/>
        </w:rPr>
        <w:t>4</w:t>
      </w:r>
      <w:r w:rsidR="00A63424">
        <w:rPr>
          <w:sz w:val="26"/>
          <w:szCs w:val="26"/>
        </w:rPr>
        <w:t>0</w:t>
      </w:r>
      <w:r w:rsidR="00CB0BAD">
        <w:rPr>
          <w:sz w:val="26"/>
          <w:szCs w:val="26"/>
        </w:rPr>
        <w:t>,</w:t>
      </w:r>
      <w:r w:rsidR="00A63424">
        <w:rPr>
          <w:sz w:val="26"/>
          <w:szCs w:val="26"/>
        </w:rPr>
        <w:t>3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6A38E0">
        <w:rPr>
          <w:sz w:val="26"/>
          <w:szCs w:val="26"/>
        </w:rPr>
        <w:t>3</w:t>
      </w:r>
      <w:r w:rsidR="00A63424">
        <w:rPr>
          <w:sz w:val="26"/>
          <w:szCs w:val="26"/>
        </w:rPr>
        <w:t>0</w:t>
      </w:r>
      <w:r w:rsidR="00824527">
        <w:rPr>
          <w:sz w:val="26"/>
          <w:szCs w:val="26"/>
        </w:rPr>
        <w:t xml:space="preserve"> </w:t>
      </w:r>
      <w:r w:rsidR="00A63424">
        <w:rPr>
          <w:sz w:val="26"/>
          <w:szCs w:val="26"/>
        </w:rPr>
        <w:t>ноября</w:t>
      </w:r>
      <w:r w:rsidR="00D30751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FA6515">
        <w:rPr>
          <w:sz w:val="26"/>
          <w:szCs w:val="26"/>
        </w:rPr>
        <w:t>4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208E0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0F2C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01A6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6968"/>
    <w:rsid w:val="00377D75"/>
    <w:rsid w:val="00381984"/>
    <w:rsid w:val="00393E13"/>
    <w:rsid w:val="00396502"/>
    <w:rsid w:val="003C08FA"/>
    <w:rsid w:val="003C3A0E"/>
    <w:rsid w:val="003C5F58"/>
    <w:rsid w:val="003E153B"/>
    <w:rsid w:val="003F07D1"/>
    <w:rsid w:val="003F1974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51954"/>
    <w:rsid w:val="0068679C"/>
    <w:rsid w:val="00690A5E"/>
    <w:rsid w:val="006A38E0"/>
    <w:rsid w:val="006B0287"/>
    <w:rsid w:val="006C3603"/>
    <w:rsid w:val="006F4E1F"/>
    <w:rsid w:val="00712A6C"/>
    <w:rsid w:val="00720E23"/>
    <w:rsid w:val="00737BD9"/>
    <w:rsid w:val="007418CD"/>
    <w:rsid w:val="00752A52"/>
    <w:rsid w:val="0077079D"/>
    <w:rsid w:val="00770B7E"/>
    <w:rsid w:val="00796EEA"/>
    <w:rsid w:val="007A7610"/>
    <w:rsid w:val="007D63EC"/>
    <w:rsid w:val="007E285C"/>
    <w:rsid w:val="007E788E"/>
    <w:rsid w:val="007F4198"/>
    <w:rsid w:val="007F7ED6"/>
    <w:rsid w:val="00814733"/>
    <w:rsid w:val="008169CC"/>
    <w:rsid w:val="00824527"/>
    <w:rsid w:val="0082582C"/>
    <w:rsid w:val="00854BB6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36E4"/>
    <w:rsid w:val="00947751"/>
    <w:rsid w:val="00951187"/>
    <w:rsid w:val="0095170D"/>
    <w:rsid w:val="00952A07"/>
    <w:rsid w:val="00961ABA"/>
    <w:rsid w:val="00967BAB"/>
    <w:rsid w:val="00973149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03E31"/>
    <w:rsid w:val="00A105E3"/>
    <w:rsid w:val="00A1479A"/>
    <w:rsid w:val="00A14991"/>
    <w:rsid w:val="00A15D92"/>
    <w:rsid w:val="00A453E2"/>
    <w:rsid w:val="00A51CD9"/>
    <w:rsid w:val="00A51E24"/>
    <w:rsid w:val="00A63424"/>
    <w:rsid w:val="00A676BC"/>
    <w:rsid w:val="00A7554A"/>
    <w:rsid w:val="00A764C9"/>
    <w:rsid w:val="00A81759"/>
    <w:rsid w:val="00A87BF0"/>
    <w:rsid w:val="00A92139"/>
    <w:rsid w:val="00AA64FB"/>
    <w:rsid w:val="00AB14CC"/>
    <w:rsid w:val="00AB3D47"/>
    <w:rsid w:val="00AB63BC"/>
    <w:rsid w:val="00AE2E5D"/>
    <w:rsid w:val="00AE3A89"/>
    <w:rsid w:val="00AF4E04"/>
    <w:rsid w:val="00B06445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37066"/>
    <w:rsid w:val="00C51C52"/>
    <w:rsid w:val="00C56AB0"/>
    <w:rsid w:val="00C66921"/>
    <w:rsid w:val="00C9220C"/>
    <w:rsid w:val="00CA127D"/>
    <w:rsid w:val="00CA1FE7"/>
    <w:rsid w:val="00CB0BAD"/>
    <w:rsid w:val="00CB3F29"/>
    <w:rsid w:val="00CD5F00"/>
    <w:rsid w:val="00CE6F5A"/>
    <w:rsid w:val="00CF23FF"/>
    <w:rsid w:val="00D160A7"/>
    <w:rsid w:val="00D23208"/>
    <w:rsid w:val="00D236B9"/>
    <w:rsid w:val="00D25CF9"/>
    <w:rsid w:val="00D30751"/>
    <w:rsid w:val="00D4477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D3E33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A6515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0492-BADC-4E89-8991-6F7AAD59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38</cp:revision>
  <cp:lastPrinted>2025-01-23T07:02:00Z</cp:lastPrinted>
  <dcterms:created xsi:type="dcterms:W3CDTF">2024-05-29T07:59:00Z</dcterms:created>
  <dcterms:modified xsi:type="dcterms:W3CDTF">2025-01-23T07:02:00Z</dcterms:modified>
</cp:coreProperties>
</file>