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DC750" w14:textId="77777777" w:rsidR="002663A3" w:rsidRDefault="00FE379E">
      <w:pPr>
        <w:spacing w:after="200" w:line="276" w:lineRule="auto"/>
        <w:rPr>
          <w:sz w:val="28"/>
          <w:szCs w:val="28"/>
        </w:rPr>
      </w:pPr>
      <w:r>
        <w:rPr>
          <w:sz w:val="28"/>
          <w:szCs w:val="28"/>
        </w:rPr>
        <w:t xml:space="preserve">                                                              </w:t>
      </w:r>
      <w:r>
        <w:rPr>
          <w:noProof/>
          <w:sz w:val="28"/>
          <w:szCs w:val="28"/>
        </w:rPr>
        <w:drawing>
          <wp:inline distT="0" distB="0" distL="0" distR="0" wp14:anchorId="35CD9B72" wp14:editId="2BD13078">
            <wp:extent cx="638175" cy="771525"/>
            <wp:effectExtent l="0" t="0" r="9525" b="9525"/>
            <wp:docPr id="8" name="Рисунок 1" descr="Описание: Сузун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1" descr="Описание: Сузунский р-н-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38175" cy="771525"/>
                    </a:xfrm>
                    <a:prstGeom prst="rect">
                      <a:avLst/>
                    </a:prstGeom>
                    <a:noFill/>
                    <a:ln>
                      <a:noFill/>
                    </a:ln>
                  </pic:spPr>
                </pic:pic>
              </a:graphicData>
            </a:graphic>
          </wp:inline>
        </w:drawing>
      </w:r>
      <w:bookmarkStart w:id="0" w:name="_GoBack"/>
      <w:bookmarkEnd w:id="0"/>
      <w:r>
        <w:rPr>
          <w:sz w:val="28"/>
          <w:szCs w:val="28"/>
        </w:rPr>
        <w:t xml:space="preserve">                                             </w:t>
      </w:r>
    </w:p>
    <w:p w14:paraId="1B444AAA" w14:textId="77777777" w:rsidR="002663A3" w:rsidRDefault="00FE379E">
      <w:pPr>
        <w:jc w:val="center"/>
        <w:rPr>
          <w:b/>
          <w:bCs/>
          <w:sz w:val="28"/>
          <w:szCs w:val="28"/>
        </w:rPr>
      </w:pPr>
      <w:r>
        <w:rPr>
          <w:b/>
          <w:bCs/>
          <w:sz w:val="28"/>
          <w:szCs w:val="28"/>
        </w:rPr>
        <w:t>СОВЕТ ДЕПУТАТОВ</w:t>
      </w:r>
    </w:p>
    <w:p w14:paraId="25F12650" w14:textId="77777777" w:rsidR="002663A3" w:rsidRDefault="00FE379E">
      <w:pPr>
        <w:jc w:val="center"/>
        <w:rPr>
          <w:b/>
          <w:bCs/>
          <w:sz w:val="28"/>
          <w:szCs w:val="28"/>
        </w:rPr>
      </w:pPr>
      <w:r>
        <w:rPr>
          <w:b/>
          <w:bCs/>
          <w:sz w:val="28"/>
          <w:szCs w:val="28"/>
        </w:rPr>
        <w:t>СУЗУНСКОГО РАЙОНА</w:t>
      </w:r>
    </w:p>
    <w:p w14:paraId="2F579AA3" w14:textId="77777777" w:rsidR="002663A3" w:rsidRDefault="002663A3">
      <w:pPr>
        <w:jc w:val="center"/>
        <w:rPr>
          <w:b/>
          <w:bCs/>
        </w:rPr>
      </w:pPr>
    </w:p>
    <w:p w14:paraId="4ED4354F" w14:textId="77777777" w:rsidR="002663A3" w:rsidRDefault="00FE379E">
      <w:pPr>
        <w:jc w:val="center"/>
        <w:rPr>
          <w:b/>
          <w:bCs/>
          <w:sz w:val="28"/>
          <w:szCs w:val="28"/>
        </w:rPr>
      </w:pPr>
      <w:r>
        <w:rPr>
          <w:b/>
          <w:bCs/>
          <w:sz w:val="28"/>
          <w:szCs w:val="28"/>
        </w:rPr>
        <w:t>ЧЕТВЕРТОГО СОЗЫВА</w:t>
      </w:r>
    </w:p>
    <w:p w14:paraId="3E0DE639" w14:textId="77777777" w:rsidR="002663A3" w:rsidRDefault="002663A3">
      <w:pPr>
        <w:keepNext/>
        <w:jc w:val="center"/>
        <w:outlineLvl w:val="0"/>
        <w:rPr>
          <w:b/>
          <w:bCs/>
          <w:kern w:val="32"/>
          <w:sz w:val="28"/>
          <w:szCs w:val="28"/>
        </w:rPr>
      </w:pPr>
    </w:p>
    <w:p w14:paraId="36460055" w14:textId="77777777" w:rsidR="002663A3" w:rsidRDefault="00FE379E">
      <w:pPr>
        <w:keepNext/>
        <w:jc w:val="center"/>
        <w:outlineLvl w:val="0"/>
        <w:rPr>
          <w:b/>
          <w:bCs/>
          <w:kern w:val="32"/>
          <w:sz w:val="28"/>
          <w:szCs w:val="28"/>
        </w:rPr>
      </w:pPr>
      <w:r>
        <w:rPr>
          <w:b/>
          <w:bCs/>
          <w:kern w:val="32"/>
          <w:sz w:val="28"/>
          <w:szCs w:val="28"/>
        </w:rPr>
        <w:t xml:space="preserve">РЕШЕНИЕ </w:t>
      </w:r>
    </w:p>
    <w:p w14:paraId="36879EBC" w14:textId="30CCD3DF" w:rsidR="002663A3" w:rsidRDefault="006A4038">
      <w:pPr>
        <w:keepNext/>
        <w:jc w:val="center"/>
        <w:outlineLvl w:val="0"/>
        <w:rPr>
          <w:b/>
          <w:bCs/>
          <w:kern w:val="32"/>
          <w:sz w:val="28"/>
          <w:szCs w:val="28"/>
        </w:rPr>
      </w:pPr>
      <w:r>
        <w:rPr>
          <w:b/>
          <w:bCs/>
          <w:kern w:val="32"/>
          <w:sz w:val="28"/>
          <w:szCs w:val="28"/>
        </w:rPr>
        <w:t>СОРОК ТРЕТЬЕЙ</w:t>
      </w:r>
      <w:r w:rsidR="00FE379E">
        <w:rPr>
          <w:b/>
          <w:bCs/>
          <w:kern w:val="32"/>
          <w:sz w:val="28"/>
          <w:szCs w:val="28"/>
        </w:rPr>
        <w:t xml:space="preserve"> СЕССИИ</w:t>
      </w:r>
    </w:p>
    <w:p w14:paraId="0BE174AE" w14:textId="77777777" w:rsidR="002663A3" w:rsidRDefault="002663A3">
      <w:pPr>
        <w:keepNext/>
        <w:jc w:val="center"/>
        <w:outlineLvl w:val="0"/>
        <w:rPr>
          <w:b/>
          <w:bCs/>
          <w:kern w:val="32"/>
          <w:sz w:val="28"/>
          <w:szCs w:val="28"/>
        </w:rPr>
      </w:pPr>
    </w:p>
    <w:p w14:paraId="6345FDA4" w14:textId="18B12485" w:rsidR="002663A3" w:rsidRPr="00EB3ABE" w:rsidRDefault="00B42704">
      <w:pPr>
        <w:ind w:right="-1"/>
        <w:rPr>
          <w:sz w:val="28"/>
          <w:szCs w:val="28"/>
        </w:rPr>
      </w:pPr>
      <w:r>
        <w:rPr>
          <w:sz w:val="28"/>
          <w:szCs w:val="28"/>
        </w:rPr>
        <w:t xml:space="preserve">От </w:t>
      </w:r>
      <w:r w:rsidR="00B8588A">
        <w:rPr>
          <w:sz w:val="28"/>
          <w:szCs w:val="28"/>
        </w:rPr>
        <w:t>27.06.2024</w:t>
      </w:r>
      <w:r w:rsidR="00FE379E">
        <w:rPr>
          <w:sz w:val="28"/>
          <w:szCs w:val="28"/>
        </w:rPr>
        <w:t xml:space="preserve">                                                                                                       </w:t>
      </w:r>
      <w:r w:rsidR="00B8588A">
        <w:rPr>
          <w:sz w:val="28"/>
          <w:szCs w:val="28"/>
        </w:rPr>
        <w:t xml:space="preserve">        </w:t>
      </w:r>
      <w:r w:rsidR="00FE379E">
        <w:rPr>
          <w:sz w:val="28"/>
          <w:szCs w:val="28"/>
        </w:rPr>
        <w:t xml:space="preserve">№ </w:t>
      </w:r>
      <w:r w:rsidR="00B8588A">
        <w:rPr>
          <w:sz w:val="28"/>
          <w:szCs w:val="28"/>
        </w:rPr>
        <w:t>252</w:t>
      </w:r>
    </w:p>
    <w:p w14:paraId="6AE46766" w14:textId="77777777" w:rsidR="002663A3" w:rsidRDefault="002663A3">
      <w:pPr>
        <w:pStyle w:val="ConsPlusNormal"/>
        <w:rPr>
          <w:rFonts w:ascii="Times New Roman" w:hAnsi="Times New Roman" w:cs="Times New Roman"/>
          <w:sz w:val="28"/>
          <w:szCs w:val="28"/>
        </w:rPr>
      </w:pPr>
    </w:p>
    <w:p w14:paraId="1DC0759D" w14:textId="77777777" w:rsidR="00C76701" w:rsidRDefault="00C76701">
      <w:pPr>
        <w:pStyle w:val="ConsPlusNormal"/>
        <w:rPr>
          <w:rFonts w:ascii="Times New Roman" w:hAnsi="Times New Roman" w:cs="Times New Roman"/>
          <w:sz w:val="28"/>
          <w:szCs w:val="28"/>
        </w:rPr>
      </w:pPr>
    </w:p>
    <w:p w14:paraId="575F9456" w14:textId="77777777" w:rsidR="002663A3" w:rsidRDefault="00FE379E">
      <w:pPr>
        <w:rPr>
          <w:b/>
          <w:sz w:val="28"/>
          <w:szCs w:val="28"/>
        </w:rPr>
      </w:pPr>
      <w:r>
        <w:rPr>
          <w:b/>
          <w:sz w:val="28"/>
          <w:szCs w:val="28"/>
        </w:rPr>
        <w:t xml:space="preserve">Об утверждении Порядка предоставления из бюджета </w:t>
      </w:r>
    </w:p>
    <w:p w14:paraId="08CA90D2" w14:textId="77777777" w:rsidR="002663A3" w:rsidRDefault="00FE379E">
      <w:pPr>
        <w:rPr>
          <w:b/>
          <w:sz w:val="28"/>
          <w:szCs w:val="28"/>
        </w:rPr>
      </w:pPr>
      <w:r>
        <w:rPr>
          <w:b/>
          <w:sz w:val="28"/>
          <w:szCs w:val="28"/>
        </w:rPr>
        <w:t xml:space="preserve">Сузунского района бюджетам городских поселений </w:t>
      </w:r>
    </w:p>
    <w:p w14:paraId="5E227924" w14:textId="77777777" w:rsidR="002663A3" w:rsidRDefault="00FE379E">
      <w:pPr>
        <w:rPr>
          <w:b/>
          <w:sz w:val="28"/>
          <w:szCs w:val="28"/>
        </w:rPr>
      </w:pPr>
      <w:r>
        <w:rPr>
          <w:b/>
          <w:sz w:val="28"/>
          <w:szCs w:val="28"/>
        </w:rPr>
        <w:t>Сузунского района субсидий, источником финансового</w:t>
      </w:r>
    </w:p>
    <w:p w14:paraId="6BB0231C" w14:textId="60AD92D3" w:rsidR="00755075" w:rsidRDefault="000452A3" w:rsidP="00911A14">
      <w:pPr>
        <w:rPr>
          <w:b/>
          <w:sz w:val="28"/>
          <w:szCs w:val="28"/>
        </w:rPr>
      </w:pPr>
      <w:r>
        <w:rPr>
          <w:b/>
          <w:sz w:val="28"/>
          <w:szCs w:val="28"/>
        </w:rPr>
        <w:t>о</w:t>
      </w:r>
      <w:r w:rsidR="00FE379E" w:rsidRPr="00911A14">
        <w:rPr>
          <w:b/>
          <w:sz w:val="28"/>
          <w:szCs w:val="28"/>
        </w:rPr>
        <w:t>беспечения</w:t>
      </w:r>
      <w:r w:rsidR="00755075">
        <w:rPr>
          <w:b/>
          <w:sz w:val="28"/>
          <w:szCs w:val="28"/>
        </w:rPr>
        <w:t xml:space="preserve"> </w:t>
      </w:r>
      <w:r>
        <w:rPr>
          <w:b/>
          <w:sz w:val="28"/>
          <w:szCs w:val="28"/>
        </w:rPr>
        <w:t>(в</w:t>
      </w:r>
      <w:r w:rsidR="00755075">
        <w:rPr>
          <w:b/>
          <w:sz w:val="28"/>
          <w:szCs w:val="28"/>
        </w:rPr>
        <w:t>озмещения)</w:t>
      </w:r>
      <w:r w:rsidR="00FE379E" w:rsidRPr="00911A14">
        <w:rPr>
          <w:b/>
          <w:sz w:val="28"/>
          <w:szCs w:val="28"/>
        </w:rPr>
        <w:t xml:space="preserve"> которых являются </w:t>
      </w:r>
      <w:r w:rsidR="00911A14" w:rsidRPr="00911A14">
        <w:rPr>
          <w:b/>
          <w:sz w:val="28"/>
          <w:szCs w:val="28"/>
        </w:rPr>
        <w:t xml:space="preserve">средства </w:t>
      </w:r>
    </w:p>
    <w:p w14:paraId="46284EE4" w14:textId="77777777" w:rsidR="00755075" w:rsidRDefault="00911A14" w:rsidP="00911A14">
      <w:pPr>
        <w:rPr>
          <w:b/>
          <w:sz w:val="28"/>
          <w:szCs w:val="28"/>
        </w:rPr>
      </w:pPr>
      <w:r w:rsidRPr="00911A14">
        <w:rPr>
          <w:b/>
          <w:sz w:val="28"/>
          <w:szCs w:val="28"/>
        </w:rPr>
        <w:t xml:space="preserve">местного бюджета в рамках муниципальных программ </w:t>
      </w:r>
    </w:p>
    <w:p w14:paraId="5C44A675" w14:textId="77777777" w:rsidR="00C76701" w:rsidRDefault="00911A14" w:rsidP="00911A14">
      <w:pPr>
        <w:rPr>
          <w:b/>
          <w:sz w:val="28"/>
          <w:szCs w:val="28"/>
        </w:rPr>
      </w:pPr>
      <w:r w:rsidRPr="00911A14">
        <w:rPr>
          <w:b/>
          <w:sz w:val="28"/>
          <w:szCs w:val="28"/>
        </w:rPr>
        <w:t xml:space="preserve">«Развитие теплоснабжения в </w:t>
      </w:r>
      <w:proofErr w:type="spellStart"/>
      <w:r w:rsidRPr="00911A14">
        <w:rPr>
          <w:b/>
          <w:sz w:val="28"/>
          <w:szCs w:val="28"/>
        </w:rPr>
        <w:t>Сузунском</w:t>
      </w:r>
      <w:proofErr w:type="spellEnd"/>
      <w:r w:rsidRPr="00911A14">
        <w:rPr>
          <w:b/>
          <w:sz w:val="28"/>
          <w:szCs w:val="28"/>
        </w:rPr>
        <w:t xml:space="preserve"> районе» и </w:t>
      </w:r>
    </w:p>
    <w:p w14:paraId="509B8A61" w14:textId="50B2AADF" w:rsidR="00755075" w:rsidRDefault="00911A14" w:rsidP="00911A14">
      <w:pPr>
        <w:rPr>
          <w:b/>
          <w:sz w:val="28"/>
          <w:szCs w:val="28"/>
        </w:rPr>
      </w:pPr>
      <w:r w:rsidRPr="00911A14">
        <w:rPr>
          <w:b/>
          <w:sz w:val="28"/>
          <w:szCs w:val="28"/>
        </w:rPr>
        <w:t>«Развитие водоснабжения, водоотведения Сузунского</w:t>
      </w:r>
    </w:p>
    <w:p w14:paraId="50642BB7" w14:textId="68278EBB" w:rsidR="00911A14" w:rsidRPr="00911A14" w:rsidRDefault="00911A14" w:rsidP="00911A14">
      <w:pPr>
        <w:rPr>
          <w:b/>
          <w:sz w:val="28"/>
          <w:szCs w:val="28"/>
        </w:rPr>
      </w:pPr>
      <w:r w:rsidRPr="00911A14">
        <w:rPr>
          <w:b/>
          <w:sz w:val="28"/>
          <w:szCs w:val="28"/>
        </w:rPr>
        <w:t xml:space="preserve"> района»</w:t>
      </w:r>
    </w:p>
    <w:p w14:paraId="2DEDF9A0" w14:textId="77777777" w:rsidR="00911A14" w:rsidRDefault="00911A14" w:rsidP="00911A14">
      <w:pPr>
        <w:rPr>
          <w:b/>
          <w:sz w:val="28"/>
          <w:szCs w:val="28"/>
        </w:rPr>
      </w:pPr>
      <w:r w:rsidRPr="00911A14">
        <w:rPr>
          <w:b/>
          <w:sz w:val="28"/>
          <w:szCs w:val="28"/>
        </w:rPr>
        <w:t xml:space="preserve"> </w:t>
      </w:r>
    </w:p>
    <w:p w14:paraId="7B6CD25C" w14:textId="77777777" w:rsidR="00C76701" w:rsidRPr="00911A14" w:rsidRDefault="00C76701" w:rsidP="00911A14">
      <w:pPr>
        <w:rPr>
          <w:b/>
          <w:sz w:val="28"/>
          <w:szCs w:val="28"/>
        </w:rPr>
      </w:pPr>
    </w:p>
    <w:p w14:paraId="5CA7CF7B" w14:textId="051A77B1" w:rsidR="002663A3" w:rsidRDefault="00FE379E">
      <w:pPr>
        <w:ind w:firstLine="709"/>
        <w:jc w:val="both"/>
        <w:rPr>
          <w:sz w:val="28"/>
          <w:szCs w:val="28"/>
        </w:rPr>
      </w:pPr>
      <w:r>
        <w:rPr>
          <w:sz w:val="28"/>
          <w:szCs w:val="28"/>
        </w:rPr>
        <w:t>В соответствии со статьей 142</w:t>
      </w:r>
      <w:r w:rsidR="00155ADF">
        <w:rPr>
          <w:sz w:val="28"/>
          <w:szCs w:val="28"/>
        </w:rPr>
        <w:t>.3</w:t>
      </w:r>
      <w:r>
        <w:rPr>
          <w:sz w:val="28"/>
          <w:szCs w:val="28"/>
        </w:rPr>
        <w:t xml:space="preserve"> Бюджетного кодекса Российской Федерации, Уставом Сузунского муниципального района</w:t>
      </w:r>
      <w:r>
        <w:rPr>
          <w:i/>
          <w:sz w:val="28"/>
          <w:szCs w:val="28"/>
        </w:rPr>
        <w:t xml:space="preserve"> </w:t>
      </w:r>
      <w:r>
        <w:rPr>
          <w:sz w:val="28"/>
          <w:szCs w:val="28"/>
        </w:rPr>
        <w:t>Новосибирской области, Совет депутатов Сузунского района</w:t>
      </w:r>
    </w:p>
    <w:p w14:paraId="2CCF838B" w14:textId="77777777" w:rsidR="002663A3" w:rsidRDefault="00FE379E">
      <w:pPr>
        <w:ind w:firstLine="709"/>
        <w:jc w:val="both"/>
        <w:rPr>
          <w:sz w:val="28"/>
          <w:szCs w:val="28"/>
        </w:rPr>
      </w:pPr>
      <w:r>
        <w:rPr>
          <w:sz w:val="28"/>
          <w:szCs w:val="28"/>
        </w:rPr>
        <w:tab/>
      </w:r>
      <w:r>
        <w:rPr>
          <w:sz w:val="28"/>
          <w:szCs w:val="28"/>
        </w:rPr>
        <w:tab/>
      </w:r>
    </w:p>
    <w:p w14:paraId="2FF62784" w14:textId="77777777" w:rsidR="002663A3" w:rsidRDefault="00FE379E">
      <w:pPr>
        <w:jc w:val="both"/>
        <w:rPr>
          <w:sz w:val="28"/>
          <w:szCs w:val="28"/>
        </w:rPr>
      </w:pPr>
      <w:r>
        <w:rPr>
          <w:sz w:val="28"/>
          <w:szCs w:val="28"/>
        </w:rPr>
        <w:t>РЕШИЛ:</w:t>
      </w:r>
    </w:p>
    <w:p w14:paraId="1156B964" w14:textId="57683162" w:rsidR="002663A3" w:rsidRDefault="00FE379E" w:rsidP="00EC417A">
      <w:pPr>
        <w:ind w:firstLine="708"/>
        <w:contextualSpacing/>
        <w:jc w:val="both"/>
        <w:rPr>
          <w:sz w:val="28"/>
          <w:szCs w:val="28"/>
        </w:rPr>
      </w:pPr>
      <w:r>
        <w:rPr>
          <w:sz w:val="28"/>
          <w:szCs w:val="28"/>
        </w:rPr>
        <w:t>1. </w:t>
      </w:r>
      <w:r w:rsidR="00EC417A">
        <w:rPr>
          <w:sz w:val="28"/>
          <w:szCs w:val="28"/>
        </w:rPr>
        <w:t>Утвердить Порядок предоставления из бюджета Сузунского района бюджетам городских поселений Сузунского района субсидий, источником финансового обеспечения</w:t>
      </w:r>
      <w:r w:rsidR="000452A3">
        <w:rPr>
          <w:sz w:val="28"/>
          <w:szCs w:val="28"/>
        </w:rPr>
        <w:t xml:space="preserve"> (возмещения)</w:t>
      </w:r>
      <w:r w:rsidR="00EC417A">
        <w:rPr>
          <w:sz w:val="28"/>
          <w:szCs w:val="28"/>
        </w:rPr>
        <w:t xml:space="preserve"> которых являются средства местного бюджета в рамках муниципальных программ «Развитие теплоснабжения в </w:t>
      </w:r>
      <w:proofErr w:type="spellStart"/>
      <w:r w:rsidR="00EC417A">
        <w:rPr>
          <w:sz w:val="28"/>
          <w:szCs w:val="28"/>
        </w:rPr>
        <w:t>Сузунском</w:t>
      </w:r>
      <w:proofErr w:type="spellEnd"/>
      <w:r w:rsidR="00EC417A">
        <w:rPr>
          <w:sz w:val="28"/>
          <w:szCs w:val="28"/>
        </w:rPr>
        <w:t xml:space="preserve"> районе» и «Развитие водоснабжения, водоотведения Сузунского района» согласно</w:t>
      </w:r>
      <w:r>
        <w:rPr>
          <w:bCs/>
          <w:sz w:val="28"/>
          <w:szCs w:val="28"/>
        </w:rPr>
        <w:t xml:space="preserve"> приложению.</w:t>
      </w:r>
    </w:p>
    <w:p w14:paraId="4712DAEA" w14:textId="24FFC095" w:rsidR="002663A3" w:rsidRDefault="00FE379E">
      <w:pPr>
        <w:ind w:firstLine="709"/>
        <w:jc w:val="both"/>
        <w:rPr>
          <w:sz w:val="28"/>
          <w:szCs w:val="28"/>
        </w:rPr>
      </w:pPr>
      <w:r>
        <w:rPr>
          <w:sz w:val="28"/>
          <w:szCs w:val="28"/>
        </w:rPr>
        <w:t>2. Опубликовать настоящее решение в периодическом печатном издании «Вестник органов местного самоуправления Сузунского района» и разместить на официальном сайте</w:t>
      </w:r>
      <w:r w:rsidR="00EB3ABE">
        <w:rPr>
          <w:sz w:val="28"/>
          <w:szCs w:val="28"/>
        </w:rPr>
        <w:t xml:space="preserve"> администрации</w:t>
      </w:r>
      <w:r>
        <w:rPr>
          <w:sz w:val="28"/>
          <w:szCs w:val="28"/>
        </w:rPr>
        <w:t xml:space="preserve"> Сузунского района в информационно</w:t>
      </w:r>
      <w:r w:rsidR="00B42704">
        <w:rPr>
          <w:sz w:val="28"/>
          <w:szCs w:val="28"/>
        </w:rPr>
        <w:t>- телекоммуникационной</w:t>
      </w:r>
      <w:r>
        <w:rPr>
          <w:sz w:val="28"/>
          <w:szCs w:val="28"/>
        </w:rPr>
        <w:t xml:space="preserve"> сети «Интернет».</w:t>
      </w:r>
    </w:p>
    <w:p w14:paraId="75F9AF0C" w14:textId="77777777" w:rsidR="002663A3" w:rsidRDefault="002663A3">
      <w:pPr>
        <w:ind w:firstLine="540"/>
        <w:jc w:val="both"/>
        <w:rPr>
          <w:color w:val="000000"/>
          <w:sz w:val="28"/>
          <w:szCs w:val="28"/>
        </w:rPr>
      </w:pPr>
    </w:p>
    <w:tbl>
      <w:tblPr>
        <w:tblStyle w:val="ad"/>
        <w:tblW w:w="9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4110"/>
      </w:tblGrid>
      <w:tr w:rsidR="002663A3" w14:paraId="5868C8AB" w14:textId="77777777">
        <w:tc>
          <w:tcPr>
            <w:tcW w:w="5778" w:type="dxa"/>
          </w:tcPr>
          <w:p w14:paraId="06BD48DD" w14:textId="77777777" w:rsidR="002663A3" w:rsidRDefault="00FE379E">
            <w:pPr>
              <w:jc w:val="both"/>
              <w:rPr>
                <w:sz w:val="28"/>
                <w:szCs w:val="28"/>
              </w:rPr>
            </w:pPr>
            <w:r>
              <w:rPr>
                <w:sz w:val="28"/>
                <w:szCs w:val="28"/>
              </w:rPr>
              <w:t>Председатель Совета депутатов</w:t>
            </w:r>
          </w:p>
          <w:p w14:paraId="26A0F02C" w14:textId="77777777" w:rsidR="002663A3" w:rsidRDefault="002663A3">
            <w:pPr>
              <w:jc w:val="both"/>
              <w:rPr>
                <w:sz w:val="28"/>
                <w:szCs w:val="28"/>
              </w:rPr>
            </w:pPr>
          </w:p>
          <w:p w14:paraId="072A9012" w14:textId="77777777" w:rsidR="002663A3" w:rsidRDefault="00FE379E">
            <w:pPr>
              <w:jc w:val="both"/>
              <w:rPr>
                <w:color w:val="000000"/>
                <w:sz w:val="28"/>
                <w:szCs w:val="28"/>
              </w:rPr>
            </w:pPr>
            <w:r>
              <w:rPr>
                <w:sz w:val="28"/>
                <w:szCs w:val="28"/>
              </w:rPr>
              <w:t xml:space="preserve">___________ А.Б. </w:t>
            </w:r>
            <w:proofErr w:type="spellStart"/>
            <w:r>
              <w:rPr>
                <w:sz w:val="28"/>
                <w:szCs w:val="28"/>
              </w:rPr>
              <w:t>Севрюженко</w:t>
            </w:r>
            <w:proofErr w:type="spellEnd"/>
            <w:r>
              <w:rPr>
                <w:sz w:val="28"/>
                <w:szCs w:val="28"/>
              </w:rPr>
              <w:t xml:space="preserve">                        </w:t>
            </w:r>
          </w:p>
        </w:tc>
        <w:tc>
          <w:tcPr>
            <w:tcW w:w="4110" w:type="dxa"/>
          </w:tcPr>
          <w:p w14:paraId="06E5ABFA" w14:textId="77777777" w:rsidR="002663A3" w:rsidRDefault="00FE379E">
            <w:pPr>
              <w:rPr>
                <w:sz w:val="28"/>
                <w:szCs w:val="28"/>
              </w:rPr>
            </w:pPr>
            <w:r>
              <w:rPr>
                <w:sz w:val="28"/>
                <w:szCs w:val="28"/>
              </w:rPr>
              <w:t>Глава Сузунского района</w:t>
            </w:r>
          </w:p>
          <w:p w14:paraId="34035A75" w14:textId="77777777" w:rsidR="002663A3" w:rsidRDefault="002663A3">
            <w:pPr>
              <w:tabs>
                <w:tab w:val="left" w:pos="6560"/>
              </w:tabs>
              <w:rPr>
                <w:sz w:val="28"/>
                <w:szCs w:val="28"/>
              </w:rPr>
            </w:pPr>
          </w:p>
          <w:p w14:paraId="7FB1FCA9" w14:textId="376E8940" w:rsidR="002663A3" w:rsidRDefault="00FE379E">
            <w:pPr>
              <w:tabs>
                <w:tab w:val="left" w:pos="6560"/>
              </w:tabs>
              <w:rPr>
                <w:sz w:val="28"/>
                <w:szCs w:val="28"/>
              </w:rPr>
            </w:pPr>
            <w:r>
              <w:rPr>
                <w:sz w:val="28"/>
                <w:szCs w:val="28"/>
              </w:rPr>
              <w:t xml:space="preserve">_____________ </w:t>
            </w:r>
            <w:r w:rsidR="002A67B2">
              <w:rPr>
                <w:sz w:val="28"/>
                <w:szCs w:val="28"/>
              </w:rPr>
              <w:t>В.В. Горшков</w:t>
            </w:r>
          </w:p>
          <w:p w14:paraId="6A36EE81" w14:textId="77777777" w:rsidR="002663A3" w:rsidRDefault="002663A3">
            <w:pPr>
              <w:jc w:val="both"/>
              <w:rPr>
                <w:color w:val="000000"/>
                <w:sz w:val="28"/>
                <w:szCs w:val="28"/>
              </w:rPr>
            </w:pPr>
          </w:p>
        </w:tc>
      </w:tr>
    </w:tbl>
    <w:p w14:paraId="46E720FC" w14:textId="636E7779" w:rsidR="002663A3" w:rsidRDefault="00FE379E">
      <w:pPr>
        <w:tabs>
          <w:tab w:val="left" w:pos="6560"/>
        </w:tabs>
        <w:rPr>
          <w:rFonts w:eastAsiaTheme="minorEastAsia"/>
        </w:rPr>
      </w:pPr>
      <w:r>
        <w:rPr>
          <w:rFonts w:eastAsiaTheme="minorEastAsia"/>
        </w:rPr>
        <w:t>р.</w:t>
      </w:r>
      <w:r w:rsidR="00155ADF">
        <w:rPr>
          <w:rFonts w:eastAsiaTheme="minorEastAsia"/>
        </w:rPr>
        <w:t xml:space="preserve"> </w:t>
      </w:r>
      <w:r>
        <w:rPr>
          <w:rFonts w:eastAsiaTheme="minorEastAsia"/>
        </w:rPr>
        <w:t xml:space="preserve">п. Сузун  </w:t>
      </w:r>
    </w:p>
    <w:p w14:paraId="2BE94DB9" w14:textId="77777777" w:rsidR="002663A3" w:rsidRDefault="00FE379E">
      <w:pPr>
        <w:rPr>
          <w:rFonts w:eastAsiaTheme="minorEastAsia"/>
        </w:rPr>
      </w:pPr>
      <w:r>
        <w:rPr>
          <w:rFonts w:eastAsiaTheme="minorEastAsia"/>
        </w:rPr>
        <w:t>ул. Ленина, 51</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gridCol w:w="4963"/>
      </w:tblGrid>
      <w:tr w:rsidR="002663A3" w14:paraId="6E58E7D0" w14:textId="77777777">
        <w:tc>
          <w:tcPr>
            <w:tcW w:w="4891" w:type="dxa"/>
          </w:tcPr>
          <w:p w14:paraId="30577472" w14:textId="77777777" w:rsidR="002663A3" w:rsidRDefault="002663A3">
            <w:pPr>
              <w:contextualSpacing/>
              <w:jc w:val="right"/>
              <w:rPr>
                <w:sz w:val="28"/>
                <w:szCs w:val="28"/>
              </w:rPr>
            </w:pPr>
          </w:p>
        </w:tc>
        <w:tc>
          <w:tcPr>
            <w:tcW w:w="4963" w:type="dxa"/>
          </w:tcPr>
          <w:p w14:paraId="261B02C5" w14:textId="77777777" w:rsidR="002663A3" w:rsidRDefault="002663A3">
            <w:pPr>
              <w:contextualSpacing/>
              <w:jc w:val="center"/>
              <w:rPr>
                <w:sz w:val="28"/>
                <w:szCs w:val="28"/>
              </w:rPr>
            </w:pPr>
          </w:p>
          <w:p w14:paraId="754612BC" w14:textId="77777777" w:rsidR="002663A3" w:rsidRDefault="00FE379E">
            <w:pPr>
              <w:contextualSpacing/>
              <w:jc w:val="center"/>
              <w:rPr>
                <w:sz w:val="28"/>
                <w:szCs w:val="28"/>
              </w:rPr>
            </w:pPr>
            <w:r>
              <w:rPr>
                <w:sz w:val="28"/>
                <w:szCs w:val="28"/>
              </w:rPr>
              <w:t>ПРИЛОЖЕНИЕ</w:t>
            </w:r>
          </w:p>
          <w:p w14:paraId="1C49A7F7" w14:textId="77777777" w:rsidR="002663A3" w:rsidRDefault="00FE379E">
            <w:pPr>
              <w:contextualSpacing/>
              <w:jc w:val="center"/>
              <w:rPr>
                <w:sz w:val="28"/>
                <w:szCs w:val="28"/>
              </w:rPr>
            </w:pPr>
            <w:r>
              <w:rPr>
                <w:sz w:val="28"/>
                <w:szCs w:val="28"/>
              </w:rPr>
              <w:t>к решению Совета депутатов</w:t>
            </w:r>
          </w:p>
          <w:p w14:paraId="50BD7756" w14:textId="77777777" w:rsidR="002663A3" w:rsidRDefault="00FE379E">
            <w:pPr>
              <w:contextualSpacing/>
              <w:jc w:val="center"/>
              <w:rPr>
                <w:sz w:val="20"/>
                <w:szCs w:val="20"/>
              </w:rPr>
            </w:pPr>
            <w:r>
              <w:rPr>
                <w:sz w:val="28"/>
                <w:szCs w:val="28"/>
              </w:rPr>
              <w:t>Сузунского района</w:t>
            </w:r>
          </w:p>
          <w:p w14:paraId="0F97F876" w14:textId="60DD6F44" w:rsidR="002663A3" w:rsidRDefault="00FE379E">
            <w:pPr>
              <w:contextualSpacing/>
              <w:jc w:val="center"/>
              <w:rPr>
                <w:sz w:val="28"/>
                <w:szCs w:val="28"/>
              </w:rPr>
            </w:pPr>
            <w:r>
              <w:rPr>
                <w:sz w:val="28"/>
                <w:szCs w:val="28"/>
              </w:rPr>
              <w:t xml:space="preserve">от </w:t>
            </w:r>
            <w:r w:rsidR="00B8588A">
              <w:rPr>
                <w:sz w:val="28"/>
                <w:szCs w:val="28"/>
              </w:rPr>
              <w:t>27.06.2024</w:t>
            </w:r>
            <w:r>
              <w:rPr>
                <w:sz w:val="28"/>
                <w:szCs w:val="28"/>
              </w:rPr>
              <w:t xml:space="preserve"> № </w:t>
            </w:r>
            <w:r w:rsidR="00B8588A">
              <w:rPr>
                <w:sz w:val="28"/>
                <w:szCs w:val="28"/>
              </w:rPr>
              <w:t>252</w:t>
            </w:r>
          </w:p>
          <w:p w14:paraId="54236EA7" w14:textId="77777777" w:rsidR="002663A3" w:rsidRDefault="002663A3">
            <w:pPr>
              <w:contextualSpacing/>
              <w:jc w:val="center"/>
              <w:rPr>
                <w:sz w:val="28"/>
                <w:szCs w:val="28"/>
              </w:rPr>
            </w:pPr>
          </w:p>
        </w:tc>
      </w:tr>
    </w:tbl>
    <w:p w14:paraId="63C20D06" w14:textId="77777777" w:rsidR="002663A3" w:rsidRDefault="002663A3">
      <w:pPr>
        <w:contextualSpacing/>
        <w:jc w:val="right"/>
        <w:rPr>
          <w:i/>
          <w:sz w:val="20"/>
          <w:szCs w:val="20"/>
        </w:rPr>
      </w:pPr>
    </w:p>
    <w:p w14:paraId="267A7FC4" w14:textId="77777777" w:rsidR="002663A3" w:rsidRPr="00911A14" w:rsidRDefault="00FE379E">
      <w:pPr>
        <w:ind w:firstLine="540"/>
        <w:jc w:val="center"/>
        <w:rPr>
          <w:sz w:val="28"/>
          <w:szCs w:val="28"/>
        </w:rPr>
      </w:pPr>
      <w:r w:rsidRPr="00911A14">
        <w:rPr>
          <w:sz w:val="28"/>
          <w:szCs w:val="28"/>
        </w:rPr>
        <w:t>Порядок</w:t>
      </w:r>
    </w:p>
    <w:p w14:paraId="44843AD9" w14:textId="7F7C7704" w:rsidR="002663A3" w:rsidRDefault="00FE379E">
      <w:pPr>
        <w:ind w:firstLine="540"/>
        <w:jc w:val="center"/>
        <w:rPr>
          <w:sz w:val="28"/>
          <w:szCs w:val="28"/>
        </w:rPr>
      </w:pPr>
      <w:r>
        <w:rPr>
          <w:sz w:val="28"/>
          <w:szCs w:val="28"/>
        </w:rPr>
        <w:t>предоставления из бюджета Сузунского района бюджетам городских поселений Сузунского района субсидий, источником финансового обеспечения</w:t>
      </w:r>
      <w:r w:rsidR="000452A3">
        <w:rPr>
          <w:sz w:val="28"/>
          <w:szCs w:val="28"/>
        </w:rPr>
        <w:t xml:space="preserve"> (возмещения)</w:t>
      </w:r>
      <w:r>
        <w:rPr>
          <w:sz w:val="28"/>
          <w:szCs w:val="28"/>
        </w:rPr>
        <w:t xml:space="preserve"> которых являются средства</w:t>
      </w:r>
      <w:r w:rsidR="00B42704">
        <w:rPr>
          <w:sz w:val="28"/>
          <w:szCs w:val="28"/>
        </w:rPr>
        <w:t xml:space="preserve"> местного бюджета в рамках муниципальных программ «Развитие теплоснабжения в </w:t>
      </w:r>
      <w:proofErr w:type="spellStart"/>
      <w:r w:rsidR="00B42704">
        <w:rPr>
          <w:sz w:val="28"/>
          <w:szCs w:val="28"/>
        </w:rPr>
        <w:t>Сузунском</w:t>
      </w:r>
      <w:proofErr w:type="spellEnd"/>
      <w:r w:rsidR="00B42704">
        <w:rPr>
          <w:sz w:val="28"/>
          <w:szCs w:val="28"/>
        </w:rPr>
        <w:t xml:space="preserve"> районе» и «Развитие водоснабжения,</w:t>
      </w:r>
      <w:r>
        <w:rPr>
          <w:sz w:val="28"/>
          <w:szCs w:val="28"/>
        </w:rPr>
        <w:t xml:space="preserve"> водоотведения Сузунского района</w:t>
      </w:r>
      <w:r w:rsidR="00B42704">
        <w:rPr>
          <w:sz w:val="28"/>
          <w:szCs w:val="28"/>
        </w:rPr>
        <w:t>»</w:t>
      </w:r>
    </w:p>
    <w:p w14:paraId="1FD27CF6" w14:textId="77777777" w:rsidR="002663A3" w:rsidRDefault="00FE379E">
      <w:pPr>
        <w:jc w:val="center"/>
        <w:rPr>
          <w:sz w:val="28"/>
          <w:szCs w:val="28"/>
        </w:rPr>
      </w:pPr>
      <w:r>
        <w:rPr>
          <w:sz w:val="28"/>
          <w:szCs w:val="28"/>
        </w:rPr>
        <w:t xml:space="preserve"> </w:t>
      </w:r>
    </w:p>
    <w:p w14:paraId="6910B2F2" w14:textId="1BE146A5" w:rsidR="002663A3" w:rsidRPr="001F37F6" w:rsidRDefault="00FE379E" w:rsidP="001F37F6">
      <w:pPr>
        <w:pStyle w:val="ae"/>
        <w:numPr>
          <w:ilvl w:val="0"/>
          <w:numId w:val="6"/>
        </w:numPr>
        <w:jc w:val="center"/>
        <w:rPr>
          <w:b/>
          <w:sz w:val="28"/>
          <w:szCs w:val="28"/>
        </w:rPr>
      </w:pPr>
      <w:r w:rsidRPr="001F37F6">
        <w:rPr>
          <w:b/>
          <w:sz w:val="28"/>
          <w:szCs w:val="28"/>
        </w:rPr>
        <w:t>Общие положения</w:t>
      </w:r>
    </w:p>
    <w:p w14:paraId="07A68FA4" w14:textId="77777777" w:rsidR="001F37F6" w:rsidRPr="001F37F6" w:rsidRDefault="001F37F6" w:rsidP="001F37F6">
      <w:pPr>
        <w:pStyle w:val="ae"/>
        <w:rPr>
          <w:b/>
          <w:sz w:val="28"/>
          <w:szCs w:val="28"/>
        </w:rPr>
      </w:pPr>
    </w:p>
    <w:p w14:paraId="0406432C" w14:textId="2166A441" w:rsidR="001F37F6" w:rsidRDefault="004505C1" w:rsidP="004505C1">
      <w:pPr>
        <w:ind w:firstLine="708"/>
        <w:contextualSpacing/>
        <w:jc w:val="both"/>
        <w:rPr>
          <w:sz w:val="28"/>
          <w:szCs w:val="28"/>
        </w:rPr>
      </w:pPr>
      <w:r>
        <w:rPr>
          <w:sz w:val="28"/>
          <w:szCs w:val="28"/>
        </w:rPr>
        <w:t>1.1.</w:t>
      </w:r>
      <w:r w:rsidR="00155ADF" w:rsidRPr="001F37F6">
        <w:rPr>
          <w:sz w:val="28"/>
          <w:szCs w:val="28"/>
        </w:rPr>
        <w:t>Н</w:t>
      </w:r>
      <w:r w:rsidR="00155ADF" w:rsidRPr="004505C1">
        <w:rPr>
          <w:sz w:val="28"/>
          <w:szCs w:val="28"/>
        </w:rPr>
        <w:t>астоящий Порядок предоставления и расходования субсидий из бюджета Сузунского района бюджетам городских поселений Сузунского района </w:t>
      </w:r>
      <w:r w:rsidR="001F37F6" w:rsidRPr="001F37F6">
        <w:rPr>
          <w:sz w:val="28"/>
          <w:szCs w:val="28"/>
        </w:rPr>
        <w:t>,</w:t>
      </w:r>
      <w:r w:rsidR="001F37F6" w:rsidRPr="004505C1">
        <w:rPr>
          <w:sz w:val="28"/>
          <w:szCs w:val="28"/>
        </w:rPr>
        <w:t xml:space="preserve"> </w:t>
      </w:r>
      <w:r w:rsidR="006438B7">
        <w:rPr>
          <w:sz w:val="28"/>
          <w:szCs w:val="28"/>
        </w:rPr>
        <w:t xml:space="preserve">разработан </w:t>
      </w:r>
      <w:r w:rsidR="006438B7" w:rsidRPr="004505C1">
        <w:rPr>
          <w:sz w:val="28"/>
          <w:szCs w:val="28"/>
        </w:rPr>
        <w:t> в соответствии </w:t>
      </w:r>
      <w:bookmarkStart w:id="1" w:name="_Hlk158374168"/>
      <w:r w:rsidR="006438B7" w:rsidRPr="004505C1">
        <w:rPr>
          <w:sz w:val="28"/>
          <w:szCs w:val="28"/>
        </w:rPr>
        <w:t>со статьей 142.3 </w:t>
      </w:r>
      <w:bookmarkEnd w:id="1"/>
      <w:r w:rsidR="006438B7" w:rsidRPr="004505C1">
        <w:rPr>
          <w:sz w:val="28"/>
          <w:szCs w:val="28"/>
        </w:rPr>
        <w:fldChar w:fldCharType="begin"/>
      </w:r>
      <w:r w:rsidR="006438B7" w:rsidRPr="004505C1">
        <w:rPr>
          <w:sz w:val="28"/>
          <w:szCs w:val="28"/>
        </w:rPr>
        <w:instrText xml:space="preserve"> HYPERLINK "https://pravo-search.minjust.ru/bigs/showDocument.html?id=99249E7B-F9C8-4D12-B906-BB583B820A63" \t "_blank" </w:instrText>
      </w:r>
      <w:r w:rsidR="006438B7" w:rsidRPr="004505C1">
        <w:rPr>
          <w:sz w:val="28"/>
          <w:szCs w:val="28"/>
        </w:rPr>
        <w:fldChar w:fldCharType="separate"/>
      </w:r>
      <w:r w:rsidR="006438B7" w:rsidRPr="004505C1">
        <w:rPr>
          <w:sz w:val="28"/>
          <w:szCs w:val="28"/>
        </w:rPr>
        <w:t>Бюджетного кодекса</w:t>
      </w:r>
      <w:r w:rsidR="006438B7" w:rsidRPr="004505C1">
        <w:rPr>
          <w:sz w:val="28"/>
          <w:szCs w:val="28"/>
        </w:rPr>
        <w:fldChar w:fldCharType="end"/>
      </w:r>
      <w:r w:rsidR="006438B7" w:rsidRPr="004505C1">
        <w:rPr>
          <w:sz w:val="28"/>
          <w:szCs w:val="28"/>
        </w:rPr>
        <w:t> Российской Федерации, определяет правила, цели и условия предоставления субсидии </w:t>
      </w:r>
      <w:r w:rsidR="006438B7">
        <w:rPr>
          <w:sz w:val="28"/>
          <w:szCs w:val="28"/>
        </w:rPr>
        <w:t xml:space="preserve"> </w:t>
      </w:r>
      <w:r w:rsidR="006438B7" w:rsidRPr="004505C1">
        <w:rPr>
          <w:sz w:val="28"/>
          <w:szCs w:val="28"/>
        </w:rPr>
        <w:t>из бюджета  Сузунского</w:t>
      </w:r>
      <w:r w:rsidR="006438B7">
        <w:rPr>
          <w:sz w:val="28"/>
          <w:szCs w:val="28"/>
        </w:rPr>
        <w:t xml:space="preserve"> </w:t>
      </w:r>
      <w:r w:rsidR="006438B7" w:rsidRPr="004505C1">
        <w:rPr>
          <w:sz w:val="28"/>
          <w:szCs w:val="28"/>
        </w:rPr>
        <w:t> района бюджетам городских  </w:t>
      </w:r>
      <w:bookmarkStart w:id="2" w:name="_Hlk158028112"/>
      <w:r w:rsidR="006438B7" w:rsidRPr="004505C1">
        <w:rPr>
          <w:sz w:val="28"/>
          <w:szCs w:val="28"/>
        </w:rPr>
        <w:t>поселений Сузунского района  </w:t>
      </w:r>
      <w:bookmarkEnd w:id="2"/>
      <w:r w:rsidR="006438B7" w:rsidRPr="004505C1">
        <w:rPr>
          <w:sz w:val="28"/>
          <w:szCs w:val="28"/>
        </w:rPr>
        <w:t>(далее - </w:t>
      </w:r>
      <w:r w:rsidR="006438B7">
        <w:rPr>
          <w:sz w:val="28"/>
          <w:szCs w:val="28"/>
        </w:rPr>
        <w:t>Порядок</w:t>
      </w:r>
      <w:r w:rsidR="006438B7" w:rsidRPr="004505C1">
        <w:rPr>
          <w:sz w:val="28"/>
          <w:szCs w:val="28"/>
        </w:rPr>
        <w:t>)</w:t>
      </w:r>
      <w:r w:rsidR="006438B7">
        <w:rPr>
          <w:sz w:val="28"/>
          <w:szCs w:val="28"/>
        </w:rPr>
        <w:t xml:space="preserve">, </w:t>
      </w:r>
      <w:r w:rsidR="001F37F6" w:rsidRPr="004505C1">
        <w:rPr>
          <w:sz w:val="28"/>
          <w:szCs w:val="28"/>
        </w:rPr>
        <w:t>на реализацию мероприятий </w:t>
      </w:r>
      <w:r w:rsidR="001F37F6" w:rsidRPr="001F37F6">
        <w:rPr>
          <w:sz w:val="28"/>
          <w:szCs w:val="28"/>
        </w:rPr>
        <w:t xml:space="preserve">источником финансового обеспечения (возмещения) которых являются средства местного бюджета в рамках муниципальных программ «Развитие теплоснабжения в </w:t>
      </w:r>
      <w:proofErr w:type="spellStart"/>
      <w:r w:rsidR="001F37F6" w:rsidRPr="001F37F6">
        <w:rPr>
          <w:sz w:val="28"/>
          <w:szCs w:val="28"/>
        </w:rPr>
        <w:t>Сузунском</w:t>
      </w:r>
      <w:proofErr w:type="spellEnd"/>
      <w:r w:rsidR="001F37F6" w:rsidRPr="001F37F6">
        <w:rPr>
          <w:sz w:val="28"/>
          <w:szCs w:val="28"/>
        </w:rPr>
        <w:t xml:space="preserve"> районе» и «Развитие водоснабжения, водоотведения</w:t>
      </w:r>
      <w:r>
        <w:rPr>
          <w:sz w:val="28"/>
          <w:szCs w:val="28"/>
        </w:rPr>
        <w:t xml:space="preserve"> </w:t>
      </w:r>
      <w:r w:rsidR="001F37F6" w:rsidRPr="001F37F6">
        <w:rPr>
          <w:sz w:val="28"/>
          <w:szCs w:val="28"/>
        </w:rPr>
        <w:t>Сузунског</w:t>
      </w:r>
      <w:r>
        <w:rPr>
          <w:sz w:val="28"/>
          <w:szCs w:val="28"/>
        </w:rPr>
        <w:t xml:space="preserve">о </w:t>
      </w:r>
      <w:r w:rsidR="001F37F6" w:rsidRPr="001F37F6">
        <w:rPr>
          <w:sz w:val="28"/>
          <w:szCs w:val="28"/>
        </w:rPr>
        <w:t>района»</w:t>
      </w:r>
      <w:r w:rsidR="006438B7">
        <w:rPr>
          <w:sz w:val="28"/>
          <w:szCs w:val="28"/>
        </w:rPr>
        <w:t xml:space="preserve"> (далее-Субсидия)</w:t>
      </w:r>
      <w:r w:rsidR="005C6284">
        <w:rPr>
          <w:sz w:val="28"/>
          <w:szCs w:val="28"/>
        </w:rPr>
        <w:t>.</w:t>
      </w:r>
    </w:p>
    <w:p w14:paraId="7AC6844C" w14:textId="0520F0C6" w:rsidR="006438B7" w:rsidRDefault="00AA46AF" w:rsidP="00BB40A1">
      <w:pPr>
        <w:contextualSpacing/>
        <w:jc w:val="both"/>
        <w:rPr>
          <w:sz w:val="28"/>
          <w:szCs w:val="28"/>
        </w:rPr>
      </w:pPr>
      <w:r>
        <w:rPr>
          <w:sz w:val="28"/>
          <w:szCs w:val="28"/>
        </w:rPr>
        <w:t xml:space="preserve">        </w:t>
      </w:r>
      <w:r w:rsidR="00BB40A1">
        <w:rPr>
          <w:sz w:val="28"/>
          <w:szCs w:val="28"/>
        </w:rPr>
        <w:t xml:space="preserve">1.2. </w:t>
      </w:r>
      <w:r w:rsidR="006438B7">
        <w:rPr>
          <w:sz w:val="28"/>
          <w:szCs w:val="28"/>
        </w:rPr>
        <w:t>По</w:t>
      </w:r>
      <w:r w:rsidR="004505C1" w:rsidRPr="004505C1">
        <w:rPr>
          <w:sz w:val="28"/>
          <w:szCs w:val="28"/>
        </w:rPr>
        <w:t>лучателями субсидии являются </w:t>
      </w:r>
      <w:r w:rsidR="00487B2C" w:rsidRPr="004505C1">
        <w:rPr>
          <w:sz w:val="28"/>
          <w:szCs w:val="28"/>
        </w:rPr>
        <w:t>городски</w:t>
      </w:r>
      <w:r w:rsidR="009F795E">
        <w:rPr>
          <w:sz w:val="28"/>
          <w:szCs w:val="28"/>
        </w:rPr>
        <w:t>е</w:t>
      </w:r>
      <w:r w:rsidR="00487B2C" w:rsidRPr="004505C1">
        <w:rPr>
          <w:sz w:val="28"/>
          <w:szCs w:val="28"/>
        </w:rPr>
        <w:t> поселени</w:t>
      </w:r>
      <w:r w:rsidR="009F795E">
        <w:rPr>
          <w:sz w:val="28"/>
          <w:szCs w:val="28"/>
        </w:rPr>
        <w:t>я</w:t>
      </w:r>
      <w:r w:rsidR="00487B2C" w:rsidRPr="004505C1">
        <w:rPr>
          <w:sz w:val="28"/>
          <w:szCs w:val="28"/>
        </w:rPr>
        <w:t> Сузунского района</w:t>
      </w:r>
      <w:r w:rsidR="00487B2C">
        <w:rPr>
          <w:sz w:val="28"/>
          <w:szCs w:val="28"/>
        </w:rPr>
        <w:t xml:space="preserve">, которым </w:t>
      </w:r>
      <w:r w:rsidR="00487B2C" w:rsidRPr="004505C1">
        <w:rPr>
          <w:sz w:val="28"/>
          <w:szCs w:val="28"/>
        </w:rPr>
        <w:t>предоставляется</w:t>
      </w:r>
      <w:r w:rsidR="004505C1" w:rsidRPr="004505C1">
        <w:rPr>
          <w:sz w:val="28"/>
          <w:szCs w:val="28"/>
        </w:rPr>
        <w:t> субсидии из бюджета Сузунского района на </w:t>
      </w:r>
      <w:r w:rsidR="006438B7">
        <w:rPr>
          <w:sz w:val="28"/>
          <w:szCs w:val="28"/>
        </w:rPr>
        <w:t>мероприятия</w:t>
      </w:r>
      <w:r w:rsidR="00487B2C">
        <w:rPr>
          <w:sz w:val="28"/>
          <w:szCs w:val="28"/>
        </w:rPr>
        <w:t xml:space="preserve"> </w:t>
      </w:r>
      <w:r w:rsidR="006438B7" w:rsidRPr="001F37F6">
        <w:rPr>
          <w:sz w:val="28"/>
          <w:szCs w:val="28"/>
        </w:rPr>
        <w:t xml:space="preserve">в рамках муниципальных программ «Развитие теплоснабжения в </w:t>
      </w:r>
      <w:proofErr w:type="spellStart"/>
      <w:r w:rsidR="00487B2C">
        <w:rPr>
          <w:sz w:val="28"/>
          <w:szCs w:val="28"/>
        </w:rPr>
        <w:t>С</w:t>
      </w:r>
      <w:r w:rsidR="006438B7" w:rsidRPr="001F37F6">
        <w:rPr>
          <w:sz w:val="28"/>
          <w:szCs w:val="28"/>
        </w:rPr>
        <w:t>узунском</w:t>
      </w:r>
      <w:proofErr w:type="spellEnd"/>
      <w:r w:rsidR="006438B7" w:rsidRPr="001F37F6">
        <w:rPr>
          <w:sz w:val="28"/>
          <w:szCs w:val="28"/>
        </w:rPr>
        <w:t xml:space="preserve"> районе» и «Развитие водоснабжения, водоотведения</w:t>
      </w:r>
      <w:r w:rsidR="006438B7">
        <w:rPr>
          <w:sz w:val="28"/>
          <w:szCs w:val="28"/>
        </w:rPr>
        <w:t xml:space="preserve"> </w:t>
      </w:r>
      <w:r w:rsidR="006438B7" w:rsidRPr="001F37F6">
        <w:rPr>
          <w:sz w:val="28"/>
          <w:szCs w:val="28"/>
        </w:rPr>
        <w:t>Сузунског</w:t>
      </w:r>
      <w:r w:rsidR="006438B7">
        <w:rPr>
          <w:sz w:val="28"/>
          <w:szCs w:val="28"/>
        </w:rPr>
        <w:t xml:space="preserve">о </w:t>
      </w:r>
      <w:r w:rsidR="006438B7" w:rsidRPr="001F37F6">
        <w:rPr>
          <w:sz w:val="28"/>
          <w:szCs w:val="28"/>
        </w:rPr>
        <w:t>района»</w:t>
      </w:r>
      <w:r w:rsidR="006438B7">
        <w:rPr>
          <w:sz w:val="28"/>
          <w:szCs w:val="28"/>
        </w:rPr>
        <w:t xml:space="preserve"> (далее- </w:t>
      </w:r>
      <w:r w:rsidR="00EB03E3">
        <w:rPr>
          <w:sz w:val="28"/>
          <w:szCs w:val="28"/>
        </w:rPr>
        <w:t>П</w:t>
      </w:r>
      <w:r w:rsidR="006438B7">
        <w:rPr>
          <w:sz w:val="28"/>
          <w:szCs w:val="28"/>
        </w:rPr>
        <w:t>олучатели)</w:t>
      </w:r>
    </w:p>
    <w:p w14:paraId="13A64406" w14:textId="127DE48B" w:rsidR="005C21E7" w:rsidRPr="00704DC2" w:rsidRDefault="005C21E7" w:rsidP="005C21E7">
      <w:pPr>
        <w:pStyle w:val="af"/>
        <w:spacing w:before="0" w:beforeAutospacing="0" w:after="0" w:afterAutospacing="0"/>
        <w:ind w:firstLine="567"/>
        <w:jc w:val="both"/>
        <w:rPr>
          <w:sz w:val="28"/>
          <w:szCs w:val="28"/>
        </w:rPr>
      </w:pPr>
      <w:r w:rsidRPr="00704DC2">
        <w:rPr>
          <w:sz w:val="28"/>
          <w:szCs w:val="28"/>
        </w:rPr>
        <w:t>Субсидии бюджетам поселений предоставляются в соответствии с предусмотренными решением Совета депутатов Сузунского района Новосибирской области о бюджете на очередной финансовый год и плановый период (далее – решение о бюджете)</w:t>
      </w:r>
      <w:r w:rsidR="00780374">
        <w:rPr>
          <w:sz w:val="28"/>
          <w:szCs w:val="28"/>
        </w:rPr>
        <w:t>,</w:t>
      </w:r>
      <w:r w:rsidRPr="00704DC2">
        <w:rPr>
          <w:sz w:val="28"/>
          <w:szCs w:val="28"/>
        </w:rPr>
        <w:t xml:space="preserve"> бюджетными ассигнованиями, а также в пределах, утвержденных администрации Сузунского района лимитов бюджетных обязательств.</w:t>
      </w:r>
    </w:p>
    <w:p w14:paraId="67F73036" w14:textId="149278D7" w:rsidR="002663A3" w:rsidRDefault="002663A3" w:rsidP="00487B2C">
      <w:pPr>
        <w:ind w:firstLine="708"/>
        <w:contextualSpacing/>
        <w:jc w:val="both"/>
        <w:rPr>
          <w:sz w:val="28"/>
          <w:szCs w:val="28"/>
        </w:rPr>
      </w:pPr>
    </w:p>
    <w:p w14:paraId="110177A3" w14:textId="77777777" w:rsidR="002663A3" w:rsidRDefault="002663A3">
      <w:pPr>
        <w:jc w:val="both"/>
        <w:rPr>
          <w:sz w:val="28"/>
          <w:szCs w:val="28"/>
        </w:rPr>
      </w:pPr>
    </w:p>
    <w:p w14:paraId="005770E6" w14:textId="3A4A0758" w:rsidR="002663A3" w:rsidRDefault="00FE379E">
      <w:pPr>
        <w:jc w:val="center"/>
        <w:rPr>
          <w:b/>
          <w:sz w:val="28"/>
          <w:szCs w:val="28"/>
        </w:rPr>
      </w:pPr>
      <w:r>
        <w:rPr>
          <w:b/>
          <w:sz w:val="28"/>
          <w:szCs w:val="28"/>
        </w:rPr>
        <w:t>2. Цели, порядок и условия предоставления субсидии</w:t>
      </w:r>
    </w:p>
    <w:p w14:paraId="4508939C" w14:textId="77777777" w:rsidR="009037A0" w:rsidRDefault="009037A0">
      <w:pPr>
        <w:jc w:val="center"/>
        <w:rPr>
          <w:b/>
          <w:sz w:val="28"/>
          <w:szCs w:val="28"/>
        </w:rPr>
      </w:pPr>
    </w:p>
    <w:p w14:paraId="717EF044" w14:textId="6E1E0EC7" w:rsidR="00911A14" w:rsidRPr="00CD5EEA" w:rsidRDefault="00C95441" w:rsidP="009E0847">
      <w:pPr>
        <w:autoSpaceDE w:val="0"/>
        <w:autoSpaceDN w:val="0"/>
        <w:adjustRightInd w:val="0"/>
        <w:ind w:firstLine="708"/>
        <w:jc w:val="both"/>
        <w:rPr>
          <w:sz w:val="28"/>
          <w:szCs w:val="28"/>
        </w:rPr>
      </w:pPr>
      <w:bookmarkStart w:id="3" w:name="sub_14013494"/>
      <w:r>
        <w:rPr>
          <w:sz w:val="28"/>
          <w:szCs w:val="28"/>
        </w:rPr>
        <w:t>2.1</w:t>
      </w:r>
      <w:r w:rsidR="00FE379E">
        <w:rPr>
          <w:sz w:val="28"/>
          <w:szCs w:val="28"/>
        </w:rPr>
        <w:t xml:space="preserve">. </w:t>
      </w:r>
      <w:r w:rsidR="00911A14" w:rsidRPr="00CD5EEA">
        <w:rPr>
          <w:sz w:val="28"/>
          <w:szCs w:val="28"/>
        </w:rPr>
        <w:t xml:space="preserve">Цель предоставления субсидий </w:t>
      </w:r>
      <w:r w:rsidR="009F795E">
        <w:rPr>
          <w:sz w:val="28"/>
          <w:szCs w:val="28"/>
        </w:rPr>
        <w:t xml:space="preserve">является </w:t>
      </w:r>
      <w:r w:rsidR="00911A14" w:rsidRPr="00CD5EEA">
        <w:rPr>
          <w:sz w:val="28"/>
          <w:szCs w:val="28"/>
        </w:rPr>
        <w:t xml:space="preserve">возмещение недополученных доходов и (или) финансовое обеспечение (возмещения) затрат по обеспечению содержания, эксплуатации, восстановления и сохранности имущества, проведения его капитального, текущего, восстановительного   ремонта, реконструкции, </w:t>
      </w:r>
      <w:r w:rsidR="00911A14" w:rsidRPr="00CD5EEA">
        <w:rPr>
          <w:sz w:val="28"/>
          <w:szCs w:val="28"/>
        </w:rPr>
        <w:lastRenderedPageBreak/>
        <w:t>технического переоснащения или перевооружения, выполнением работ, оказанием услуг.</w:t>
      </w:r>
    </w:p>
    <w:bookmarkEnd w:id="3"/>
    <w:p w14:paraId="1F13D26C" w14:textId="24C2DEE1" w:rsidR="002A5589" w:rsidRDefault="002A5589" w:rsidP="009F795E">
      <w:pPr>
        <w:autoSpaceDE w:val="0"/>
        <w:autoSpaceDN w:val="0"/>
        <w:adjustRightInd w:val="0"/>
        <w:ind w:firstLine="709"/>
        <w:jc w:val="both"/>
        <w:rPr>
          <w:sz w:val="28"/>
          <w:szCs w:val="28"/>
        </w:rPr>
      </w:pPr>
    </w:p>
    <w:p w14:paraId="51CDA495" w14:textId="77777777" w:rsidR="00C95441" w:rsidRPr="00C95441" w:rsidRDefault="00C95441" w:rsidP="00C95441">
      <w:pPr>
        <w:ind w:firstLine="709"/>
        <w:jc w:val="center"/>
        <w:rPr>
          <w:b/>
          <w:bCs/>
          <w:sz w:val="28"/>
          <w:szCs w:val="28"/>
        </w:rPr>
      </w:pPr>
      <w:r w:rsidRPr="00C95441">
        <w:rPr>
          <w:b/>
          <w:bCs/>
          <w:sz w:val="28"/>
          <w:szCs w:val="28"/>
        </w:rPr>
        <w:t>3. Порядок и условия распределения субсидий</w:t>
      </w:r>
    </w:p>
    <w:p w14:paraId="592FCC4F" w14:textId="77777777" w:rsidR="00C95441" w:rsidRPr="009C11B6" w:rsidRDefault="00C95441" w:rsidP="00C95441">
      <w:pPr>
        <w:ind w:firstLine="709"/>
        <w:jc w:val="both"/>
        <w:rPr>
          <w:rFonts w:ascii="Arial" w:hAnsi="Arial" w:cs="Arial"/>
          <w:color w:val="000000"/>
        </w:rPr>
      </w:pPr>
      <w:r w:rsidRPr="009C11B6">
        <w:rPr>
          <w:rFonts w:ascii="Arial" w:hAnsi="Arial" w:cs="Arial"/>
          <w:color w:val="000000"/>
        </w:rPr>
        <w:t> </w:t>
      </w:r>
    </w:p>
    <w:p w14:paraId="63FB8357" w14:textId="77777777" w:rsidR="00C95441" w:rsidRDefault="00C95441">
      <w:pPr>
        <w:autoSpaceDE w:val="0"/>
        <w:autoSpaceDN w:val="0"/>
        <w:adjustRightInd w:val="0"/>
        <w:ind w:firstLine="709"/>
        <w:jc w:val="both"/>
        <w:rPr>
          <w:sz w:val="28"/>
          <w:szCs w:val="28"/>
        </w:rPr>
      </w:pPr>
    </w:p>
    <w:p w14:paraId="4A205DCC" w14:textId="37D3102F" w:rsidR="002663A3" w:rsidRDefault="00FE379E">
      <w:pPr>
        <w:autoSpaceDE w:val="0"/>
        <w:autoSpaceDN w:val="0"/>
        <w:adjustRightInd w:val="0"/>
        <w:ind w:firstLine="709"/>
        <w:jc w:val="both"/>
        <w:rPr>
          <w:sz w:val="28"/>
          <w:szCs w:val="28"/>
        </w:rPr>
      </w:pPr>
      <w:r>
        <w:rPr>
          <w:sz w:val="28"/>
          <w:szCs w:val="28"/>
        </w:rPr>
        <w:t>3.</w:t>
      </w:r>
      <w:r w:rsidR="00C95441">
        <w:rPr>
          <w:sz w:val="28"/>
          <w:szCs w:val="28"/>
        </w:rPr>
        <w:t>1.</w:t>
      </w:r>
      <w:r>
        <w:rPr>
          <w:sz w:val="28"/>
          <w:szCs w:val="28"/>
        </w:rPr>
        <w:t xml:space="preserve"> Субсидии предоставляется бюджетам городских поселений Сузунского района в целях финансового обеспечения</w:t>
      </w:r>
      <w:r w:rsidR="00040635">
        <w:rPr>
          <w:sz w:val="28"/>
          <w:szCs w:val="28"/>
        </w:rPr>
        <w:t xml:space="preserve"> </w:t>
      </w:r>
      <w:r w:rsidR="008640B6">
        <w:rPr>
          <w:sz w:val="28"/>
          <w:szCs w:val="28"/>
        </w:rPr>
        <w:t>(</w:t>
      </w:r>
      <w:r w:rsidR="00040635">
        <w:rPr>
          <w:sz w:val="28"/>
          <w:szCs w:val="28"/>
        </w:rPr>
        <w:t>возмещения) расходных</w:t>
      </w:r>
      <w:r>
        <w:rPr>
          <w:sz w:val="28"/>
          <w:szCs w:val="28"/>
        </w:rPr>
        <w:t xml:space="preserve"> обязательств, возникающих при выполнении полномочий по организации в границах поселения тепло-, водоснабжения и водоотведения в пределах полномочий, установленных законодательством Российской Федерации.</w:t>
      </w:r>
    </w:p>
    <w:p w14:paraId="56BB3566" w14:textId="0014C341" w:rsidR="002663A3" w:rsidRDefault="00C95441">
      <w:pPr>
        <w:autoSpaceDE w:val="0"/>
        <w:autoSpaceDN w:val="0"/>
        <w:adjustRightInd w:val="0"/>
        <w:ind w:firstLine="709"/>
        <w:jc w:val="both"/>
        <w:rPr>
          <w:sz w:val="28"/>
          <w:szCs w:val="28"/>
        </w:rPr>
      </w:pPr>
      <w:bookmarkStart w:id="4" w:name="sub_14013498"/>
      <w:r>
        <w:rPr>
          <w:sz w:val="28"/>
          <w:szCs w:val="28"/>
        </w:rPr>
        <w:t>3.2</w:t>
      </w:r>
      <w:r w:rsidR="00FE379E">
        <w:rPr>
          <w:sz w:val="28"/>
          <w:szCs w:val="28"/>
        </w:rPr>
        <w:t>. Критериями отбора получателей для получения субсидии являются:</w:t>
      </w:r>
    </w:p>
    <w:p w14:paraId="66FC5F2C" w14:textId="6771184A" w:rsidR="002663A3" w:rsidRDefault="00FE379E">
      <w:pPr>
        <w:autoSpaceDE w:val="0"/>
        <w:autoSpaceDN w:val="0"/>
        <w:adjustRightInd w:val="0"/>
        <w:ind w:firstLine="709"/>
        <w:jc w:val="both"/>
        <w:rPr>
          <w:sz w:val="28"/>
          <w:szCs w:val="28"/>
        </w:rPr>
      </w:pPr>
      <w:bookmarkStart w:id="5" w:name="sub_14013500"/>
      <w:bookmarkEnd w:id="4"/>
      <w:r>
        <w:rPr>
          <w:sz w:val="28"/>
          <w:szCs w:val="28"/>
        </w:rPr>
        <w:t xml:space="preserve">- наличие в местном бюджете городского поселения ассигнований на исполнение расходных обязательств муниципального образования, в целях </w:t>
      </w:r>
      <w:proofErr w:type="spellStart"/>
      <w:r>
        <w:rPr>
          <w:sz w:val="28"/>
          <w:szCs w:val="28"/>
        </w:rPr>
        <w:t>софинансирования</w:t>
      </w:r>
      <w:proofErr w:type="spellEnd"/>
      <w:r>
        <w:rPr>
          <w:sz w:val="28"/>
          <w:szCs w:val="28"/>
        </w:rPr>
        <w:t xml:space="preserve"> которых предоставляется субсидия, в объеме, необходимом для их исполнения в соответствии с уровнем </w:t>
      </w:r>
      <w:proofErr w:type="spellStart"/>
      <w:r>
        <w:rPr>
          <w:sz w:val="28"/>
          <w:szCs w:val="28"/>
        </w:rPr>
        <w:t>софинансирования</w:t>
      </w:r>
      <w:proofErr w:type="spellEnd"/>
      <w:r>
        <w:rPr>
          <w:sz w:val="28"/>
          <w:szCs w:val="28"/>
        </w:rPr>
        <w:t xml:space="preserve">, утвержденным для </w:t>
      </w:r>
      <w:r w:rsidR="005226F5">
        <w:rPr>
          <w:sz w:val="28"/>
          <w:szCs w:val="28"/>
        </w:rPr>
        <w:t>бюджет</w:t>
      </w:r>
      <w:r>
        <w:rPr>
          <w:sz w:val="28"/>
          <w:szCs w:val="28"/>
        </w:rPr>
        <w:t>а</w:t>
      </w:r>
      <w:r w:rsidR="005226F5">
        <w:rPr>
          <w:sz w:val="28"/>
          <w:szCs w:val="28"/>
        </w:rPr>
        <w:t xml:space="preserve"> р. п. Сузун и а</w:t>
      </w:r>
      <w:r>
        <w:rPr>
          <w:sz w:val="28"/>
          <w:szCs w:val="28"/>
        </w:rPr>
        <w:t>дминистраци</w:t>
      </w:r>
      <w:r w:rsidR="005226F5">
        <w:rPr>
          <w:sz w:val="28"/>
          <w:szCs w:val="28"/>
        </w:rPr>
        <w:t>ей</w:t>
      </w:r>
      <w:r>
        <w:rPr>
          <w:sz w:val="28"/>
          <w:szCs w:val="28"/>
        </w:rPr>
        <w:t xml:space="preserve"> Сузунского района соглашением</w:t>
      </w:r>
      <w:r w:rsidR="005226F5">
        <w:rPr>
          <w:sz w:val="28"/>
          <w:szCs w:val="28"/>
        </w:rPr>
        <w:t>.</w:t>
      </w:r>
    </w:p>
    <w:p w14:paraId="7ADC0202" w14:textId="3C4FB5EE" w:rsidR="002663A3" w:rsidRDefault="00C95441">
      <w:pPr>
        <w:autoSpaceDE w:val="0"/>
        <w:autoSpaceDN w:val="0"/>
        <w:adjustRightInd w:val="0"/>
        <w:ind w:firstLine="709"/>
        <w:jc w:val="both"/>
        <w:rPr>
          <w:sz w:val="28"/>
          <w:szCs w:val="28"/>
        </w:rPr>
      </w:pPr>
      <w:bookmarkStart w:id="6" w:name="sub_14013504"/>
      <w:bookmarkEnd w:id="5"/>
      <w:r>
        <w:rPr>
          <w:sz w:val="28"/>
          <w:szCs w:val="28"/>
        </w:rPr>
        <w:t>3.3</w:t>
      </w:r>
      <w:r w:rsidR="00FE379E">
        <w:rPr>
          <w:sz w:val="28"/>
          <w:szCs w:val="28"/>
        </w:rPr>
        <w:t xml:space="preserve">. Основанием для предоставления субсидии является соглашение о предоставлении субсидии, заключаемое между администрацией Сузунского района и </w:t>
      </w:r>
      <w:r w:rsidR="00EB03E3">
        <w:rPr>
          <w:sz w:val="28"/>
          <w:szCs w:val="28"/>
        </w:rPr>
        <w:t>П</w:t>
      </w:r>
      <w:r w:rsidR="00FE379E">
        <w:rPr>
          <w:sz w:val="28"/>
          <w:szCs w:val="28"/>
        </w:rPr>
        <w:t>олучател</w:t>
      </w:r>
      <w:r w:rsidR="005C6284">
        <w:rPr>
          <w:sz w:val="28"/>
          <w:szCs w:val="28"/>
        </w:rPr>
        <w:t>е</w:t>
      </w:r>
      <w:r w:rsidR="00FE379E">
        <w:rPr>
          <w:sz w:val="28"/>
          <w:szCs w:val="28"/>
        </w:rPr>
        <w:t>м (далее - Соглашение).</w:t>
      </w:r>
    </w:p>
    <w:p w14:paraId="6545FD90" w14:textId="74A9E923" w:rsidR="002663A3" w:rsidRDefault="00C95441">
      <w:pPr>
        <w:autoSpaceDE w:val="0"/>
        <w:autoSpaceDN w:val="0"/>
        <w:adjustRightInd w:val="0"/>
        <w:ind w:firstLine="709"/>
        <w:jc w:val="both"/>
        <w:rPr>
          <w:sz w:val="28"/>
          <w:szCs w:val="28"/>
        </w:rPr>
      </w:pPr>
      <w:r>
        <w:rPr>
          <w:sz w:val="28"/>
          <w:szCs w:val="28"/>
        </w:rPr>
        <w:t>3.4.</w:t>
      </w:r>
      <w:r w:rsidR="00FE379E">
        <w:rPr>
          <w:sz w:val="28"/>
          <w:szCs w:val="28"/>
        </w:rPr>
        <w:t xml:space="preserve"> Соглашение должно содержать следующие положения:</w:t>
      </w:r>
    </w:p>
    <w:p w14:paraId="491D5A73" w14:textId="77777777" w:rsidR="002663A3" w:rsidRDefault="00FE379E">
      <w:pPr>
        <w:widowControl w:val="0"/>
        <w:numPr>
          <w:ilvl w:val="0"/>
          <w:numId w:val="1"/>
        </w:numPr>
        <w:autoSpaceDE w:val="0"/>
        <w:autoSpaceDN w:val="0"/>
        <w:adjustRightInd w:val="0"/>
        <w:ind w:left="0" w:firstLine="709"/>
        <w:contextualSpacing/>
        <w:jc w:val="both"/>
        <w:rPr>
          <w:sz w:val="28"/>
          <w:szCs w:val="28"/>
        </w:rPr>
      </w:pPr>
      <w:r>
        <w:rPr>
          <w:sz w:val="28"/>
          <w:szCs w:val="28"/>
        </w:rPr>
        <w:t xml:space="preserve">целевое назначение субсидии с указанием наименования мероприятия;  </w:t>
      </w:r>
    </w:p>
    <w:p w14:paraId="0623BF27" w14:textId="77777777" w:rsidR="002663A3" w:rsidRDefault="00FE379E">
      <w:pPr>
        <w:widowControl w:val="0"/>
        <w:numPr>
          <w:ilvl w:val="0"/>
          <w:numId w:val="1"/>
        </w:numPr>
        <w:autoSpaceDE w:val="0"/>
        <w:autoSpaceDN w:val="0"/>
        <w:adjustRightInd w:val="0"/>
        <w:ind w:left="0" w:firstLine="709"/>
        <w:contextualSpacing/>
        <w:jc w:val="both"/>
        <w:rPr>
          <w:sz w:val="28"/>
          <w:szCs w:val="28"/>
        </w:rPr>
      </w:pPr>
      <w:r>
        <w:rPr>
          <w:sz w:val="28"/>
          <w:szCs w:val="28"/>
        </w:rPr>
        <w:t>размер субсидии бюджету поселения, объем финансирования за счет средств бюджета поселения;</w:t>
      </w:r>
    </w:p>
    <w:p w14:paraId="2468F8B0" w14:textId="77777777" w:rsidR="002663A3" w:rsidRDefault="00FE379E">
      <w:pPr>
        <w:widowControl w:val="0"/>
        <w:numPr>
          <w:ilvl w:val="0"/>
          <w:numId w:val="1"/>
        </w:numPr>
        <w:autoSpaceDE w:val="0"/>
        <w:autoSpaceDN w:val="0"/>
        <w:adjustRightInd w:val="0"/>
        <w:ind w:left="0" w:firstLine="709"/>
        <w:contextualSpacing/>
        <w:jc w:val="both"/>
        <w:rPr>
          <w:sz w:val="28"/>
          <w:szCs w:val="28"/>
        </w:rPr>
      </w:pPr>
      <w:r>
        <w:rPr>
          <w:sz w:val="28"/>
          <w:szCs w:val="28"/>
        </w:rPr>
        <w:t>порядок и условия предоставления, расходования субсидии;</w:t>
      </w:r>
    </w:p>
    <w:p w14:paraId="6A193048" w14:textId="77777777" w:rsidR="002663A3" w:rsidRDefault="00FE379E">
      <w:pPr>
        <w:widowControl w:val="0"/>
        <w:numPr>
          <w:ilvl w:val="0"/>
          <w:numId w:val="1"/>
        </w:numPr>
        <w:autoSpaceDE w:val="0"/>
        <w:autoSpaceDN w:val="0"/>
        <w:adjustRightInd w:val="0"/>
        <w:ind w:left="0" w:firstLine="709"/>
        <w:contextualSpacing/>
        <w:jc w:val="both"/>
        <w:rPr>
          <w:sz w:val="28"/>
          <w:szCs w:val="28"/>
        </w:rPr>
      </w:pPr>
      <w:r>
        <w:rPr>
          <w:sz w:val="28"/>
          <w:szCs w:val="28"/>
        </w:rPr>
        <w:t>права и обязанности сторон;</w:t>
      </w:r>
    </w:p>
    <w:p w14:paraId="635E2AC6" w14:textId="77777777" w:rsidR="002663A3" w:rsidRDefault="00FE379E">
      <w:pPr>
        <w:widowControl w:val="0"/>
        <w:numPr>
          <w:ilvl w:val="0"/>
          <w:numId w:val="1"/>
        </w:numPr>
        <w:autoSpaceDE w:val="0"/>
        <w:autoSpaceDN w:val="0"/>
        <w:adjustRightInd w:val="0"/>
        <w:ind w:left="0" w:firstLine="709"/>
        <w:contextualSpacing/>
        <w:jc w:val="both"/>
        <w:rPr>
          <w:sz w:val="28"/>
          <w:szCs w:val="28"/>
        </w:rPr>
      </w:pPr>
      <w:r>
        <w:rPr>
          <w:sz w:val="28"/>
          <w:szCs w:val="28"/>
        </w:rPr>
        <w:t>результат и оценка эффективности использования субсидии;</w:t>
      </w:r>
    </w:p>
    <w:p w14:paraId="2E9BC7FF" w14:textId="77777777" w:rsidR="002663A3" w:rsidRDefault="00FE379E">
      <w:pPr>
        <w:widowControl w:val="0"/>
        <w:numPr>
          <w:ilvl w:val="0"/>
          <w:numId w:val="1"/>
        </w:numPr>
        <w:autoSpaceDE w:val="0"/>
        <w:autoSpaceDN w:val="0"/>
        <w:adjustRightInd w:val="0"/>
        <w:ind w:left="0" w:firstLine="709"/>
        <w:contextualSpacing/>
        <w:jc w:val="both"/>
        <w:rPr>
          <w:sz w:val="28"/>
          <w:szCs w:val="28"/>
        </w:rPr>
      </w:pPr>
      <w:r>
        <w:rPr>
          <w:sz w:val="28"/>
          <w:szCs w:val="28"/>
        </w:rPr>
        <w:t>порядок представления отчетности о расходовании субсидии;</w:t>
      </w:r>
    </w:p>
    <w:p w14:paraId="295441DA" w14:textId="77777777" w:rsidR="002663A3" w:rsidRDefault="00FE379E">
      <w:pPr>
        <w:widowControl w:val="0"/>
        <w:numPr>
          <w:ilvl w:val="0"/>
          <w:numId w:val="1"/>
        </w:numPr>
        <w:autoSpaceDE w:val="0"/>
        <w:autoSpaceDN w:val="0"/>
        <w:adjustRightInd w:val="0"/>
        <w:ind w:left="0" w:firstLine="709"/>
        <w:contextualSpacing/>
        <w:jc w:val="both"/>
        <w:rPr>
          <w:sz w:val="28"/>
          <w:szCs w:val="28"/>
        </w:rPr>
      </w:pPr>
      <w:r>
        <w:rPr>
          <w:sz w:val="28"/>
          <w:szCs w:val="28"/>
        </w:rPr>
        <w:t>порядок возврата средств субсидии;</w:t>
      </w:r>
    </w:p>
    <w:p w14:paraId="206F1539" w14:textId="77777777" w:rsidR="002663A3" w:rsidRDefault="00FE379E">
      <w:pPr>
        <w:widowControl w:val="0"/>
        <w:numPr>
          <w:ilvl w:val="0"/>
          <w:numId w:val="1"/>
        </w:numPr>
        <w:autoSpaceDE w:val="0"/>
        <w:autoSpaceDN w:val="0"/>
        <w:adjustRightInd w:val="0"/>
        <w:ind w:left="0" w:firstLine="709"/>
        <w:contextualSpacing/>
        <w:jc w:val="both"/>
        <w:rPr>
          <w:sz w:val="28"/>
          <w:szCs w:val="28"/>
        </w:rPr>
      </w:pPr>
      <w:r>
        <w:rPr>
          <w:sz w:val="28"/>
          <w:szCs w:val="28"/>
        </w:rPr>
        <w:t>ответственность сторон и порядок рассмотрения споров;</w:t>
      </w:r>
    </w:p>
    <w:p w14:paraId="608DFB0E" w14:textId="77777777" w:rsidR="002663A3" w:rsidRDefault="00FE379E">
      <w:pPr>
        <w:widowControl w:val="0"/>
        <w:numPr>
          <w:ilvl w:val="0"/>
          <w:numId w:val="1"/>
        </w:numPr>
        <w:autoSpaceDE w:val="0"/>
        <w:autoSpaceDN w:val="0"/>
        <w:adjustRightInd w:val="0"/>
        <w:ind w:left="0" w:firstLine="709"/>
        <w:contextualSpacing/>
        <w:jc w:val="both"/>
        <w:rPr>
          <w:sz w:val="28"/>
          <w:szCs w:val="28"/>
        </w:rPr>
      </w:pPr>
      <w:r>
        <w:rPr>
          <w:sz w:val="28"/>
          <w:szCs w:val="28"/>
        </w:rPr>
        <w:t>антикоррупционная оговорка;</w:t>
      </w:r>
    </w:p>
    <w:p w14:paraId="41E52FA3" w14:textId="77777777" w:rsidR="002663A3" w:rsidRDefault="00FE379E">
      <w:pPr>
        <w:widowControl w:val="0"/>
        <w:numPr>
          <w:ilvl w:val="0"/>
          <w:numId w:val="1"/>
        </w:numPr>
        <w:autoSpaceDE w:val="0"/>
        <w:autoSpaceDN w:val="0"/>
        <w:adjustRightInd w:val="0"/>
        <w:ind w:left="0" w:firstLine="709"/>
        <w:contextualSpacing/>
        <w:jc w:val="both"/>
        <w:rPr>
          <w:sz w:val="28"/>
          <w:szCs w:val="28"/>
        </w:rPr>
      </w:pPr>
      <w:r>
        <w:rPr>
          <w:sz w:val="28"/>
          <w:szCs w:val="28"/>
        </w:rPr>
        <w:t>действие и пересмотр соглашения;</w:t>
      </w:r>
    </w:p>
    <w:p w14:paraId="10615B1B" w14:textId="638078AF" w:rsidR="002663A3" w:rsidRDefault="00FE379E">
      <w:pPr>
        <w:widowControl w:val="0"/>
        <w:numPr>
          <w:ilvl w:val="0"/>
          <w:numId w:val="1"/>
        </w:numPr>
        <w:autoSpaceDE w:val="0"/>
        <w:autoSpaceDN w:val="0"/>
        <w:adjustRightInd w:val="0"/>
        <w:ind w:left="0" w:firstLine="709"/>
        <w:contextualSpacing/>
        <w:jc w:val="both"/>
        <w:rPr>
          <w:sz w:val="28"/>
          <w:szCs w:val="28"/>
        </w:rPr>
      </w:pPr>
      <w:r>
        <w:rPr>
          <w:sz w:val="28"/>
          <w:szCs w:val="28"/>
        </w:rPr>
        <w:t>заключительные положения</w:t>
      </w:r>
      <w:r w:rsidR="00A90138">
        <w:rPr>
          <w:sz w:val="28"/>
          <w:szCs w:val="28"/>
        </w:rPr>
        <w:t>.</w:t>
      </w:r>
    </w:p>
    <w:p w14:paraId="01F0DAF4" w14:textId="6458F544" w:rsidR="002663A3" w:rsidRDefault="00C95441">
      <w:pPr>
        <w:autoSpaceDE w:val="0"/>
        <w:autoSpaceDN w:val="0"/>
        <w:adjustRightInd w:val="0"/>
        <w:ind w:firstLine="720"/>
        <w:jc w:val="both"/>
        <w:rPr>
          <w:sz w:val="28"/>
          <w:szCs w:val="28"/>
        </w:rPr>
      </w:pPr>
      <w:bookmarkStart w:id="7" w:name="sub_14013505"/>
      <w:bookmarkEnd w:id="6"/>
      <w:r>
        <w:rPr>
          <w:sz w:val="28"/>
          <w:szCs w:val="28"/>
        </w:rPr>
        <w:t>3.5.</w:t>
      </w:r>
      <w:r w:rsidR="00FE379E">
        <w:rPr>
          <w:sz w:val="28"/>
          <w:szCs w:val="28"/>
        </w:rPr>
        <w:t xml:space="preserve"> Условия предоставления субсидии:</w:t>
      </w:r>
    </w:p>
    <w:p w14:paraId="100C6257" w14:textId="37BDA6FD" w:rsidR="002663A3" w:rsidRDefault="00FE379E">
      <w:pPr>
        <w:autoSpaceDE w:val="0"/>
        <w:autoSpaceDN w:val="0"/>
        <w:adjustRightInd w:val="0"/>
        <w:ind w:firstLine="720"/>
        <w:jc w:val="both"/>
        <w:rPr>
          <w:sz w:val="28"/>
          <w:szCs w:val="28"/>
        </w:rPr>
      </w:pPr>
      <w:bookmarkStart w:id="8" w:name="sub_14013507"/>
      <w:bookmarkEnd w:id="7"/>
      <w:r>
        <w:rPr>
          <w:sz w:val="28"/>
          <w:szCs w:val="28"/>
        </w:rPr>
        <w:t xml:space="preserve">1) </w:t>
      </w:r>
      <w:bookmarkStart w:id="9" w:name="sub_14013509"/>
      <w:bookmarkEnd w:id="8"/>
      <w:r>
        <w:rPr>
          <w:sz w:val="28"/>
          <w:szCs w:val="28"/>
        </w:rPr>
        <w:t>предоставление получателем в адрес администрации Сузунского района копий следующих документов в сроки, установленные в Соглашении о предоставлении субсидии:</w:t>
      </w:r>
    </w:p>
    <w:p w14:paraId="01BC0863" w14:textId="0C5941F0" w:rsidR="009037A0" w:rsidRDefault="009037A0">
      <w:pPr>
        <w:autoSpaceDE w:val="0"/>
        <w:autoSpaceDN w:val="0"/>
        <w:adjustRightInd w:val="0"/>
        <w:ind w:firstLine="720"/>
        <w:jc w:val="both"/>
        <w:rPr>
          <w:sz w:val="28"/>
          <w:szCs w:val="28"/>
        </w:rPr>
      </w:pPr>
      <w:r>
        <w:rPr>
          <w:sz w:val="28"/>
          <w:szCs w:val="28"/>
        </w:rPr>
        <w:t xml:space="preserve">1.1. в случае предоставления субсидии в порядке финансового возмещения затрат, </w:t>
      </w:r>
      <w:r w:rsidR="00DC31F2">
        <w:rPr>
          <w:sz w:val="28"/>
          <w:szCs w:val="28"/>
        </w:rPr>
        <w:t xml:space="preserve">получатели </w:t>
      </w:r>
      <w:r>
        <w:rPr>
          <w:sz w:val="28"/>
          <w:szCs w:val="28"/>
        </w:rPr>
        <w:t>предоставляют в администрацию следующие документы:</w:t>
      </w:r>
    </w:p>
    <w:p w14:paraId="462550B7" w14:textId="6BBAB9C6" w:rsidR="002663A3" w:rsidRDefault="00FE379E">
      <w:pPr>
        <w:autoSpaceDE w:val="0"/>
        <w:autoSpaceDN w:val="0"/>
        <w:adjustRightInd w:val="0"/>
        <w:ind w:firstLine="720"/>
        <w:jc w:val="both"/>
        <w:rPr>
          <w:sz w:val="28"/>
          <w:szCs w:val="28"/>
        </w:rPr>
      </w:pPr>
      <w:bookmarkStart w:id="10" w:name="sub_14013510"/>
      <w:bookmarkEnd w:id="9"/>
      <w:r>
        <w:rPr>
          <w:sz w:val="28"/>
          <w:szCs w:val="28"/>
        </w:rPr>
        <w:t>а) заяв</w:t>
      </w:r>
      <w:r w:rsidR="009037A0">
        <w:rPr>
          <w:sz w:val="28"/>
          <w:szCs w:val="28"/>
        </w:rPr>
        <w:t>ка</w:t>
      </w:r>
      <w:r>
        <w:rPr>
          <w:sz w:val="28"/>
          <w:szCs w:val="28"/>
        </w:rPr>
        <w:t xml:space="preserve"> на предоставление субсидий</w:t>
      </w:r>
      <w:r w:rsidR="00BB40A1">
        <w:rPr>
          <w:sz w:val="28"/>
          <w:szCs w:val="28"/>
        </w:rPr>
        <w:t>;</w:t>
      </w:r>
    </w:p>
    <w:p w14:paraId="0C789827" w14:textId="4646B40B" w:rsidR="009037A0" w:rsidRDefault="009037A0">
      <w:pPr>
        <w:autoSpaceDE w:val="0"/>
        <w:autoSpaceDN w:val="0"/>
        <w:adjustRightInd w:val="0"/>
        <w:ind w:firstLine="720"/>
        <w:jc w:val="both"/>
        <w:rPr>
          <w:sz w:val="28"/>
          <w:szCs w:val="28"/>
        </w:rPr>
      </w:pPr>
      <w:r>
        <w:rPr>
          <w:sz w:val="28"/>
          <w:szCs w:val="28"/>
        </w:rPr>
        <w:t>б) справка-расчет потребности получателя субсидии в средствах, на цели, предусмотренные в п.1 настоящего порядка;</w:t>
      </w:r>
    </w:p>
    <w:p w14:paraId="2096544C" w14:textId="200061CF" w:rsidR="002663A3" w:rsidRDefault="00C95441">
      <w:pPr>
        <w:autoSpaceDE w:val="0"/>
        <w:autoSpaceDN w:val="0"/>
        <w:adjustRightInd w:val="0"/>
        <w:ind w:firstLine="720"/>
        <w:jc w:val="both"/>
        <w:rPr>
          <w:sz w:val="28"/>
          <w:szCs w:val="28"/>
        </w:rPr>
      </w:pPr>
      <w:bookmarkStart w:id="11" w:name="sub_14013511"/>
      <w:bookmarkEnd w:id="10"/>
      <w:r>
        <w:rPr>
          <w:sz w:val="28"/>
          <w:szCs w:val="28"/>
        </w:rPr>
        <w:t>в</w:t>
      </w:r>
      <w:r w:rsidR="00FE379E">
        <w:rPr>
          <w:sz w:val="28"/>
          <w:szCs w:val="28"/>
        </w:rPr>
        <w:t xml:space="preserve">) договоров на поставку товаров, контрактов, в том числе заключенных в соответствии с </w:t>
      </w:r>
      <w:hyperlink r:id="rId8" w:history="1">
        <w:r w:rsidR="00FE379E">
          <w:rPr>
            <w:sz w:val="28"/>
            <w:szCs w:val="28"/>
          </w:rPr>
          <w:t>Федеральным</w:t>
        </w:r>
        <w:r w:rsidR="00755075">
          <w:rPr>
            <w:sz w:val="28"/>
            <w:szCs w:val="28"/>
          </w:rPr>
          <w:t>и</w:t>
        </w:r>
        <w:r w:rsidR="00FE379E">
          <w:rPr>
            <w:sz w:val="28"/>
            <w:szCs w:val="28"/>
          </w:rPr>
          <w:t xml:space="preserve"> закон</w:t>
        </w:r>
        <w:r w:rsidR="00755075">
          <w:rPr>
            <w:sz w:val="28"/>
            <w:szCs w:val="28"/>
          </w:rPr>
          <w:t>а</w:t>
        </w:r>
        <w:r w:rsidR="00FE379E">
          <w:rPr>
            <w:sz w:val="28"/>
            <w:szCs w:val="28"/>
          </w:rPr>
          <w:t>м</w:t>
        </w:r>
      </w:hyperlink>
      <w:r w:rsidR="00755075">
        <w:rPr>
          <w:sz w:val="28"/>
          <w:szCs w:val="28"/>
        </w:rPr>
        <w:t>и</w:t>
      </w:r>
      <w:r w:rsidR="00FE379E">
        <w:rPr>
          <w:sz w:val="28"/>
          <w:szCs w:val="28"/>
        </w:rPr>
        <w:t xml:space="preserve"> от 05.04.2013 № 44-ФЗ «О контрактной системе в сфере закупок товаров, работ, услуг для обеспечения государственных и </w:t>
      </w:r>
      <w:r w:rsidR="00FE379E">
        <w:rPr>
          <w:sz w:val="28"/>
          <w:szCs w:val="28"/>
        </w:rPr>
        <w:lastRenderedPageBreak/>
        <w:t>муниципальных нужд»</w:t>
      </w:r>
      <w:r w:rsidR="00755075">
        <w:rPr>
          <w:sz w:val="28"/>
          <w:szCs w:val="28"/>
        </w:rPr>
        <w:t>, от 18.07.2011 № 223-ФЗ «О закупках товаров, работ, услуг отдельными  видами юридических лиц»,</w:t>
      </w:r>
      <w:r w:rsidR="00FE379E">
        <w:rPr>
          <w:sz w:val="28"/>
          <w:szCs w:val="28"/>
        </w:rPr>
        <w:t xml:space="preserve"> направленных на достижение цели, установленной </w:t>
      </w:r>
      <w:hyperlink w:anchor="sub_14013494" w:history="1">
        <w:r w:rsidR="00FE379E">
          <w:rPr>
            <w:sz w:val="28"/>
            <w:szCs w:val="28"/>
          </w:rPr>
          <w:t xml:space="preserve">пунктом </w:t>
        </w:r>
      </w:hyperlink>
      <w:r w:rsidR="009037A0">
        <w:rPr>
          <w:sz w:val="28"/>
          <w:szCs w:val="28"/>
        </w:rPr>
        <w:t>1</w:t>
      </w:r>
      <w:r w:rsidR="00FE379E">
        <w:rPr>
          <w:sz w:val="28"/>
          <w:szCs w:val="28"/>
        </w:rPr>
        <w:t xml:space="preserve"> настоящего Порядка;</w:t>
      </w:r>
    </w:p>
    <w:p w14:paraId="2785D2A2" w14:textId="3F613296" w:rsidR="009037A0" w:rsidRDefault="00C95441">
      <w:pPr>
        <w:autoSpaceDE w:val="0"/>
        <w:autoSpaceDN w:val="0"/>
        <w:adjustRightInd w:val="0"/>
        <w:ind w:firstLine="720"/>
        <w:jc w:val="both"/>
        <w:rPr>
          <w:sz w:val="28"/>
          <w:szCs w:val="28"/>
        </w:rPr>
      </w:pPr>
      <w:bookmarkStart w:id="12" w:name="sub_14013512"/>
      <w:bookmarkEnd w:id="11"/>
      <w:r>
        <w:rPr>
          <w:sz w:val="28"/>
          <w:szCs w:val="28"/>
        </w:rPr>
        <w:t>г</w:t>
      </w:r>
      <w:r w:rsidR="00FE379E">
        <w:rPr>
          <w:sz w:val="28"/>
          <w:szCs w:val="28"/>
        </w:rPr>
        <w:t>)</w:t>
      </w:r>
      <w:r w:rsidR="00040635">
        <w:rPr>
          <w:sz w:val="28"/>
          <w:szCs w:val="28"/>
        </w:rPr>
        <w:tab/>
      </w:r>
      <w:r w:rsidR="00FE379E">
        <w:rPr>
          <w:sz w:val="28"/>
          <w:szCs w:val="28"/>
        </w:rPr>
        <w:t xml:space="preserve">документов, подтверждающих наличие выполненных работ (унифицированных форм </w:t>
      </w:r>
      <w:hyperlink r:id="rId9" w:history="1">
        <w:r w:rsidR="00FE379E">
          <w:rPr>
            <w:sz w:val="28"/>
            <w:szCs w:val="28"/>
          </w:rPr>
          <w:t>№ КС-3</w:t>
        </w:r>
      </w:hyperlink>
      <w:r w:rsidR="00FE379E">
        <w:rPr>
          <w:sz w:val="28"/>
          <w:szCs w:val="28"/>
        </w:rPr>
        <w:t xml:space="preserve"> «Справка о стоимости выполненных работ и затрат», </w:t>
      </w:r>
      <w:hyperlink r:id="rId10" w:history="1">
        <w:r w:rsidR="00FE379E">
          <w:rPr>
            <w:sz w:val="28"/>
            <w:szCs w:val="28"/>
          </w:rPr>
          <w:t>№ КС-2</w:t>
        </w:r>
      </w:hyperlink>
      <w:r w:rsidR="00FE379E">
        <w:rPr>
          <w:sz w:val="28"/>
          <w:szCs w:val="28"/>
        </w:rPr>
        <w:t xml:space="preserve"> «Акт о приёмке выполненных работ», утверждённых </w:t>
      </w:r>
      <w:hyperlink r:id="rId11" w:history="1">
        <w:r w:rsidR="00FE379E">
          <w:rPr>
            <w:sz w:val="28"/>
            <w:szCs w:val="28"/>
          </w:rPr>
          <w:t>постановлением</w:t>
        </w:r>
      </w:hyperlink>
      <w:r w:rsidR="00FE379E">
        <w:rPr>
          <w:sz w:val="28"/>
          <w:szCs w:val="28"/>
        </w:rPr>
        <w:t xml:space="preserve"> Госкомстата России от 11.11.1999 № 100 «Об утверждении унифицированных форм первичной учетной документации по учёту работ в капитальном строительстве и ремонтно-строительных работ», актов приёма-передачи, актов выполненных работ, товарно-транспортных накладных либо универсальных передаточных документов), </w:t>
      </w:r>
    </w:p>
    <w:p w14:paraId="422CBCF4" w14:textId="0A0B8442" w:rsidR="002663A3" w:rsidRDefault="00C95441">
      <w:pPr>
        <w:autoSpaceDE w:val="0"/>
        <w:autoSpaceDN w:val="0"/>
        <w:adjustRightInd w:val="0"/>
        <w:ind w:firstLine="720"/>
        <w:jc w:val="both"/>
        <w:rPr>
          <w:sz w:val="28"/>
          <w:szCs w:val="28"/>
        </w:rPr>
      </w:pPr>
      <w:r>
        <w:rPr>
          <w:sz w:val="28"/>
          <w:szCs w:val="28"/>
        </w:rPr>
        <w:t>д</w:t>
      </w:r>
      <w:r w:rsidR="009037A0">
        <w:rPr>
          <w:sz w:val="28"/>
          <w:szCs w:val="28"/>
        </w:rPr>
        <w:t>) копии платежных документов</w:t>
      </w:r>
      <w:r w:rsidR="00FE379E">
        <w:rPr>
          <w:sz w:val="28"/>
          <w:szCs w:val="28"/>
        </w:rPr>
        <w:t>;</w:t>
      </w:r>
    </w:p>
    <w:p w14:paraId="252FDDDC" w14:textId="0C21E7A5" w:rsidR="009037A0" w:rsidRDefault="009037A0">
      <w:pPr>
        <w:autoSpaceDE w:val="0"/>
        <w:autoSpaceDN w:val="0"/>
        <w:adjustRightInd w:val="0"/>
        <w:ind w:firstLine="720"/>
        <w:jc w:val="both"/>
        <w:rPr>
          <w:sz w:val="28"/>
          <w:szCs w:val="28"/>
        </w:rPr>
      </w:pPr>
      <w:r>
        <w:rPr>
          <w:sz w:val="28"/>
          <w:szCs w:val="28"/>
        </w:rPr>
        <w:t>1.2. в случае предоставления субсидии в порядке финансового обеспечения затрат, заявители предоставляют в администрацию следующие документы:</w:t>
      </w:r>
    </w:p>
    <w:p w14:paraId="6676C897" w14:textId="7575E2ED" w:rsidR="009037A0" w:rsidRDefault="009037A0" w:rsidP="009037A0">
      <w:pPr>
        <w:autoSpaceDE w:val="0"/>
        <w:autoSpaceDN w:val="0"/>
        <w:adjustRightInd w:val="0"/>
        <w:ind w:firstLine="720"/>
        <w:jc w:val="both"/>
        <w:rPr>
          <w:sz w:val="28"/>
          <w:szCs w:val="28"/>
        </w:rPr>
      </w:pPr>
      <w:r>
        <w:rPr>
          <w:sz w:val="28"/>
          <w:szCs w:val="28"/>
        </w:rPr>
        <w:t>а) заявка на предоставление субсидий</w:t>
      </w:r>
      <w:r w:rsidR="00BB40A1">
        <w:rPr>
          <w:sz w:val="28"/>
          <w:szCs w:val="28"/>
        </w:rPr>
        <w:t>;</w:t>
      </w:r>
      <w:r>
        <w:rPr>
          <w:sz w:val="28"/>
          <w:szCs w:val="28"/>
        </w:rPr>
        <w:t xml:space="preserve"> </w:t>
      </w:r>
    </w:p>
    <w:p w14:paraId="0BC069F4" w14:textId="0FFFFCB8" w:rsidR="009037A0" w:rsidRDefault="009037A0">
      <w:pPr>
        <w:autoSpaceDE w:val="0"/>
        <w:autoSpaceDN w:val="0"/>
        <w:adjustRightInd w:val="0"/>
        <w:ind w:firstLine="720"/>
        <w:jc w:val="both"/>
        <w:rPr>
          <w:sz w:val="28"/>
          <w:szCs w:val="28"/>
        </w:rPr>
      </w:pPr>
      <w:r>
        <w:rPr>
          <w:sz w:val="28"/>
          <w:szCs w:val="28"/>
        </w:rPr>
        <w:t>б) план-график работ по во</w:t>
      </w:r>
      <w:r w:rsidR="008640B6">
        <w:rPr>
          <w:sz w:val="28"/>
          <w:szCs w:val="28"/>
        </w:rPr>
        <w:t>с</w:t>
      </w:r>
      <w:r>
        <w:rPr>
          <w:sz w:val="28"/>
          <w:szCs w:val="28"/>
        </w:rPr>
        <w:t>становлению, реконструкции, техническому переоснащению или перевооружению с указанием объекта, видов производимых(приобретаемых) товаров, работ, услуг</w:t>
      </w:r>
      <w:r w:rsidR="008640B6">
        <w:rPr>
          <w:sz w:val="28"/>
          <w:szCs w:val="28"/>
        </w:rPr>
        <w:t>, сроков их выполнения, обоснования необходимости производства(приобретения) товаров, работ, услуг;</w:t>
      </w:r>
    </w:p>
    <w:p w14:paraId="5AED88AC" w14:textId="71ABBD13" w:rsidR="008640B6" w:rsidRDefault="008640B6" w:rsidP="008640B6">
      <w:pPr>
        <w:autoSpaceDE w:val="0"/>
        <w:autoSpaceDN w:val="0"/>
        <w:adjustRightInd w:val="0"/>
        <w:ind w:firstLine="720"/>
        <w:jc w:val="both"/>
        <w:rPr>
          <w:sz w:val="28"/>
          <w:szCs w:val="28"/>
        </w:rPr>
      </w:pPr>
      <w:r>
        <w:rPr>
          <w:sz w:val="28"/>
          <w:szCs w:val="28"/>
        </w:rPr>
        <w:t>в) справка-расчет потребности получателя субсидии в средствах, на цели, предусмотренные в п.1 настоящего порядка;</w:t>
      </w:r>
    </w:p>
    <w:p w14:paraId="5F01EE67" w14:textId="591EE169" w:rsidR="008640B6" w:rsidRDefault="008640B6">
      <w:pPr>
        <w:autoSpaceDE w:val="0"/>
        <w:autoSpaceDN w:val="0"/>
        <w:adjustRightInd w:val="0"/>
        <w:ind w:firstLine="720"/>
        <w:jc w:val="both"/>
        <w:rPr>
          <w:sz w:val="28"/>
          <w:szCs w:val="28"/>
        </w:rPr>
      </w:pPr>
      <w:r>
        <w:rPr>
          <w:sz w:val="28"/>
          <w:szCs w:val="28"/>
        </w:rPr>
        <w:t>г) документы, обосновывающие планируемые затраты (счета, сметы, коммерческие предложения).</w:t>
      </w:r>
    </w:p>
    <w:bookmarkEnd w:id="12"/>
    <w:p w14:paraId="2A82254E" w14:textId="0BC3AC4B" w:rsidR="002663A3" w:rsidRDefault="000B27AA">
      <w:pPr>
        <w:autoSpaceDE w:val="0"/>
        <w:autoSpaceDN w:val="0"/>
        <w:adjustRightInd w:val="0"/>
        <w:ind w:firstLine="720"/>
        <w:jc w:val="both"/>
        <w:rPr>
          <w:sz w:val="28"/>
          <w:szCs w:val="28"/>
        </w:rPr>
      </w:pPr>
      <w:r>
        <w:rPr>
          <w:sz w:val="28"/>
          <w:szCs w:val="28"/>
        </w:rPr>
        <w:t>3.6.</w:t>
      </w:r>
      <w:r w:rsidR="00FE379E">
        <w:rPr>
          <w:sz w:val="28"/>
          <w:szCs w:val="28"/>
        </w:rPr>
        <w:t xml:space="preserve"> Основанием для отказа в предоставлении субсидии является:</w:t>
      </w:r>
    </w:p>
    <w:p w14:paraId="5DDDEFA2" w14:textId="030B1512" w:rsidR="002663A3" w:rsidRDefault="00FE379E">
      <w:pPr>
        <w:autoSpaceDE w:val="0"/>
        <w:autoSpaceDN w:val="0"/>
        <w:adjustRightInd w:val="0"/>
        <w:ind w:firstLine="720"/>
        <w:jc w:val="both"/>
        <w:rPr>
          <w:sz w:val="28"/>
          <w:szCs w:val="28"/>
        </w:rPr>
      </w:pPr>
      <w:bookmarkStart w:id="13" w:name="sub_14013518"/>
      <w:r>
        <w:rPr>
          <w:sz w:val="28"/>
          <w:szCs w:val="28"/>
        </w:rPr>
        <w:t xml:space="preserve">1) непредставление (представление не в полном объеме либо с нарушением сроков) документов, указанных в </w:t>
      </w:r>
      <w:hyperlink w:anchor="sub_14013509" w:history="1">
        <w:r>
          <w:rPr>
            <w:sz w:val="28"/>
            <w:szCs w:val="28"/>
          </w:rPr>
          <w:t xml:space="preserve">подпункте </w:t>
        </w:r>
        <w:r w:rsidR="008640B6">
          <w:rPr>
            <w:sz w:val="28"/>
            <w:szCs w:val="28"/>
          </w:rPr>
          <w:t>1.1 и 1.2 пункта</w:t>
        </w:r>
        <w:r>
          <w:rPr>
            <w:sz w:val="28"/>
            <w:szCs w:val="28"/>
          </w:rPr>
          <w:t xml:space="preserve"> </w:t>
        </w:r>
      </w:hyperlink>
      <w:r w:rsidR="002776C7">
        <w:rPr>
          <w:sz w:val="28"/>
          <w:szCs w:val="28"/>
        </w:rPr>
        <w:t xml:space="preserve">3.5. </w:t>
      </w:r>
      <w:r>
        <w:rPr>
          <w:sz w:val="28"/>
          <w:szCs w:val="28"/>
        </w:rPr>
        <w:t>настоящего Порядка;</w:t>
      </w:r>
    </w:p>
    <w:p w14:paraId="263F12F0" w14:textId="5542FC38" w:rsidR="002663A3" w:rsidRDefault="00FE379E">
      <w:pPr>
        <w:autoSpaceDE w:val="0"/>
        <w:autoSpaceDN w:val="0"/>
        <w:adjustRightInd w:val="0"/>
        <w:ind w:firstLine="720"/>
        <w:jc w:val="both"/>
        <w:rPr>
          <w:sz w:val="28"/>
          <w:szCs w:val="28"/>
        </w:rPr>
      </w:pPr>
      <w:bookmarkStart w:id="14" w:name="sub_14013519"/>
      <w:bookmarkEnd w:id="13"/>
      <w:r>
        <w:rPr>
          <w:sz w:val="28"/>
          <w:szCs w:val="28"/>
        </w:rPr>
        <w:t xml:space="preserve">2) </w:t>
      </w:r>
      <w:r w:rsidR="008640B6">
        <w:rPr>
          <w:sz w:val="28"/>
          <w:szCs w:val="28"/>
        </w:rPr>
        <w:t>недостоверность предоставленной получателем субсидии информации;</w:t>
      </w:r>
    </w:p>
    <w:p w14:paraId="05D2C34B" w14:textId="2489FBAF" w:rsidR="008640B6" w:rsidRDefault="008640B6">
      <w:pPr>
        <w:autoSpaceDE w:val="0"/>
        <w:autoSpaceDN w:val="0"/>
        <w:adjustRightInd w:val="0"/>
        <w:ind w:firstLine="720"/>
        <w:jc w:val="both"/>
        <w:rPr>
          <w:sz w:val="28"/>
          <w:szCs w:val="28"/>
        </w:rPr>
      </w:pPr>
      <w:r>
        <w:rPr>
          <w:sz w:val="28"/>
          <w:szCs w:val="28"/>
        </w:rPr>
        <w:t>3) отсутствие бюджетных ассигнований.</w:t>
      </w:r>
    </w:p>
    <w:p w14:paraId="220DE6B3" w14:textId="090CF061" w:rsidR="005B7A30" w:rsidRPr="005B7A30" w:rsidRDefault="00C95441" w:rsidP="00C95441">
      <w:pPr>
        <w:autoSpaceDE w:val="0"/>
        <w:autoSpaceDN w:val="0"/>
        <w:adjustRightInd w:val="0"/>
        <w:ind w:firstLine="720"/>
        <w:jc w:val="both"/>
        <w:rPr>
          <w:sz w:val="28"/>
          <w:szCs w:val="28"/>
        </w:rPr>
      </w:pPr>
      <w:bookmarkStart w:id="15" w:name="sub_14013517"/>
      <w:r>
        <w:rPr>
          <w:sz w:val="28"/>
          <w:szCs w:val="28"/>
        </w:rPr>
        <w:t>3.</w:t>
      </w:r>
      <w:r w:rsidR="000B27AA">
        <w:rPr>
          <w:sz w:val="28"/>
          <w:szCs w:val="28"/>
        </w:rPr>
        <w:t>7</w:t>
      </w:r>
      <w:r>
        <w:rPr>
          <w:sz w:val="28"/>
          <w:szCs w:val="28"/>
        </w:rPr>
        <w:t>.</w:t>
      </w:r>
      <w:r w:rsidR="005B7A30" w:rsidRPr="005B7A30">
        <w:rPr>
          <w:sz w:val="28"/>
          <w:szCs w:val="28"/>
        </w:rPr>
        <w:t xml:space="preserve"> Перечисление субсидии из бюджета Сузунского района бюджету р.</w:t>
      </w:r>
      <w:r>
        <w:rPr>
          <w:sz w:val="28"/>
          <w:szCs w:val="28"/>
        </w:rPr>
        <w:t xml:space="preserve"> </w:t>
      </w:r>
      <w:r w:rsidR="005B7A30" w:rsidRPr="005B7A30">
        <w:rPr>
          <w:sz w:val="28"/>
          <w:szCs w:val="28"/>
        </w:rPr>
        <w:t>п.</w:t>
      </w:r>
      <w:r>
        <w:rPr>
          <w:sz w:val="28"/>
          <w:szCs w:val="28"/>
        </w:rPr>
        <w:t xml:space="preserve"> </w:t>
      </w:r>
      <w:r w:rsidRPr="005B7A30">
        <w:rPr>
          <w:sz w:val="28"/>
          <w:szCs w:val="28"/>
        </w:rPr>
        <w:t xml:space="preserve">Сузун </w:t>
      </w:r>
      <w:r>
        <w:rPr>
          <w:sz w:val="28"/>
          <w:szCs w:val="28"/>
        </w:rPr>
        <w:t>осуществляется</w:t>
      </w:r>
      <w:r w:rsidR="005B7A30" w:rsidRPr="005B7A30">
        <w:rPr>
          <w:sz w:val="28"/>
          <w:szCs w:val="28"/>
        </w:rPr>
        <w:t> в сроки, установленные соглашением.</w:t>
      </w:r>
    </w:p>
    <w:bookmarkEnd w:id="14"/>
    <w:bookmarkEnd w:id="15"/>
    <w:p w14:paraId="5424E9C4" w14:textId="77777777" w:rsidR="003722DF" w:rsidRDefault="003722DF" w:rsidP="002A5589">
      <w:pPr>
        <w:shd w:val="clear" w:color="auto" w:fill="FFFFFF"/>
        <w:ind w:left="3969" w:right="40"/>
        <w:jc w:val="right"/>
        <w:rPr>
          <w:sz w:val="28"/>
          <w:szCs w:val="28"/>
        </w:rPr>
      </w:pPr>
    </w:p>
    <w:p w14:paraId="25176FC3" w14:textId="77777777" w:rsidR="005B7A30" w:rsidRPr="005B7A30" w:rsidRDefault="005B7A30" w:rsidP="005B7A30">
      <w:pPr>
        <w:autoSpaceDE w:val="0"/>
        <w:autoSpaceDN w:val="0"/>
        <w:adjustRightInd w:val="0"/>
        <w:ind w:firstLine="720"/>
        <w:jc w:val="both"/>
        <w:rPr>
          <w:sz w:val="28"/>
          <w:szCs w:val="28"/>
        </w:rPr>
      </w:pPr>
    </w:p>
    <w:p w14:paraId="0F2746D0" w14:textId="77777777" w:rsidR="005B7A30" w:rsidRPr="00C95441" w:rsidRDefault="005B7A30" w:rsidP="00C95441">
      <w:pPr>
        <w:autoSpaceDE w:val="0"/>
        <w:autoSpaceDN w:val="0"/>
        <w:adjustRightInd w:val="0"/>
        <w:ind w:firstLine="720"/>
        <w:jc w:val="center"/>
        <w:rPr>
          <w:b/>
          <w:bCs/>
          <w:sz w:val="28"/>
          <w:szCs w:val="28"/>
        </w:rPr>
      </w:pPr>
      <w:r w:rsidRPr="00C95441">
        <w:rPr>
          <w:b/>
          <w:bCs/>
          <w:sz w:val="28"/>
          <w:szCs w:val="28"/>
        </w:rPr>
        <w:t>4. Основания и порядок применения</w:t>
      </w:r>
    </w:p>
    <w:p w14:paraId="70D44B2A" w14:textId="77777777" w:rsidR="005B7A30" w:rsidRPr="00C95441" w:rsidRDefault="005B7A30" w:rsidP="00C95441">
      <w:pPr>
        <w:autoSpaceDE w:val="0"/>
        <w:autoSpaceDN w:val="0"/>
        <w:adjustRightInd w:val="0"/>
        <w:ind w:firstLine="720"/>
        <w:jc w:val="center"/>
        <w:rPr>
          <w:b/>
          <w:bCs/>
          <w:sz w:val="28"/>
          <w:szCs w:val="28"/>
        </w:rPr>
      </w:pPr>
      <w:r w:rsidRPr="00C95441">
        <w:rPr>
          <w:b/>
          <w:bCs/>
          <w:sz w:val="28"/>
          <w:szCs w:val="28"/>
        </w:rPr>
        <w:t>мер ответственности за нарушения условий соглашений</w:t>
      </w:r>
    </w:p>
    <w:p w14:paraId="1B546D8A" w14:textId="77777777" w:rsidR="005B7A30" w:rsidRPr="005B7A30" w:rsidRDefault="005B7A30" w:rsidP="005B7A30">
      <w:pPr>
        <w:autoSpaceDE w:val="0"/>
        <w:autoSpaceDN w:val="0"/>
        <w:adjustRightInd w:val="0"/>
        <w:ind w:firstLine="720"/>
        <w:jc w:val="both"/>
        <w:rPr>
          <w:sz w:val="28"/>
          <w:szCs w:val="28"/>
        </w:rPr>
      </w:pPr>
      <w:r w:rsidRPr="005B7A30">
        <w:rPr>
          <w:sz w:val="28"/>
          <w:szCs w:val="28"/>
        </w:rPr>
        <w:t> </w:t>
      </w:r>
    </w:p>
    <w:p w14:paraId="10FB1489" w14:textId="77777777" w:rsidR="005B7A30" w:rsidRPr="005B7A30" w:rsidRDefault="005B7A30" w:rsidP="005B7A30">
      <w:pPr>
        <w:autoSpaceDE w:val="0"/>
        <w:autoSpaceDN w:val="0"/>
        <w:adjustRightInd w:val="0"/>
        <w:ind w:firstLine="720"/>
        <w:jc w:val="both"/>
        <w:rPr>
          <w:sz w:val="28"/>
          <w:szCs w:val="28"/>
        </w:rPr>
      </w:pPr>
      <w:r w:rsidRPr="005B7A30">
        <w:rPr>
          <w:sz w:val="28"/>
          <w:szCs w:val="28"/>
        </w:rPr>
        <w:t>4.1. Администрация Сузунского района осуществляет обязательную проверку соблюдения условий, целей и порядка предоставления субсидий их получателями.</w:t>
      </w:r>
    </w:p>
    <w:p w14:paraId="0B4F979A" w14:textId="77777777" w:rsidR="005B7A30" w:rsidRPr="005B7A30" w:rsidRDefault="005B7A30" w:rsidP="005B7A30">
      <w:pPr>
        <w:autoSpaceDE w:val="0"/>
        <w:autoSpaceDN w:val="0"/>
        <w:adjustRightInd w:val="0"/>
        <w:ind w:firstLine="720"/>
        <w:jc w:val="both"/>
        <w:rPr>
          <w:sz w:val="28"/>
          <w:szCs w:val="28"/>
        </w:rPr>
      </w:pPr>
      <w:r w:rsidRPr="005B7A30">
        <w:rPr>
          <w:sz w:val="28"/>
          <w:szCs w:val="28"/>
        </w:rPr>
        <w:t>4.2. Остаток бюджетных средств, не использованный получателями в текущем финансовом году, подлежит возврату в бюджет Сузунского района в течение первых 15 рабочих дней финансового года, следующего за отчетным.</w:t>
      </w:r>
    </w:p>
    <w:p w14:paraId="129666CF" w14:textId="2754191B" w:rsidR="005B7A30" w:rsidRPr="005B7A30" w:rsidRDefault="005B7A30" w:rsidP="005B7A30">
      <w:pPr>
        <w:autoSpaceDE w:val="0"/>
        <w:autoSpaceDN w:val="0"/>
        <w:adjustRightInd w:val="0"/>
        <w:ind w:firstLine="720"/>
        <w:jc w:val="both"/>
        <w:rPr>
          <w:sz w:val="28"/>
          <w:szCs w:val="28"/>
        </w:rPr>
      </w:pPr>
    </w:p>
    <w:p w14:paraId="2EF2C1BB" w14:textId="15D81646" w:rsidR="005B7A30" w:rsidRPr="00C95441" w:rsidRDefault="00C95441" w:rsidP="002346D2">
      <w:pPr>
        <w:ind w:firstLine="709"/>
        <w:jc w:val="center"/>
        <w:rPr>
          <w:b/>
          <w:bCs/>
          <w:sz w:val="28"/>
          <w:szCs w:val="28"/>
        </w:rPr>
      </w:pPr>
      <w:r w:rsidRPr="00C95441">
        <w:rPr>
          <w:b/>
          <w:bCs/>
          <w:sz w:val="28"/>
          <w:szCs w:val="28"/>
        </w:rPr>
        <w:t>5</w:t>
      </w:r>
      <w:r w:rsidR="005B7A30" w:rsidRPr="00C95441">
        <w:rPr>
          <w:b/>
          <w:bCs/>
          <w:sz w:val="28"/>
          <w:szCs w:val="28"/>
        </w:rPr>
        <w:t>. Оценка эффективности использования Субсидии</w:t>
      </w:r>
    </w:p>
    <w:p w14:paraId="31FEF50E" w14:textId="06502F2D" w:rsidR="005B7A30" w:rsidRPr="00C95441" w:rsidRDefault="005B7A30" w:rsidP="00C95441">
      <w:pPr>
        <w:autoSpaceDE w:val="0"/>
        <w:autoSpaceDN w:val="0"/>
        <w:adjustRightInd w:val="0"/>
        <w:ind w:firstLine="720"/>
        <w:jc w:val="center"/>
        <w:rPr>
          <w:b/>
          <w:bCs/>
          <w:sz w:val="28"/>
          <w:szCs w:val="28"/>
        </w:rPr>
      </w:pPr>
    </w:p>
    <w:p w14:paraId="1D0BF6ED" w14:textId="77777777" w:rsidR="005B7A30" w:rsidRPr="005B7A30" w:rsidRDefault="005B7A30" w:rsidP="005B7A30">
      <w:pPr>
        <w:autoSpaceDE w:val="0"/>
        <w:autoSpaceDN w:val="0"/>
        <w:adjustRightInd w:val="0"/>
        <w:ind w:firstLine="720"/>
        <w:jc w:val="both"/>
        <w:rPr>
          <w:sz w:val="28"/>
          <w:szCs w:val="28"/>
        </w:rPr>
      </w:pPr>
      <w:r w:rsidRPr="005B7A30">
        <w:rPr>
          <w:sz w:val="28"/>
          <w:szCs w:val="28"/>
        </w:rPr>
        <w:t>5.1. Оценка эффективности использования Субсидии осуществляется администрацией Сузунского района по итогам отчетного финансового года – не позднее 20 числа месяца, следующего за отчетным финансовым годом.</w:t>
      </w:r>
    </w:p>
    <w:p w14:paraId="4ACA264B" w14:textId="77777777" w:rsidR="005B7A30" w:rsidRPr="005B7A30" w:rsidRDefault="005B7A30" w:rsidP="005B7A30">
      <w:pPr>
        <w:autoSpaceDE w:val="0"/>
        <w:autoSpaceDN w:val="0"/>
        <w:adjustRightInd w:val="0"/>
        <w:ind w:firstLine="720"/>
        <w:jc w:val="both"/>
        <w:rPr>
          <w:sz w:val="28"/>
          <w:szCs w:val="28"/>
        </w:rPr>
      </w:pPr>
      <w:r w:rsidRPr="005B7A30">
        <w:rPr>
          <w:sz w:val="28"/>
          <w:szCs w:val="28"/>
        </w:rPr>
        <w:t>5.2. Оценка результатов предоставления Субсидии осуществляется на основании данных отчетности о расходовании Субсидии.</w:t>
      </w:r>
    </w:p>
    <w:p w14:paraId="51209695" w14:textId="0ECA720B" w:rsidR="005B7A30" w:rsidRDefault="005B7A30" w:rsidP="005B7A30">
      <w:pPr>
        <w:autoSpaceDE w:val="0"/>
        <w:autoSpaceDN w:val="0"/>
        <w:adjustRightInd w:val="0"/>
        <w:ind w:firstLine="720"/>
        <w:jc w:val="both"/>
        <w:rPr>
          <w:sz w:val="28"/>
          <w:szCs w:val="28"/>
        </w:rPr>
      </w:pPr>
      <w:r w:rsidRPr="005B7A30">
        <w:rPr>
          <w:sz w:val="28"/>
          <w:szCs w:val="28"/>
        </w:rPr>
        <w:t> </w:t>
      </w:r>
      <w:r w:rsidR="009B78AE">
        <w:rPr>
          <w:sz w:val="28"/>
          <w:szCs w:val="28"/>
        </w:rPr>
        <w:t xml:space="preserve">5.3. Критериями оценки эффективности использования Субсидии является достижение цели предоставления Субсидии, указанной в п.2.1 </w:t>
      </w:r>
      <w:r w:rsidR="0060010F">
        <w:rPr>
          <w:sz w:val="28"/>
          <w:szCs w:val="28"/>
        </w:rPr>
        <w:t xml:space="preserve">раздела </w:t>
      </w:r>
      <w:r w:rsidR="009B78AE">
        <w:rPr>
          <w:sz w:val="28"/>
          <w:szCs w:val="28"/>
        </w:rPr>
        <w:t>2 Порядка.</w:t>
      </w:r>
    </w:p>
    <w:p w14:paraId="54012522" w14:textId="77777777" w:rsidR="009B78AE" w:rsidRPr="005B7A30" w:rsidRDefault="009B78AE" w:rsidP="005B7A30">
      <w:pPr>
        <w:autoSpaceDE w:val="0"/>
        <w:autoSpaceDN w:val="0"/>
        <w:adjustRightInd w:val="0"/>
        <w:ind w:firstLine="720"/>
        <w:jc w:val="both"/>
        <w:rPr>
          <w:sz w:val="28"/>
          <w:szCs w:val="28"/>
        </w:rPr>
      </w:pPr>
    </w:p>
    <w:p w14:paraId="6A3DAF6A" w14:textId="0210339C" w:rsidR="005B7A30" w:rsidRDefault="005B7A30" w:rsidP="00C95441">
      <w:pPr>
        <w:autoSpaceDE w:val="0"/>
        <w:autoSpaceDN w:val="0"/>
        <w:adjustRightInd w:val="0"/>
        <w:ind w:firstLine="720"/>
        <w:jc w:val="center"/>
        <w:rPr>
          <w:b/>
          <w:bCs/>
          <w:sz w:val="28"/>
          <w:szCs w:val="28"/>
        </w:rPr>
      </w:pPr>
      <w:r w:rsidRPr="00C95441">
        <w:rPr>
          <w:b/>
          <w:bCs/>
          <w:sz w:val="28"/>
          <w:szCs w:val="28"/>
        </w:rPr>
        <w:t>6. Отчетность</w:t>
      </w:r>
    </w:p>
    <w:p w14:paraId="429891DB" w14:textId="77777777" w:rsidR="00B34AAF" w:rsidRPr="00C95441" w:rsidRDefault="00B34AAF" w:rsidP="00C95441">
      <w:pPr>
        <w:autoSpaceDE w:val="0"/>
        <w:autoSpaceDN w:val="0"/>
        <w:adjustRightInd w:val="0"/>
        <w:ind w:firstLine="720"/>
        <w:jc w:val="center"/>
        <w:rPr>
          <w:b/>
          <w:bCs/>
          <w:sz w:val="28"/>
          <w:szCs w:val="28"/>
        </w:rPr>
      </w:pPr>
    </w:p>
    <w:p w14:paraId="138703FE" w14:textId="11014101" w:rsidR="00B34AAF" w:rsidRPr="00B34AAF" w:rsidRDefault="00B34AAF" w:rsidP="00B34AAF">
      <w:pPr>
        <w:autoSpaceDE w:val="0"/>
        <w:autoSpaceDN w:val="0"/>
        <w:adjustRightInd w:val="0"/>
        <w:ind w:firstLine="720"/>
        <w:jc w:val="both"/>
        <w:rPr>
          <w:sz w:val="28"/>
          <w:szCs w:val="28"/>
        </w:rPr>
      </w:pPr>
      <w:r w:rsidRPr="00B34AAF">
        <w:rPr>
          <w:sz w:val="28"/>
          <w:szCs w:val="28"/>
        </w:rPr>
        <w:t> В течение 10 рабочих дней с момента фактического осуществления расходов, источником финансового обеспечения которых является субсидия на финансовое обеспечение затрат, предоставляемая в соответствии с условиями настоящего </w:t>
      </w:r>
      <w:proofErr w:type="gramStart"/>
      <w:r w:rsidRPr="00B34AAF">
        <w:rPr>
          <w:sz w:val="28"/>
          <w:szCs w:val="28"/>
        </w:rPr>
        <w:t>Порядка,</w:t>
      </w:r>
      <w:r w:rsidR="00AA46AF">
        <w:rPr>
          <w:sz w:val="28"/>
          <w:szCs w:val="28"/>
        </w:rPr>
        <w:t>Получатель</w:t>
      </w:r>
      <w:proofErr w:type="gramEnd"/>
      <w:r w:rsidRPr="00B34AAF">
        <w:rPr>
          <w:sz w:val="28"/>
          <w:szCs w:val="28"/>
        </w:rPr>
        <w:t> предоставляет администрации Сузунского </w:t>
      </w:r>
      <w:r w:rsidR="00520B57" w:rsidRPr="00B34AAF">
        <w:rPr>
          <w:sz w:val="28"/>
          <w:szCs w:val="28"/>
        </w:rPr>
        <w:t>района отчет</w:t>
      </w:r>
      <w:r w:rsidR="009B78AE">
        <w:rPr>
          <w:sz w:val="28"/>
          <w:szCs w:val="28"/>
        </w:rPr>
        <w:t xml:space="preserve"> о расходовании субсидии:</w:t>
      </w:r>
    </w:p>
    <w:p w14:paraId="3DB0EF94" w14:textId="2B7FB21C" w:rsidR="00B34AAF" w:rsidRPr="00B34AAF" w:rsidRDefault="00B34AAF" w:rsidP="00520B57">
      <w:pPr>
        <w:autoSpaceDE w:val="0"/>
        <w:autoSpaceDN w:val="0"/>
        <w:adjustRightInd w:val="0"/>
        <w:ind w:firstLine="720"/>
        <w:jc w:val="both"/>
        <w:rPr>
          <w:sz w:val="28"/>
          <w:szCs w:val="28"/>
        </w:rPr>
      </w:pPr>
      <w:r w:rsidRPr="00B34AAF">
        <w:rPr>
          <w:sz w:val="28"/>
          <w:szCs w:val="28"/>
        </w:rPr>
        <w:t>6.1.</w:t>
      </w:r>
      <w:r w:rsidR="009B78AE">
        <w:rPr>
          <w:sz w:val="28"/>
          <w:szCs w:val="28"/>
        </w:rPr>
        <w:t>1</w:t>
      </w:r>
      <w:r w:rsidRPr="00B34AAF">
        <w:rPr>
          <w:sz w:val="28"/>
          <w:szCs w:val="28"/>
        </w:rPr>
        <w:t>. копии финансовых документов, подтверждающих фактическое осуществление расходов, </w:t>
      </w:r>
      <w:proofErr w:type="gramStart"/>
      <w:r w:rsidRPr="00B34AAF">
        <w:rPr>
          <w:sz w:val="28"/>
          <w:szCs w:val="28"/>
        </w:rPr>
        <w:t>источником</w:t>
      </w:r>
      <w:r w:rsidR="00520B57">
        <w:rPr>
          <w:sz w:val="28"/>
          <w:szCs w:val="28"/>
        </w:rPr>
        <w:t xml:space="preserve"> </w:t>
      </w:r>
      <w:r w:rsidRPr="00B34AAF">
        <w:rPr>
          <w:sz w:val="28"/>
          <w:szCs w:val="28"/>
        </w:rPr>
        <w:t> финансового</w:t>
      </w:r>
      <w:proofErr w:type="gramEnd"/>
      <w:r w:rsidR="00520B57">
        <w:rPr>
          <w:sz w:val="28"/>
          <w:szCs w:val="28"/>
        </w:rPr>
        <w:t xml:space="preserve"> </w:t>
      </w:r>
      <w:r w:rsidRPr="00B34AAF">
        <w:rPr>
          <w:sz w:val="28"/>
          <w:szCs w:val="28"/>
        </w:rPr>
        <w:t> обеспечения(возмещения)</w:t>
      </w:r>
      <w:r w:rsidR="00520B57">
        <w:rPr>
          <w:sz w:val="28"/>
          <w:szCs w:val="28"/>
        </w:rPr>
        <w:t xml:space="preserve"> </w:t>
      </w:r>
      <w:r w:rsidRPr="00B34AAF">
        <w:rPr>
          <w:sz w:val="28"/>
          <w:szCs w:val="28"/>
        </w:rPr>
        <w:t> которых </w:t>
      </w:r>
      <w:r w:rsidR="00520B57">
        <w:rPr>
          <w:sz w:val="28"/>
          <w:szCs w:val="28"/>
        </w:rPr>
        <w:t xml:space="preserve"> </w:t>
      </w:r>
      <w:r w:rsidRPr="00B34AAF">
        <w:rPr>
          <w:sz w:val="28"/>
          <w:szCs w:val="28"/>
        </w:rPr>
        <w:t>является субсидия, предоставляемая в соответствии с условиями настоящего</w:t>
      </w:r>
      <w:r w:rsidR="00520B57">
        <w:rPr>
          <w:sz w:val="28"/>
          <w:szCs w:val="28"/>
        </w:rPr>
        <w:t xml:space="preserve"> П</w:t>
      </w:r>
      <w:r w:rsidRPr="00B34AAF">
        <w:rPr>
          <w:sz w:val="28"/>
          <w:szCs w:val="28"/>
        </w:rPr>
        <w:t>орядка;</w:t>
      </w:r>
    </w:p>
    <w:p w14:paraId="47E3E578" w14:textId="5DC99470" w:rsidR="00B34AAF" w:rsidRPr="00B34AAF" w:rsidRDefault="00B34AAF" w:rsidP="00B34AAF">
      <w:pPr>
        <w:autoSpaceDE w:val="0"/>
        <w:autoSpaceDN w:val="0"/>
        <w:adjustRightInd w:val="0"/>
        <w:ind w:firstLine="720"/>
        <w:jc w:val="both"/>
        <w:rPr>
          <w:sz w:val="28"/>
          <w:szCs w:val="28"/>
        </w:rPr>
      </w:pPr>
      <w:r w:rsidRPr="00B34AAF">
        <w:rPr>
          <w:sz w:val="28"/>
          <w:szCs w:val="28"/>
        </w:rPr>
        <w:t>6.1.</w:t>
      </w:r>
      <w:r w:rsidR="009B78AE">
        <w:rPr>
          <w:sz w:val="28"/>
          <w:szCs w:val="28"/>
        </w:rPr>
        <w:t>2</w:t>
      </w:r>
      <w:r w:rsidRPr="00B34AAF">
        <w:rPr>
          <w:sz w:val="28"/>
          <w:szCs w:val="28"/>
        </w:rPr>
        <w:t>. копии контрактов, </w:t>
      </w:r>
      <w:proofErr w:type="spellStart"/>
      <w:r w:rsidRPr="00B34AAF">
        <w:rPr>
          <w:sz w:val="28"/>
          <w:szCs w:val="28"/>
        </w:rPr>
        <w:t>гражданско</w:t>
      </w:r>
      <w:proofErr w:type="spellEnd"/>
      <w:r w:rsidR="00600396">
        <w:rPr>
          <w:sz w:val="28"/>
          <w:szCs w:val="28"/>
        </w:rPr>
        <w:t xml:space="preserve"> </w:t>
      </w:r>
      <w:r w:rsidRPr="00B34AAF">
        <w:rPr>
          <w:sz w:val="28"/>
          <w:szCs w:val="28"/>
        </w:rPr>
        <w:t>-</w:t>
      </w:r>
      <w:r w:rsidR="00600396">
        <w:rPr>
          <w:sz w:val="28"/>
          <w:szCs w:val="28"/>
        </w:rPr>
        <w:t xml:space="preserve"> </w:t>
      </w:r>
      <w:proofErr w:type="gramStart"/>
      <w:r w:rsidR="00600396" w:rsidRPr="00B34AAF">
        <w:rPr>
          <w:sz w:val="28"/>
          <w:szCs w:val="28"/>
        </w:rPr>
        <w:t>правовых</w:t>
      </w:r>
      <w:r w:rsidR="00600396">
        <w:rPr>
          <w:sz w:val="28"/>
          <w:szCs w:val="28"/>
        </w:rPr>
        <w:t xml:space="preserve"> </w:t>
      </w:r>
      <w:r w:rsidR="00600396" w:rsidRPr="00B34AAF">
        <w:rPr>
          <w:sz w:val="28"/>
          <w:szCs w:val="28"/>
        </w:rPr>
        <w:t> договоров</w:t>
      </w:r>
      <w:proofErr w:type="gramEnd"/>
      <w:r w:rsidR="00600396" w:rsidRPr="00600396">
        <w:rPr>
          <w:sz w:val="28"/>
          <w:szCs w:val="28"/>
        </w:rPr>
        <w:t xml:space="preserve"> </w:t>
      </w:r>
      <w:r w:rsidR="00600396" w:rsidRPr="00B34AAF">
        <w:rPr>
          <w:sz w:val="28"/>
          <w:szCs w:val="28"/>
        </w:rPr>
        <w:t xml:space="preserve">с поставщиками   </w:t>
      </w:r>
      <w:r w:rsidRPr="00B34AAF">
        <w:rPr>
          <w:sz w:val="28"/>
          <w:szCs w:val="28"/>
        </w:rPr>
        <w:t>(подрядчиками, исполнителями), осуществляющими выполнение работ, оказание услуг, поставку товаров в рамках реализации мероприятий, соответствующих целям, предусмотренным настоящим Порядком;</w:t>
      </w:r>
    </w:p>
    <w:p w14:paraId="0CE70B3B" w14:textId="3F069D5C" w:rsidR="00B34AAF" w:rsidRPr="00B34AAF" w:rsidRDefault="00B34AAF" w:rsidP="00B34AAF">
      <w:pPr>
        <w:autoSpaceDE w:val="0"/>
        <w:autoSpaceDN w:val="0"/>
        <w:adjustRightInd w:val="0"/>
        <w:ind w:firstLine="720"/>
        <w:jc w:val="both"/>
        <w:rPr>
          <w:sz w:val="28"/>
          <w:szCs w:val="28"/>
        </w:rPr>
      </w:pPr>
      <w:r w:rsidRPr="00B34AAF">
        <w:rPr>
          <w:sz w:val="28"/>
          <w:szCs w:val="28"/>
        </w:rPr>
        <w:t>6.1.</w:t>
      </w:r>
      <w:r w:rsidR="009B78AE">
        <w:rPr>
          <w:sz w:val="28"/>
          <w:szCs w:val="28"/>
        </w:rPr>
        <w:t>3</w:t>
      </w:r>
      <w:r w:rsidRPr="00B34AAF">
        <w:rPr>
          <w:sz w:val="28"/>
          <w:szCs w:val="28"/>
        </w:rPr>
        <w:t>. копии актов выполненных работ (оказанных услуг), накладных и (или иных) документов, подтверждающих факт поставки товаров, выполнения работ, оказания услуг;</w:t>
      </w:r>
    </w:p>
    <w:p w14:paraId="16A699B9" w14:textId="66C8D243" w:rsidR="00B34AAF" w:rsidRPr="00B34AAF" w:rsidRDefault="00B34AAF" w:rsidP="00B34AAF">
      <w:pPr>
        <w:autoSpaceDE w:val="0"/>
        <w:autoSpaceDN w:val="0"/>
        <w:adjustRightInd w:val="0"/>
        <w:ind w:firstLine="720"/>
        <w:jc w:val="both"/>
        <w:rPr>
          <w:sz w:val="28"/>
          <w:szCs w:val="28"/>
        </w:rPr>
      </w:pPr>
      <w:r w:rsidRPr="00B34AAF">
        <w:rPr>
          <w:sz w:val="28"/>
          <w:szCs w:val="28"/>
        </w:rPr>
        <w:t>6.1.</w:t>
      </w:r>
      <w:r w:rsidR="009B78AE">
        <w:rPr>
          <w:sz w:val="28"/>
          <w:szCs w:val="28"/>
        </w:rPr>
        <w:t>4</w:t>
      </w:r>
      <w:r w:rsidRPr="00B34AAF">
        <w:rPr>
          <w:sz w:val="28"/>
          <w:szCs w:val="28"/>
        </w:rPr>
        <w:t>. копии платежных документов.</w:t>
      </w:r>
    </w:p>
    <w:p w14:paraId="10640608" w14:textId="77777777" w:rsidR="00B34AAF" w:rsidRPr="00B34AAF" w:rsidRDefault="00B34AAF" w:rsidP="00B34AAF">
      <w:pPr>
        <w:autoSpaceDE w:val="0"/>
        <w:autoSpaceDN w:val="0"/>
        <w:adjustRightInd w:val="0"/>
        <w:ind w:firstLine="720"/>
        <w:jc w:val="both"/>
        <w:rPr>
          <w:sz w:val="28"/>
          <w:szCs w:val="28"/>
        </w:rPr>
      </w:pPr>
    </w:p>
    <w:p w14:paraId="5B7F54D1" w14:textId="684820BE" w:rsidR="005B7A30" w:rsidRPr="005B7A30" w:rsidRDefault="005B7A30" w:rsidP="005B7A30">
      <w:pPr>
        <w:autoSpaceDE w:val="0"/>
        <w:autoSpaceDN w:val="0"/>
        <w:adjustRightInd w:val="0"/>
        <w:ind w:firstLine="720"/>
        <w:jc w:val="both"/>
        <w:rPr>
          <w:sz w:val="28"/>
          <w:szCs w:val="28"/>
        </w:rPr>
      </w:pPr>
    </w:p>
    <w:p w14:paraId="21AA473B" w14:textId="77777777" w:rsidR="003722DF" w:rsidRDefault="003722DF" w:rsidP="002A5589">
      <w:pPr>
        <w:shd w:val="clear" w:color="auto" w:fill="FFFFFF"/>
        <w:ind w:left="3969" w:right="40"/>
        <w:jc w:val="right"/>
        <w:rPr>
          <w:sz w:val="28"/>
          <w:szCs w:val="28"/>
        </w:rPr>
      </w:pPr>
    </w:p>
    <w:p w14:paraId="43DD8ED5" w14:textId="77777777" w:rsidR="003722DF" w:rsidRDefault="003722DF" w:rsidP="002A5589">
      <w:pPr>
        <w:shd w:val="clear" w:color="auto" w:fill="FFFFFF"/>
        <w:ind w:left="3969" w:right="40"/>
        <w:jc w:val="right"/>
        <w:rPr>
          <w:sz w:val="28"/>
          <w:szCs w:val="28"/>
        </w:rPr>
      </w:pPr>
    </w:p>
    <w:p w14:paraId="6C2207DC" w14:textId="77777777" w:rsidR="003722DF" w:rsidRDefault="003722DF" w:rsidP="002A5589">
      <w:pPr>
        <w:shd w:val="clear" w:color="auto" w:fill="FFFFFF"/>
        <w:ind w:left="3969" w:right="40"/>
        <w:jc w:val="right"/>
        <w:rPr>
          <w:sz w:val="28"/>
          <w:szCs w:val="28"/>
        </w:rPr>
      </w:pPr>
    </w:p>
    <w:p w14:paraId="08BCDF50" w14:textId="77777777" w:rsidR="003722DF" w:rsidRDefault="003722DF" w:rsidP="002A5589">
      <w:pPr>
        <w:shd w:val="clear" w:color="auto" w:fill="FFFFFF"/>
        <w:ind w:left="3969" w:right="40"/>
        <w:jc w:val="right"/>
        <w:rPr>
          <w:sz w:val="28"/>
          <w:szCs w:val="28"/>
        </w:rPr>
      </w:pPr>
    </w:p>
    <w:p w14:paraId="4A3611AB" w14:textId="77777777" w:rsidR="003722DF" w:rsidRDefault="003722DF" w:rsidP="002A5589">
      <w:pPr>
        <w:shd w:val="clear" w:color="auto" w:fill="FFFFFF"/>
        <w:ind w:left="3969" w:right="40"/>
        <w:jc w:val="right"/>
        <w:rPr>
          <w:sz w:val="28"/>
          <w:szCs w:val="28"/>
        </w:rPr>
      </w:pPr>
    </w:p>
    <w:p w14:paraId="0C333C44" w14:textId="77777777" w:rsidR="003722DF" w:rsidRDefault="003722DF" w:rsidP="002A5589">
      <w:pPr>
        <w:shd w:val="clear" w:color="auto" w:fill="FFFFFF"/>
        <w:ind w:left="3969" w:right="40"/>
        <w:jc w:val="right"/>
        <w:rPr>
          <w:sz w:val="28"/>
          <w:szCs w:val="28"/>
        </w:rPr>
      </w:pPr>
    </w:p>
    <w:p w14:paraId="05BC8FA0" w14:textId="77777777" w:rsidR="003722DF" w:rsidRDefault="003722DF" w:rsidP="002A5589">
      <w:pPr>
        <w:shd w:val="clear" w:color="auto" w:fill="FFFFFF"/>
        <w:ind w:left="3969" w:right="40"/>
        <w:jc w:val="right"/>
        <w:rPr>
          <w:sz w:val="28"/>
          <w:szCs w:val="28"/>
        </w:rPr>
      </w:pPr>
    </w:p>
    <w:p w14:paraId="513CC02F" w14:textId="77777777" w:rsidR="003722DF" w:rsidRDefault="003722DF" w:rsidP="002A5589">
      <w:pPr>
        <w:shd w:val="clear" w:color="auto" w:fill="FFFFFF"/>
        <w:ind w:left="3969" w:right="40"/>
        <w:jc w:val="right"/>
        <w:rPr>
          <w:sz w:val="28"/>
          <w:szCs w:val="28"/>
        </w:rPr>
      </w:pPr>
    </w:p>
    <w:p w14:paraId="4A71D720" w14:textId="5CE093B1" w:rsidR="003722DF" w:rsidRDefault="003722DF" w:rsidP="002A5589">
      <w:pPr>
        <w:shd w:val="clear" w:color="auto" w:fill="FFFFFF"/>
        <w:ind w:left="3969" w:right="40"/>
        <w:jc w:val="right"/>
        <w:rPr>
          <w:sz w:val="28"/>
          <w:szCs w:val="28"/>
        </w:rPr>
      </w:pPr>
    </w:p>
    <w:p w14:paraId="2E8EDDFF" w14:textId="39E73A4E" w:rsidR="00520B57" w:rsidRDefault="00520B57" w:rsidP="002A5589">
      <w:pPr>
        <w:shd w:val="clear" w:color="auto" w:fill="FFFFFF"/>
        <w:ind w:left="3969" w:right="40"/>
        <w:jc w:val="right"/>
        <w:rPr>
          <w:sz w:val="28"/>
          <w:szCs w:val="28"/>
        </w:rPr>
      </w:pPr>
    </w:p>
    <w:p w14:paraId="76B4A4CA" w14:textId="0B22CD27" w:rsidR="00520B57" w:rsidRDefault="00520B57" w:rsidP="002A5589">
      <w:pPr>
        <w:shd w:val="clear" w:color="auto" w:fill="FFFFFF"/>
        <w:ind w:left="3969" w:right="40"/>
        <w:jc w:val="right"/>
        <w:rPr>
          <w:sz w:val="28"/>
          <w:szCs w:val="28"/>
        </w:rPr>
      </w:pPr>
    </w:p>
    <w:p w14:paraId="5124F6B5" w14:textId="121957AC" w:rsidR="00520B57" w:rsidRDefault="00520B57" w:rsidP="002A5589">
      <w:pPr>
        <w:shd w:val="clear" w:color="auto" w:fill="FFFFFF"/>
        <w:ind w:left="3969" w:right="40"/>
        <w:jc w:val="right"/>
        <w:rPr>
          <w:sz w:val="28"/>
          <w:szCs w:val="28"/>
        </w:rPr>
      </w:pPr>
    </w:p>
    <w:p w14:paraId="714513C2" w14:textId="0213F51D" w:rsidR="00520B57" w:rsidRDefault="00520B57" w:rsidP="002A5589">
      <w:pPr>
        <w:shd w:val="clear" w:color="auto" w:fill="FFFFFF"/>
        <w:ind w:left="3969" w:right="40"/>
        <w:jc w:val="right"/>
        <w:rPr>
          <w:sz w:val="28"/>
          <w:szCs w:val="28"/>
        </w:rPr>
      </w:pPr>
    </w:p>
    <w:p w14:paraId="52AF01EC" w14:textId="77777777" w:rsidR="00520B57" w:rsidRDefault="00520B57" w:rsidP="002A5589">
      <w:pPr>
        <w:shd w:val="clear" w:color="auto" w:fill="FFFFFF"/>
        <w:ind w:left="3969" w:right="40"/>
        <w:jc w:val="right"/>
        <w:rPr>
          <w:sz w:val="28"/>
          <w:szCs w:val="28"/>
        </w:rPr>
      </w:pPr>
    </w:p>
    <w:p w14:paraId="75DAB5A4" w14:textId="77777777" w:rsidR="003722DF" w:rsidRDefault="003722DF" w:rsidP="002A5589">
      <w:pPr>
        <w:shd w:val="clear" w:color="auto" w:fill="FFFFFF"/>
        <w:ind w:left="3969" w:right="40"/>
        <w:jc w:val="right"/>
        <w:rPr>
          <w:sz w:val="28"/>
          <w:szCs w:val="28"/>
        </w:rPr>
      </w:pPr>
    </w:p>
    <w:p w14:paraId="18553EE3" w14:textId="77777777" w:rsidR="003722DF" w:rsidRDefault="003722DF" w:rsidP="002A5589">
      <w:pPr>
        <w:shd w:val="clear" w:color="auto" w:fill="FFFFFF"/>
        <w:ind w:left="3969" w:right="40"/>
        <w:jc w:val="right"/>
        <w:rPr>
          <w:sz w:val="28"/>
          <w:szCs w:val="28"/>
        </w:rPr>
      </w:pPr>
    </w:p>
    <w:p w14:paraId="4EEE8DBA" w14:textId="77777777" w:rsidR="002776C7" w:rsidRDefault="002A5589">
      <w:pPr>
        <w:pStyle w:val="aa"/>
        <w:spacing w:line="240" w:lineRule="atLeast"/>
        <w:ind w:left="2124" w:firstLine="610"/>
        <w:rPr>
          <w:b w:val="0"/>
        </w:rPr>
      </w:pPr>
      <w:r>
        <w:rPr>
          <w:b w:val="0"/>
        </w:rPr>
        <w:t xml:space="preserve">Приложение  </w:t>
      </w:r>
    </w:p>
    <w:p w14:paraId="1B6BC6BD" w14:textId="77777777" w:rsidR="002776C7" w:rsidRDefault="002776C7" w:rsidP="002776C7">
      <w:pPr>
        <w:ind w:firstLine="540"/>
        <w:jc w:val="center"/>
        <w:rPr>
          <w:sz w:val="28"/>
          <w:szCs w:val="28"/>
        </w:rPr>
      </w:pPr>
      <w:proofErr w:type="gramStart"/>
      <w:r>
        <w:rPr>
          <w:sz w:val="28"/>
          <w:szCs w:val="28"/>
        </w:rPr>
        <w:t xml:space="preserve">к  </w:t>
      </w:r>
      <w:r w:rsidRPr="00911A14">
        <w:rPr>
          <w:sz w:val="28"/>
          <w:szCs w:val="28"/>
        </w:rPr>
        <w:t>Порядк</w:t>
      </w:r>
      <w:r>
        <w:rPr>
          <w:sz w:val="28"/>
          <w:szCs w:val="28"/>
        </w:rPr>
        <w:t>у</w:t>
      </w:r>
      <w:proofErr w:type="gramEnd"/>
      <w:r>
        <w:rPr>
          <w:sz w:val="28"/>
          <w:szCs w:val="28"/>
        </w:rPr>
        <w:t xml:space="preserve"> предоставления из бюджета Сузунского района бюджетам городских поселений Сузунского района субсидий, источником финансового обеспечения (возмещения) которых являются средства местного бюджета </w:t>
      </w:r>
    </w:p>
    <w:p w14:paraId="4D803BA0" w14:textId="7C6074BF" w:rsidR="002776C7" w:rsidRDefault="002776C7" w:rsidP="002776C7">
      <w:pPr>
        <w:ind w:firstLine="540"/>
        <w:jc w:val="center"/>
        <w:rPr>
          <w:sz w:val="28"/>
          <w:szCs w:val="28"/>
        </w:rPr>
      </w:pPr>
      <w:r>
        <w:rPr>
          <w:sz w:val="28"/>
          <w:szCs w:val="28"/>
        </w:rPr>
        <w:t xml:space="preserve">в рамках муниципальных программ «Развитие теплоснабжения в </w:t>
      </w:r>
      <w:proofErr w:type="spellStart"/>
      <w:r>
        <w:rPr>
          <w:sz w:val="28"/>
          <w:szCs w:val="28"/>
        </w:rPr>
        <w:t>Сузунском</w:t>
      </w:r>
      <w:proofErr w:type="spellEnd"/>
      <w:r>
        <w:rPr>
          <w:sz w:val="28"/>
          <w:szCs w:val="28"/>
        </w:rPr>
        <w:t xml:space="preserve"> районе» и «Развитие водоснабжения, водоотведения Сузунского района»</w:t>
      </w:r>
    </w:p>
    <w:p w14:paraId="4B7C5A57" w14:textId="77777777" w:rsidR="002776C7" w:rsidRDefault="002776C7" w:rsidP="002776C7">
      <w:pPr>
        <w:jc w:val="center"/>
        <w:rPr>
          <w:sz w:val="28"/>
          <w:szCs w:val="28"/>
        </w:rPr>
      </w:pPr>
      <w:r>
        <w:rPr>
          <w:sz w:val="28"/>
          <w:szCs w:val="28"/>
        </w:rPr>
        <w:t xml:space="preserve"> </w:t>
      </w:r>
    </w:p>
    <w:p w14:paraId="517558C7" w14:textId="77777777" w:rsidR="002776C7" w:rsidRDefault="002776C7">
      <w:pPr>
        <w:pStyle w:val="aa"/>
        <w:spacing w:line="240" w:lineRule="atLeast"/>
        <w:ind w:left="2124" w:firstLine="610"/>
        <w:rPr>
          <w:b w:val="0"/>
        </w:rPr>
      </w:pPr>
    </w:p>
    <w:p w14:paraId="2A918011" w14:textId="4849AD81" w:rsidR="002A67B2" w:rsidRDefault="002A67B2" w:rsidP="002A5589">
      <w:pPr>
        <w:ind w:firstLine="540"/>
        <w:jc w:val="right"/>
      </w:pPr>
    </w:p>
    <w:p w14:paraId="2B06ED38" w14:textId="2F0B1755" w:rsidR="002663A3" w:rsidRDefault="00FE379E">
      <w:pPr>
        <w:pStyle w:val="aa"/>
        <w:spacing w:line="240" w:lineRule="atLeast"/>
        <w:ind w:firstLine="709"/>
      </w:pPr>
      <w:r>
        <w:t xml:space="preserve">                           </w:t>
      </w:r>
      <w:r w:rsidR="00DD2E89">
        <w:t xml:space="preserve">      </w:t>
      </w:r>
      <w:r>
        <w:t xml:space="preserve">   СОГЛАШЕНИЕ № ______          </w:t>
      </w:r>
      <w:r w:rsidR="00DD2E89">
        <w:t xml:space="preserve"> </w:t>
      </w:r>
      <w:proofErr w:type="gramStart"/>
      <w:r w:rsidR="00DD2E89">
        <w:t xml:space="preserve">  </w:t>
      </w:r>
      <w:r>
        <w:t xml:space="preserve"> </w:t>
      </w:r>
      <w:r>
        <w:rPr>
          <w:b w:val="0"/>
        </w:rPr>
        <w:t>(</w:t>
      </w:r>
      <w:proofErr w:type="gramEnd"/>
      <w:r>
        <w:rPr>
          <w:b w:val="0"/>
        </w:rPr>
        <w:t>ФОРМА)</w:t>
      </w:r>
    </w:p>
    <w:p w14:paraId="43C75084" w14:textId="77777777" w:rsidR="002663A3" w:rsidRDefault="00FE379E">
      <w:pPr>
        <w:pStyle w:val="aa"/>
        <w:spacing w:line="240" w:lineRule="atLeast"/>
        <w:ind w:firstLine="709"/>
      </w:pPr>
      <w:r>
        <w:t xml:space="preserve">о предоставлении субсидии </w:t>
      </w:r>
    </w:p>
    <w:p w14:paraId="5068A341" w14:textId="099999A6" w:rsidR="002663A3" w:rsidRDefault="00FE379E">
      <w:pPr>
        <w:spacing w:line="240" w:lineRule="atLeast"/>
        <w:jc w:val="both"/>
        <w:rPr>
          <w:b/>
          <w:sz w:val="28"/>
          <w:szCs w:val="28"/>
        </w:rPr>
      </w:pPr>
      <w:r>
        <w:rPr>
          <w:b/>
          <w:sz w:val="28"/>
          <w:szCs w:val="28"/>
        </w:rPr>
        <w:t xml:space="preserve">р. п. Сузун </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00A90138">
        <w:rPr>
          <w:b/>
          <w:sz w:val="28"/>
          <w:szCs w:val="28"/>
        </w:rPr>
        <w:t xml:space="preserve">             </w:t>
      </w:r>
      <w:proofErr w:type="gramStart"/>
      <w:r w:rsidR="00A90138">
        <w:rPr>
          <w:b/>
          <w:sz w:val="28"/>
          <w:szCs w:val="28"/>
        </w:rPr>
        <w:t xml:space="preserve"> </w:t>
      </w:r>
      <w:r>
        <w:rPr>
          <w:b/>
          <w:sz w:val="28"/>
          <w:szCs w:val="28"/>
        </w:rPr>
        <w:t xml:space="preserve">  «</w:t>
      </w:r>
      <w:proofErr w:type="gramEnd"/>
      <w:r>
        <w:rPr>
          <w:b/>
          <w:sz w:val="28"/>
          <w:szCs w:val="28"/>
        </w:rPr>
        <w:t xml:space="preserve">___» _________20__                                                                               </w:t>
      </w:r>
    </w:p>
    <w:p w14:paraId="594BE382" w14:textId="77777777" w:rsidR="002663A3" w:rsidRDefault="002663A3">
      <w:pPr>
        <w:spacing w:line="240" w:lineRule="atLeast"/>
        <w:ind w:firstLine="709"/>
        <w:jc w:val="both"/>
        <w:rPr>
          <w:sz w:val="28"/>
          <w:szCs w:val="28"/>
        </w:rPr>
      </w:pPr>
    </w:p>
    <w:p w14:paraId="4F63C579" w14:textId="30E71581" w:rsidR="002663A3" w:rsidRDefault="00FE379E">
      <w:pPr>
        <w:widowControl w:val="0"/>
        <w:ind w:firstLine="709"/>
        <w:contextualSpacing/>
        <w:jc w:val="both"/>
        <w:rPr>
          <w:sz w:val="28"/>
          <w:szCs w:val="28"/>
        </w:rPr>
      </w:pPr>
      <w:r>
        <w:rPr>
          <w:iCs/>
          <w:sz w:val="28"/>
          <w:szCs w:val="28"/>
        </w:rPr>
        <w:t>Администрация Сузунского района</w:t>
      </w:r>
      <w:r>
        <w:rPr>
          <w:sz w:val="28"/>
          <w:szCs w:val="28"/>
        </w:rPr>
        <w:t xml:space="preserve">, именуемая в дальнейшем </w:t>
      </w:r>
      <w:r>
        <w:rPr>
          <w:b/>
          <w:sz w:val="28"/>
          <w:szCs w:val="28"/>
        </w:rPr>
        <w:t>Администрация</w:t>
      </w:r>
      <w:r>
        <w:rPr>
          <w:sz w:val="28"/>
          <w:szCs w:val="28"/>
        </w:rPr>
        <w:t xml:space="preserve">, в лице ________________________, действующего на основании ____________________________, </w:t>
      </w:r>
      <w:r>
        <w:rPr>
          <w:iCs/>
          <w:sz w:val="28"/>
          <w:szCs w:val="28"/>
        </w:rPr>
        <w:t>с одной стороны, и администрация Сузунского района, исполняющая полномочия администрации</w:t>
      </w:r>
      <w:r>
        <w:rPr>
          <w:sz w:val="28"/>
          <w:szCs w:val="28"/>
        </w:rPr>
        <w:t xml:space="preserve"> рабочего поселка Сузун</w:t>
      </w:r>
      <w:r>
        <w:rPr>
          <w:iCs/>
          <w:sz w:val="28"/>
          <w:szCs w:val="28"/>
        </w:rPr>
        <w:t xml:space="preserve"> Сузунского района Новосибирской области,</w:t>
      </w:r>
      <w:r>
        <w:rPr>
          <w:iCs/>
          <w:snapToGrid w:val="0"/>
          <w:sz w:val="28"/>
          <w:szCs w:val="28"/>
        </w:rPr>
        <w:t xml:space="preserve"> именуемая</w:t>
      </w:r>
      <w:r>
        <w:rPr>
          <w:i/>
          <w:snapToGrid w:val="0"/>
          <w:sz w:val="28"/>
          <w:szCs w:val="28"/>
        </w:rPr>
        <w:t xml:space="preserve"> </w:t>
      </w:r>
      <w:r>
        <w:rPr>
          <w:iCs/>
          <w:snapToGrid w:val="0"/>
          <w:sz w:val="28"/>
          <w:szCs w:val="28"/>
        </w:rPr>
        <w:t xml:space="preserve">в дальнейшем </w:t>
      </w:r>
      <w:r w:rsidR="00A90138">
        <w:rPr>
          <w:b/>
          <w:iCs/>
          <w:snapToGrid w:val="0"/>
          <w:sz w:val="28"/>
          <w:szCs w:val="28"/>
        </w:rPr>
        <w:t>Получатель</w:t>
      </w:r>
      <w:r>
        <w:rPr>
          <w:b/>
          <w:iCs/>
          <w:snapToGrid w:val="0"/>
          <w:sz w:val="28"/>
          <w:szCs w:val="28"/>
        </w:rPr>
        <w:t>,</w:t>
      </w:r>
      <w:r>
        <w:rPr>
          <w:iCs/>
          <w:sz w:val="28"/>
          <w:szCs w:val="28"/>
        </w:rPr>
        <w:t xml:space="preserve"> в лице ___________________________, действующего на основании ____________________________</w:t>
      </w:r>
      <w:r>
        <w:rPr>
          <w:color w:val="000000"/>
          <w:sz w:val="28"/>
          <w:szCs w:val="28"/>
        </w:rPr>
        <w:t>,</w:t>
      </w:r>
      <w:r>
        <w:rPr>
          <w:iCs/>
          <w:sz w:val="28"/>
          <w:szCs w:val="28"/>
        </w:rPr>
        <w:t xml:space="preserve"> </w:t>
      </w:r>
      <w:r>
        <w:rPr>
          <w:sz w:val="28"/>
          <w:szCs w:val="28"/>
        </w:rPr>
        <w:t>с другой стороны, на основании ___________________________________________________, заключили настоящее Соглашение о нижеследующем.</w:t>
      </w:r>
    </w:p>
    <w:p w14:paraId="419B853B" w14:textId="77777777" w:rsidR="002663A3" w:rsidRDefault="002663A3">
      <w:pPr>
        <w:widowControl w:val="0"/>
        <w:ind w:firstLine="709"/>
        <w:contextualSpacing/>
        <w:jc w:val="both"/>
        <w:rPr>
          <w:sz w:val="28"/>
          <w:szCs w:val="28"/>
        </w:rPr>
      </w:pPr>
    </w:p>
    <w:p w14:paraId="0652ECD9" w14:textId="77777777" w:rsidR="002663A3" w:rsidRDefault="00FE379E">
      <w:pPr>
        <w:pStyle w:val="ae"/>
        <w:numPr>
          <w:ilvl w:val="0"/>
          <w:numId w:val="2"/>
        </w:numPr>
        <w:spacing w:line="240" w:lineRule="atLeast"/>
        <w:jc w:val="center"/>
        <w:rPr>
          <w:b/>
          <w:sz w:val="28"/>
          <w:szCs w:val="28"/>
        </w:rPr>
      </w:pPr>
      <w:r>
        <w:rPr>
          <w:b/>
          <w:sz w:val="28"/>
          <w:szCs w:val="28"/>
        </w:rPr>
        <w:t>Предмет Соглашения</w:t>
      </w:r>
    </w:p>
    <w:p w14:paraId="3654EE17" w14:textId="77777777" w:rsidR="002663A3" w:rsidRDefault="002663A3">
      <w:pPr>
        <w:spacing w:line="240" w:lineRule="atLeast"/>
        <w:ind w:left="1069"/>
        <w:jc w:val="center"/>
        <w:rPr>
          <w:b/>
          <w:sz w:val="28"/>
          <w:szCs w:val="28"/>
        </w:rPr>
      </w:pPr>
    </w:p>
    <w:p w14:paraId="7EEC94D0" w14:textId="58FB6014" w:rsidR="00BE5B3A" w:rsidRDefault="00FE379E" w:rsidP="00BE5B3A">
      <w:pPr>
        <w:ind w:firstLine="708"/>
        <w:jc w:val="both"/>
        <w:rPr>
          <w:sz w:val="28"/>
          <w:szCs w:val="28"/>
        </w:rPr>
      </w:pPr>
      <w:r w:rsidRPr="00CD5EEA">
        <w:t>1</w:t>
      </w:r>
      <w:r w:rsidRPr="00CD5EEA">
        <w:rPr>
          <w:sz w:val="28"/>
          <w:szCs w:val="28"/>
        </w:rPr>
        <w:t xml:space="preserve">. Предметом настоящего Соглашения является взаимодействие сторон при предоставлении из бюджета </w:t>
      </w:r>
      <w:r w:rsidRPr="00CD5EEA">
        <w:rPr>
          <w:iCs/>
          <w:sz w:val="28"/>
          <w:szCs w:val="28"/>
        </w:rPr>
        <w:t>Сузунского</w:t>
      </w:r>
      <w:r w:rsidRPr="00CD5EEA">
        <w:rPr>
          <w:sz w:val="28"/>
          <w:szCs w:val="28"/>
        </w:rPr>
        <w:t xml:space="preserve"> района бюджету</w:t>
      </w:r>
      <w:r w:rsidRPr="00CD5EEA">
        <w:t xml:space="preserve"> _______________________ </w:t>
      </w:r>
      <w:r w:rsidR="00BE5B3A" w:rsidRPr="00CD5EEA">
        <w:rPr>
          <w:sz w:val="28"/>
          <w:szCs w:val="28"/>
        </w:rPr>
        <w:t xml:space="preserve">субсидии </w:t>
      </w:r>
      <w:proofErr w:type="gramStart"/>
      <w:r w:rsidR="00BE5B3A" w:rsidRPr="00CD5EEA">
        <w:rPr>
          <w:sz w:val="28"/>
          <w:szCs w:val="28"/>
        </w:rPr>
        <w:t>на  возмещение</w:t>
      </w:r>
      <w:proofErr w:type="gramEnd"/>
      <w:r w:rsidR="00BE5B3A" w:rsidRPr="00CD5EEA">
        <w:rPr>
          <w:sz w:val="28"/>
          <w:szCs w:val="28"/>
        </w:rPr>
        <w:t xml:space="preserve"> недополученных доходов и (или) финансовое обеспечение (возмещения) затрат по обеспечению содержания, эксплуатации, восстановления и сохранности имущества, проведения его капитального, текущего, восстановительного   ремонта, реконструкции, технического переоснащения или перевооружения, выполнением работ, оказанием услуг.</w:t>
      </w:r>
    </w:p>
    <w:p w14:paraId="5515DCF5" w14:textId="77777777" w:rsidR="00BE5B3A" w:rsidRDefault="00BE5B3A" w:rsidP="00BE5B3A">
      <w:pPr>
        <w:jc w:val="both"/>
        <w:rPr>
          <w:sz w:val="28"/>
          <w:szCs w:val="28"/>
        </w:rPr>
      </w:pPr>
    </w:p>
    <w:p w14:paraId="733EB71A" w14:textId="419A441E" w:rsidR="002663A3" w:rsidRDefault="002663A3">
      <w:pPr>
        <w:pStyle w:val="ac"/>
        <w:spacing w:line="240" w:lineRule="atLeast"/>
        <w:ind w:left="0" w:right="-2" w:firstLine="709"/>
        <w:jc w:val="both"/>
        <w:rPr>
          <w:b w:val="0"/>
        </w:rPr>
      </w:pPr>
    </w:p>
    <w:p w14:paraId="4412B877" w14:textId="05AC277E" w:rsidR="002663A3" w:rsidRPr="00115835" w:rsidRDefault="00FE379E" w:rsidP="00115835">
      <w:pPr>
        <w:pStyle w:val="FR1"/>
        <w:numPr>
          <w:ilvl w:val="0"/>
          <w:numId w:val="2"/>
        </w:numPr>
        <w:spacing w:line="240" w:lineRule="atLeast"/>
        <w:jc w:val="center"/>
        <w:rPr>
          <w:b/>
          <w:sz w:val="28"/>
          <w:szCs w:val="28"/>
        </w:rPr>
      </w:pPr>
      <w:r>
        <w:rPr>
          <w:b/>
          <w:sz w:val="28"/>
          <w:szCs w:val="28"/>
        </w:rPr>
        <w:t>Обязательства сторон</w:t>
      </w:r>
    </w:p>
    <w:p w14:paraId="1D3B7850" w14:textId="77777777" w:rsidR="002663A3" w:rsidRDefault="00FE379E">
      <w:pPr>
        <w:ind w:firstLine="567"/>
        <w:jc w:val="both"/>
        <w:rPr>
          <w:sz w:val="28"/>
          <w:szCs w:val="28"/>
        </w:rPr>
      </w:pPr>
      <w:r>
        <w:rPr>
          <w:sz w:val="28"/>
          <w:szCs w:val="28"/>
        </w:rPr>
        <w:t>2.1. Субсидия предоставляется в соответствии с лимитами бюджетных обязательств по кодам бюджетной классификации расходов бюджетов Российской Федерации (далее – коды БК) на цели, указанные в разделе I настоящего Соглашения, в следующем размер</w:t>
      </w:r>
      <w:bookmarkStart w:id="16" w:name="_ftnref4"/>
      <w:bookmarkEnd w:id="16"/>
      <w:r>
        <w:rPr>
          <w:sz w:val="28"/>
          <w:szCs w:val="28"/>
        </w:rPr>
        <w:t>е:</w:t>
      </w:r>
    </w:p>
    <w:p w14:paraId="0D8348B1" w14:textId="77777777" w:rsidR="002663A3" w:rsidRDefault="00FE379E">
      <w:pPr>
        <w:widowControl w:val="0"/>
        <w:autoSpaceDE w:val="0"/>
        <w:autoSpaceDN w:val="0"/>
        <w:adjustRightInd w:val="0"/>
        <w:ind w:firstLine="567"/>
        <w:jc w:val="both"/>
        <w:rPr>
          <w:rFonts w:eastAsiaTheme="minorHAnsi" w:cstheme="minorBidi"/>
          <w:sz w:val="28"/>
          <w:szCs w:val="28"/>
          <w:lang w:eastAsia="en-US"/>
        </w:rPr>
      </w:pPr>
      <w:r>
        <w:rPr>
          <w:rFonts w:eastAsiaTheme="minorHAnsi" w:cstheme="minorBidi"/>
          <w:sz w:val="28"/>
          <w:szCs w:val="28"/>
          <w:lang w:eastAsia="en-US"/>
        </w:rPr>
        <w:t xml:space="preserve">- код главного распорядителя средств бюджета ____, </w:t>
      </w:r>
      <w:proofErr w:type="gramStart"/>
      <w:r>
        <w:rPr>
          <w:rFonts w:eastAsiaTheme="minorHAnsi" w:cstheme="minorBidi"/>
          <w:sz w:val="28"/>
          <w:szCs w:val="28"/>
          <w:lang w:eastAsia="en-US"/>
        </w:rPr>
        <w:t>раздел  _</w:t>
      </w:r>
      <w:proofErr w:type="gramEnd"/>
      <w:r>
        <w:rPr>
          <w:rFonts w:eastAsiaTheme="minorHAnsi" w:cstheme="minorBidi"/>
          <w:sz w:val="28"/>
          <w:szCs w:val="28"/>
          <w:lang w:eastAsia="en-US"/>
        </w:rPr>
        <w:t>__, подраздел ___, целевая статья _________, вид расходов ____ - в размере  _______ (прописью);</w:t>
      </w:r>
    </w:p>
    <w:p w14:paraId="7B46A433" w14:textId="461479BF" w:rsidR="00734882" w:rsidRDefault="00FE379E" w:rsidP="00734882">
      <w:pPr>
        <w:ind w:firstLine="708"/>
        <w:jc w:val="both"/>
        <w:rPr>
          <w:sz w:val="28"/>
          <w:szCs w:val="28"/>
        </w:rPr>
      </w:pPr>
      <w:r>
        <w:rPr>
          <w:rFonts w:cs="Courier New"/>
          <w:sz w:val="28"/>
          <w:szCs w:val="28"/>
        </w:rPr>
        <w:t xml:space="preserve">- </w:t>
      </w:r>
      <w:r>
        <w:rPr>
          <w:rFonts w:eastAsiaTheme="minorHAnsi" w:cstheme="minorBidi"/>
          <w:sz w:val="28"/>
          <w:szCs w:val="28"/>
          <w:lang w:eastAsia="en-US"/>
        </w:rPr>
        <w:t xml:space="preserve">код главного распорядителя средств бюджета ____, </w:t>
      </w:r>
      <w:proofErr w:type="gramStart"/>
      <w:r>
        <w:rPr>
          <w:rFonts w:eastAsiaTheme="minorHAnsi" w:cstheme="minorBidi"/>
          <w:sz w:val="28"/>
          <w:szCs w:val="28"/>
          <w:lang w:eastAsia="en-US"/>
        </w:rPr>
        <w:t>раздел  _</w:t>
      </w:r>
      <w:proofErr w:type="gramEnd"/>
      <w:r>
        <w:rPr>
          <w:rFonts w:eastAsiaTheme="minorHAnsi" w:cstheme="minorBidi"/>
          <w:sz w:val="28"/>
          <w:szCs w:val="28"/>
          <w:lang w:eastAsia="en-US"/>
        </w:rPr>
        <w:t>__, подраздел ___, целевая статья _________, вид расходов ____ - в размере  _______ (прописью)</w:t>
      </w:r>
      <w:r w:rsidR="00BE5B3A">
        <w:rPr>
          <w:rFonts w:eastAsiaTheme="minorHAnsi" w:cstheme="minorBidi"/>
          <w:sz w:val="28"/>
          <w:szCs w:val="28"/>
          <w:lang w:eastAsia="en-US"/>
        </w:rPr>
        <w:t>.</w:t>
      </w:r>
    </w:p>
    <w:p w14:paraId="4E33C79A" w14:textId="77777777" w:rsidR="002663A3" w:rsidRDefault="002663A3">
      <w:pPr>
        <w:jc w:val="both"/>
        <w:rPr>
          <w:sz w:val="28"/>
          <w:szCs w:val="28"/>
        </w:rPr>
      </w:pPr>
    </w:p>
    <w:p w14:paraId="65AD8C0D" w14:textId="21BCD61E" w:rsidR="002663A3" w:rsidRPr="00115835" w:rsidRDefault="00FE379E" w:rsidP="00115835">
      <w:pPr>
        <w:numPr>
          <w:ilvl w:val="0"/>
          <w:numId w:val="2"/>
        </w:numPr>
        <w:spacing w:line="240" w:lineRule="atLeast"/>
        <w:jc w:val="center"/>
        <w:rPr>
          <w:b/>
          <w:sz w:val="28"/>
          <w:szCs w:val="28"/>
        </w:rPr>
      </w:pPr>
      <w:r>
        <w:rPr>
          <w:b/>
          <w:sz w:val="28"/>
          <w:szCs w:val="28"/>
        </w:rPr>
        <w:t>Порядок   и условия предоставления, расходования субсидии</w:t>
      </w:r>
    </w:p>
    <w:p w14:paraId="4DE2C688" w14:textId="77777777" w:rsidR="002663A3" w:rsidRDefault="00FE379E">
      <w:pPr>
        <w:pStyle w:val="ae"/>
        <w:ind w:left="0"/>
        <w:jc w:val="both"/>
        <w:rPr>
          <w:sz w:val="28"/>
          <w:szCs w:val="28"/>
        </w:rPr>
      </w:pPr>
      <w:r>
        <w:rPr>
          <w:sz w:val="28"/>
          <w:szCs w:val="28"/>
        </w:rPr>
        <w:t xml:space="preserve">               3.1. Субсидия предоставляется в соответствии с Порядком предоставления субсидии:</w:t>
      </w:r>
    </w:p>
    <w:p w14:paraId="0FE73A42" w14:textId="77777777" w:rsidR="002663A3" w:rsidRDefault="00FE379E">
      <w:pPr>
        <w:jc w:val="both"/>
        <w:rPr>
          <w:sz w:val="28"/>
          <w:szCs w:val="28"/>
        </w:rPr>
      </w:pPr>
      <w:r>
        <w:rPr>
          <w:sz w:val="28"/>
          <w:szCs w:val="28"/>
        </w:rPr>
        <w:t xml:space="preserve">              3.1.1. На цели, указанные в разделе I настоящего Соглашения;</w:t>
      </w:r>
    </w:p>
    <w:p w14:paraId="34B2AA34" w14:textId="6F6E21D6" w:rsidR="002663A3" w:rsidRDefault="00FE379E">
      <w:pPr>
        <w:jc w:val="both"/>
        <w:rPr>
          <w:b/>
          <w:sz w:val="28"/>
          <w:szCs w:val="28"/>
        </w:rPr>
      </w:pPr>
      <w:r>
        <w:rPr>
          <w:sz w:val="28"/>
          <w:szCs w:val="28"/>
        </w:rPr>
        <w:t xml:space="preserve">              3.1.2. П</w:t>
      </w:r>
      <w:r w:rsidR="00CC51D4">
        <w:rPr>
          <w:sz w:val="28"/>
          <w:szCs w:val="28"/>
        </w:rPr>
        <w:t>ри представлении Получателем в А</w:t>
      </w:r>
      <w:r>
        <w:rPr>
          <w:sz w:val="28"/>
          <w:szCs w:val="28"/>
        </w:rPr>
        <w:t>дминистрацию</w:t>
      </w:r>
      <w:r w:rsidR="00CC51D4">
        <w:rPr>
          <w:sz w:val="28"/>
          <w:szCs w:val="28"/>
        </w:rPr>
        <w:t xml:space="preserve"> </w:t>
      </w:r>
      <w:r>
        <w:rPr>
          <w:sz w:val="28"/>
          <w:szCs w:val="28"/>
        </w:rPr>
        <w:t xml:space="preserve">документов, подтверждающих факт произведенных Получателем затрат, на </w:t>
      </w:r>
      <w:r w:rsidR="0066172F">
        <w:rPr>
          <w:sz w:val="28"/>
          <w:szCs w:val="28"/>
        </w:rPr>
        <w:t>обеспечение (</w:t>
      </w:r>
      <w:r>
        <w:rPr>
          <w:sz w:val="28"/>
          <w:szCs w:val="28"/>
        </w:rPr>
        <w:t>возмещение</w:t>
      </w:r>
      <w:r w:rsidR="0066172F">
        <w:rPr>
          <w:sz w:val="28"/>
          <w:szCs w:val="28"/>
        </w:rPr>
        <w:t>)</w:t>
      </w:r>
      <w:r>
        <w:rPr>
          <w:sz w:val="28"/>
          <w:szCs w:val="28"/>
        </w:rPr>
        <w:t xml:space="preserve">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1 к настоящему Соглашению</w:t>
      </w:r>
      <w:bookmarkStart w:id="17" w:name="_ftnref5"/>
      <w:bookmarkEnd w:id="17"/>
      <w:r>
        <w:rPr>
          <w:sz w:val="28"/>
          <w:szCs w:val="28"/>
        </w:rPr>
        <w:t>, являющемуся неотъемлемой частью настоящего Соглашения.</w:t>
      </w:r>
    </w:p>
    <w:p w14:paraId="45385785" w14:textId="28FA28DB" w:rsidR="002663A3" w:rsidRDefault="00FE379E">
      <w:pPr>
        <w:keepNext/>
        <w:keepLines/>
        <w:suppressAutoHyphens/>
        <w:ind w:left="34" w:firstLine="675"/>
        <w:jc w:val="both"/>
        <w:rPr>
          <w:color w:val="000000"/>
          <w:sz w:val="28"/>
          <w:szCs w:val="28"/>
        </w:rPr>
      </w:pPr>
      <w:r>
        <w:rPr>
          <w:sz w:val="28"/>
          <w:szCs w:val="28"/>
        </w:rPr>
        <w:t>Перечисление средств субсидии из бюджета Сузунского района в доход местного бюджета осуществляется Администрацией со своего лицевого счета согласно бюджетной росписи и кассовому плану администрации Сузунского района по следующим реквизитам:</w:t>
      </w:r>
      <w:r>
        <w:rPr>
          <w:color w:val="000000"/>
          <w:sz w:val="28"/>
          <w:szCs w:val="28"/>
        </w:rPr>
        <w:t xml:space="preserve"> </w:t>
      </w:r>
    </w:p>
    <w:p w14:paraId="2DA44CE5" w14:textId="56FAAD5D" w:rsidR="002663A3" w:rsidRPr="00CD5EEA" w:rsidRDefault="00FE379E" w:rsidP="00520B57">
      <w:pPr>
        <w:spacing w:line="240" w:lineRule="atLeast"/>
        <w:ind w:firstLine="709"/>
        <w:rPr>
          <w:b/>
          <w:color w:val="000000"/>
          <w:sz w:val="28"/>
          <w:szCs w:val="28"/>
        </w:rPr>
      </w:pPr>
      <w:r w:rsidRPr="00CD5EEA">
        <w:rPr>
          <w:b/>
          <w:sz w:val="28"/>
          <w:szCs w:val="28"/>
        </w:rPr>
        <w:t>ИНН/КПП получателя</w:t>
      </w:r>
      <w:r w:rsidR="00520B57">
        <w:rPr>
          <w:b/>
          <w:sz w:val="28"/>
          <w:szCs w:val="28"/>
        </w:rPr>
        <w:t>, н</w:t>
      </w:r>
      <w:r w:rsidRPr="00CD5EEA">
        <w:rPr>
          <w:b/>
          <w:sz w:val="28"/>
          <w:szCs w:val="28"/>
        </w:rPr>
        <w:t>аименование получателя:</w:t>
      </w:r>
    </w:p>
    <w:p w14:paraId="4307561E" w14:textId="69D9A2D9" w:rsidR="002663A3" w:rsidRPr="00CD5EEA" w:rsidRDefault="00520B57" w:rsidP="00520B57">
      <w:pPr>
        <w:keepNext/>
        <w:keepLines/>
        <w:suppressAutoHyphens/>
        <w:ind w:left="709"/>
        <w:rPr>
          <w:b/>
          <w:color w:val="000000"/>
          <w:sz w:val="28"/>
          <w:szCs w:val="28"/>
        </w:rPr>
      </w:pPr>
      <w:r w:rsidRPr="00CD5EEA">
        <w:rPr>
          <w:b/>
          <w:color w:val="000000"/>
          <w:sz w:val="28"/>
          <w:szCs w:val="28"/>
        </w:rPr>
        <w:t>Р</w:t>
      </w:r>
      <w:r>
        <w:rPr>
          <w:b/>
          <w:color w:val="000000"/>
          <w:sz w:val="28"/>
          <w:szCs w:val="28"/>
        </w:rPr>
        <w:t xml:space="preserve">асчетный счет </w:t>
      </w:r>
      <w:r w:rsidR="00FE379E" w:rsidRPr="00CD5EEA">
        <w:rPr>
          <w:b/>
          <w:sz w:val="28"/>
          <w:szCs w:val="28"/>
        </w:rPr>
        <w:t>получателя</w:t>
      </w:r>
      <w:r>
        <w:rPr>
          <w:b/>
          <w:sz w:val="28"/>
          <w:szCs w:val="28"/>
        </w:rPr>
        <w:t>, б</w:t>
      </w:r>
      <w:r w:rsidR="00FE379E" w:rsidRPr="00CD5EEA">
        <w:rPr>
          <w:b/>
          <w:sz w:val="28"/>
          <w:szCs w:val="28"/>
        </w:rPr>
        <w:t>анк получателя:</w:t>
      </w:r>
    </w:p>
    <w:p w14:paraId="1789EF13" w14:textId="5D494568" w:rsidR="002663A3" w:rsidRPr="00CD5EEA" w:rsidRDefault="00520B57" w:rsidP="00520B57">
      <w:pPr>
        <w:keepNext/>
        <w:keepLines/>
        <w:suppressAutoHyphens/>
        <w:ind w:left="709"/>
        <w:rPr>
          <w:b/>
          <w:sz w:val="28"/>
          <w:szCs w:val="28"/>
        </w:rPr>
      </w:pPr>
      <w:r w:rsidRPr="00CD5EEA">
        <w:rPr>
          <w:b/>
          <w:color w:val="000000"/>
          <w:sz w:val="28"/>
          <w:szCs w:val="28"/>
        </w:rPr>
        <w:t>К</w:t>
      </w:r>
      <w:r>
        <w:rPr>
          <w:b/>
          <w:color w:val="000000"/>
          <w:sz w:val="28"/>
          <w:szCs w:val="28"/>
        </w:rPr>
        <w:t xml:space="preserve">орреспондентский счет, </w:t>
      </w:r>
      <w:r w:rsidR="00FE379E" w:rsidRPr="00CD5EEA">
        <w:rPr>
          <w:b/>
          <w:color w:val="000000"/>
          <w:sz w:val="28"/>
          <w:szCs w:val="28"/>
        </w:rPr>
        <w:t xml:space="preserve">БИК </w:t>
      </w:r>
      <w:r w:rsidR="00FE379E" w:rsidRPr="00CD5EEA">
        <w:rPr>
          <w:b/>
          <w:sz w:val="28"/>
          <w:szCs w:val="28"/>
        </w:rPr>
        <w:t>Банка</w:t>
      </w:r>
    </w:p>
    <w:p w14:paraId="60995A4A" w14:textId="5EF89A2B" w:rsidR="002663A3" w:rsidRPr="002C3527" w:rsidRDefault="00FE379E" w:rsidP="00520B57">
      <w:pPr>
        <w:spacing w:line="240" w:lineRule="atLeast"/>
        <w:ind w:firstLine="709"/>
        <w:rPr>
          <w:b/>
          <w:bCs/>
          <w:sz w:val="28"/>
          <w:szCs w:val="28"/>
        </w:rPr>
      </w:pPr>
      <w:r w:rsidRPr="00CD5EEA">
        <w:rPr>
          <w:b/>
          <w:sz w:val="28"/>
          <w:szCs w:val="28"/>
        </w:rPr>
        <w:t xml:space="preserve">КБК дохода </w:t>
      </w:r>
      <w:r w:rsidRPr="00CD5EEA">
        <w:rPr>
          <w:b/>
          <w:bCs/>
          <w:sz w:val="28"/>
          <w:szCs w:val="28"/>
        </w:rPr>
        <w:t>ОКТМО</w:t>
      </w:r>
    </w:p>
    <w:p w14:paraId="7629A1F8" w14:textId="37783E0A" w:rsidR="002663A3" w:rsidRDefault="00FE379E">
      <w:pPr>
        <w:pStyle w:val="1"/>
        <w:spacing w:line="240" w:lineRule="atLeast"/>
        <w:ind w:left="0" w:right="-2" w:firstLine="709"/>
        <w:jc w:val="both"/>
        <w:rPr>
          <w:b/>
          <w:szCs w:val="28"/>
        </w:rPr>
      </w:pPr>
      <w:r>
        <w:rPr>
          <w:szCs w:val="28"/>
        </w:rPr>
        <w:t xml:space="preserve">3.1.3.  </w:t>
      </w:r>
      <w:r w:rsidR="002C3527" w:rsidRPr="002C3527">
        <w:rPr>
          <w:szCs w:val="28"/>
        </w:rPr>
        <w:t>Получатель</w:t>
      </w:r>
      <w:r w:rsidRPr="002C3527">
        <w:rPr>
          <w:szCs w:val="28"/>
        </w:rPr>
        <w:t>:</w:t>
      </w:r>
    </w:p>
    <w:p w14:paraId="516665B0" w14:textId="26B41750" w:rsidR="00A90138" w:rsidRDefault="00FE379E" w:rsidP="00A90138">
      <w:pPr>
        <w:pStyle w:val="a8"/>
        <w:rPr>
          <w:szCs w:val="28"/>
        </w:rPr>
      </w:pPr>
      <w:r>
        <w:rPr>
          <w:szCs w:val="28"/>
        </w:rPr>
        <w:t>3.1.4. Отражает в доходной части местного бюджета средства субсидии, предусмотренные на Мероприятия по данному Соглашению.</w:t>
      </w:r>
    </w:p>
    <w:p w14:paraId="0FEEC239" w14:textId="7989D365" w:rsidR="002663A3" w:rsidRDefault="00FE379E" w:rsidP="00A90138">
      <w:pPr>
        <w:pStyle w:val="a8"/>
        <w:rPr>
          <w:szCs w:val="28"/>
        </w:rPr>
      </w:pPr>
      <w:r>
        <w:rPr>
          <w:szCs w:val="28"/>
        </w:rPr>
        <w:t xml:space="preserve">3.1.5. Обеспечивает </w:t>
      </w:r>
      <w:r w:rsidR="001A5BE4">
        <w:rPr>
          <w:szCs w:val="28"/>
        </w:rPr>
        <w:t xml:space="preserve">предоставление Администрации </w:t>
      </w:r>
      <w:r>
        <w:rPr>
          <w:szCs w:val="28"/>
        </w:rPr>
        <w:t>отчетность об осуществлении расходов, источником финансового обеспечения</w:t>
      </w:r>
      <w:r w:rsidR="0066172F">
        <w:rPr>
          <w:szCs w:val="28"/>
        </w:rPr>
        <w:t xml:space="preserve"> (возмещения)</w:t>
      </w:r>
      <w:r>
        <w:rPr>
          <w:szCs w:val="28"/>
        </w:rPr>
        <w:t xml:space="preserve"> которых является субсидия (но не реже одного раза в квартал), в течение пяти дней после установленного соглашением срока использования субсидии.</w:t>
      </w:r>
    </w:p>
    <w:p w14:paraId="559DCF2F" w14:textId="77777777" w:rsidR="002663A3" w:rsidRDefault="00FE379E">
      <w:pPr>
        <w:ind w:firstLine="708"/>
        <w:jc w:val="both"/>
        <w:rPr>
          <w:sz w:val="28"/>
          <w:szCs w:val="28"/>
        </w:rPr>
      </w:pPr>
      <w:r>
        <w:rPr>
          <w:sz w:val="28"/>
          <w:szCs w:val="28"/>
        </w:rPr>
        <w:t>3.1.6. В соответствии с Бюджетным кодексом Российской Федерации несет ответственность за целевое использование субсидии.</w:t>
      </w:r>
    </w:p>
    <w:p w14:paraId="22222D0C" w14:textId="77777777" w:rsidR="002663A3" w:rsidRDefault="00FE379E">
      <w:pPr>
        <w:pStyle w:val="a8"/>
        <w:rPr>
          <w:szCs w:val="28"/>
        </w:rPr>
      </w:pPr>
      <w:r>
        <w:rPr>
          <w:szCs w:val="28"/>
        </w:rPr>
        <w:t>3.1.7. В случае допущенных нарушений по целевому использованию полученных средств субсидии, возвращает финансовые средства на лицевой счет не позднее 10 календарных дней с момента получения соответствующего требования Администрации района.</w:t>
      </w:r>
    </w:p>
    <w:p w14:paraId="1426D936" w14:textId="0FBA3B8F" w:rsidR="002663A3" w:rsidRDefault="00FE379E">
      <w:pPr>
        <w:pStyle w:val="a8"/>
        <w:rPr>
          <w:szCs w:val="28"/>
        </w:rPr>
      </w:pPr>
      <w:r>
        <w:rPr>
          <w:szCs w:val="28"/>
        </w:rPr>
        <w:t xml:space="preserve">3.1.8. Предоставляет </w:t>
      </w:r>
      <w:r w:rsidR="001A5BE4">
        <w:rPr>
          <w:szCs w:val="28"/>
        </w:rPr>
        <w:t>А</w:t>
      </w:r>
      <w:r>
        <w:rPr>
          <w:szCs w:val="28"/>
        </w:rPr>
        <w:t xml:space="preserve">дминистрации в случае необходимости данные бухгалтерского учета и первичную документацию, связанную с использованием средств субсидии, полученных в рамках настоящего Соглашения. </w:t>
      </w:r>
    </w:p>
    <w:p w14:paraId="3167BAC5" w14:textId="77777777" w:rsidR="002663A3" w:rsidRDefault="00FE379E">
      <w:pPr>
        <w:spacing w:line="240" w:lineRule="atLeast"/>
        <w:ind w:firstLine="709"/>
        <w:jc w:val="both"/>
        <w:rPr>
          <w:sz w:val="28"/>
          <w:szCs w:val="28"/>
        </w:rPr>
      </w:pPr>
      <w:r>
        <w:rPr>
          <w:sz w:val="28"/>
          <w:szCs w:val="28"/>
        </w:rPr>
        <w:t xml:space="preserve">3.1.9. </w:t>
      </w:r>
      <w:r>
        <w:rPr>
          <w:color w:val="000000" w:themeColor="text1"/>
          <w:sz w:val="27"/>
          <w:szCs w:val="27"/>
        </w:rPr>
        <w:t>Обеспечивает отсутствие в местном бюджете неиспользованного остатка Субсидии, предоставленной ранее на аналогичные цели, в объёме более 5% от общего объема Субсидии, запланированной к предоставлению в соответствующем финансовом году.</w:t>
      </w:r>
    </w:p>
    <w:p w14:paraId="7374DC59" w14:textId="77777777" w:rsidR="002663A3" w:rsidRDefault="00FE379E">
      <w:pPr>
        <w:spacing w:line="240" w:lineRule="atLeast"/>
        <w:ind w:firstLine="709"/>
        <w:jc w:val="both"/>
        <w:rPr>
          <w:sz w:val="28"/>
          <w:szCs w:val="28"/>
        </w:rPr>
      </w:pPr>
      <w:r>
        <w:rPr>
          <w:sz w:val="28"/>
          <w:szCs w:val="28"/>
        </w:rPr>
        <w:t xml:space="preserve">3.1.10. Субсидии, неиспользованные по состоянию на 1 января текущего финансового года подлежат возврату в бюджет района в течение первых 15 рабочих дней текущего финансового года для последующего возврата в областной бюджет в установленном Порядке. </w:t>
      </w:r>
    </w:p>
    <w:p w14:paraId="653638CB" w14:textId="52C504D9" w:rsidR="002663A3" w:rsidRDefault="00FE379E">
      <w:pPr>
        <w:spacing w:line="240" w:lineRule="atLeast"/>
        <w:ind w:firstLine="709"/>
        <w:jc w:val="both"/>
        <w:rPr>
          <w:sz w:val="28"/>
          <w:szCs w:val="28"/>
        </w:rPr>
      </w:pPr>
      <w:r>
        <w:rPr>
          <w:sz w:val="28"/>
          <w:szCs w:val="28"/>
        </w:rPr>
        <w:t xml:space="preserve">3.1.11. Обеспечивает направление средств бюджета рабочего поселка Сузун </w:t>
      </w:r>
      <w:r>
        <w:rPr>
          <w:iCs/>
          <w:sz w:val="28"/>
          <w:szCs w:val="28"/>
        </w:rPr>
        <w:t>Сузунского района Новосибирской области</w:t>
      </w:r>
      <w:r>
        <w:rPr>
          <w:sz w:val="28"/>
          <w:szCs w:val="28"/>
        </w:rPr>
        <w:t xml:space="preserve"> в размере не менее </w:t>
      </w:r>
      <w:r w:rsidR="00520B57">
        <w:rPr>
          <w:sz w:val="28"/>
          <w:szCs w:val="28"/>
        </w:rPr>
        <w:t xml:space="preserve">0,1 </w:t>
      </w:r>
      <w:r>
        <w:rPr>
          <w:sz w:val="28"/>
          <w:szCs w:val="28"/>
        </w:rPr>
        <w:t>% на финансирование мероприятий, включенных в п</w:t>
      </w:r>
      <w:r w:rsidR="00926FC0">
        <w:rPr>
          <w:sz w:val="28"/>
          <w:szCs w:val="28"/>
        </w:rPr>
        <w:t>.</w:t>
      </w:r>
      <w:r w:rsidR="0060010F">
        <w:rPr>
          <w:sz w:val="28"/>
          <w:szCs w:val="28"/>
        </w:rPr>
        <w:t xml:space="preserve"> </w:t>
      </w:r>
      <w:r>
        <w:rPr>
          <w:sz w:val="28"/>
          <w:szCs w:val="28"/>
        </w:rPr>
        <w:t>п</w:t>
      </w:r>
      <w:r w:rsidR="00926FC0">
        <w:rPr>
          <w:sz w:val="28"/>
          <w:szCs w:val="28"/>
        </w:rPr>
        <w:t>.</w:t>
      </w:r>
      <w:r>
        <w:rPr>
          <w:sz w:val="28"/>
          <w:szCs w:val="28"/>
        </w:rPr>
        <w:t xml:space="preserve"> 2.1.</w:t>
      </w:r>
      <w:r w:rsidR="00926FC0">
        <w:rPr>
          <w:sz w:val="28"/>
          <w:szCs w:val="28"/>
        </w:rPr>
        <w:t xml:space="preserve"> </w:t>
      </w:r>
      <w:r>
        <w:rPr>
          <w:sz w:val="28"/>
          <w:szCs w:val="28"/>
        </w:rPr>
        <w:t>Соглашения.</w:t>
      </w:r>
    </w:p>
    <w:p w14:paraId="6C2DA454" w14:textId="09F50DE8" w:rsidR="002663A3" w:rsidRDefault="00FE379E">
      <w:pPr>
        <w:spacing w:line="240" w:lineRule="atLeast"/>
        <w:ind w:firstLine="709"/>
        <w:jc w:val="both"/>
        <w:rPr>
          <w:sz w:val="28"/>
          <w:szCs w:val="28"/>
        </w:rPr>
      </w:pPr>
      <w:r>
        <w:rPr>
          <w:sz w:val="28"/>
          <w:szCs w:val="28"/>
        </w:rPr>
        <w:t xml:space="preserve">3.1.12. </w:t>
      </w:r>
      <w:r w:rsidRPr="00520B57">
        <w:rPr>
          <w:sz w:val="28"/>
          <w:szCs w:val="28"/>
        </w:rPr>
        <w:t>Обеспечивает исполнение услови</w:t>
      </w:r>
      <w:r w:rsidR="00A07617">
        <w:rPr>
          <w:sz w:val="28"/>
          <w:szCs w:val="28"/>
        </w:rPr>
        <w:t>й</w:t>
      </w:r>
      <w:r w:rsidR="00520B57">
        <w:rPr>
          <w:sz w:val="28"/>
          <w:szCs w:val="28"/>
        </w:rPr>
        <w:t xml:space="preserve">, указанных в </w:t>
      </w:r>
      <w:r w:rsidR="000B27AA">
        <w:rPr>
          <w:sz w:val="28"/>
          <w:szCs w:val="28"/>
        </w:rPr>
        <w:t>п.</w:t>
      </w:r>
      <w:r w:rsidR="00147852">
        <w:rPr>
          <w:sz w:val="28"/>
          <w:szCs w:val="28"/>
        </w:rPr>
        <w:t xml:space="preserve"> </w:t>
      </w:r>
      <w:r w:rsidR="000B27AA">
        <w:rPr>
          <w:sz w:val="28"/>
          <w:szCs w:val="28"/>
        </w:rPr>
        <w:t xml:space="preserve"> 3.5 </w:t>
      </w:r>
      <w:r w:rsidR="0060010F">
        <w:rPr>
          <w:sz w:val="28"/>
          <w:szCs w:val="28"/>
        </w:rPr>
        <w:t xml:space="preserve">раздела </w:t>
      </w:r>
      <w:r w:rsidR="000B27AA">
        <w:rPr>
          <w:sz w:val="28"/>
          <w:szCs w:val="28"/>
        </w:rPr>
        <w:t xml:space="preserve">3 Порядка; </w:t>
      </w:r>
      <w:r w:rsidRPr="00520B57">
        <w:rPr>
          <w:sz w:val="28"/>
          <w:szCs w:val="28"/>
        </w:rPr>
        <w:t xml:space="preserve"> </w:t>
      </w:r>
    </w:p>
    <w:p w14:paraId="2E060987" w14:textId="77777777" w:rsidR="002663A3" w:rsidRDefault="00FE379E">
      <w:pPr>
        <w:spacing w:line="240" w:lineRule="atLeast"/>
        <w:ind w:firstLine="709"/>
        <w:jc w:val="both"/>
        <w:rPr>
          <w:sz w:val="28"/>
          <w:szCs w:val="28"/>
        </w:rPr>
      </w:pPr>
      <w:r>
        <w:rPr>
          <w:sz w:val="28"/>
          <w:szCs w:val="28"/>
        </w:rPr>
        <w:t xml:space="preserve">3.1.13. Обеспечивает исполнение обязанности по уплате налогов и других обязательных платежей в консолидированный бюджет Новосибирской области на первое число месяца, следующего за месяцем предоставления субсидии. </w:t>
      </w:r>
    </w:p>
    <w:p w14:paraId="38A83FCF" w14:textId="49C6AB6A" w:rsidR="002663A3" w:rsidRDefault="00FE379E">
      <w:pPr>
        <w:spacing w:line="240" w:lineRule="atLeast"/>
        <w:ind w:firstLine="709"/>
        <w:jc w:val="both"/>
        <w:rPr>
          <w:sz w:val="28"/>
          <w:szCs w:val="28"/>
        </w:rPr>
      </w:pPr>
      <w:r>
        <w:rPr>
          <w:sz w:val="28"/>
          <w:szCs w:val="28"/>
        </w:rPr>
        <w:t xml:space="preserve">3.1.14. В случае если объем бюджетных ассигнований, предусмотренных в местном бюджете </w:t>
      </w:r>
      <w:r w:rsidR="001A5BE4">
        <w:rPr>
          <w:sz w:val="28"/>
          <w:szCs w:val="28"/>
        </w:rPr>
        <w:t>Получателя</w:t>
      </w:r>
      <w:r>
        <w:rPr>
          <w:sz w:val="28"/>
          <w:szCs w:val="28"/>
        </w:rPr>
        <w:t xml:space="preserve"> на </w:t>
      </w:r>
      <w:proofErr w:type="spellStart"/>
      <w:r>
        <w:rPr>
          <w:sz w:val="28"/>
          <w:szCs w:val="28"/>
        </w:rPr>
        <w:t>софинансирование</w:t>
      </w:r>
      <w:proofErr w:type="spellEnd"/>
      <w:r>
        <w:rPr>
          <w:sz w:val="28"/>
          <w:szCs w:val="28"/>
        </w:rPr>
        <w:t xml:space="preserve"> соответствующих расходов, ниже установленного уровня финансирования, размер предоставляемой субсидии подлежит сокращению пропорционально снижению соответствующего уровня </w:t>
      </w:r>
      <w:proofErr w:type="spellStart"/>
      <w:r>
        <w:rPr>
          <w:sz w:val="28"/>
          <w:szCs w:val="28"/>
        </w:rPr>
        <w:t>софинансирования</w:t>
      </w:r>
      <w:proofErr w:type="spellEnd"/>
      <w:r>
        <w:rPr>
          <w:sz w:val="28"/>
          <w:szCs w:val="28"/>
        </w:rPr>
        <w:t xml:space="preserve"> за счет средств местного бюджета городского поселения. </w:t>
      </w:r>
    </w:p>
    <w:p w14:paraId="29A4B1C8" w14:textId="77777777" w:rsidR="002663A3" w:rsidRDefault="002663A3">
      <w:pPr>
        <w:jc w:val="both"/>
        <w:rPr>
          <w:sz w:val="28"/>
          <w:szCs w:val="28"/>
        </w:rPr>
      </w:pPr>
    </w:p>
    <w:p w14:paraId="2E45075F" w14:textId="3E9DFBBB" w:rsidR="002663A3" w:rsidRPr="002A67B2" w:rsidRDefault="00FE379E" w:rsidP="002A67B2">
      <w:pPr>
        <w:pStyle w:val="ae"/>
        <w:numPr>
          <w:ilvl w:val="0"/>
          <w:numId w:val="2"/>
        </w:numPr>
        <w:jc w:val="center"/>
        <w:rPr>
          <w:b/>
          <w:sz w:val="28"/>
          <w:szCs w:val="28"/>
        </w:rPr>
      </w:pPr>
      <w:r w:rsidRPr="002A67B2">
        <w:rPr>
          <w:b/>
          <w:sz w:val="28"/>
          <w:szCs w:val="28"/>
        </w:rPr>
        <w:t>Права и обязанности сторон</w:t>
      </w:r>
    </w:p>
    <w:p w14:paraId="29388674" w14:textId="6013188C" w:rsidR="002663A3" w:rsidRDefault="00FE379E">
      <w:pPr>
        <w:ind w:firstLine="708"/>
        <w:jc w:val="both"/>
        <w:rPr>
          <w:sz w:val="28"/>
          <w:szCs w:val="28"/>
        </w:rPr>
      </w:pPr>
      <w:r>
        <w:rPr>
          <w:sz w:val="28"/>
          <w:szCs w:val="28"/>
        </w:rPr>
        <w:t>4.1.</w:t>
      </w:r>
      <w:r w:rsidR="002C3527">
        <w:rPr>
          <w:sz w:val="28"/>
          <w:szCs w:val="28"/>
        </w:rPr>
        <w:t xml:space="preserve"> </w:t>
      </w:r>
      <w:r>
        <w:rPr>
          <w:sz w:val="28"/>
          <w:szCs w:val="28"/>
        </w:rPr>
        <w:t>Администрация обязуется:</w:t>
      </w:r>
    </w:p>
    <w:p w14:paraId="788AD9CB" w14:textId="77777777" w:rsidR="002663A3" w:rsidRDefault="00FE379E">
      <w:pPr>
        <w:ind w:firstLine="708"/>
        <w:jc w:val="both"/>
        <w:rPr>
          <w:sz w:val="28"/>
          <w:szCs w:val="28"/>
        </w:rPr>
      </w:pPr>
      <w:r>
        <w:rPr>
          <w:sz w:val="28"/>
          <w:szCs w:val="28"/>
        </w:rPr>
        <w:t>4.1.1. Обеспечить предоставление Субсидии в соответствии с разделом III настоящего Соглашения;</w:t>
      </w:r>
    </w:p>
    <w:p w14:paraId="01D22FCB" w14:textId="77777777" w:rsidR="002663A3" w:rsidRDefault="00FE379E">
      <w:pPr>
        <w:ind w:firstLine="708"/>
        <w:jc w:val="both"/>
        <w:rPr>
          <w:sz w:val="28"/>
          <w:szCs w:val="28"/>
        </w:rPr>
      </w:pPr>
      <w:r>
        <w:rPr>
          <w:sz w:val="28"/>
          <w:szCs w:val="28"/>
        </w:rPr>
        <w:t>4.1.2. Осуществлять проверку представляемых Получателем документов, указанных в пункте 3.1.2 настоящего Соглашения</w:t>
      </w:r>
      <w:bookmarkStart w:id="18" w:name="_ftnref9"/>
      <w:bookmarkEnd w:id="18"/>
      <w:r>
        <w:rPr>
          <w:sz w:val="28"/>
          <w:szCs w:val="28"/>
        </w:rPr>
        <w:t>, в том числе на соответствие их Порядку предоставления субсидии, в течение одного рабочего дня со дня их получения от Получателя;</w:t>
      </w:r>
    </w:p>
    <w:p w14:paraId="778039B6" w14:textId="77777777" w:rsidR="002663A3" w:rsidRDefault="00FE379E">
      <w:pPr>
        <w:ind w:firstLine="708"/>
        <w:jc w:val="both"/>
        <w:rPr>
          <w:sz w:val="28"/>
          <w:szCs w:val="28"/>
        </w:rPr>
      </w:pPr>
      <w:r>
        <w:rPr>
          <w:sz w:val="28"/>
          <w:szCs w:val="28"/>
        </w:rPr>
        <w:t>4.1.3. Обеспечивать перечисление Субсидии на счет Получателя, указанный в разделе III настоящего Соглашения;</w:t>
      </w:r>
    </w:p>
    <w:p w14:paraId="0D32F974" w14:textId="6217FD8C" w:rsidR="002663A3" w:rsidRDefault="00FE379E">
      <w:pPr>
        <w:ind w:firstLine="708"/>
        <w:jc w:val="both"/>
        <w:rPr>
          <w:sz w:val="28"/>
          <w:szCs w:val="28"/>
        </w:rPr>
      </w:pPr>
      <w:r>
        <w:rPr>
          <w:sz w:val="28"/>
          <w:szCs w:val="28"/>
        </w:rPr>
        <w:t xml:space="preserve">4.1.4. Осуществлять контроль за соблюдением Получателем порядка, целей и условий предоставления Субсидии, </w:t>
      </w:r>
      <w:r w:rsidR="00DD2E89">
        <w:rPr>
          <w:sz w:val="28"/>
          <w:szCs w:val="28"/>
        </w:rPr>
        <w:t>установленных порядком</w:t>
      </w:r>
      <w:r>
        <w:rPr>
          <w:sz w:val="28"/>
          <w:szCs w:val="28"/>
        </w:rPr>
        <w:t xml:space="preserve"> предоставления субсидии и настоящим Соглашением, в том числе в части </w:t>
      </w:r>
      <w:proofErr w:type="gramStart"/>
      <w:r>
        <w:rPr>
          <w:sz w:val="28"/>
          <w:szCs w:val="28"/>
        </w:rPr>
        <w:t>достоверности</w:t>
      </w:r>
      <w:proofErr w:type="gramEnd"/>
      <w:r>
        <w:rPr>
          <w:sz w:val="28"/>
          <w:szCs w:val="28"/>
        </w:rPr>
        <w:t xml:space="preserve"> представляемых Получателем в соответствии с настоящим Соглашением сведений, путем проведения плановых и (или) внеплановых проверок на основании:</w:t>
      </w:r>
    </w:p>
    <w:p w14:paraId="779884C5" w14:textId="426982E5" w:rsidR="002663A3" w:rsidRDefault="00FE379E">
      <w:pPr>
        <w:ind w:firstLine="708"/>
        <w:jc w:val="both"/>
        <w:rPr>
          <w:sz w:val="28"/>
          <w:szCs w:val="28"/>
        </w:rPr>
      </w:pPr>
      <w:r>
        <w:rPr>
          <w:sz w:val="28"/>
          <w:szCs w:val="28"/>
        </w:rPr>
        <w:t xml:space="preserve">4.1.5. В случае установления </w:t>
      </w:r>
      <w:r w:rsidR="001A5BE4">
        <w:rPr>
          <w:sz w:val="28"/>
          <w:szCs w:val="28"/>
        </w:rPr>
        <w:t xml:space="preserve">Администрацией или </w:t>
      </w:r>
      <w:r>
        <w:rPr>
          <w:sz w:val="28"/>
          <w:szCs w:val="28"/>
        </w:rPr>
        <w:t>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 определенные в указанном требовании;</w:t>
      </w:r>
    </w:p>
    <w:p w14:paraId="312A6B29" w14:textId="77777777" w:rsidR="002663A3" w:rsidRDefault="00FE379E">
      <w:pPr>
        <w:ind w:firstLine="708"/>
        <w:jc w:val="both"/>
        <w:rPr>
          <w:sz w:val="28"/>
          <w:szCs w:val="28"/>
        </w:rPr>
      </w:pPr>
      <w:r>
        <w:rPr>
          <w:sz w:val="28"/>
          <w:szCs w:val="28"/>
        </w:rPr>
        <w:t>4.1.6. Выполнять иные обязательства в соответствии с бюджетным законодательством Российской Федерации и Порядком предоставления субсидии, в том числе</w:t>
      </w:r>
      <w:bookmarkStart w:id="19" w:name="_ftnref18"/>
      <w:bookmarkEnd w:id="19"/>
      <w:r>
        <w:rPr>
          <w:sz w:val="28"/>
          <w:szCs w:val="28"/>
        </w:rPr>
        <w:t>:</w:t>
      </w:r>
    </w:p>
    <w:p w14:paraId="435DC575" w14:textId="77777777" w:rsidR="002663A3" w:rsidRDefault="00FE379E">
      <w:pPr>
        <w:ind w:firstLine="567"/>
        <w:jc w:val="both"/>
        <w:rPr>
          <w:sz w:val="28"/>
          <w:szCs w:val="28"/>
        </w:rPr>
      </w:pPr>
      <w:r>
        <w:rPr>
          <w:sz w:val="28"/>
          <w:szCs w:val="28"/>
        </w:rPr>
        <w:t>4.1.7. 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
    <w:p w14:paraId="7F6CF0DE" w14:textId="64CF6720" w:rsidR="002663A3" w:rsidRDefault="00FE379E">
      <w:pPr>
        <w:ind w:left="567"/>
        <w:jc w:val="both"/>
        <w:rPr>
          <w:sz w:val="28"/>
          <w:szCs w:val="28"/>
        </w:rPr>
      </w:pPr>
      <w:r>
        <w:rPr>
          <w:sz w:val="28"/>
          <w:szCs w:val="28"/>
        </w:rPr>
        <w:t>4.2. Администрация вправе</w:t>
      </w:r>
      <w:bookmarkStart w:id="20" w:name="_ftnref19"/>
      <w:bookmarkEnd w:id="20"/>
      <w:r>
        <w:rPr>
          <w:sz w:val="28"/>
          <w:szCs w:val="28"/>
        </w:rPr>
        <w:t>:</w:t>
      </w:r>
    </w:p>
    <w:p w14:paraId="11616CE9" w14:textId="77777777" w:rsidR="002663A3" w:rsidRDefault="00FE379E">
      <w:pPr>
        <w:ind w:firstLine="567"/>
        <w:jc w:val="both"/>
        <w:rPr>
          <w:sz w:val="28"/>
          <w:szCs w:val="28"/>
        </w:rPr>
      </w:pPr>
      <w:r>
        <w:rPr>
          <w:sz w:val="28"/>
          <w:szCs w:val="28"/>
        </w:rPr>
        <w:t>4.2.1. Принимать решение об изменении условий настоящего Соглашения, в том числе на основании информации и предложений, направленных Получателем,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w:t>
      </w:r>
      <w:bookmarkStart w:id="21" w:name="_ftnref20"/>
      <w:bookmarkEnd w:id="21"/>
      <w:r>
        <w:rPr>
          <w:sz w:val="28"/>
          <w:szCs w:val="28"/>
        </w:rPr>
        <w:t>я;</w:t>
      </w:r>
    </w:p>
    <w:p w14:paraId="619BEEA6" w14:textId="59976A80" w:rsidR="002663A3" w:rsidRDefault="00FE379E">
      <w:pPr>
        <w:ind w:firstLine="708"/>
        <w:jc w:val="both"/>
        <w:rPr>
          <w:sz w:val="28"/>
          <w:szCs w:val="28"/>
        </w:rPr>
      </w:pPr>
      <w:r>
        <w:rPr>
          <w:sz w:val="28"/>
          <w:szCs w:val="28"/>
        </w:rPr>
        <w:t xml:space="preserve">4.2.2. Приостанавливать предоставление Субсидии </w:t>
      </w:r>
      <w:r w:rsidR="001A5BE4">
        <w:rPr>
          <w:sz w:val="28"/>
          <w:szCs w:val="28"/>
        </w:rPr>
        <w:t xml:space="preserve">при </w:t>
      </w:r>
      <w:r>
        <w:rPr>
          <w:sz w:val="28"/>
          <w:szCs w:val="28"/>
        </w:rPr>
        <w:t>получени</w:t>
      </w:r>
      <w:r w:rsidR="001A5BE4">
        <w:rPr>
          <w:sz w:val="28"/>
          <w:szCs w:val="28"/>
        </w:rPr>
        <w:t>и</w:t>
      </w:r>
      <w:r>
        <w:rPr>
          <w:sz w:val="28"/>
          <w:szCs w:val="28"/>
        </w:rPr>
        <w:t xml:space="preserve">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одного рабочего дня с даты принятия решения о приостановлен</w:t>
      </w:r>
      <w:bookmarkStart w:id="22" w:name="_ftnref21"/>
      <w:bookmarkEnd w:id="22"/>
      <w:r>
        <w:rPr>
          <w:sz w:val="28"/>
          <w:szCs w:val="28"/>
        </w:rPr>
        <w:t>ии;</w:t>
      </w:r>
    </w:p>
    <w:p w14:paraId="361F4580" w14:textId="77777777" w:rsidR="002663A3" w:rsidRDefault="00FE379E">
      <w:pPr>
        <w:ind w:firstLine="708"/>
        <w:jc w:val="both"/>
        <w:rPr>
          <w:sz w:val="28"/>
          <w:szCs w:val="28"/>
        </w:rPr>
      </w:pPr>
      <w:r>
        <w:rPr>
          <w:sz w:val="28"/>
          <w:szCs w:val="28"/>
        </w:rPr>
        <w:t>4.2.3.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14:paraId="68BA0841" w14:textId="77777777" w:rsidR="002663A3" w:rsidRDefault="00FE379E">
      <w:pPr>
        <w:ind w:firstLine="708"/>
        <w:jc w:val="both"/>
        <w:rPr>
          <w:sz w:val="28"/>
          <w:szCs w:val="28"/>
        </w:rPr>
      </w:pPr>
      <w:r>
        <w:rPr>
          <w:sz w:val="28"/>
          <w:szCs w:val="28"/>
        </w:rPr>
        <w:t>4.2.4. Осуществлять иные права в соответствии с бюджетным законодательством Российской Федерации и Порядком предоставления субсидии</w:t>
      </w:r>
      <w:bookmarkStart w:id="23" w:name="_ftnref22"/>
      <w:bookmarkEnd w:id="23"/>
      <w:r>
        <w:rPr>
          <w:sz w:val="28"/>
          <w:szCs w:val="28"/>
        </w:rPr>
        <w:t>.</w:t>
      </w:r>
    </w:p>
    <w:p w14:paraId="43DB8DC4" w14:textId="77777777" w:rsidR="002663A3" w:rsidRDefault="002663A3">
      <w:pPr>
        <w:jc w:val="both"/>
        <w:rPr>
          <w:sz w:val="28"/>
          <w:szCs w:val="28"/>
        </w:rPr>
      </w:pPr>
    </w:p>
    <w:p w14:paraId="58DA5E1C" w14:textId="57EBAAEE" w:rsidR="002663A3" w:rsidRPr="002A67B2" w:rsidRDefault="00FE379E" w:rsidP="002A67B2">
      <w:pPr>
        <w:pStyle w:val="ae"/>
        <w:numPr>
          <w:ilvl w:val="0"/>
          <w:numId w:val="5"/>
        </w:numPr>
        <w:rPr>
          <w:b/>
          <w:sz w:val="28"/>
          <w:szCs w:val="28"/>
        </w:rPr>
      </w:pPr>
      <w:r w:rsidRPr="002A67B2">
        <w:rPr>
          <w:b/>
          <w:sz w:val="28"/>
          <w:szCs w:val="28"/>
        </w:rPr>
        <w:t>Результат и оценка эффективности использования субсидии</w:t>
      </w:r>
    </w:p>
    <w:p w14:paraId="4C594411" w14:textId="383F76E0" w:rsidR="002663A3" w:rsidRDefault="00FE379E">
      <w:pPr>
        <w:pStyle w:val="ae"/>
        <w:ind w:left="142"/>
        <w:jc w:val="both"/>
        <w:rPr>
          <w:sz w:val="28"/>
          <w:szCs w:val="28"/>
        </w:rPr>
      </w:pPr>
      <w:r>
        <w:rPr>
          <w:sz w:val="28"/>
          <w:szCs w:val="28"/>
        </w:rPr>
        <w:t xml:space="preserve">        Контроль за целевым и эффективным использованием субсидий, в том числе обязательные проверки соблюдения условий и порядка предоставления субсидий их получателями, осуществляет </w:t>
      </w:r>
      <w:r w:rsidR="003B7CC7">
        <w:rPr>
          <w:sz w:val="28"/>
          <w:szCs w:val="28"/>
        </w:rPr>
        <w:t>А</w:t>
      </w:r>
      <w:r>
        <w:rPr>
          <w:sz w:val="28"/>
          <w:szCs w:val="28"/>
        </w:rPr>
        <w:t>дминистрация (главный распорядитель как получатель бюджетных средств) и уполномоченный орган финансового контроля в соответствии со статьями 268.1 и 269.2 Бюджетного кодекса Российской Федерации, в том числе в части достижения результатов предоставления субсидии.</w:t>
      </w:r>
    </w:p>
    <w:p w14:paraId="17952F99" w14:textId="77777777" w:rsidR="002663A3" w:rsidRDefault="002663A3">
      <w:pPr>
        <w:jc w:val="both"/>
        <w:rPr>
          <w:sz w:val="28"/>
          <w:szCs w:val="28"/>
        </w:rPr>
      </w:pPr>
    </w:p>
    <w:p w14:paraId="514FB7E1" w14:textId="16085608" w:rsidR="002663A3" w:rsidRPr="002A67B2" w:rsidRDefault="00FE379E" w:rsidP="002A67B2">
      <w:pPr>
        <w:pStyle w:val="ae"/>
        <w:numPr>
          <w:ilvl w:val="0"/>
          <w:numId w:val="5"/>
        </w:numPr>
        <w:jc w:val="center"/>
        <w:rPr>
          <w:b/>
          <w:sz w:val="28"/>
          <w:szCs w:val="28"/>
        </w:rPr>
      </w:pPr>
      <w:r w:rsidRPr="002A67B2">
        <w:rPr>
          <w:b/>
          <w:sz w:val="28"/>
          <w:szCs w:val="28"/>
        </w:rPr>
        <w:t>Порядок предоставления отчетности и расходования субсидии</w:t>
      </w:r>
    </w:p>
    <w:p w14:paraId="54A6A086" w14:textId="58A4C1BC" w:rsidR="00591E39" w:rsidRDefault="00591E39">
      <w:pPr>
        <w:ind w:firstLine="708"/>
        <w:jc w:val="both"/>
        <w:rPr>
          <w:sz w:val="28"/>
          <w:szCs w:val="28"/>
        </w:rPr>
      </w:pPr>
      <w:r>
        <w:rPr>
          <w:sz w:val="28"/>
          <w:szCs w:val="28"/>
        </w:rPr>
        <w:t>Получатель обязан:</w:t>
      </w:r>
    </w:p>
    <w:p w14:paraId="7A4E0E86" w14:textId="04FF63DC" w:rsidR="002663A3" w:rsidRDefault="00591E39">
      <w:pPr>
        <w:ind w:firstLine="708"/>
        <w:jc w:val="both"/>
        <w:rPr>
          <w:sz w:val="28"/>
          <w:szCs w:val="28"/>
        </w:rPr>
      </w:pPr>
      <w:r>
        <w:rPr>
          <w:sz w:val="28"/>
          <w:szCs w:val="28"/>
        </w:rPr>
        <w:t>6.1. Представлять в А</w:t>
      </w:r>
      <w:r w:rsidR="00FE379E">
        <w:rPr>
          <w:sz w:val="28"/>
          <w:szCs w:val="28"/>
        </w:rPr>
        <w:t xml:space="preserve">дминистрацию документы, установленные пунктом 3.1.2, </w:t>
      </w:r>
      <w:bookmarkStart w:id="24" w:name="_ftnref23"/>
      <w:bookmarkEnd w:id="24"/>
      <w:r w:rsidR="00FE379E">
        <w:rPr>
          <w:sz w:val="28"/>
          <w:szCs w:val="28"/>
        </w:rPr>
        <w:t>настоящего Соглашения;</w:t>
      </w:r>
    </w:p>
    <w:p w14:paraId="1F901814" w14:textId="4CAFB0A0" w:rsidR="002663A3" w:rsidRDefault="00FE379E">
      <w:pPr>
        <w:ind w:firstLine="708"/>
        <w:jc w:val="both"/>
        <w:rPr>
          <w:sz w:val="28"/>
          <w:szCs w:val="28"/>
        </w:rPr>
      </w:pPr>
      <w:r>
        <w:rPr>
          <w:sz w:val="28"/>
          <w:szCs w:val="28"/>
        </w:rPr>
        <w:t xml:space="preserve">6.2. Направлять по запросу </w:t>
      </w:r>
      <w:r w:rsidR="00591E39">
        <w:rPr>
          <w:sz w:val="28"/>
          <w:szCs w:val="28"/>
        </w:rPr>
        <w:t>А</w:t>
      </w:r>
      <w:r>
        <w:rPr>
          <w:sz w:val="28"/>
          <w:szCs w:val="28"/>
        </w:rPr>
        <w:t>дминистрации документы</w:t>
      </w:r>
      <w:r>
        <w:rPr>
          <w:i/>
          <w:iCs/>
          <w:sz w:val="28"/>
          <w:szCs w:val="28"/>
        </w:rPr>
        <w:t> </w:t>
      </w:r>
      <w:r>
        <w:rPr>
          <w:sz w:val="28"/>
          <w:szCs w:val="28"/>
        </w:rPr>
        <w:t>и информацию, необходимые для осуществления контроля за соблюдением порядка, целей и условий предоставления Субсидии в соответствии с пунктом 4.2.3 настоящего Соглашения, в течение одного рабочего дня со дня получения указанного запроса;</w:t>
      </w:r>
    </w:p>
    <w:p w14:paraId="57433FC3" w14:textId="611CE51A" w:rsidR="002663A3" w:rsidRDefault="00FE379E" w:rsidP="00591E39">
      <w:pPr>
        <w:ind w:firstLine="708"/>
        <w:jc w:val="both"/>
        <w:rPr>
          <w:sz w:val="28"/>
          <w:szCs w:val="28"/>
        </w:rPr>
      </w:pPr>
      <w:r>
        <w:rPr>
          <w:sz w:val="28"/>
          <w:szCs w:val="28"/>
        </w:rPr>
        <w:t xml:space="preserve">6.3. В случае получения от </w:t>
      </w:r>
      <w:r w:rsidR="00591E39">
        <w:rPr>
          <w:sz w:val="28"/>
          <w:szCs w:val="28"/>
        </w:rPr>
        <w:t>А</w:t>
      </w:r>
      <w:r>
        <w:rPr>
          <w:sz w:val="28"/>
          <w:szCs w:val="28"/>
        </w:rPr>
        <w:t xml:space="preserve">дминистрации требования </w:t>
      </w:r>
      <w:r w:rsidR="00591E39">
        <w:rPr>
          <w:sz w:val="28"/>
          <w:szCs w:val="28"/>
        </w:rPr>
        <w:t>устранять факты</w:t>
      </w:r>
      <w:r>
        <w:rPr>
          <w:sz w:val="28"/>
          <w:szCs w:val="28"/>
        </w:rPr>
        <w:t xml:space="preserve"> нарушения порядка, целей и условий предоставления Субсидии в сроки, опре</w:t>
      </w:r>
      <w:r w:rsidR="00591E39">
        <w:rPr>
          <w:sz w:val="28"/>
          <w:szCs w:val="28"/>
        </w:rPr>
        <w:t>деленные в указанном требовании.</w:t>
      </w:r>
    </w:p>
    <w:p w14:paraId="49F1FF45" w14:textId="77777777" w:rsidR="002663A3" w:rsidRDefault="002663A3">
      <w:pPr>
        <w:jc w:val="both"/>
        <w:rPr>
          <w:sz w:val="28"/>
          <w:szCs w:val="28"/>
        </w:rPr>
      </w:pPr>
    </w:p>
    <w:p w14:paraId="63DAD554" w14:textId="454A70DD" w:rsidR="002663A3" w:rsidRPr="002A67B2" w:rsidRDefault="00FE379E" w:rsidP="002A67B2">
      <w:pPr>
        <w:pStyle w:val="ae"/>
        <w:numPr>
          <w:ilvl w:val="0"/>
          <w:numId w:val="5"/>
        </w:numPr>
        <w:jc w:val="center"/>
        <w:rPr>
          <w:b/>
          <w:sz w:val="28"/>
          <w:szCs w:val="28"/>
        </w:rPr>
      </w:pPr>
      <w:r w:rsidRPr="002A67B2">
        <w:rPr>
          <w:b/>
          <w:sz w:val="28"/>
          <w:szCs w:val="28"/>
        </w:rPr>
        <w:t>Порядок возврата средств субсидии</w:t>
      </w:r>
    </w:p>
    <w:p w14:paraId="2E8DED71" w14:textId="49E56C9C" w:rsidR="00EA31AD" w:rsidRDefault="00EA31AD">
      <w:pPr>
        <w:ind w:firstLine="708"/>
        <w:jc w:val="both"/>
        <w:rPr>
          <w:sz w:val="28"/>
          <w:szCs w:val="28"/>
        </w:rPr>
      </w:pPr>
      <w:r>
        <w:rPr>
          <w:sz w:val="28"/>
          <w:szCs w:val="28"/>
        </w:rPr>
        <w:t>Получатель обязан:</w:t>
      </w:r>
    </w:p>
    <w:p w14:paraId="5D36DA7F" w14:textId="0482F216" w:rsidR="002663A3" w:rsidRDefault="00FE379E">
      <w:pPr>
        <w:ind w:firstLine="708"/>
        <w:jc w:val="both"/>
        <w:rPr>
          <w:sz w:val="28"/>
          <w:szCs w:val="28"/>
        </w:rPr>
      </w:pPr>
      <w:r>
        <w:rPr>
          <w:sz w:val="28"/>
          <w:szCs w:val="28"/>
        </w:rPr>
        <w:t>7.1. Возвращать в бюджет Сузунского района Субсидию в размере и в сроки, определенные в указанном требовании;</w:t>
      </w:r>
    </w:p>
    <w:p w14:paraId="1C6911F5" w14:textId="77777777" w:rsidR="002663A3" w:rsidRDefault="00FE379E">
      <w:pPr>
        <w:ind w:firstLine="708"/>
        <w:jc w:val="both"/>
        <w:rPr>
          <w:sz w:val="28"/>
          <w:szCs w:val="28"/>
        </w:rPr>
      </w:pPr>
      <w:r>
        <w:rPr>
          <w:sz w:val="28"/>
          <w:szCs w:val="28"/>
        </w:rPr>
        <w:t>7.2. Обеспечивать полноту и достоверность сведений, представляемых в администрацию в соответствии с настоящим Соглашением;</w:t>
      </w:r>
    </w:p>
    <w:p w14:paraId="05E292FD" w14:textId="77777777" w:rsidR="002663A3" w:rsidRDefault="00FE379E">
      <w:pPr>
        <w:ind w:firstLine="708"/>
        <w:jc w:val="both"/>
        <w:rPr>
          <w:sz w:val="28"/>
          <w:szCs w:val="28"/>
        </w:rPr>
      </w:pPr>
      <w:r>
        <w:rPr>
          <w:sz w:val="28"/>
          <w:szCs w:val="28"/>
        </w:rPr>
        <w:t>7.3. Выполнять иные обязательства в соответствии с бюджетным законодательством Российской Федерации и Порядком предоставления субсидии.</w:t>
      </w:r>
    </w:p>
    <w:p w14:paraId="602DA31D" w14:textId="77777777" w:rsidR="002663A3" w:rsidRDefault="00FE379E">
      <w:pPr>
        <w:ind w:firstLine="708"/>
        <w:jc w:val="both"/>
        <w:rPr>
          <w:sz w:val="28"/>
          <w:szCs w:val="28"/>
        </w:rPr>
      </w:pPr>
      <w:r>
        <w:rPr>
          <w:sz w:val="28"/>
          <w:szCs w:val="28"/>
        </w:rPr>
        <w:t>7.4. Получатель вправ</w:t>
      </w:r>
      <w:bookmarkStart w:id="25" w:name="_ftnref30"/>
      <w:bookmarkEnd w:id="25"/>
      <w:r>
        <w:rPr>
          <w:sz w:val="28"/>
          <w:szCs w:val="28"/>
        </w:rPr>
        <w:t>е:</w:t>
      </w:r>
    </w:p>
    <w:p w14:paraId="51D77A02" w14:textId="54C5AE9A" w:rsidR="002663A3" w:rsidRDefault="00FE379E">
      <w:pPr>
        <w:ind w:firstLine="708"/>
        <w:jc w:val="both"/>
        <w:rPr>
          <w:sz w:val="28"/>
          <w:szCs w:val="28"/>
        </w:rPr>
      </w:pPr>
      <w:r>
        <w:rPr>
          <w:sz w:val="28"/>
          <w:szCs w:val="28"/>
        </w:rPr>
        <w:t xml:space="preserve">7.4.1. Направлять в </w:t>
      </w:r>
      <w:r w:rsidR="00EA31AD">
        <w:rPr>
          <w:sz w:val="28"/>
          <w:szCs w:val="28"/>
        </w:rPr>
        <w:t>А</w:t>
      </w:r>
      <w:r>
        <w:rPr>
          <w:sz w:val="28"/>
          <w:szCs w:val="28"/>
        </w:rPr>
        <w:t>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14:paraId="52707CD6" w14:textId="2036E5F7" w:rsidR="002663A3" w:rsidRDefault="00FE379E">
      <w:pPr>
        <w:ind w:firstLine="708"/>
        <w:jc w:val="both"/>
        <w:rPr>
          <w:sz w:val="28"/>
          <w:szCs w:val="28"/>
        </w:rPr>
      </w:pPr>
      <w:r>
        <w:rPr>
          <w:sz w:val="28"/>
          <w:szCs w:val="28"/>
        </w:rPr>
        <w:t xml:space="preserve">7.4.2. Обращаться в </w:t>
      </w:r>
      <w:r w:rsidR="00EA31AD">
        <w:rPr>
          <w:sz w:val="28"/>
          <w:szCs w:val="28"/>
        </w:rPr>
        <w:t>А</w:t>
      </w:r>
      <w:r>
        <w:rPr>
          <w:sz w:val="28"/>
          <w:szCs w:val="28"/>
        </w:rPr>
        <w:t>дминистрацию в целях получения разъяснений в связи с исполнением настоящего Соглашения;</w:t>
      </w:r>
    </w:p>
    <w:p w14:paraId="4071FCFA" w14:textId="77777777" w:rsidR="002663A3" w:rsidRDefault="00FE379E">
      <w:pPr>
        <w:ind w:firstLine="708"/>
        <w:jc w:val="both"/>
        <w:rPr>
          <w:sz w:val="28"/>
          <w:szCs w:val="28"/>
        </w:rPr>
      </w:pPr>
      <w:r>
        <w:rPr>
          <w:sz w:val="28"/>
          <w:szCs w:val="28"/>
        </w:rPr>
        <w:t>7.4.3. Осуществлять иные права в соответствии с бюджетным законодательством Российской Федерации и Порядком предоставления субсидии.</w:t>
      </w:r>
    </w:p>
    <w:p w14:paraId="7002D77D" w14:textId="2B2918CD" w:rsidR="002663A3" w:rsidRDefault="00FE379E">
      <w:pPr>
        <w:ind w:firstLine="708"/>
        <w:jc w:val="both"/>
        <w:rPr>
          <w:sz w:val="28"/>
          <w:szCs w:val="28"/>
        </w:rPr>
      </w:pPr>
      <w:r>
        <w:rPr>
          <w:sz w:val="28"/>
          <w:szCs w:val="28"/>
        </w:rPr>
        <w:t>7.4.4. Получатель субсидии </w:t>
      </w:r>
      <w:r>
        <w:rPr>
          <w:sz w:val="28"/>
          <w:szCs w:val="28"/>
          <w:shd w:val="clear" w:color="auto" w:fill="FFFFFF"/>
        </w:rPr>
        <w:t>выражает согласие на осуществление главным распорядителем</w:t>
      </w:r>
      <w:r w:rsidR="00EA31AD">
        <w:rPr>
          <w:sz w:val="28"/>
          <w:szCs w:val="28"/>
          <w:shd w:val="clear" w:color="auto" w:fill="FFFFFF"/>
        </w:rPr>
        <w:t xml:space="preserve"> </w:t>
      </w:r>
      <w:r>
        <w:rPr>
          <w:sz w:val="28"/>
          <w:szCs w:val="28"/>
          <w:shd w:val="clear" w:color="auto" w:fill="FFFFFF"/>
        </w:rPr>
        <w:t>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r>
        <w:rPr>
          <w:sz w:val="28"/>
          <w:szCs w:val="28"/>
        </w:rPr>
        <w:t>.</w:t>
      </w:r>
    </w:p>
    <w:p w14:paraId="3811B9FE" w14:textId="77777777" w:rsidR="002663A3" w:rsidRDefault="00FE379E">
      <w:pPr>
        <w:jc w:val="both"/>
        <w:rPr>
          <w:sz w:val="28"/>
          <w:szCs w:val="28"/>
        </w:rPr>
      </w:pPr>
      <w:r>
        <w:rPr>
          <w:sz w:val="28"/>
          <w:szCs w:val="28"/>
        </w:rPr>
        <w:t> </w:t>
      </w:r>
    </w:p>
    <w:p w14:paraId="1B190830" w14:textId="1B64FD59" w:rsidR="002663A3" w:rsidRPr="00926FC0" w:rsidRDefault="00FE379E" w:rsidP="00926FC0">
      <w:pPr>
        <w:pStyle w:val="ae"/>
        <w:numPr>
          <w:ilvl w:val="0"/>
          <w:numId w:val="5"/>
        </w:numPr>
        <w:spacing w:line="240" w:lineRule="atLeast"/>
        <w:rPr>
          <w:b/>
          <w:sz w:val="28"/>
          <w:szCs w:val="28"/>
        </w:rPr>
      </w:pPr>
      <w:r w:rsidRPr="00926FC0">
        <w:rPr>
          <w:b/>
          <w:sz w:val="28"/>
          <w:szCs w:val="28"/>
        </w:rPr>
        <w:t xml:space="preserve">Ответственность </w:t>
      </w:r>
      <w:r w:rsidR="00983420" w:rsidRPr="00926FC0">
        <w:rPr>
          <w:b/>
          <w:sz w:val="28"/>
          <w:szCs w:val="28"/>
        </w:rPr>
        <w:t>с</w:t>
      </w:r>
      <w:r w:rsidRPr="00926FC0">
        <w:rPr>
          <w:b/>
          <w:sz w:val="28"/>
          <w:szCs w:val="28"/>
        </w:rPr>
        <w:t>торон и порядок рассмотрения споров</w:t>
      </w:r>
    </w:p>
    <w:p w14:paraId="70D7A1BF" w14:textId="77777777" w:rsidR="00926FC0" w:rsidRPr="00926FC0" w:rsidRDefault="00926FC0" w:rsidP="00926FC0">
      <w:pPr>
        <w:pStyle w:val="ae"/>
        <w:spacing w:line="240" w:lineRule="atLeast"/>
        <w:ind w:left="1789"/>
        <w:rPr>
          <w:b/>
          <w:sz w:val="28"/>
          <w:szCs w:val="28"/>
        </w:rPr>
      </w:pPr>
    </w:p>
    <w:p w14:paraId="2A5BD4C8" w14:textId="77777777" w:rsidR="002663A3" w:rsidRDefault="00FE379E">
      <w:pPr>
        <w:ind w:firstLine="708"/>
        <w:jc w:val="both"/>
        <w:rPr>
          <w:sz w:val="28"/>
          <w:szCs w:val="28"/>
          <w:shd w:val="clear" w:color="auto" w:fill="FFFFFF"/>
        </w:rPr>
      </w:pPr>
      <w:r>
        <w:rPr>
          <w:sz w:val="28"/>
          <w:szCs w:val="28"/>
          <w:shd w:val="clear" w:color="auto" w:fill="FFFFFF"/>
        </w:rPr>
        <w:t>8.1.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Российской Федерации.</w:t>
      </w:r>
    </w:p>
    <w:p w14:paraId="1FFED11A" w14:textId="74527C8B" w:rsidR="002663A3" w:rsidRDefault="00FE379E">
      <w:pPr>
        <w:ind w:firstLine="708"/>
        <w:jc w:val="both"/>
        <w:rPr>
          <w:sz w:val="28"/>
          <w:szCs w:val="28"/>
          <w:shd w:val="clear" w:color="auto" w:fill="FFFFFF"/>
        </w:rPr>
      </w:pPr>
      <w:r>
        <w:rPr>
          <w:sz w:val="28"/>
          <w:szCs w:val="28"/>
          <w:shd w:val="clear" w:color="auto" w:fill="FFFFFF"/>
        </w:rPr>
        <w:t xml:space="preserve">8.2. В случае нецелевого использования Субсидии к </w:t>
      </w:r>
      <w:r w:rsidR="00EA31AD">
        <w:rPr>
          <w:sz w:val="28"/>
          <w:szCs w:val="28"/>
          <w:shd w:val="clear" w:color="auto" w:fill="FFFFFF"/>
        </w:rPr>
        <w:t>Получателю</w:t>
      </w:r>
      <w:r>
        <w:rPr>
          <w:sz w:val="28"/>
          <w:szCs w:val="28"/>
          <w:shd w:val="clear" w:color="auto" w:fill="FFFFFF"/>
        </w:rPr>
        <w:t xml:space="preserve"> применяются бюджетные меры принуждения в порядке, предусмотренном бюджетным законодательством Российской Федерации и нормативными правовыми актами, регулирующими бюджетные правоотношения.</w:t>
      </w:r>
    </w:p>
    <w:p w14:paraId="0DA8A120" w14:textId="2F817BA5" w:rsidR="002663A3" w:rsidRDefault="00FE379E">
      <w:pPr>
        <w:ind w:firstLine="708"/>
        <w:jc w:val="both"/>
        <w:rPr>
          <w:sz w:val="28"/>
          <w:szCs w:val="28"/>
          <w:shd w:val="clear" w:color="auto" w:fill="FFFFFF"/>
        </w:rPr>
      </w:pPr>
      <w:r>
        <w:rPr>
          <w:sz w:val="28"/>
          <w:szCs w:val="28"/>
          <w:shd w:val="clear" w:color="auto" w:fill="FFFFFF"/>
        </w:rPr>
        <w:t xml:space="preserve">8.3. Все споры и разногласия, которые могут возникнуть между </w:t>
      </w:r>
      <w:r w:rsidR="00983420">
        <w:rPr>
          <w:sz w:val="28"/>
          <w:szCs w:val="28"/>
          <w:shd w:val="clear" w:color="auto" w:fill="FFFFFF"/>
        </w:rPr>
        <w:t>с</w:t>
      </w:r>
      <w:r>
        <w:rPr>
          <w:sz w:val="28"/>
          <w:szCs w:val="28"/>
          <w:shd w:val="clear" w:color="auto" w:fill="FFFFFF"/>
        </w:rPr>
        <w:t>торонами, разрешаются путем взаимных переговоров. В случае если споры и разногласия не будут урегулированы путем переговоров, они подлежат разрешению в порядке, установленном действующим законодательством Российской Федерации.</w:t>
      </w:r>
    </w:p>
    <w:p w14:paraId="1939F177" w14:textId="0E055110" w:rsidR="002663A3" w:rsidRDefault="00FE379E">
      <w:pPr>
        <w:ind w:firstLine="708"/>
        <w:jc w:val="both"/>
        <w:rPr>
          <w:sz w:val="28"/>
          <w:szCs w:val="28"/>
          <w:shd w:val="clear" w:color="auto" w:fill="FFFFFF"/>
        </w:rPr>
      </w:pPr>
      <w:r>
        <w:rPr>
          <w:sz w:val="28"/>
          <w:szCs w:val="28"/>
          <w:shd w:val="clear" w:color="auto" w:fill="FFFFFF"/>
        </w:rPr>
        <w:t xml:space="preserve">8.4. В случае неисполнения или ненадлежащего исполнения </w:t>
      </w:r>
      <w:r w:rsidR="00EA31AD">
        <w:rPr>
          <w:sz w:val="28"/>
          <w:szCs w:val="28"/>
          <w:shd w:val="clear" w:color="auto" w:fill="FFFFFF"/>
        </w:rPr>
        <w:t>Получателем</w:t>
      </w:r>
      <w:r>
        <w:rPr>
          <w:sz w:val="28"/>
          <w:szCs w:val="28"/>
          <w:shd w:val="clear" w:color="auto" w:fill="FFFFFF"/>
        </w:rPr>
        <w:t xml:space="preserve"> обязательств по Соглашению, </w:t>
      </w:r>
      <w:r w:rsidR="00EA31AD">
        <w:rPr>
          <w:sz w:val="28"/>
          <w:szCs w:val="28"/>
          <w:shd w:val="clear" w:color="auto" w:fill="FFFFFF"/>
        </w:rPr>
        <w:t>Получатель</w:t>
      </w:r>
      <w:r>
        <w:rPr>
          <w:sz w:val="28"/>
          <w:szCs w:val="28"/>
          <w:shd w:val="clear" w:color="auto" w:fill="FFFFFF"/>
        </w:rPr>
        <w:t xml:space="preserve"> обязуется по требованию и в срок, установленный Администрацией, возвратить полученную субсидию.  </w:t>
      </w:r>
    </w:p>
    <w:p w14:paraId="5EF1157B" w14:textId="37576900" w:rsidR="002663A3" w:rsidRDefault="00FE379E">
      <w:pPr>
        <w:ind w:firstLine="708"/>
        <w:jc w:val="both"/>
        <w:rPr>
          <w:sz w:val="28"/>
          <w:szCs w:val="28"/>
          <w:shd w:val="clear" w:color="auto" w:fill="FFFFFF"/>
        </w:rPr>
      </w:pPr>
      <w:r>
        <w:rPr>
          <w:sz w:val="28"/>
          <w:szCs w:val="28"/>
          <w:shd w:val="clear" w:color="auto" w:fill="FFFFFF"/>
        </w:rPr>
        <w:t xml:space="preserve">8.5. В случае просрочки возврата субсидии Администрация имеет право в одностороннем порядке применить к </w:t>
      </w:r>
      <w:r w:rsidR="00EA31AD">
        <w:rPr>
          <w:sz w:val="28"/>
          <w:szCs w:val="28"/>
          <w:shd w:val="clear" w:color="auto" w:fill="FFFFFF"/>
        </w:rPr>
        <w:t xml:space="preserve">Получателю </w:t>
      </w:r>
      <w:r>
        <w:rPr>
          <w:sz w:val="28"/>
          <w:szCs w:val="28"/>
          <w:shd w:val="clear" w:color="auto" w:fill="FFFFFF"/>
        </w:rPr>
        <w:t xml:space="preserve">штрафные санкции. Размер штрафных санкций составляет одну трёхсотую действующей на день уплаты неустойки (штрафа, пеней) ставки рефинансирования Центрального банка Российской Федерации от остатка средств Субсидии, подлежащей возврату, начисляемых за каждый день просрочки исполнения установленного срока возврата, начиная со дня, следующего после дня его истечения. </w:t>
      </w:r>
    </w:p>
    <w:p w14:paraId="61D1F2D0" w14:textId="1465D96C" w:rsidR="002663A3" w:rsidRDefault="00FE379E">
      <w:pPr>
        <w:ind w:firstLine="708"/>
        <w:jc w:val="both"/>
        <w:rPr>
          <w:sz w:val="28"/>
          <w:szCs w:val="28"/>
          <w:shd w:val="clear" w:color="auto" w:fill="FFFFFF"/>
        </w:rPr>
      </w:pPr>
      <w:r>
        <w:rPr>
          <w:sz w:val="28"/>
          <w:szCs w:val="28"/>
          <w:shd w:val="clear" w:color="auto" w:fill="FFFFFF"/>
        </w:rPr>
        <w:t xml:space="preserve">8.6. </w:t>
      </w:r>
      <w:r w:rsidR="00EA31AD">
        <w:rPr>
          <w:sz w:val="28"/>
          <w:szCs w:val="28"/>
          <w:shd w:val="clear" w:color="auto" w:fill="FFFFFF"/>
        </w:rPr>
        <w:t>Получатель</w:t>
      </w:r>
      <w:r>
        <w:rPr>
          <w:sz w:val="28"/>
          <w:szCs w:val="28"/>
          <w:shd w:val="clear" w:color="auto" w:fill="FFFFFF"/>
        </w:rPr>
        <w:t>, в отношении которо</w:t>
      </w:r>
      <w:r w:rsidR="00600396">
        <w:rPr>
          <w:sz w:val="28"/>
          <w:szCs w:val="28"/>
          <w:shd w:val="clear" w:color="auto" w:fill="FFFFFF"/>
        </w:rPr>
        <w:t>го</w:t>
      </w:r>
      <w:r>
        <w:rPr>
          <w:sz w:val="28"/>
          <w:szCs w:val="28"/>
          <w:shd w:val="clear" w:color="auto" w:fill="FFFFFF"/>
        </w:rPr>
        <w:t xml:space="preserve"> принято решение о применении к не</w:t>
      </w:r>
      <w:r w:rsidR="00EA31AD">
        <w:rPr>
          <w:sz w:val="28"/>
          <w:szCs w:val="28"/>
          <w:shd w:val="clear" w:color="auto" w:fill="FFFFFF"/>
        </w:rPr>
        <w:t xml:space="preserve">му </w:t>
      </w:r>
      <w:r>
        <w:rPr>
          <w:sz w:val="28"/>
          <w:szCs w:val="28"/>
          <w:shd w:val="clear" w:color="auto" w:fill="FFFFFF"/>
        </w:rPr>
        <w:t>штрафных санкций, обязан исполнить указанное решение.</w:t>
      </w:r>
    </w:p>
    <w:p w14:paraId="4E5CFB51" w14:textId="104F0E67" w:rsidR="002663A3" w:rsidRDefault="00FE379E">
      <w:pPr>
        <w:ind w:firstLine="708"/>
        <w:jc w:val="both"/>
        <w:rPr>
          <w:sz w:val="28"/>
          <w:szCs w:val="28"/>
          <w:shd w:val="clear" w:color="auto" w:fill="FFFFFF"/>
        </w:rPr>
      </w:pPr>
      <w:r>
        <w:rPr>
          <w:sz w:val="28"/>
          <w:szCs w:val="28"/>
          <w:shd w:val="clear" w:color="auto" w:fill="FFFFFF"/>
        </w:rPr>
        <w:t xml:space="preserve">8.7. Администрация не несет ответственность за неисполнение или ненадлежащее исполнение обязательств </w:t>
      </w:r>
      <w:r w:rsidR="00EA31AD">
        <w:rPr>
          <w:sz w:val="28"/>
          <w:szCs w:val="28"/>
          <w:shd w:val="clear" w:color="auto" w:fill="FFFFFF"/>
        </w:rPr>
        <w:t>Получателя</w:t>
      </w:r>
      <w:r>
        <w:rPr>
          <w:sz w:val="28"/>
          <w:szCs w:val="28"/>
          <w:shd w:val="clear" w:color="auto" w:fill="FFFFFF"/>
        </w:rPr>
        <w:t xml:space="preserve"> по настоящему Соглашению перед третьими лицами.</w:t>
      </w:r>
    </w:p>
    <w:p w14:paraId="60221F86" w14:textId="3F51799E" w:rsidR="002663A3" w:rsidRDefault="00FE379E">
      <w:pPr>
        <w:ind w:firstLine="708"/>
        <w:jc w:val="both"/>
        <w:rPr>
          <w:sz w:val="28"/>
          <w:szCs w:val="28"/>
          <w:shd w:val="clear" w:color="auto" w:fill="FFFFFF"/>
        </w:rPr>
      </w:pPr>
      <w:r>
        <w:rPr>
          <w:sz w:val="28"/>
          <w:szCs w:val="28"/>
          <w:shd w:val="clear" w:color="auto" w:fill="FFFFFF"/>
        </w:rPr>
        <w:t xml:space="preserve">8.8. </w:t>
      </w:r>
      <w:r w:rsidR="00EA31AD">
        <w:rPr>
          <w:sz w:val="28"/>
          <w:szCs w:val="28"/>
          <w:shd w:val="clear" w:color="auto" w:fill="FFFFFF"/>
        </w:rPr>
        <w:t>Получатель</w:t>
      </w:r>
      <w:r>
        <w:rPr>
          <w:sz w:val="28"/>
          <w:szCs w:val="28"/>
          <w:shd w:val="clear" w:color="auto" w:fill="FFFFFF"/>
        </w:rPr>
        <w:t xml:space="preserve"> несет ответственность за нецелевое использование средств, полученных из бюджета Сузунского района, по настоящему Соглашению, в соответствии с действующим законодательством.</w:t>
      </w:r>
    </w:p>
    <w:p w14:paraId="1820545D" w14:textId="77777777" w:rsidR="002663A3" w:rsidRDefault="002663A3">
      <w:pPr>
        <w:pStyle w:val="FR1"/>
        <w:spacing w:line="240" w:lineRule="atLeast"/>
        <w:ind w:firstLine="709"/>
        <w:rPr>
          <w:sz w:val="28"/>
          <w:szCs w:val="28"/>
        </w:rPr>
      </w:pPr>
    </w:p>
    <w:p w14:paraId="2B5130DA" w14:textId="031CBFA3" w:rsidR="002663A3" w:rsidRPr="000A27E0" w:rsidRDefault="00FE379E" w:rsidP="000A27E0">
      <w:pPr>
        <w:pStyle w:val="ae"/>
        <w:numPr>
          <w:ilvl w:val="0"/>
          <w:numId w:val="5"/>
        </w:numPr>
        <w:spacing w:line="240" w:lineRule="atLeast"/>
        <w:jc w:val="center"/>
        <w:rPr>
          <w:b/>
          <w:color w:val="000000" w:themeColor="text1"/>
          <w:sz w:val="27"/>
          <w:szCs w:val="27"/>
        </w:rPr>
      </w:pPr>
      <w:r w:rsidRPr="000A27E0">
        <w:rPr>
          <w:b/>
          <w:sz w:val="28"/>
          <w:szCs w:val="28"/>
        </w:rPr>
        <w:t>Антикоррупционная</w:t>
      </w:r>
      <w:r w:rsidRPr="000A27E0">
        <w:rPr>
          <w:b/>
          <w:color w:val="000000" w:themeColor="text1"/>
          <w:sz w:val="27"/>
          <w:szCs w:val="27"/>
        </w:rPr>
        <w:t xml:space="preserve"> оговорка</w:t>
      </w:r>
    </w:p>
    <w:p w14:paraId="64CBF675" w14:textId="77777777" w:rsidR="002663A3" w:rsidRDefault="00FE379E">
      <w:pPr>
        <w:widowControl w:val="0"/>
        <w:autoSpaceDE w:val="0"/>
        <w:autoSpaceDN w:val="0"/>
        <w:adjustRightInd w:val="0"/>
        <w:ind w:firstLine="709"/>
        <w:jc w:val="both"/>
        <w:rPr>
          <w:sz w:val="28"/>
          <w:szCs w:val="28"/>
          <w:shd w:val="clear" w:color="auto" w:fill="FFFFFF"/>
        </w:rPr>
      </w:pPr>
      <w:r>
        <w:rPr>
          <w:color w:val="000000" w:themeColor="text1"/>
          <w:sz w:val="27"/>
          <w:szCs w:val="27"/>
        </w:rPr>
        <w:t xml:space="preserve">9.1. Каждая из сторон Соглашения подтверждает, что ни сама сторона, ни ее руководство или работники не предлагали, не обещали, не требовали, не принимали </w:t>
      </w:r>
      <w:r>
        <w:rPr>
          <w:sz w:val="28"/>
          <w:szCs w:val="28"/>
          <w:shd w:val="clear" w:color="auto" w:fill="FFFFFF"/>
        </w:rPr>
        <w:t>деньги, ценные бумаги, иное имущество или услуги, связанные с заключением или исполнением договора.</w:t>
      </w:r>
    </w:p>
    <w:p w14:paraId="7FBAC97B" w14:textId="77777777" w:rsidR="002663A3" w:rsidRDefault="00FE379E">
      <w:pPr>
        <w:widowControl w:val="0"/>
        <w:autoSpaceDE w:val="0"/>
        <w:autoSpaceDN w:val="0"/>
        <w:adjustRightInd w:val="0"/>
        <w:ind w:firstLine="709"/>
        <w:jc w:val="both"/>
        <w:rPr>
          <w:sz w:val="28"/>
          <w:szCs w:val="28"/>
          <w:shd w:val="clear" w:color="auto" w:fill="FFFFFF"/>
        </w:rPr>
      </w:pPr>
      <w:r>
        <w:rPr>
          <w:sz w:val="28"/>
          <w:szCs w:val="28"/>
          <w:shd w:val="clear" w:color="auto" w:fill="FFFFFF"/>
        </w:rPr>
        <w:t xml:space="preserve">9.2. Стороны обязуются в течение всего срока действия Соглашения и после его истечения принять все разумные меры для недопущения действий, указанных в </w:t>
      </w:r>
      <w:hyperlink w:anchor="sub_1" w:history="1">
        <w:r>
          <w:rPr>
            <w:sz w:val="28"/>
            <w:szCs w:val="28"/>
            <w:shd w:val="clear" w:color="auto" w:fill="FFFFFF"/>
          </w:rPr>
          <w:t>п. 6.1</w:t>
        </w:r>
      </w:hyperlink>
      <w:r>
        <w:rPr>
          <w:sz w:val="28"/>
          <w:szCs w:val="28"/>
          <w:shd w:val="clear" w:color="auto" w:fill="FFFFFF"/>
        </w:rPr>
        <w:t>, в том числе со стороны руководства или работников сторон, третьих лиц.</w:t>
      </w:r>
    </w:p>
    <w:p w14:paraId="3BD071DD" w14:textId="77777777" w:rsidR="002663A3" w:rsidRDefault="00FE379E">
      <w:pPr>
        <w:widowControl w:val="0"/>
        <w:autoSpaceDE w:val="0"/>
        <w:autoSpaceDN w:val="0"/>
        <w:adjustRightInd w:val="0"/>
        <w:ind w:firstLine="709"/>
        <w:jc w:val="both"/>
        <w:rPr>
          <w:sz w:val="28"/>
          <w:szCs w:val="28"/>
          <w:shd w:val="clear" w:color="auto" w:fill="FFFFFF"/>
        </w:rPr>
      </w:pPr>
      <w:r>
        <w:rPr>
          <w:sz w:val="28"/>
          <w:szCs w:val="28"/>
          <w:shd w:val="clear" w:color="auto" w:fill="FFFFFF"/>
        </w:rPr>
        <w:t>9.3. Стороны обязуются соблюдать, а также обеспечивать соблюдение их руководством, работниками и посредниками, действующими по договору, настоящей оговорки, а также оказывать друг другу содействие в случае действительного или возможного нарушения ее требований.</w:t>
      </w:r>
    </w:p>
    <w:p w14:paraId="46AD00A1" w14:textId="77777777" w:rsidR="002663A3" w:rsidRDefault="00FE379E">
      <w:pPr>
        <w:widowControl w:val="0"/>
        <w:autoSpaceDE w:val="0"/>
        <w:autoSpaceDN w:val="0"/>
        <w:adjustRightInd w:val="0"/>
        <w:ind w:firstLine="709"/>
        <w:jc w:val="both"/>
        <w:rPr>
          <w:sz w:val="28"/>
          <w:szCs w:val="28"/>
          <w:shd w:val="clear" w:color="auto" w:fill="FFFFFF"/>
        </w:rPr>
      </w:pPr>
      <w:r>
        <w:rPr>
          <w:sz w:val="28"/>
          <w:szCs w:val="28"/>
          <w:shd w:val="clear" w:color="auto" w:fill="FFFFFF"/>
        </w:rPr>
        <w:t>9.4. Сторонам Соглашения, их руководителям и работникам запрещается:</w:t>
      </w:r>
    </w:p>
    <w:p w14:paraId="75FDF60E" w14:textId="77777777" w:rsidR="002663A3" w:rsidRDefault="00FE379E">
      <w:pPr>
        <w:widowControl w:val="0"/>
        <w:autoSpaceDE w:val="0"/>
        <w:autoSpaceDN w:val="0"/>
        <w:adjustRightInd w:val="0"/>
        <w:ind w:firstLine="709"/>
        <w:jc w:val="both"/>
        <w:rPr>
          <w:sz w:val="28"/>
          <w:szCs w:val="28"/>
          <w:shd w:val="clear" w:color="auto" w:fill="FFFFFF"/>
        </w:rPr>
      </w:pPr>
      <w:r>
        <w:rPr>
          <w:sz w:val="28"/>
          <w:szCs w:val="28"/>
          <w:shd w:val="clear" w:color="auto" w:fill="FFFFFF"/>
        </w:rPr>
        <w:t>1) передавать или предлагать денежные средства, ценные бумаги или иное имущество, безвозмездно выполнять работы (оказывать услуги) и так далее.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органами государственной власти, в целях неправомерного получения преимуществ для сторон Соглашения, их руководства, работников или посредников, действующих по Соглашению;</w:t>
      </w:r>
    </w:p>
    <w:p w14:paraId="2AD56190" w14:textId="77777777" w:rsidR="002663A3" w:rsidRDefault="00FE379E">
      <w:pPr>
        <w:widowControl w:val="0"/>
        <w:autoSpaceDE w:val="0"/>
        <w:autoSpaceDN w:val="0"/>
        <w:adjustRightInd w:val="0"/>
        <w:ind w:firstLine="709"/>
        <w:jc w:val="both"/>
        <w:rPr>
          <w:sz w:val="28"/>
          <w:szCs w:val="28"/>
          <w:shd w:val="clear" w:color="auto" w:fill="FFFFFF"/>
        </w:rPr>
      </w:pPr>
      <w:r>
        <w:rPr>
          <w:sz w:val="28"/>
          <w:szCs w:val="28"/>
          <w:shd w:val="clear" w:color="auto" w:fill="FFFFFF"/>
        </w:rPr>
        <w:t>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570C8922" w14:textId="77777777" w:rsidR="002663A3" w:rsidRDefault="00FE379E">
      <w:pPr>
        <w:widowControl w:val="0"/>
        <w:autoSpaceDE w:val="0"/>
        <w:autoSpaceDN w:val="0"/>
        <w:adjustRightInd w:val="0"/>
        <w:ind w:firstLine="709"/>
        <w:jc w:val="both"/>
        <w:rPr>
          <w:sz w:val="28"/>
          <w:szCs w:val="28"/>
          <w:shd w:val="clear" w:color="auto" w:fill="FFFFFF"/>
        </w:rPr>
      </w:pPr>
      <w:r>
        <w:rPr>
          <w:sz w:val="28"/>
          <w:szCs w:val="28"/>
          <w:shd w:val="clear" w:color="auto" w:fill="FFFFFF"/>
        </w:rPr>
        <w:t xml:space="preserve">3) совершать иные действия, нарушающие действующее </w:t>
      </w:r>
      <w:hyperlink r:id="rId12" w:history="1">
        <w:r>
          <w:rPr>
            <w:sz w:val="28"/>
            <w:szCs w:val="28"/>
            <w:shd w:val="clear" w:color="auto" w:fill="FFFFFF"/>
          </w:rPr>
          <w:t>антикоррупционное законодательство</w:t>
        </w:r>
      </w:hyperlink>
      <w:r>
        <w:rPr>
          <w:sz w:val="28"/>
          <w:szCs w:val="28"/>
          <w:shd w:val="clear" w:color="auto" w:fill="FFFFFF"/>
        </w:rPr>
        <w:t xml:space="preserve"> Российской Федерации.</w:t>
      </w:r>
    </w:p>
    <w:p w14:paraId="16F5C38E" w14:textId="77777777" w:rsidR="002663A3" w:rsidRDefault="00FE379E">
      <w:pPr>
        <w:widowControl w:val="0"/>
        <w:autoSpaceDE w:val="0"/>
        <w:autoSpaceDN w:val="0"/>
        <w:adjustRightInd w:val="0"/>
        <w:ind w:firstLine="709"/>
        <w:jc w:val="both"/>
        <w:rPr>
          <w:sz w:val="28"/>
          <w:szCs w:val="28"/>
          <w:shd w:val="clear" w:color="auto" w:fill="FFFFFF"/>
        </w:rPr>
      </w:pPr>
      <w:r>
        <w:rPr>
          <w:sz w:val="28"/>
          <w:szCs w:val="28"/>
          <w:shd w:val="clear" w:color="auto" w:fill="FFFFFF"/>
        </w:rPr>
        <w:t>9.5. В случае возникновения у стороны Соглашения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Соглашению до получения подтверждения от другой стороны, что нарушение не произошло или не произойдет.</w:t>
      </w:r>
    </w:p>
    <w:p w14:paraId="6D5BEF22" w14:textId="77777777" w:rsidR="002663A3" w:rsidRDefault="00FE379E">
      <w:pPr>
        <w:widowControl w:val="0"/>
        <w:autoSpaceDE w:val="0"/>
        <w:autoSpaceDN w:val="0"/>
        <w:adjustRightInd w:val="0"/>
        <w:ind w:firstLine="709"/>
        <w:jc w:val="both"/>
        <w:rPr>
          <w:sz w:val="28"/>
          <w:szCs w:val="28"/>
          <w:shd w:val="clear" w:color="auto" w:fill="FFFFFF"/>
        </w:rPr>
      </w:pPr>
      <w:r>
        <w:rPr>
          <w:sz w:val="28"/>
          <w:szCs w:val="28"/>
          <w:shd w:val="clear" w:color="auto" w:fill="FFFFFF"/>
        </w:rPr>
        <w:t>Подтверждение должно быть направлено в течение 14 рабочих дней с даты получения письменного уведомления.</w:t>
      </w:r>
    </w:p>
    <w:p w14:paraId="7AF1CF4D" w14:textId="77777777" w:rsidR="002663A3" w:rsidRDefault="00FE379E">
      <w:pPr>
        <w:widowControl w:val="0"/>
        <w:autoSpaceDE w:val="0"/>
        <w:autoSpaceDN w:val="0"/>
        <w:adjustRightInd w:val="0"/>
        <w:ind w:firstLine="709"/>
        <w:jc w:val="both"/>
        <w:rPr>
          <w:sz w:val="28"/>
          <w:szCs w:val="28"/>
          <w:shd w:val="clear" w:color="auto" w:fill="FFFFFF"/>
        </w:rPr>
      </w:pPr>
      <w:r>
        <w:rPr>
          <w:sz w:val="28"/>
          <w:szCs w:val="28"/>
          <w:shd w:val="clear" w:color="auto" w:fill="FFFFFF"/>
        </w:rPr>
        <w:t>9.6. В случае если нарушение одной из сторон настоящей оговорки подтвердится, другая сторона имеет право расторгнуть договор в одностороннем порядке, направив письменное уведомление о расторжении.</w:t>
      </w:r>
    </w:p>
    <w:p w14:paraId="29AAC92A" w14:textId="77777777" w:rsidR="002663A3" w:rsidRDefault="00FE379E">
      <w:pPr>
        <w:widowControl w:val="0"/>
        <w:autoSpaceDE w:val="0"/>
        <w:autoSpaceDN w:val="0"/>
        <w:adjustRightInd w:val="0"/>
        <w:ind w:firstLine="709"/>
        <w:jc w:val="both"/>
        <w:rPr>
          <w:sz w:val="28"/>
          <w:szCs w:val="28"/>
          <w:shd w:val="clear" w:color="auto" w:fill="FFFFFF"/>
        </w:rPr>
      </w:pPr>
      <w:r>
        <w:rPr>
          <w:sz w:val="28"/>
          <w:szCs w:val="28"/>
          <w:shd w:val="clear" w:color="auto" w:fill="FFFFFF"/>
        </w:rPr>
        <w:t>9.7. В отношении третьих лиц (посредников) стороны обязуются:</w:t>
      </w:r>
    </w:p>
    <w:p w14:paraId="17F42468" w14:textId="77777777" w:rsidR="002663A3" w:rsidRDefault="00FE379E">
      <w:pPr>
        <w:widowControl w:val="0"/>
        <w:autoSpaceDE w:val="0"/>
        <w:autoSpaceDN w:val="0"/>
        <w:adjustRightInd w:val="0"/>
        <w:ind w:firstLine="709"/>
        <w:jc w:val="both"/>
        <w:rPr>
          <w:sz w:val="28"/>
          <w:szCs w:val="28"/>
          <w:shd w:val="clear" w:color="auto" w:fill="FFFFFF"/>
        </w:rPr>
      </w:pPr>
      <w:r>
        <w:rPr>
          <w:sz w:val="28"/>
          <w:szCs w:val="28"/>
          <w:shd w:val="clear" w:color="auto" w:fill="FFFFFF"/>
        </w:rPr>
        <w:t>1) проинструктировать их о неприемлемости коррупционных действий и нетерпимости участия в каком-либо коррупционном действии, связанном с исполнением Соглашения;</w:t>
      </w:r>
    </w:p>
    <w:p w14:paraId="0C255C96" w14:textId="77777777" w:rsidR="002663A3" w:rsidRDefault="00FE379E">
      <w:pPr>
        <w:widowControl w:val="0"/>
        <w:autoSpaceDE w:val="0"/>
        <w:autoSpaceDN w:val="0"/>
        <w:adjustRightInd w:val="0"/>
        <w:ind w:firstLine="709"/>
        <w:jc w:val="both"/>
        <w:rPr>
          <w:sz w:val="28"/>
          <w:szCs w:val="28"/>
          <w:shd w:val="clear" w:color="auto" w:fill="FFFFFF"/>
        </w:rPr>
      </w:pPr>
      <w:r>
        <w:rPr>
          <w:sz w:val="28"/>
          <w:szCs w:val="28"/>
          <w:shd w:val="clear" w:color="auto" w:fill="FFFFFF"/>
        </w:rPr>
        <w:t>2) не привлекать их в качестве канала для совершения коррупционных действий;</w:t>
      </w:r>
    </w:p>
    <w:p w14:paraId="105D9FD1" w14:textId="77777777" w:rsidR="002663A3" w:rsidRDefault="00FE379E">
      <w:pPr>
        <w:widowControl w:val="0"/>
        <w:autoSpaceDE w:val="0"/>
        <w:autoSpaceDN w:val="0"/>
        <w:adjustRightInd w:val="0"/>
        <w:ind w:firstLine="709"/>
        <w:jc w:val="both"/>
        <w:rPr>
          <w:sz w:val="28"/>
          <w:szCs w:val="28"/>
          <w:shd w:val="clear" w:color="auto" w:fill="FFFFFF"/>
        </w:rPr>
      </w:pPr>
      <w:r>
        <w:rPr>
          <w:sz w:val="28"/>
          <w:szCs w:val="28"/>
          <w:shd w:val="clear" w:color="auto" w:fill="FFFFFF"/>
        </w:rPr>
        <w:t>3) не осуществлять им выплат, превышающих размер соответствующего вознаграждения за оказываемые ими законные услуги;</w:t>
      </w:r>
    </w:p>
    <w:p w14:paraId="72C8C6AD" w14:textId="646EF9AA" w:rsidR="002663A3" w:rsidRDefault="00FE379E">
      <w:pPr>
        <w:spacing w:line="240" w:lineRule="atLeast"/>
        <w:ind w:firstLine="709"/>
        <w:jc w:val="both"/>
        <w:rPr>
          <w:sz w:val="28"/>
          <w:szCs w:val="28"/>
          <w:shd w:val="clear" w:color="auto" w:fill="FFFFFF"/>
        </w:rPr>
      </w:pPr>
      <w:r>
        <w:rPr>
          <w:sz w:val="28"/>
          <w:szCs w:val="28"/>
          <w:shd w:val="clear" w:color="auto" w:fill="FFFFFF"/>
        </w:rPr>
        <w:t>4) включить данную антикоррупционную оговорку во все Соглашения и/или договоры, заключенные в исполнение настоящего Соглашения с третьими лицами.</w:t>
      </w:r>
    </w:p>
    <w:p w14:paraId="106CD483" w14:textId="77777777" w:rsidR="00115835" w:rsidRDefault="00115835">
      <w:pPr>
        <w:spacing w:line="240" w:lineRule="atLeast"/>
        <w:ind w:firstLine="709"/>
        <w:jc w:val="both"/>
        <w:rPr>
          <w:sz w:val="28"/>
          <w:szCs w:val="28"/>
          <w:shd w:val="clear" w:color="auto" w:fill="FFFFFF"/>
        </w:rPr>
      </w:pPr>
    </w:p>
    <w:p w14:paraId="1B7ACC11" w14:textId="77777777" w:rsidR="002663A3" w:rsidRDefault="00FE379E">
      <w:pPr>
        <w:pStyle w:val="1"/>
        <w:numPr>
          <w:ilvl w:val="0"/>
          <w:numId w:val="4"/>
        </w:numPr>
        <w:spacing w:line="240" w:lineRule="atLeast"/>
        <w:ind w:right="0"/>
        <w:rPr>
          <w:b/>
          <w:szCs w:val="28"/>
          <w:shd w:val="clear" w:color="auto" w:fill="FFFFFF"/>
        </w:rPr>
      </w:pPr>
      <w:r>
        <w:rPr>
          <w:b/>
          <w:szCs w:val="28"/>
          <w:shd w:val="clear" w:color="auto" w:fill="FFFFFF"/>
        </w:rPr>
        <w:t>Действие и пересмотр Соглашения</w:t>
      </w:r>
    </w:p>
    <w:p w14:paraId="50F36D55" w14:textId="33A05566" w:rsidR="002663A3" w:rsidRDefault="00FE379E">
      <w:pPr>
        <w:spacing w:line="240" w:lineRule="atLeast"/>
        <w:ind w:firstLine="709"/>
        <w:jc w:val="both"/>
        <w:rPr>
          <w:sz w:val="28"/>
          <w:szCs w:val="28"/>
          <w:shd w:val="clear" w:color="auto" w:fill="FFFFFF"/>
        </w:rPr>
      </w:pPr>
      <w:r>
        <w:rPr>
          <w:sz w:val="28"/>
          <w:szCs w:val="28"/>
          <w:shd w:val="clear" w:color="auto" w:fill="FFFFFF"/>
        </w:rPr>
        <w:t>10.1. Соглашение вступает в</w:t>
      </w:r>
      <w:r w:rsidR="00EA31AD">
        <w:rPr>
          <w:sz w:val="28"/>
          <w:szCs w:val="28"/>
          <w:shd w:val="clear" w:color="auto" w:fill="FFFFFF"/>
        </w:rPr>
        <w:t xml:space="preserve"> силу с момента его подписания </w:t>
      </w:r>
      <w:r>
        <w:rPr>
          <w:sz w:val="28"/>
          <w:szCs w:val="28"/>
          <w:shd w:val="clear" w:color="auto" w:fill="FFFFFF"/>
        </w:rPr>
        <w:t xml:space="preserve">и действует </w:t>
      </w:r>
      <w:r w:rsidR="00EC3F34">
        <w:rPr>
          <w:sz w:val="28"/>
          <w:szCs w:val="28"/>
          <w:shd w:val="clear" w:color="auto" w:fill="FFFFFF"/>
        </w:rPr>
        <w:t>п</w:t>
      </w:r>
      <w:r>
        <w:rPr>
          <w:sz w:val="28"/>
          <w:szCs w:val="28"/>
          <w:shd w:val="clear" w:color="auto" w:fill="FFFFFF"/>
        </w:rPr>
        <w:t>о</w:t>
      </w:r>
      <w:r w:rsidR="00EC3F34">
        <w:rPr>
          <w:sz w:val="28"/>
          <w:szCs w:val="28"/>
          <w:shd w:val="clear" w:color="auto" w:fill="FFFFFF"/>
        </w:rPr>
        <w:t xml:space="preserve"> ____________ но в любом случае до</w:t>
      </w:r>
      <w:r>
        <w:rPr>
          <w:sz w:val="28"/>
          <w:szCs w:val="28"/>
          <w:shd w:val="clear" w:color="auto" w:fill="FFFFFF"/>
        </w:rPr>
        <w:t xml:space="preserve"> исполнения </w:t>
      </w:r>
      <w:r w:rsidR="00983420">
        <w:rPr>
          <w:sz w:val="28"/>
          <w:szCs w:val="28"/>
          <w:shd w:val="clear" w:color="auto" w:fill="FFFFFF"/>
        </w:rPr>
        <w:t>с</w:t>
      </w:r>
      <w:r>
        <w:rPr>
          <w:sz w:val="28"/>
          <w:szCs w:val="28"/>
          <w:shd w:val="clear" w:color="auto" w:fill="FFFFFF"/>
        </w:rPr>
        <w:t>торонами обязательств, предусмотренных Соглашением.</w:t>
      </w:r>
    </w:p>
    <w:p w14:paraId="25B648D2" w14:textId="45BB3F46" w:rsidR="002663A3" w:rsidRDefault="00FE379E">
      <w:pPr>
        <w:spacing w:line="240" w:lineRule="atLeast"/>
        <w:ind w:firstLine="709"/>
        <w:jc w:val="both"/>
        <w:rPr>
          <w:sz w:val="28"/>
          <w:szCs w:val="28"/>
          <w:shd w:val="clear" w:color="auto" w:fill="FFFFFF"/>
        </w:rPr>
      </w:pPr>
      <w:r>
        <w:rPr>
          <w:sz w:val="28"/>
          <w:szCs w:val="28"/>
          <w:shd w:val="clear" w:color="auto" w:fill="FFFFFF"/>
        </w:rPr>
        <w:t>10.2. Соглашение может быть расторгнуто досрочно по взаимному согласию сторон. Все изменения и дополнения к настоящему Соглашению оформляются дополнительными соглашения</w:t>
      </w:r>
      <w:r w:rsidR="00983420">
        <w:rPr>
          <w:sz w:val="28"/>
          <w:szCs w:val="28"/>
          <w:shd w:val="clear" w:color="auto" w:fill="FFFFFF"/>
        </w:rPr>
        <w:t>ми и после их подписания всеми с</w:t>
      </w:r>
      <w:r>
        <w:rPr>
          <w:sz w:val="28"/>
          <w:szCs w:val="28"/>
          <w:shd w:val="clear" w:color="auto" w:fill="FFFFFF"/>
        </w:rPr>
        <w:t>торонами становятся неотъемлемой частью Соглашения.</w:t>
      </w:r>
    </w:p>
    <w:p w14:paraId="5D146C31" w14:textId="77777777" w:rsidR="002663A3" w:rsidRDefault="002663A3">
      <w:pPr>
        <w:spacing w:line="240" w:lineRule="atLeast"/>
        <w:ind w:firstLine="709"/>
        <w:jc w:val="both"/>
        <w:rPr>
          <w:sz w:val="28"/>
          <w:szCs w:val="28"/>
          <w:shd w:val="clear" w:color="auto" w:fill="FFFFFF"/>
        </w:rPr>
      </w:pPr>
    </w:p>
    <w:p w14:paraId="73876DB6" w14:textId="77777777" w:rsidR="002663A3" w:rsidRDefault="00FE379E">
      <w:pPr>
        <w:pStyle w:val="ae"/>
        <w:numPr>
          <w:ilvl w:val="0"/>
          <w:numId w:val="4"/>
        </w:numPr>
        <w:spacing w:line="240" w:lineRule="atLeast"/>
        <w:jc w:val="center"/>
        <w:rPr>
          <w:b/>
          <w:sz w:val="28"/>
          <w:szCs w:val="28"/>
          <w:shd w:val="clear" w:color="auto" w:fill="FFFFFF"/>
        </w:rPr>
      </w:pPr>
      <w:r>
        <w:rPr>
          <w:b/>
          <w:sz w:val="28"/>
          <w:szCs w:val="28"/>
          <w:shd w:val="clear" w:color="auto" w:fill="FFFFFF"/>
        </w:rPr>
        <w:t>Заключительное положение</w:t>
      </w:r>
    </w:p>
    <w:p w14:paraId="2D88DE1F" w14:textId="36079FDB" w:rsidR="002663A3" w:rsidRDefault="00FE379E">
      <w:pPr>
        <w:spacing w:line="240" w:lineRule="atLeast"/>
        <w:ind w:firstLine="709"/>
        <w:jc w:val="both"/>
        <w:rPr>
          <w:sz w:val="28"/>
          <w:szCs w:val="28"/>
          <w:shd w:val="clear" w:color="auto" w:fill="FFFFFF"/>
        </w:rPr>
      </w:pPr>
      <w:r>
        <w:rPr>
          <w:sz w:val="28"/>
          <w:szCs w:val="28"/>
          <w:shd w:val="clear" w:color="auto" w:fill="FFFFFF"/>
        </w:rPr>
        <w:t>11.1. По вопросам неурегулир</w:t>
      </w:r>
      <w:r w:rsidR="00983420">
        <w:rPr>
          <w:sz w:val="28"/>
          <w:szCs w:val="28"/>
          <w:shd w:val="clear" w:color="auto" w:fill="FFFFFF"/>
        </w:rPr>
        <w:t>ованным настоящим Соглашением, с</w:t>
      </w:r>
      <w:r>
        <w:rPr>
          <w:sz w:val="28"/>
          <w:szCs w:val="28"/>
          <w:shd w:val="clear" w:color="auto" w:fill="FFFFFF"/>
        </w:rPr>
        <w:t>тороны руководствуются действующим законодательством Российской Федерации.</w:t>
      </w:r>
    </w:p>
    <w:p w14:paraId="76BE209A" w14:textId="775EF56D" w:rsidR="002663A3" w:rsidRDefault="00FE379E">
      <w:pPr>
        <w:spacing w:line="240" w:lineRule="atLeast"/>
        <w:ind w:firstLine="709"/>
        <w:jc w:val="both"/>
        <w:rPr>
          <w:sz w:val="28"/>
          <w:szCs w:val="28"/>
          <w:shd w:val="clear" w:color="auto" w:fill="FFFFFF"/>
        </w:rPr>
      </w:pPr>
      <w:r>
        <w:rPr>
          <w:sz w:val="28"/>
          <w:szCs w:val="28"/>
          <w:shd w:val="clear" w:color="auto" w:fill="FFFFFF"/>
        </w:rPr>
        <w:t>11.2. Все изменения и дополнения к настоящему Соглашению, а также его досрочное расторжение считается действительным при условии, если они совершены в письменной форме и подписаны уполномоченны</w:t>
      </w:r>
      <w:r w:rsidR="00983420">
        <w:rPr>
          <w:sz w:val="28"/>
          <w:szCs w:val="28"/>
          <w:shd w:val="clear" w:color="auto" w:fill="FFFFFF"/>
        </w:rPr>
        <w:t xml:space="preserve">ми </w:t>
      </w:r>
      <w:proofErr w:type="gramStart"/>
      <w:r w:rsidR="00983420">
        <w:rPr>
          <w:sz w:val="28"/>
          <w:szCs w:val="28"/>
          <w:shd w:val="clear" w:color="auto" w:fill="FFFFFF"/>
        </w:rPr>
        <w:t>на</w:t>
      </w:r>
      <w:proofErr w:type="gramEnd"/>
      <w:r w:rsidR="00983420">
        <w:rPr>
          <w:sz w:val="28"/>
          <w:szCs w:val="28"/>
          <w:shd w:val="clear" w:color="auto" w:fill="FFFFFF"/>
        </w:rPr>
        <w:t xml:space="preserve"> то представителями обеих сторон. После подписания с</w:t>
      </w:r>
      <w:r>
        <w:rPr>
          <w:sz w:val="28"/>
          <w:szCs w:val="28"/>
          <w:shd w:val="clear" w:color="auto" w:fill="FFFFFF"/>
        </w:rPr>
        <w:t xml:space="preserve">торонами изменений и дополнений к настоящему Соглашению они становятся его неотъемлемой частью.  </w:t>
      </w:r>
    </w:p>
    <w:p w14:paraId="76F5AFE0" w14:textId="77777777" w:rsidR="002663A3" w:rsidRDefault="00FE379E">
      <w:pPr>
        <w:spacing w:line="240" w:lineRule="atLeast"/>
        <w:ind w:firstLine="709"/>
        <w:jc w:val="both"/>
        <w:rPr>
          <w:sz w:val="28"/>
          <w:szCs w:val="28"/>
          <w:shd w:val="clear" w:color="auto" w:fill="FFFFFF"/>
        </w:rPr>
      </w:pPr>
      <w:r>
        <w:rPr>
          <w:sz w:val="28"/>
          <w:szCs w:val="28"/>
          <w:shd w:val="clear" w:color="auto" w:fill="FFFFFF"/>
        </w:rPr>
        <w:t>11.3. Соглашение составлено в 2-х экземплярах, имеющих равную юридическую силу, по 1 экземпляру для каждой из сторон.</w:t>
      </w:r>
    </w:p>
    <w:p w14:paraId="4A690EFF" w14:textId="77777777" w:rsidR="002663A3" w:rsidRDefault="002663A3">
      <w:pPr>
        <w:spacing w:line="240" w:lineRule="atLeast"/>
        <w:ind w:firstLine="709"/>
        <w:jc w:val="both"/>
        <w:rPr>
          <w:sz w:val="28"/>
          <w:szCs w:val="28"/>
          <w:shd w:val="clear" w:color="auto" w:fill="FFFFFF"/>
        </w:rPr>
      </w:pPr>
    </w:p>
    <w:tbl>
      <w:tblPr>
        <w:tblpPr w:leftFromText="180" w:rightFromText="180" w:vertAnchor="text" w:horzAnchor="margin" w:tblpXSpec="center" w:tblpY="202"/>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9"/>
        <w:gridCol w:w="5245"/>
      </w:tblGrid>
      <w:tr w:rsidR="002663A3" w14:paraId="2BB3749D" w14:textId="77777777">
        <w:trPr>
          <w:trHeight w:val="5104"/>
        </w:trPr>
        <w:tc>
          <w:tcPr>
            <w:tcW w:w="5069" w:type="dxa"/>
            <w:tcBorders>
              <w:top w:val="nil"/>
              <w:left w:val="nil"/>
              <w:bottom w:val="nil"/>
              <w:right w:val="nil"/>
            </w:tcBorders>
          </w:tcPr>
          <w:p w14:paraId="3B7138C2" w14:textId="3BDBC4BF" w:rsidR="002663A3" w:rsidRDefault="00FE379E" w:rsidP="00EA31AD">
            <w:pPr>
              <w:spacing w:line="240" w:lineRule="atLeast"/>
              <w:jc w:val="center"/>
              <w:rPr>
                <w:b/>
                <w:sz w:val="28"/>
                <w:szCs w:val="28"/>
                <w:shd w:val="clear" w:color="auto" w:fill="FFFFFF"/>
              </w:rPr>
            </w:pPr>
            <w:r>
              <w:rPr>
                <w:b/>
                <w:sz w:val="28"/>
                <w:szCs w:val="28"/>
                <w:shd w:val="clear" w:color="auto" w:fill="FFFFFF"/>
              </w:rPr>
              <w:t>Администрация</w:t>
            </w:r>
            <w:r w:rsidR="00EA31AD">
              <w:rPr>
                <w:b/>
                <w:sz w:val="28"/>
                <w:szCs w:val="28"/>
                <w:shd w:val="clear" w:color="auto" w:fill="FFFFFF"/>
              </w:rPr>
              <w:t>:</w:t>
            </w:r>
          </w:p>
          <w:p w14:paraId="019B4871" w14:textId="77777777" w:rsidR="002663A3" w:rsidRDefault="00FE379E">
            <w:pPr>
              <w:spacing w:line="240" w:lineRule="atLeast"/>
              <w:rPr>
                <w:sz w:val="28"/>
                <w:szCs w:val="28"/>
                <w:shd w:val="clear" w:color="auto" w:fill="FFFFFF"/>
              </w:rPr>
            </w:pPr>
            <w:r>
              <w:rPr>
                <w:sz w:val="28"/>
                <w:szCs w:val="28"/>
                <w:shd w:val="clear" w:color="auto" w:fill="FFFFFF"/>
              </w:rPr>
              <w:t>администрация Сузунского района</w:t>
            </w:r>
          </w:p>
          <w:p w14:paraId="3D36C1FC" w14:textId="77777777" w:rsidR="002663A3" w:rsidRDefault="00FE379E">
            <w:pPr>
              <w:spacing w:line="240" w:lineRule="atLeast"/>
              <w:rPr>
                <w:sz w:val="28"/>
                <w:szCs w:val="28"/>
                <w:shd w:val="clear" w:color="auto" w:fill="FFFFFF"/>
              </w:rPr>
            </w:pPr>
            <w:r>
              <w:rPr>
                <w:sz w:val="28"/>
                <w:szCs w:val="28"/>
                <w:shd w:val="clear" w:color="auto" w:fill="FFFFFF"/>
              </w:rPr>
              <w:t>Адрес: 633623, ул. Ленина, 51, р. п. Сузун, Новосибирская область</w:t>
            </w:r>
          </w:p>
          <w:p w14:paraId="78BCBD75" w14:textId="77777777" w:rsidR="002663A3" w:rsidRPr="00CD5EEA" w:rsidRDefault="00FE379E">
            <w:pPr>
              <w:autoSpaceDE w:val="0"/>
              <w:autoSpaceDN w:val="0"/>
              <w:adjustRightInd w:val="0"/>
              <w:outlineLvl w:val="1"/>
              <w:rPr>
                <w:sz w:val="28"/>
                <w:szCs w:val="28"/>
                <w:shd w:val="clear" w:color="auto" w:fill="FFFFFF"/>
              </w:rPr>
            </w:pPr>
            <w:r w:rsidRPr="00CD5EEA">
              <w:rPr>
                <w:sz w:val="28"/>
                <w:szCs w:val="28"/>
                <w:shd w:val="clear" w:color="auto" w:fill="FFFFFF"/>
              </w:rPr>
              <w:t>Банковские реквизиты:</w:t>
            </w:r>
          </w:p>
          <w:p w14:paraId="7BBD1FCC" w14:textId="77777777" w:rsidR="002663A3" w:rsidRPr="00CD5EEA" w:rsidRDefault="00FE379E">
            <w:pPr>
              <w:autoSpaceDE w:val="0"/>
              <w:autoSpaceDN w:val="0"/>
              <w:adjustRightInd w:val="0"/>
              <w:outlineLvl w:val="1"/>
              <w:rPr>
                <w:sz w:val="28"/>
                <w:szCs w:val="28"/>
                <w:shd w:val="clear" w:color="auto" w:fill="FFFFFF"/>
              </w:rPr>
            </w:pPr>
            <w:r w:rsidRPr="00CD5EEA">
              <w:rPr>
                <w:sz w:val="28"/>
                <w:szCs w:val="28"/>
                <w:shd w:val="clear" w:color="auto" w:fill="FFFFFF"/>
              </w:rPr>
              <w:t>р/счет: 03231643506480005100</w:t>
            </w:r>
          </w:p>
          <w:p w14:paraId="2179BD56" w14:textId="77777777" w:rsidR="002663A3" w:rsidRPr="00CD5EEA" w:rsidRDefault="00FE379E">
            <w:pPr>
              <w:autoSpaceDE w:val="0"/>
              <w:autoSpaceDN w:val="0"/>
              <w:adjustRightInd w:val="0"/>
              <w:outlineLvl w:val="1"/>
              <w:rPr>
                <w:sz w:val="28"/>
                <w:szCs w:val="28"/>
                <w:shd w:val="clear" w:color="auto" w:fill="FFFFFF"/>
              </w:rPr>
            </w:pPr>
            <w:r w:rsidRPr="00CD5EEA">
              <w:rPr>
                <w:sz w:val="28"/>
                <w:szCs w:val="28"/>
                <w:shd w:val="clear" w:color="auto" w:fill="FFFFFF"/>
              </w:rPr>
              <w:t>Банк: Сибирское ГУ Банка России//УФК по Новосибирской области г. Новосибирск</w:t>
            </w:r>
          </w:p>
          <w:p w14:paraId="56615931" w14:textId="77777777" w:rsidR="002663A3" w:rsidRPr="00CD5EEA" w:rsidRDefault="00FE379E">
            <w:pPr>
              <w:autoSpaceDE w:val="0"/>
              <w:autoSpaceDN w:val="0"/>
              <w:adjustRightInd w:val="0"/>
              <w:outlineLvl w:val="1"/>
              <w:rPr>
                <w:sz w:val="28"/>
                <w:szCs w:val="28"/>
                <w:shd w:val="clear" w:color="auto" w:fill="FFFFFF"/>
              </w:rPr>
            </w:pPr>
            <w:r w:rsidRPr="00CD5EEA">
              <w:rPr>
                <w:sz w:val="28"/>
                <w:szCs w:val="28"/>
                <w:shd w:val="clear" w:color="auto" w:fill="FFFFFF"/>
              </w:rPr>
              <w:t>БИК 015004950</w:t>
            </w:r>
          </w:p>
          <w:p w14:paraId="6FA79B8B" w14:textId="77777777" w:rsidR="002663A3" w:rsidRPr="00CD5EEA" w:rsidRDefault="00FE379E">
            <w:pPr>
              <w:autoSpaceDE w:val="0"/>
              <w:autoSpaceDN w:val="0"/>
              <w:adjustRightInd w:val="0"/>
              <w:outlineLvl w:val="1"/>
              <w:rPr>
                <w:sz w:val="28"/>
                <w:szCs w:val="28"/>
                <w:shd w:val="clear" w:color="auto" w:fill="FFFFFF"/>
              </w:rPr>
            </w:pPr>
            <w:r w:rsidRPr="00CD5EEA">
              <w:rPr>
                <w:sz w:val="28"/>
                <w:szCs w:val="28"/>
                <w:shd w:val="clear" w:color="auto" w:fill="FFFFFF"/>
              </w:rPr>
              <w:t>УФК по Новосибирской области (администрация Сузунского района, л/с 822010011)</w:t>
            </w:r>
          </w:p>
          <w:p w14:paraId="0C070F2C" w14:textId="77777777" w:rsidR="002663A3" w:rsidRDefault="00FE379E">
            <w:pPr>
              <w:autoSpaceDE w:val="0"/>
              <w:autoSpaceDN w:val="0"/>
              <w:adjustRightInd w:val="0"/>
              <w:outlineLvl w:val="1"/>
              <w:rPr>
                <w:sz w:val="28"/>
                <w:szCs w:val="28"/>
                <w:shd w:val="clear" w:color="auto" w:fill="FFFFFF"/>
              </w:rPr>
            </w:pPr>
            <w:r w:rsidRPr="00CD5EEA">
              <w:rPr>
                <w:sz w:val="28"/>
                <w:szCs w:val="28"/>
                <w:shd w:val="clear" w:color="auto" w:fill="FFFFFF"/>
              </w:rPr>
              <w:t>к/с 40102810445370000043</w:t>
            </w:r>
          </w:p>
          <w:p w14:paraId="05DDBF37" w14:textId="77777777" w:rsidR="002663A3" w:rsidRDefault="00FE379E">
            <w:pPr>
              <w:autoSpaceDE w:val="0"/>
              <w:autoSpaceDN w:val="0"/>
              <w:adjustRightInd w:val="0"/>
              <w:outlineLvl w:val="1"/>
              <w:rPr>
                <w:sz w:val="28"/>
                <w:szCs w:val="28"/>
                <w:shd w:val="clear" w:color="auto" w:fill="FFFFFF"/>
              </w:rPr>
            </w:pPr>
            <w:r>
              <w:rPr>
                <w:sz w:val="28"/>
                <w:szCs w:val="28"/>
                <w:shd w:val="clear" w:color="auto" w:fill="FFFFFF"/>
              </w:rPr>
              <w:t>ИНН 5436311733</w:t>
            </w:r>
          </w:p>
          <w:p w14:paraId="26FD453F" w14:textId="77777777" w:rsidR="002663A3" w:rsidRDefault="00FE379E">
            <w:pPr>
              <w:spacing w:line="240" w:lineRule="atLeast"/>
              <w:rPr>
                <w:sz w:val="28"/>
                <w:szCs w:val="28"/>
                <w:shd w:val="clear" w:color="auto" w:fill="FFFFFF"/>
              </w:rPr>
            </w:pPr>
            <w:r>
              <w:rPr>
                <w:sz w:val="28"/>
                <w:szCs w:val="28"/>
                <w:shd w:val="clear" w:color="auto" w:fill="FFFFFF"/>
              </w:rPr>
              <w:t>КПП 543601001</w:t>
            </w:r>
          </w:p>
          <w:p w14:paraId="5D56586D" w14:textId="77777777" w:rsidR="002663A3" w:rsidRDefault="00FE379E">
            <w:pPr>
              <w:spacing w:line="240" w:lineRule="atLeast"/>
              <w:rPr>
                <w:sz w:val="28"/>
                <w:szCs w:val="28"/>
                <w:shd w:val="clear" w:color="auto" w:fill="FFFFFF"/>
              </w:rPr>
            </w:pPr>
            <w:r>
              <w:rPr>
                <w:sz w:val="28"/>
                <w:szCs w:val="28"/>
                <w:shd w:val="clear" w:color="auto" w:fill="FFFFFF"/>
              </w:rPr>
              <w:t>ОКАТО 50248551000</w:t>
            </w:r>
          </w:p>
          <w:p w14:paraId="548B45EE" w14:textId="77777777" w:rsidR="002663A3" w:rsidRDefault="00FE379E">
            <w:pPr>
              <w:spacing w:line="240" w:lineRule="atLeast"/>
              <w:rPr>
                <w:sz w:val="28"/>
                <w:szCs w:val="28"/>
                <w:shd w:val="clear" w:color="auto" w:fill="FFFFFF"/>
              </w:rPr>
            </w:pPr>
            <w:r>
              <w:rPr>
                <w:sz w:val="28"/>
                <w:szCs w:val="28"/>
                <w:shd w:val="clear" w:color="auto" w:fill="FFFFFF"/>
              </w:rPr>
              <w:t>ОКПО 04035478</w:t>
            </w:r>
          </w:p>
          <w:p w14:paraId="7E06B0B8" w14:textId="77777777" w:rsidR="002663A3" w:rsidRDefault="00FE379E">
            <w:pPr>
              <w:rPr>
                <w:sz w:val="28"/>
                <w:szCs w:val="28"/>
                <w:shd w:val="clear" w:color="auto" w:fill="FFFFFF"/>
              </w:rPr>
            </w:pPr>
            <w:r>
              <w:rPr>
                <w:sz w:val="28"/>
                <w:szCs w:val="28"/>
                <w:shd w:val="clear" w:color="auto" w:fill="FFFFFF"/>
              </w:rPr>
              <w:t>ОКТМО 50648000</w:t>
            </w:r>
          </w:p>
          <w:p w14:paraId="61B68D4F" w14:textId="77777777" w:rsidR="002663A3" w:rsidRDefault="002663A3">
            <w:pPr>
              <w:rPr>
                <w:sz w:val="28"/>
                <w:szCs w:val="28"/>
                <w:shd w:val="clear" w:color="auto" w:fill="FFFFFF"/>
              </w:rPr>
            </w:pPr>
          </w:p>
          <w:p w14:paraId="33580351" w14:textId="77777777" w:rsidR="002663A3" w:rsidRDefault="00FE379E">
            <w:pPr>
              <w:rPr>
                <w:sz w:val="28"/>
                <w:szCs w:val="28"/>
                <w:shd w:val="clear" w:color="auto" w:fill="FFFFFF"/>
              </w:rPr>
            </w:pPr>
            <w:r>
              <w:rPr>
                <w:sz w:val="28"/>
                <w:szCs w:val="28"/>
                <w:shd w:val="clear" w:color="auto" w:fill="FFFFFF"/>
              </w:rPr>
              <w:t>ФИО и подпись уполномоченного</w:t>
            </w:r>
          </w:p>
          <w:p w14:paraId="5283F851" w14:textId="77777777" w:rsidR="002663A3" w:rsidRDefault="00FE379E">
            <w:pPr>
              <w:rPr>
                <w:sz w:val="28"/>
                <w:szCs w:val="28"/>
                <w:shd w:val="clear" w:color="auto" w:fill="FFFFFF"/>
              </w:rPr>
            </w:pPr>
            <w:r>
              <w:rPr>
                <w:sz w:val="28"/>
                <w:szCs w:val="28"/>
                <w:shd w:val="clear" w:color="auto" w:fill="FFFFFF"/>
              </w:rPr>
              <w:t>лица</w:t>
            </w:r>
          </w:p>
          <w:p w14:paraId="2BDA169D" w14:textId="77777777" w:rsidR="002663A3" w:rsidRDefault="00FE379E">
            <w:pPr>
              <w:spacing w:line="240" w:lineRule="atLeast"/>
              <w:rPr>
                <w:sz w:val="28"/>
                <w:szCs w:val="28"/>
                <w:shd w:val="clear" w:color="auto" w:fill="FFFFFF"/>
              </w:rPr>
            </w:pPr>
            <w:r>
              <w:rPr>
                <w:sz w:val="28"/>
                <w:szCs w:val="28"/>
                <w:shd w:val="clear" w:color="auto" w:fill="FFFFFF"/>
              </w:rPr>
              <w:t xml:space="preserve">_____________________________ </w:t>
            </w:r>
          </w:p>
        </w:tc>
        <w:tc>
          <w:tcPr>
            <w:tcW w:w="5245" w:type="dxa"/>
            <w:tcBorders>
              <w:top w:val="nil"/>
              <w:left w:val="nil"/>
              <w:bottom w:val="nil"/>
              <w:right w:val="nil"/>
            </w:tcBorders>
          </w:tcPr>
          <w:p w14:paraId="68A2610C" w14:textId="79179672" w:rsidR="002663A3" w:rsidRDefault="00EA31AD" w:rsidP="00EA31AD">
            <w:pPr>
              <w:pStyle w:val="21"/>
              <w:spacing w:line="240" w:lineRule="atLeast"/>
              <w:ind w:right="490"/>
              <w:jc w:val="center"/>
              <w:rPr>
                <w:b/>
                <w:szCs w:val="28"/>
                <w:shd w:val="clear" w:color="auto" w:fill="FFFFFF"/>
              </w:rPr>
            </w:pPr>
            <w:r>
              <w:rPr>
                <w:b/>
                <w:szCs w:val="28"/>
                <w:shd w:val="clear" w:color="auto" w:fill="FFFFFF"/>
              </w:rPr>
              <w:t>Получатель:</w:t>
            </w:r>
          </w:p>
          <w:p w14:paraId="3871E54C" w14:textId="77777777" w:rsidR="002663A3" w:rsidRDefault="002663A3">
            <w:pPr>
              <w:pStyle w:val="21"/>
              <w:spacing w:line="240" w:lineRule="atLeast"/>
              <w:ind w:right="490"/>
              <w:rPr>
                <w:b/>
                <w:szCs w:val="28"/>
                <w:shd w:val="clear" w:color="auto" w:fill="FFFFFF"/>
              </w:rPr>
            </w:pPr>
          </w:p>
          <w:p w14:paraId="04766995" w14:textId="77777777" w:rsidR="002663A3" w:rsidRDefault="002663A3">
            <w:pPr>
              <w:pStyle w:val="21"/>
              <w:spacing w:line="240" w:lineRule="atLeast"/>
              <w:ind w:right="490"/>
              <w:rPr>
                <w:b/>
                <w:szCs w:val="28"/>
                <w:shd w:val="clear" w:color="auto" w:fill="FFFFFF"/>
              </w:rPr>
            </w:pPr>
          </w:p>
          <w:p w14:paraId="4DBD2BDB" w14:textId="77777777" w:rsidR="002663A3" w:rsidRDefault="002663A3">
            <w:pPr>
              <w:pStyle w:val="21"/>
              <w:spacing w:line="240" w:lineRule="atLeast"/>
              <w:ind w:right="490"/>
              <w:rPr>
                <w:b/>
                <w:szCs w:val="28"/>
                <w:shd w:val="clear" w:color="auto" w:fill="FFFFFF"/>
              </w:rPr>
            </w:pPr>
          </w:p>
          <w:p w14:paraId="6D484945" w14:textId="77777777" w:rsidR="002663A3" w:rsidRDefault="002663A3">
            <w:pPr>
              <w:pStyle w:val="21"/>
              <w:spacing w:line="240" w:lineRule="atLeast"/>
              <w:ind w:right="490"/>
              <w:rPr>
                <w:b/>
                <w:szCs w:val="28"/>
                <w:shd w:val="clear" w:color="auto" w:fill="FFFFFF"/>
              </w:rPr>
            </w:pPr>
          </w:p>
          <w:p w14:paraId="092FDEAC" w14:textId="77777777" w:rsidR="002663A3" w:rsidRDefault="002663A3">
            <w:pPr>
              <w:pStyle w:val="21"/>
              <w:spacing w:line="240" w:lineRule="atLeast"/>
              <w:ind w:right="490"/>
              <w:rPr>
                <w:b/>
                <w:szCs w:val="28"/>
                <w:shd w:val="clear" w:color="auto" w:fill="FFFFFF"/>
              </w:rPr>
            </w:pPr>
          </w:p>
          <w:p w14:paraId="0C7E10AE" w14:textId="77777777" w:rsidR="002663A3" w:rsidRDefault="002663A3">
            <w:pPr>
              <w:pStyle w:val="21"/>
              <w:spacing w:line="240" w:lineRule="atLeast"/>
              <w:ind w:right="490"/>
              <w:rPr>
                <w:b/>
                <w:szCs w:val="28"/>
                <w:shd w:val="clear" w:color="auto" w:fill="FFFFFF"/>
              </w:rPr>
            </w:pPr>
          </w:p>
          <w:p w14:paraId="5B528C6C" w14:textId="77777777" w:rsidR="002663A3" w:rsidRDefault="002663A3">
            <w:pPr>
              <w:pStyle w:val="21"/>
              <w:spacing w:line="240" w:lineRule="atLeast"/>
              <w:ind w:right="490"/>
              <w:rPr>
                <w:b/>
                <w:szCs w:val="28"/>
                <w:shd w:val="clear" w:color="auto" w:fill="FFFFFF"/>
              </w:rPr>
            </w:pPr>
          </w:p>
          <w:p w14:paraId="08E1E155" w14:textId="77777777" w:rsidR="002663A3" w:rsidRDefault="002663A3">
            <w:pPr>
              <w:pStyle w:val="21"/>
              <w:spacing w:line="240" w:lineRule="atLeast"/>
              <w:ind w:right="490"/>
              <w:rPr>
                <w:b/>
                <w:szCs w:val="28"/>
                <w:shd w:val="clear" w:color="auto" w:fill="FFFFFF"/>
              </w:rPr>
            </w:pPr>
          </w:p>
          <w:p w14:paraId="5C8E220A" w14:textId="77777777" w:rsidR="002663A3" w:rsidRDefault="002663A3">
            <w:pPr>
              <w:pStyle w:val="21"/>
              <w:spacing w:line="240" w:lineRule="atLeast"/>
              <w:ind w:right="490"/>
              <w:rPr>
                <w:b/>
                <w:szCs w:val="28"/>
                <w:shd w:val="clear" w:color="auto" w:fill="FFFFFF"/>
              </w:rPr>
            </w:pPr>
          </w:p>
          <w:p w14:paraId="53BCC142" w14:textId="77777777" w:rsidR="002663A3" w:rsidRDefault="002663A3">
            <w:pPr>
              <w:pStyle w:val="21"/>
              <w:spacing w:line="240" w:lineRule="atLeast"/>
              <w:ind w:right="490"/>
              <w:rPr>
                <w:b/>
                <w:szCs w:val="28"/>
                <w:shd w:val="clear" w:color="auto" w:fill="FFFFFF"/>
              </w:rPr>
            </w:pPr>
          </w:p>
          <w:p w14:paraId="0B4EE2D6" w14:textId="77777777" w:rsidR="002663A3" w:rsidRDefault="002663A3">
            <w:pPr>
              <w:pStyle w:val="21"/>
              <w:spacing w:line="240" w:lineRule="atLeast"/>
              <w:ind w:right="490"/>
              <w:rPr>
                <w:b/>
                <w:szCs w:val="28"/>
                <w:shd w:val="clear" w:color="auto" w:fill="FFFFFF"/>
              </w:rPr>
            </w:pPr>
          </w:p>
          <w:p w14:paraId="6C60E7C2" w14:textId="77777777" w:rsidR="002663A3" w:rsidRDefault="002663A3">
            <w:pPr>
              <w:pStyle w:val="21"/>
              <w:spacing w:line="240" w:lineRule="atLeast"/>
              <w:ind w:right="490"/>
              <w:rPr>
                <w:b/>
                <w:szCs w:val="28"/>
                <w:shd w:val="clear" w:color="auto" w:fill="FFFFFF"/>
              </w:rPr>
            </w:pPr>
          </w:p>
          <w:p w14:paraId="5CA7EA45" w14:textId="77777777" w:rsidR="002663A3" w:rsidRDefault="002663A3">
            <w:pPr>
              <w:pStyle w:val="21"/>
              <w:spacing w:line="240" w:lineRule="atLeast"/>
              <w:ind w:right="490"/>
              <w:rPr>
                <w:b/>
                <w:szCs w:val="28"/>
                <w:shd w:val="clear" w:color="auto" w:fill="FFFFFF"/>
              </w:rPr>
            </w:pPr>
          </w:p>
          <w:p w14:paraId="30D34F61" w14:textId="77777777" w:rsidR="002663A3" w:rsidRDefault="002663A3">
            <w:pPr>
              <w:pStyle w:val="21"/>
              <w:spacing w:line="240" w:lineRule="atLeast"/>
              <w:ind w:right="490"/>
              <w:rPr>
                <w:b/>
                <w:szCs w:val="28"/>
                <w:shd w:val="clear" w:color="auto" w:fill="FFFFFF"/>
              </w:rPr>
            </w:pPr>
          </w:p>
          <w:p w14:paraId="35990ECF" w14:textId="77777777" w:rsidR="002663A3" w:rsidRDefault="002663A3">
            <w:pPr>
              <w:pStyle w:val="21"/>
              <w:spacing w:line="240" w:lineRule="atLeast"/>
              <w:ind w:right="490"/>
              <w:rPr>
                <w:b/>
                <w:szCs w:val="28"/>
                <w:shd w:val="clear" w:color="auto" w:fill="FFFFFF"/>
              </w:rPr>
            </w:pPr>
          </w:p>
          <w:p w14:paraId="4BD9FB7B" w14:textId="77777777" w:rsidR="002663A3" w:rsidRDefault="002663A3">
            <w:pPr>
              <w:pStyle w:val="21"/>
              <w:spacing w:line="240" w:lineRule="atLeast"/>
              <w:ind w:right="490"/>
              <w:rPr>
                <w:b/>
                <w:szCs w:val="28"/>
                <w:shd w:val="clear" w:color="auto" w:fill="FFFFFF"/>
              </w:rPr>
            </w:pPr>
          </w:p>
          <w:p w14:paraId="04918730" w14:textId="77777777" w:rsidR="002663A3" w:rsidRDefault="002663A3">
            <w:pPr>
              <w:pStyle w:val="21"/>
              <w:spacing w:line="240" w:lineRule="atLeast"/>
              <w:ind w:right="490"/>
              <w:rPr>
                <w:b/>
                <w:szCs w:val="28"/>
                <w:shd w:val="clear" w:color="auto" w:fill="FFFFFF"/>
              </w:rPr>
            </w:pPr>
          </w:p>
          <w:p w14:paraId="5DFBE652" w14:textId="77777777" w:rsidR="002663A3" w:rsidRDefault="002663A3">
            <w:pPr>
              <w:pStyle w:val="21"/>
              <w:spacing w:line="240" w:lineRule="atLeast"/>
              <w:ind w:right="490"/>
              <w:rPr>
                <w:b/>
                <w:szCs w:val="28"/>
                <w:shd w:val="clear" w:color="auto" w:fill="FFFFFF"/>
              </w:rPr>
            </w:pPr>
          </w:p>
          <w:p w14:paraId="23BFC63C" w14:textId="77777777" w:rsidR="002663A3" w:rsidRDefault="002663A3">
            <w:pPr>
              <w:pStyle w:val="21"/>
              <w:spacing w:line="240" w:lineRule="atLeast"/>
              <w:ind w:right="490"/>
              <w:rPr>
                <w:b/>
                <w:szCs w:val="28"/>
                <w:shd w:val="clear" w:color="auto" w:fill="FFFFFF"/>
              </w:rPr>
            </w:pPr>
          </w:p>
          <w:p w14:paraId="0F24BB99" w14:textId="77777777" w:rsidR="002663A3" w:rsidRDefault="00FE379E">
            <w:pPr>
              <w:pStyle w:val="21"/>
              <w:spacing w:line="240" w:lineRule="atLeast"/>
              <w:ind w:right="490"/>
              <w:rPr>
                <w:szCs w:val="28"/>
                <w:shd w:val="clear" w:color="auto" w:fill="FFFFFF"/>
              </w:rPr>
            </w:pPr>
            <w:r>
              <w:rPr>
                <w:szCs w:val="28"/>
                <w:shd w:val="clear" w:color="auto" w:fill="FFFFFF"/>
              </w:rPr>
              <w:t>ФИО и подпись уполномоченного</w:t>
            </w:r>
          </w:p>
          <w:p w14:paraId="0F3DA138" w14:textId="77777777" w:rsidR="002663A3" w:rsidRDefault="00FE379E">
            <w:pPr>
              <w:pStyle w:val="21"/>
              <w:spacing w:line="240" w:lineRule="atLeast"/>
              <w:ind w:right="490"/>
              <w:rPr>
                <w:szCs w:val="28"/>
                <w:shd w:val="clear" w:color="auto" w:fill="FFFFFF"/>
              </w:rPr>
            </w:pPr>
            <w:r>
              <w:rPr>
                <w:szCs w:val="28"/>
                <w:shd w:val="clear" w:color="auto" w:fill="FFFFFF"/>
              </w:rPr>
              <w:t>лица</w:t>
            </w:r>
          </w:p>
          <w:p w14:paraId="4A5EA381" w14:textId="77777777" w:rsidR="002663A3" w:rsidRDefault="00FE379E">
            <w:pPr>
              <w:pStyle w:val="21"/>
              <w:spacing w:line="240" w:lineRule="atLeast"/>
              <w:ind w:right="490"/>
              <w:rPr>
                <w:szCs w:val="28"/>
                <w:shd w:val="clear" w:color="auto" w:fill="FFFFFF"/>
              </w:rPr>
            </w:pPr>
            <w:r>
              <w:rPr>
                <w:szCs w:val="28"/>
                <w:shd w:val="clear" w:color="auto" w:fill="FFFFFF"/>
              </w:rPr>
              <w:t>__________________________</w:t>
            </w:r>
          </w:p>
        </w:tc>
      </w:tr>
    </w:tbl>
    <w:p w14:paraId="1E8D8254" w14:textId="77777777" w:rsidR="002663A3" w:rsidRDefault="00FE379E">
      <w:pPr>
        <w:pStyle w:val="11"/>
        <w:tabs>
          <w:tab w:val="left" w:pos="4500"/>
        </w:tabs>
        <w:spacing w:line="240" w:lineRule="atLeast"/>
        <w:ind w:hanging="426"/>
        <w:jc w:val="left"/>
        <w:rPr>
          <w:b/>
          <w:sz w:val="28"/>
          <w:szCs w:val="28"/>
        </w:rPr>
      </w:pPr>
      <w:r>
        <w:rPr>
          <w:sz w:val="28"/>
          <w:szCs w:val="28"/>
          <w:shd w:val="clear" w:color="auto" w:fill="FFFFFF"/>
        </w:rPr>
        <w:t xml:space="preserve"> </w:t>
      </w:r>
    </w:p>
    <w:sectPr w:rsidR="002663A3" w:rsidSect="00C76701">
      <w:pgSz w:w="11906" w:h="16838"/>
      <w:pgMar w:top="567" w:right="567" w:bottom="567"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F930B" w14:textId="77777777" w:rsidR="00D56C7C" w:rsidRDefault="00D56C7C">
      <w:r>
        <w:separator/>
      </w:r>
    </w:p>
  </w:endnote>
  <w:endnote w:type="continuationSeparator" w:id="0">
    <w:p w14:paraId="43EF91AD" w14:textId="77777777" w:rsidR="00D56C7C" w:rsidRDefault="00D5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A37B1" w14:textId="77777777" w:rsidR="00D56C7C" w:rsidRDefault="00D56C7C">
      <w:r>
        <w:separator/>
      </w:r>
    </w:p>
  </w:footnote>
  <w:footnote w:type="continuationSeparator" w:id="0">
    <w:p w14:paraId="19042488" w14:textId="77777777" w:rsidR="00D56C7C" w:rsidRDefault="00D56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909FD"/>
    <w:multiLevelType w:val="hybridMultilevel"/>
    <w:tmpl w:val="17AC71CC"/>
    <w:lvl w:ilvl="0" w:tplc="23B2D564">
      <w:start w:val="5"/>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E50FA1"/>
    <w:multiLevelType w:val="multilevel"/>
    <w:tmpl w:val="07E50FA1"/>
    <w:lvl w:ilvl="0">
      <w:start w:val="1"/>
      <w:numFmt w:val="upperRoman"/>
      <w:lvlText w:val="%1."/>
      <w:lvlJc w:val="left"/>
      <w:pPr>
        <w:ind w:left="1789" w:hanging="72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nsid w:val="18BF1C09"/>
    <w:multiLevelType w:val="multilevel"/>
    <w:tmpl w:val="18BF1C09"/>
    <w:lvl w:ilvl="0">
      <w:start w:val="8"/>
      <w:numFmt w:val="upperRoman"/>
      <w:lvlText w:val="%1."/>
      <w:lvlJc w:val="left"/>
      <w:pPr>
        <w:ind w:left="2509" w:hanging="720"/>
      </w:pPr>
      <w:rPr>
        <w:rFonts w:hint="default"/>
      </w:r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3">
    <w:nsid w:val="2C5F762E"/>
    <w:multiLevelType w:val="hybridMultilevel"/>
    <w:tmpl w:val="3440F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124E86"/>
    <w:multiLevelType w:val="multilevel"/>
    <w:tmpl w:val="5D124E86"/>
    <w:lvl w:ilvl="0">
      <w:start w:val="1"/>
      <w:numFmt w:val="decimal"/>
      <w:lvlText w:val="%1)"/>
      <w:lvlJc w:val="left"/>
      <w:pPr>
        <w:ind w:left="360" w:hanging="360"/>
      </w:pPr>
    </w:lvl>
    <w:lvl w:ilvl="1">
      <w:start w:val="1"/>
      <w:numFmt w:val="decimal"/>
      <w:lvlText w:val="%2."/>
      <w:lvlJc w:val="left"/>
      <w:pPr>
        <w:tabs>
          <w:tab w:val="left" w:pos="360"/>
        </w:tabs>
        <w:ind w:left="360" w:hanging="360"/>
      </w:pPr>
    </w:lvl>
    <w:lvl w:ilvl="2">
      <w:start w:val="1"/>
      <w:numFmt w:val="decimal"/>
      <w:lvlText w:val="%3."/>
      <w:lvlJc w:val="left"/>
      <w:pPr>
        <w:tabs>
          <w:tab w:val="left" w:pos="1080"/>
        </w:tabs>
        <w:ind w:left="108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520"/>
        </w:tabs>
        <w:ind w:left="2520" w:hanging="360"/>
      </w:pPr>
    </w:lvl>
    <w:lvl w:ilvl="5">
      <w:start w:val="1"/>
      <w:numFmt w:val="decimal"/>
      <w:lvlText w:val="%6."/>
      <w:lvlJc w:val="left"/>
      <w:pPr>
        <w:tabs>
          <w:tab w:val="left" w:pos="3240"/>
        </w:tabs>
        <w:ind w:left="3240" w:hanging="360"/>
      </w:pPr>
    </w:lvl>
    <w:lvl w:ilvl="6">
      <w:start w:val="1"/>
      <w:numFmt w:val="decimal"/>
      <w:lvlText w:val="%7."/>
      <w:lvlJc w:val="left"/>
      <w:pPr>
        <w:tabs>
          <w:tab w:val="left" w:pos="3960"/>
        </w:tabs>
        <w:ind w:left="3960" w:hanging="360"/>
      </w:pPr>
    </w:lvl>
    <w:lvl w:ilvl="7">
      <w:start w:val="1"/>
      <w:numFmt w:val="decimal"/>
      <w:lvlText w:val="%8."/>
      <w:lvlJc w:val="left"/>
      <w:pPr>
        <w:tabs>
          <w:tab w:val="left" w:pos="4680"/>
        </w:tabs>
        <w:ind w:left="4680" w:hanging="360"/>
      </w:pPr>
    </w:lvl>
    <w:lvl w:ilvl="8">
      <w:start w:val="1"/>
      <w:numFmt w:val="decimal"/>
      <w:lvlText w:val="%9."/>
      <w:lvlJc w:val="left"/>
      <w:pPr>
        <w:tabs>
          <w:tab w:val="left" w:pos="5400"/>
        </w:tabs>
        <w:ind w:left="5400" w:hanging="360"/>
      </w:pPr>
    </w:lvl>
  </w:abstractNum>
  <w:abstractNum w:abstractNumId="5">
    <w:nsid w:val="7A4E62BC"/>
    <w:multiLevelType w:val="multilevel"/>
    <w:tmpl w:val="7A4E62BC"/>
    <w:lvl w:ilvl="0">
      <w:start w:val="10"/>
      <w:numFmt w:val="upperRoman"/>
      <w:lvlText w:val="%1."/>
      <w:lvlJc w:val="left"/>
      <w:pPr>
        <w:ind w:left="2509" w:hanging="720"/>
      </w:pPr>
      <w:rPr>
        <w:rFonts w:hint="default"/>
      </w:r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192C"/>
    <w:rsid w:val="00007EB8"/>
    <w:rsid w:val="00007F46"/>
    <w:rsid w:val="000206C2"/>
    <w:rsid w:val="00026EA7"/>
    <w:rsid w:val="00040635"/>
    <w:rsid w:val="000452A3"/>
    <w:rsid w:val="000512CA"/>
    <w:rsid w:val="000534BA"/>
    <w:rsid w:val="0006192C"/>
    <w:rsid w:val="0006637B"/>
    <w:rsid w:val="0007413B"/>
    <w:rsid w:val="0008067F"/>
    <w:rsid w:val="0009120C"/>
    <w:rsid w:val="00092FF1"/>
    <w:rsid w:val="00094432"/>
    <w:rsid w:val="0009701E"/>
    <w:rsid w:val="000A1A4A"/>
    <w:rsid w:val="000A1EBA"/>
    <w:rsid w:val="000A27E0"/>
    <w:rsid w:val="000B27AA"/>
    <w:rsid w:val="000C3790"/>
    <w:rsid w:val="0010776B"/>
    <w:rsid w:val="00115835"/>
    <w:rsid w:val="001343A9"/>
    <w:rsid w:val="00147852"/>
    <w:rsid w:val="001502F4"/>
    <w:rsid w:val="00155ADF"/>
    <w:rsid w:val="001A0B66"/>
    <w:rsid w:val="001A5BE4"/>
    <w:rsid w:val="001A7A6F"/>
    <w:rsid w:val="001B3249"/>
    <w:rsid w:val="001B6D69"/>
    <w:rsid w:val="001C0A95"/>
    <w:rsid w:val="001C269E"/>
    <w:rsid w:val="001D0B97"/>
    <w:rsid w:val="001D5852"/>
    <w:rsid w:val="001E2942"/>
    <w:rsid w:val="001F37F6"/>
    <w:rsid w:val="001F47B2"/>
    <w:rsid w:val="00200B8D"/>
    <w:rsid w:val="0023326E"/>
    <w:rsid w:val="002346D2"/>
    <w:rsid w:val="00260BD5"/>
    <w:rsid w:val="002641A6"/>
    <w:rsid w:val="002663A3"/>
    <w:rsid w:val="002776C7"/>
    <w:rsid w:val="002861B0"/>
    <w:rsid w:val="002925CB"/>
    <w:rsid w:val="002931E7"/>
    <w:rsid w:val="00293242"/>
    <w:rsid w:val="002A01CF"/>
    <w:rsid w:val="002A328D"/>
    <w:rsid w:val="002A5589"/>
    <w:rsid w:val="002A5D37"/>
    <w:rsid w:val="002A67B2"/>
    <w:rsid w:val="002C3527"/>
    <w:rsid w:val="002C7BFC"/>
    <w:rsid w:val="002F2919"/>
    <w:rsid w:val="00327858"/>
    <w:rsid w:val="00347412"/>
    <w:rsid w:val="003475F6"/>
    <w:rsid w:val="003722DF"/>
    <w:rsid w:val="003775CA"/>
    <w:rsid w:val="00380A9D"/>
    <w:rsid w:val="00385D0C"/>
    <w:rsid w:val="00390C79"/>
    <w:rsid w:val="003B7CC7"/>
    <w:rsid w:val="0041597B"/>
    <w:rsid w:val="00422E08"/>
    <w:rsid w:val="00422EEC"/>
    <w:rsid w:val="00433DCC"/>
    <w:rsid w:val="0044618B"/>
    <w:rsid w:val="004505C1"/>
    <w:rsid w:val="00487B2C"/>
    <w:rsid w:val="004B3121"/>
    <w:rsid w:val="004B57EB"/>
    <w:rsid w:val="004D4BF2"/>
    <w:rsid w:val="004D6593"/>
    <w:rsid w:val="004D7DCB"/>
    <w:rsid w:val="004F0559"/>
    <w:rsid w:val="004F3E41"/>
    <w:rsid w:val="004F4FEA"/>
    <w:rsid w:val="004F55E4"/>
    <w:rsid w:val="00520B57"/>
    <w:rsid w:val="005226F5"/>
    <w:rsid w:val="00557CB6"/>
    <w:rsid w:val="00587A65"/>
    <w:rsid w:val="00591E39"/>
    <w:rsid w:val="005B4FEB"/>
    <w:rsid w:val="005B5B85"/>
    <w:rsid w:val="005B7A30"/>
    <w:rsid w:val="005B7CEC"/>
    <w:rsid w:val="005C21E7"/>
    <w:rsid w:val="005C6284"/>
    <w:rsid w:val="005D477C"/>
    <w:rsid w:val="005D7362"/>
    <w:rsid w:val="005E3F18"/>
    <w:rsid w:val="005E40A9"/>
    <w:rsid w:val="005E5CFD"/>
    <w:rsid w:val="005F6D45"/>
    <w:rsid w:val="0060010F"/>
    <w:rsid w:val="00600396"/>
    <w:rsid w:val="00601060"/>
    <w:rsid w:val="00603887"/>
    <w:rsid w:val="006438B7"/>
    <w:rsid w:val="00644781"/>
    <w:rsid w:val="00657FCE"/>
    <w:rsid w:val="0066172F"/>
    <w:rsid w:val="006716C5"/>
    <w:rsid w:val="006744E0"/>
    <w:rsid w:val="006A4038"/>
    <w:rsid w:val="006E25BA"/>
    <w:rsid w:val="006E3275"/>
    <w:rsid w:val="006F008C"/>
    <w:rsid w:val="00704DC2"/>
    <w:rsid w:val="0071497C"/>
    <w:rsid w:val="007218E7"/>
    <w:rsid w:val="00724B1F"/>
    <w:rsid w:val="00734882"/>
    <w:rsid w:val="00755075"/>
    <w:rsid w:val="00766B7F"/>
    <w:rsid w:val="00780374"/>
    <w:rsid w:val="00783B84"/>
    <w:rsid w:val="0079297A"/>
    <w:rsid w:val="0079405B"/>
    <w:rsid w:val="007A5B88"/>
    <w:rsid w:val="007B3F7F"/>
    <w:rsid w:val="00802271"/>
    <w:rsid w:val="00811037"/>
    <w:rsid w:val="00835000"/>
    <w:rsid w:val="008437D4"/>
    <w:rsid w:val="00844D2F"/>
    <w:rsid w:val="00846FD5"/>
    <w:rsid w:val="00851A1F"/>
    <w:rsid w:val="00853E78"/>
    <w:rsid w:val="008640B6"/>
    <w:rsid w:val="008720E2"/>
    <w:rsid w:val="008761FF"/>
    <w:rsid w:val="00891038"/>
    <w:rsid w:val="008D14CC"/>
    <w:rsid w:val="008E6BB0"/>
    <w:rsid w:val="008F1112"/>
    <w:rsid w:val="009037A0"/>
    <w:rsid w:val="009102C8"/>
    <w:rsid w:val="00911A14"/>
    <w:rsid w:val="009155A6"/>
    <w:rsid w:val="00926FC0"/>
    <w:rsid w:val="00927C80"/>
    <w:rsid w:val="00931701"/>
    <w:rsid w:val="009526CA"/>
    <w:rsid w:val="00957ABC"/>
    <w:rsid w:val="00960992"/>
    <w:rsid w:val="00983420"/>
    <w:rsid w:val="00991C18"/>
    <w:rsid w:val="009B78AE"/>
    <w:rsid w:val="009E0847"/>
    <w:rsid w:val="009E1B44"/>
    <w:rsid w:val="009F249A"/>
    <w:rsid w:val="009F795E"/>
    <w:rsid w:val="00A01D97"/>
    <w:rsid w:val="00A07617"/>
    <w:rsid w:val="00A1715C"/>
    <w:rsid w:val="00A23930"/>
    <w:rsid w:val="00A4290F"/>
    <w:rsid w:val="00A52A90"/>
    <w:rsid w:val="00A66C5A"/>
    <w:rsid w:val="00A90138"/>
    <w:rsid w:val="00A91CE8"/>
    <w:rsid w:val="00AA46AF"/>
    <w:rsid w:val="00AD339E"/>
    <w:rsid w:val="00AF7D89"/>
    <w:rsid w:val="00B05E5F"/>
    <w:rsid w:val="00B14DD2"/>
    <w:rsid w:val="00B15D94"/>
    <w:rsid w:val="00B34AAF"/>
    <w:rsid w:val="00B36E75"/>
    <w:rsid w:val="00B42704"/>
    <w:rsid w:val="00B43E4D"/>
    <w:rsid w:val="00B44B8B"/>
    <w:rsid w:val="00B4784A"/>
    <w:rsid w:val="00B539F0"/>
    <w:rsid w:val="00B557CA"/>
    <w:rsid w:val="00B56164"/>
    <w:rsid w:val="00B8333F"/>
    <w:rsid w:val="00B8496B"/>
    <w:rsid w:val="00B8588A"/>
    <w:rsid w:val="00BA338C"/>
    <w:rsid w:val="00BB3BE6"/>
    <w:rsid w:val="00BB40A1"/>
    <w:rsid w:val="00BD1E87"/>
    <w:rsid w:val="00BD394A"/>
    <w:rsid w:val="00BE5B3A"/>
    <w:rsid w:val="00BF45C0"/>
    <w:rsid w:val="00C20B93"/>
    <w:rsid w:val="00C257F3"/>
    <w:rsid w:val="00C332A5"/>
    <w:rsid w:val="00C36686"/>
    <w:rsid w:val="00C4763B"/>
    <w:rsid w:val="00C51927"/>
    <w:rsid w:val="00C76701"/>
    <w:rsid w:val="00C95441"/>
    <w:rsid w:val="00CB4979"/>
    <w:rsid w:val="00CC51D4"/>
    <w:rsid w:val="00CD5EEA"/>
    <w:rsid w:val="00CD6174"/>
    <w:rsid w:val="00CE4D40"/>
    <w:rsid w:val="00D018D7"/>
    <w:rsid w:val="00D02D2E"/>
    <w:rsid w:val="00D06768"/>
    <w:rsid w:val="00D0738C"/>
    <w:rsid w:val="00D139D5"/>
    <w:rsid w:val="00D14232"/>
    <w:rsid w:val="00D17192"/>
    <w:rsid w:val="00D56C7C"/>
    <w:rsid w:val="00D65019"/>
    <w:rsid w:val="00D66713"/>
    <w:rsid w:val="00D75A08"/>
    <w:rsid w:val="00D801E7"/>
    <w:rsid w:val="00D80F08"/>
    <w:rsid w:val="00D8280A"/>
    <w:rsid w:val="00DA00FB"/>
    <w:rsid w:val="00DA789C"/>
    <w:rsid w:val="00DC0691"/>
    <w:rsid w:val="00DC31F2"/>
    <w:rsid w:val="00DD2E89"/>
    <w:rsid w:val="00DD60D2"/>
    <w:rsid w:val="00DE2999"/>
    <w:rsid w:val="00DE7CEC"/>
    <w:rsid w:val="00E07685"/>
    <w:rsid w:val="00E12FA3"/>
    <w:rsid w:val="00E131A4"/>
    <w:rsid w:val="00E20D92"/>
    <w:rsid w:val="00E40C16"/>
    <w:rsid w:val="00E45E97"/>
    <w:rsid w:val="00E46B09"/>
    <w:rsid w:val="00E71D20"/>
    <w:rsid w:val="00E81EB4"/>
    <w:rsid w:val="00E92C5E"/>
    <w:rsid w:val="00E95D79"/>
    <w:rsid w:val="00EA31AD"/>
    <w:rsid w:val="00EB03E3"/>
    <w:rsid w:val="00EB3ABE"/>
    <w:rsid w:val="00EC3F34"/>
    <w:rsid w:val="00EC417A"/>
    <w:rsid w:val="00EC7445"/>
    <w:rsid w:val="00EC78F7"/>
    <w:rsid w:val="00ED77DA"/>
    <w:rsid w:val="00EE4AE3"/>
    <w:rsid w:val="00F012FC"/>
    <w:rsid w:val="00F272B6"/>
    <w:rsid w:val="00F33A71"/>
    <w:rsid w:val="00F41A7F"/>
    <w:rsid w:val="00F67A34"/>
    <w:rsid w:val="00FA2798"/>
    <w:rsid w:val="00FA7591"/>
    <w:rsid w:val="00FB7926"/>
    <w:rsid w:val="00FC7047"/>
    <w:rsid w:val="00FE379E"/>
    <w:rsid w:val="00FE3A8F"/>
    <w:rsid w:val="410F21CE"/>
    <w:rsid w:val="5E23732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5235E"/>
  <w15:docId w15:val="{FA323E74-D8D8-4003-8060-1FAE55F4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semiHidden="1" w:unhideWhenUsed="1"/>
    <w:lsdException w:name="Body Text Indent 3" w:semiHidden="1" w:unhideWhenUsed="1"/>
    <w:lsdException w:name="Block Text"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sz w:val="24"/>
      <w:szCs w:val="24"/>
    </w:rPr>
  </w:style>
  <w:style w:type="paragraph" w:styleId="1">
    <w:name w:val="heading 1"/>
    <w:basedOn w:val="a"/>
    <w:next w:val="a"/>
    <w:link w:val="10"/>
    <w:qFormat/>
    <w:pPr>
      <w:keepNext/>
      <w:ind w:left="-567" w:right="5146"/>
      <w:jc w:val="center"/>
      <w:outlineLvl w:val="0"/>
    </w:pPr>
    <w:rPr>
      <w:sz w:val="28"/>
      <w:szCs w:val="20"/>
    </w:rPr>
  </w:style>
  <w:style w:type="paragraph" w:styleId="2">
    <w:name w:val="heading 2"/>
    <w:basedOn w:val="a"/>
    <w:next w:val="a"/>
    <w:link w:val="20"/>
    <w:uiPriority w:val="9"/>
    <w:semiHidden/>
    <w:unhideWhenUsed/>
    <w:qFormat/>
    <w:rsid w:val="0075507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paragraph" w:styleId="a4">
    <w:name w:val="Balloon Text"/>
    <w:basedOn w:val="a"/>
    <w:link w:val="a5"/>
    <w:uiPriority w:val="99"/>
    <w:semiHidden/>
    <w:unhideWhenUsed/>
    <w:rPr>
      <w:rFonts w:ascii="Tahoma" w:hAnsi="Tahoma" w:cs="Tahoma"/>
      <w:sz w:val="16"/>
      <w:szCs w:val="16"/>
    </w:rPr>
  </w:style>
  <w:style w:type="paragraph" w:styleId="21">
    <w:name w:val="Body Text 2"/>
    <w:basedOn w:val="a"/>
    <w:link w:val="22"/>
    <w:unhideWhenUsed/>
    <w:pPr>
      <w:jc w:val="both"/>
    </w:pPr>
    <w:rPr>
      <w:sz w:val="28"/>
      <w:szCs w:val="20"/>
    </w:rPr>
  </w:style>
  <w:style w:type="paragraph" w:styleId="a6">
    <w:name w:val="footnote text"/>
    <w:basedOn w:val="a"/>
    <w:link w:val="a7"/>
    <w:uiPriority w:val="99"/>
    <w:semiHidden/>
    <w:unhideWhenUsed/>
    <w:qFormat/>
    <w:rPr>
      <w:rFonts w:asciiTheme="minorHAnsi" w:eastAsiaTheme="minorHAnsi" w:hAnsiTheme="minorHAnsi" w:cstheme="minorBidi"/>
      <w:sz w:val="20"/>
      <w:szCs w:val="20"/>
      <w:lang w:eastAsia="en-US"/>
    </w:rPr>
  </w:style>
  <w:style w:type="paragraph" w:styleId="a8">
    <w:name w:val="Body Text Indent"/>
    <w:basedOn w:val="a"/>
    <w:link w:val="a9"/>
    <w:unhideWhenUsed/>
    <w:pPr>
      <w:ind w:firstLine="720"/>
      <w:jc w:val="both"/>
    </w:pPr>
    <w:rPr>
      <w:sz w:val="28"/>
      <w:szCs w:val="20"/>
    </w:rPr>
  </w:style>
  <w:style w:type="paragraph" w:styleId="aa">
    <w:name w:val="Title"/>
    <w:basedOn w:val="a"/>
    <w:link w:val="ab"/>
    <w:qFormat/>
    <w:pPr>
      <w:widowControl w:val="0"/>
      <w:autoSpaceDE w:val="0"/>
      <w:autoSpaceDN w:val="0"/>
      <w:adjustRightInd w:val="0"/>
      <w:jc w:val="center"/>
    </w:pPr>
    <w:rPr>
      <w:b/>
      <w:bCs/>
      <w:sz w:val="28"/>
      <w:szCs w:val="28"/>
    </w:rPr>
  </w:style>
  <w:style w:type="paragraph" w:styleId="ac">
    <w:name w:val="Block Text"/>
    <w:basedOn w:val="a"/>
    <w:unhideWhenUsed/>
    <w:qFormat/>
    <w:pPr>
      <w:widowControl w:val="0"/>
      <w:autoSpaceDE w:val="0"/>
      <w:autoSpaceDN w:val="0"/>
      <w:adjustRightInd w:val="0"/>
      <w:spacing w:line="218" w:lineRule="auto"/>
      <w:ind w:left="426" w:right="-110"/>
      <w:jc w:val="center"/>
    </w:pPr>
    <w:rPr>
      <w:b/>
      <w:sz w:val="28"/>
      <w:szCs w:val="28"/>
    </w:rPr>
  </w:style>
  <w:style w:type="table" w:styleId="ad">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qFormat/>
    <w:pPr>
      <w:widowControl w:val="0"/>
      <w:autoSpaceDE w:val="0"/>
      <w:autoSpaceDN w:val="0"/>
    </w:pPr>
    <w:rPr>
      <w:rFonts w:ascii="Calibri" w:eastAsia="Times New Roman" w:hAnsi="Calibri" w:cs="Calibri"/>
      <w:sz w:val="22"/>
    </w:rPr>
  </w:style>
  <w:style w:type="paragraph" w:customStyle="1" w:styleId="ConsPlusTitle">
    <w:name w:val="ConsPlusTitle"/>
    <w:qFormat/>
    <w:pPr>
      <w:widowControl w:val="0"/>
      <w:autoSpaceDE w:val="0"/>
      <w:autoSpaceDN w:val="0"/>
    </w:pPr>
    <w:rPr>
      <w:rFonts w:ascii="Calibri" w:eastAsia="Times New Roman" w:hAnsi="Calibri" w:cs="Calibri"/>
      <w:b/>
      <w:sz w:val="22"/>
    </w:rPr>
  </w:style>
  <w:style w:type="paragraph" w:customStyle="1" w:styleId="ConsPlusTitlePage">
    <w:name w:val="ConsPlusTitlePage"/>
    <w:qFormat/>
    <w:pPr>
      <w:widowControl w:val="0"/>
      <w:autoSpaceDE w:val="0"/>
      <w:autoSpaceDN w:val="0"/>
    </w:pPr>
    <w:rPr>
      <w:rFonts w:ascii="Tahoma" w:eastAsia="Times New Roman" w:hAnsi="Tahoma" w:cs="Tahoma"/>
    </w:rPr>
  </w:style>
  <w:style w:type="character" w:customStyle="1" w:styleId="a5">
    <w:name w:val="Текст выноски Знак"/>
    <w:basedOn w:val="a0"/>
    <w:link w:val="a4"/>
    <w:uiPriority w:val="99"/>
    <w:semiHidden/>
    <w:qFormat/>
    <w:rPr>
      <w:rFonts w:ascii="Tahoma" w:eastAsia="Times New Roman" w:hAnsi="Tahoma" w:cs="Tahoma"/>
      <w:sz w:val="16"/>
      <w:szCs w:val="16"/>
      <w:lang w:eastAsia="ru-RU"/>
    </w:rPr>
  </w:style>
  <w:style w:type="character" w:customStyle="1" w:styleId="a7">
    <w:name w:val="Текст сноски Знак"/>
    <w:basedOn w:val="a0"/>
    <w:link w:val="a6"/>
    <w:uiPriority w:val="99"/>
    <w:semiHidden/>
    <w:rPr>
      <w:sz w:val="20"/>
      <w:szCs w:val="20"/>
    </w:rPr>
  </w:style>
  <w:style w:type="character" w:customStyle="1" w:styleId="10">
    <w:name w:val="Заголовок 1 Знак"/>
    <w:basedOn w:val="a0"/>
    <w:link w:val="1"/>
    <w:qFormat/>
    <w:rPr>
      <w:rFonts w:ascii="Times New Roman" w:eastAsia="Times New Roman" w:hAnsi="Times New Roman" w:cs="Times New Roman"/>
      <w:sz w:val="28"/>
      <w:szCs w:val="20"/>
      <w:lang w:eastAsia="ru-RU"/>
    </w:rPr>
  </w:style>
  <w:style w:type="character" w:customStyle="1" w:styleId="ab">
    <w:name w:val="Название Знак"/>
    <w:basedOn w:val="a0"/>
    <w:link w:val="aa"/>
    <w:qFormat/>
    <w:rPr>
      <w:rFonts w:ascii="Times New Roman" w:eastAsia="Times New Roman" w:hAnsi="Times New Roman" w:cs="Times New Roman"/>
      <w:b/>
      <w:bCs/>
      <w:sz w:val="28"/>
      <w:szCs w:val="28"/>
      <w:lang w:eastAsia="ru-RU"/>
    </w:rPr>
  </w:style>
  <w:style w:type="character" w:customStyle="1" w:styleId="a9">
    <w:name w:val="Основной текст с отступом Знак"/>
    <w:basedOn w:val="a0"/>
    <w:link w:val="a8"/>
    <w:qFormat/>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Pr>
      <w:rFonts w:ascii="Times New Roman" w:eastAsia="Times New Roman" w:hAnsi="Times New Roman" w:cs="Times New Roman"/>
      <w:sz w:val="28"/>
      <w:szCs w:val="20"/>
      <w:lang w:eastAsia="ru-RU"/>
    </w:rPr>
  </w:style>
  <w:style w:type="paragraph" w:customStyle="1" w:styleId="11">
    <w:name w:val="Обычный1"/>
    <w:pPr>
      <w:widowControl w:val="0"/>
      <w:snapToGrid w:val="0"/>
      <w:spacing w:line="300" w:lineRule="auto"/>
      <w:jc w:val="both"/>
    </w:pPr>
    <w:rPr>
      <w:rFonts w:ascii="Times New Roman" w:eastAsia="Times New Roman" w:hAnsi="Times New Roman" w:cs="Times New Roman"/>
      <w:sz w:val="24"/>
    </w:rPr>
  </w:style>
  <w:style w:type="paragraph" w:customStyle="1" w:styleId="FR1">
    <w:name w:val="FR1"/>
    <w:qFormat/>
    <w:pPr>
      <w:widowControl w:val="0"/>
      <w:autoSpaceDE w:val="0"/>
      <w:autoSpaceDN w:val="0"/>
      <w:adjustRightInd w:val="0"/>
      <w:spacing w:line="300" w:lineRule="auto"/>
      <w:jc w:val="both"/>
    </w:pPr>
    <w:rPr>
      <w:rFonts w:ascii="Times New Roman" w:eastAsia="Times New Roman" w:hAnsi="Times New Roman" w:cs="Times New Roman"/>
      <w:sz w:val="24"/>
      <w:szCs w:val="24"/>
    </w:rPr>
  </w:style>
  <w:style w:type="paragraph" w:customStyle="1" w:styleId="23">
    <w:name w:val="Обычный2"/>
    <w:qFormat/>
    <w:pPr>
      <w:widowControl w:val="0"/>
      <w:snapToGrid w:val="0"/>
      <w:spacing w:line="300" w:lineRule="auto"/>
      <w:jc w:val="both"/>
    </w:pPr>
    <w:rPr>
      <w:rFonts w:ascii="Times New Roman" w:eastAsia="Times New Roman" w:hAnsi="Times New Roman" w:cs="Times New Roman"/>
      <w:sz w:val="24"/>
    </w:rPr>
  </w:style>
  <w:style w:type="paragraph" w:styleId="ae">
    <w:name w:val="List Paragraph"/>
    <w:basedOn w:val="a"/>
    <w:uiPriority w:val="34"/>
    <w:qFormat/>
    <w:pPr>
      <w:ind w:left="720"/>
      <w:contextualSpacing/>
    </w:pPr>
    <w:rPr>
      <w:sz w:val="20"/>
      <w:szCs w:val="20"/>
    </w:rPr>
  </w:style>
  <w:style w:type="character" w:customStyle="1" w:styleId="20">
    <w:name w:val="Заголовок 2 Знак"/>
    <w:basedOn w:val="a0"/>
    <w:link w:val="2"/>
    <w:uiPriority w:val="9"/>
    <w:semiHidden/>
    <w:rsid w:val="00755075"/>
    <w:rPr>
      <w:rFonts w:asciiTheme="majorHAnsi" w:eastAsiaTheme="majorEastAsia" w:hAnsiTheme="majorHAnsi" w:cstheme="majorBidi"/>
      <w:color w:val="365F91" w:themeColor="accent1" w:themeShade="BF"/>
      <w:sz w:val="26"/>
      <w:szCs w:val="26"/>
    </w:rPr>
  </w:style>
  <w:style w:type="paragraph" w:styleId="af">
    <w:name w:val="Normal (Web)"/>
    <w:basedOn w:val="a"/>
    <w:uiPriority w:val="99"/>
    <w:semiHidden/>
    <w:unhideWhenUsed/>
    <w:rsid w:val="005C21E7"/>
    <w:pPr>
      <w:spacing w:before="100" w:beforeAutospacing="1" w:after="100" w:afterAutospacing="1"/>
    </w:pPr>
  </w:style>
  <w:style w:type="character" w:customStyle="1" w:styleId="12">
    <w:name w:val="Гиперссылка1"/>
    <w:basedOn w:val="a0"/>
    <w:rsid w:val="00704DC2"/>
  </w:style>
  <w:style w:type="paragraph" w:styleId="af0">
    <w:name w:val="header"/>
    <w:basedOn w:val="a"/>
    <w:link w:val="af1"/>
    <w:uiPriority w:val="99"/>
    <w:unhideWhenUsed/>
    <w:rsid w:val="00C76701"/>
    <w:pPr>
      <w:tabs>
        <w:tab w:val="center" w:pos="4677"/>
        <w:tab w:val="right" w:pos="9355"/>
      </w:tabs>
    </w:pPr>
  </w:style>
  <w:style w:type="character" w:customStyle="1" w:styleId="af1">
    <w:name w:val="Верхний колонтитул Знак"/>
    <w:basedOn w:val="a0"/>
    <w:link w:val="af0"/>
    <w:uiPriority w:val="99"/>
    <w:rsid w:val="00C76701"/>
    <w:rPr>
      <w:rFonts w:ascii="Times New Roman" w:eastAsia="Times New Roman" w:hAnsi="Times New Roman" w:cs="Times New Roman"/>
      <w:sz w:val="24"/>
      <w:szCs w:val="24"/>
    </w:rPr>
  </w:style>
  <w:style w:type="paragraph" w:styleId="af2">
    <w:name w:val="footer"/>
    <w:basedOn w:val="a"/>
    <w:link w:val="af3"/>
    <w:uiPriority w:val="99"/>
    <w:unhideWhenUsed/>
    <w:rsid w:val="00C76701"/>
    <w:pPr>
      <w:tabs>
        <w:tab w:val="center" w:pos="4677"/>
        <w:tab w:val="right" w:pos="9355"/>
      </w:tabs>
    </w:pPr>
  </w:style>
  <w:style w:type="character" w:customStyle="1" w:styleId="af3">
    <w:name w:val="Нижний колонтитул Знак"/>
    <w:basedOn w:val="a0"/>
    <w:link w:val="af2"/>
    <w:uiPriority w:val="99"/>
    <w:rsid w:val="00C7670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875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35346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garantF1://1206420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redirect/12117360/0" TargetMode="External"/><Relationship Id="rId5" Type="http://schemas.openxmlformats.org/officeDocument/2006/relationships/footnotes" Target="footnotes.xml"/><Relationship Id="rId10" Type="http://schemas.openxmlformats.org/officeDocument/2006/relationships/hyperlink" Target="http://internet.garant.ru/document/redirect/12117360/1000" TargetMode="External"/><Relationship Id="rId4" Type="http://schemas.openxmlformats.org/officeDocument/2006/relationships/webSettings" Target="webSettings.xml"/><Relationship Id="rId9" Type="http://schemas.openxmlformats.org/officeDocument/2006/relationships/hyperlink" Target="http://internet.garant.ru/document/redirect/12117360/2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1712</TotalTime>
  <Pages>12</Pages>
  <Words>4382</Words>
  <Characters>24979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Гостеев Евгений</dc:creator>
  <cp:lastModifiedBy>Забурунов Александр</cp:lastModifiedBy>
  <cp:revision>161</cp:revision>
  <cp:lastPrinted>2022-10-18T05:23:00Z</cp:lastPrinted>
  <dcterms:created xsi:type="dcterms:W3CDTF">2019-03-26T09:54:00Z</dcterms:created>
  <dcterms:modified xsi:type="dcterms:W3CDTF">2024-07-01T10:10:00Z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17B0F8A4F66049279372B673B36B3C9E</vt:lpwstr>
  </property>
</Properties>
</file>