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33C6DF" w14:textId="5C352D48" w:rsidR="009A4A88" w:rsidRPr="00B86234" w:rsidRDefault="00A348A2" w:rsidP="00AB6E93">
      <w:pPr>
        <w:spacing w:after="0" w:line="240" w:lineRule="auto"/>
        <w:jc w:val="center"/>
        <w:rPr>
          <w:rFonts w:ascii="Times New Roman" w:hAnsi="Times New Roman" w:cs="Times New Roman"/>
          <w:b/>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59264" behindDoc="1" locked="0" layoutInCell="1" allowOverlap="1" wp14:anchorId="770BF7B3" wp14:editId="454DCF3A">
                <wp:simplePos x="0" y="0"/>
                <wp:positionH relativeFrom="column">
                  <wp:posOffset>-5080</wp:posOffset>
                </wp:positionH>
                <wp:positionV relativeFrom="paragraph">
                  <wp:posOffset>-178435</wp:posOffset>
                </wp:positionV>
                <wp:extent cx="6296025" cy="914400"/>
                <wp:effectExtent l="57150" t="38100" r="66675" b="76200"/>
                <wp:wrapNone/>
                <wp:docPr id="1" name="Скругленный прямоугольник 1"/>
                <wp:cNvGraphicFramePr/>
                <a:graphic xmlns:a="http://schemas.openxmlformats.org/drawingml/2006/main">
                  <a:graphicData uri="http://schemas.microsoft.com/office/word/2010/wordprocessingShape">
                    <wps:wsp>
                      <wps:cNvSpPr/>
                      <wps:spPr>
                        <a:xfrm>
                          <a:off x="0" y="0"/>
                          <a:ext cx="6296025" cy="914400"/>
                        </a:xfrm>
                        <a:prstGeom prst="roundRect">
                          <a:avLst/>
                        </a:prstGeom>
                        <a:solidFill>
                          <a:schemeClr val="accent1">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6225438D" id="Скругленный прямоугольник 1" o:spid="_x0000_s1026" style="position:absolute;margin-left:-.4pt;margin-top:-14.05pt;width:495.75pt;height:1in;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" fillcolor="#bdd6ee [1300]" stroked="f">
                <v:shadow on="t" color="black" opacity="41287f" offset="0,1.5pt"/>
              </v:roundrect>
            </w:pict>
          </mc:Fallback>
        </mc:AlternateContent>
      </w:r>
      <w:r w:rsidR="003D3642" w:rsidRPr="00B86234">
        <w:rPr>
          <w:rFonts w:ascii="Times New Roman" w:hAnsi="Times New Roman" w:cs="Times New Roman"/>
          <w:b/>
          <w:sz w:val="28"/>
          <w:szCs w:val="28"/>
        </w:rPr>
        <w:t>П</w:t>
      </w:r>
      <w:r w:rsidR="00445F11" w:rsidRPr="00B86234">
        <w:rPr>
          <w:rFonts w:ascii="Times New Roman" w:hAnsi="Times New Roman" w:cs="Times New Roman"/>
          <w:b/>
          <w:sz w:val="28"/>
          <w:szCs w:val="28"/>
        </w:rPr>
        <w:t>АМЯТКА И РЕКОМЕНДАЦИИ</w:t>
      </w:r>
    </w:p>
    <w:p w14:paraId="3E6133E6" w14:textId="2C6A5F90" w:rsidR="003D3642" w:rsidRPr="00B86234" w:rsidRDefault="00445F11" w:rsidP="00AB6E93">
      <w:pPr>
        <w:spacing w:after="0" w:line="240" w:lineRule="auto"/>
        <w:jc w:val="center"/>
        <w:rPr>
          <w:rFonts w:ascii="Times New Roman" w:hAnsi="Times New Roman" w:cs="Times New Roman"/>
          <w:b/>
          <w:sz w:val="28"/>
          <w:szCs w:val="28"/>
        </w:rPr>
      </w:pPr>
      <w:r w:rsidRPr="00B86234">
        <w:rPr>
          <w:rFonts w:ascii="Times New Roman" w:hAnsi="Times New Roman" w:cs="Times New Roman"/>
          <w:b/>
          <w:sz w:val="28"/>
          <w:szCs w:val="28"/>
        </w:rPr>
        <w:t xml:space="preserve">по организации </w:t>
      </w:r>
      <w:r w:rsidR="003D3642" w:rsidRPr="00B86234">
        <w:rPr>
          <w:rFonts w:ascii="Times New Roman" w:hAnsi="Times New Roman" w:cs="Times New Roman"/>
          <w:b/>
          <w:sz w:val="28"/>
          <w:szCs w:val="28"/>
        </w:rPr>
        <w:t>проведения мероприятий по обследованию, категорированию объектов (территорий)</w:t>
      </w:r>
      <w:r w:rsidR="003D3642" w:rsidRPr="00B86234">
        <w:rPr>
          <w:sz w:val="28"/>
          <w:szCs w:val="28"/>
        </w:rPr>
        <w:t xml:space="preserve"> </w:t>
      </w:r>
      <w:r w:rsidR="003D3642" w:rsidRPr="00B86234">
        <w:rPr>
          <w:rFonts w:ascii="Times New Roman" w:hAnsi="Times New Roman" w:cs="Times New Roman"/>
          <w:b/>
          <w:sz w:val="28"/>
          <w:szCs w:val="28"/>
        </w:rPr>
        <w:t>религиозных организаций</w:t>
      </w:r>
    </w:p>
    <w:p w14:paraId="3210E50F" w14:textId="3E104509" w:rsidR="003D3642" w:rsidRPr="00B86234" w:rsidRDefault="003D3642" w:rsidP="00AB6E93">
      <w:pPr>
        <w:spacing w:after="0" w:line="240" w:lineRule="auto"/>
        <w:jc w:val="center"/>
        <w:rPr>
          <w:rFonts w:ascii="Times New Roman" w:hAnsi="Times New Roman" w:cs="Times New Roman"/>
          <w:b/>
          <w:sz w:val="28"/>
          <w:szCs w:val="28"/>
        </w:rPr>
      </w:pPr>
    </w:p>
    <w:p w14:paraId="68CD268C" w14:textId="24B38BE6" w:rsidR="003F5D85" w:rsidRPr="00AB6E93" w:rsidRDefault="003F5D85" w:rsidP="00AB6E93">
      <w:pPr>
        <w:spacing w:after="0" w:line="240" w:lineRule="auto"/>
        <w:jc w:val="center"/>
        <w:rPr>
          <w:rFonts w:ascii="Times New Roman" w:hAnsi="Times New Roman" w:cs="Times New Roman"/>
          <w:b/>
          <w:sz w:val="28"/>
          <w:szCs w:val="28"/>
          <w:u w:val="single"/>
        </w:rPr>
      </w:pPr>
      <w:r w:rsidRPr="00AB6E93">
        <w:rPr>
          <w:rFonts w:ascii="Times New Roman" w:hAnsi="Times New Roman" w:cs="Times New Roman"/>
          <w:b/>
          <w:sz w:val="28"/>
          <w:szCs w:val="28"/>
          <w:u w:val="single"/>
        </w:rPr>
        <w:t>Рекомендуемый порядок организации работы:</w:t>
      </w:r>
    </w:p>
    <w:p w14:paraId="16800261" w14:textId="697060E0" w:rsidR="003F5D85" w:rsidRPr="00B86234" w:rsidRDefault="003F5D85" w:rsidP="00AB6E93">
      <w:pPr>
        <w:spacing w:after="0" w:line="240" w:lineRule="auto"/>
        <w:jc w:val="both"/>
        <w:rPr>
          <w:rFonts w:ascii="Times New Roman" w:hAnsi="Times New Roman" w:cs="Times New Roman"/>
          <w:sz w:val="28"/>
          <w:szCs w:val="28"/>
        </w:rPr>
      </w:pPr>
    </w:p>
    <w:p w14:paraId="3D9447EC" w14:textId="7A017A06" w:rsidR="003C136F" w:rsidRPr="00B86234" w:rsidRDefault="003F5D85" w:rsidP="00AB6E93">
      <w:pPr>
        <w:spacing w:after="0" w:line="240" w:lineRule="auto"/>
        <w:ind w:firstLine="708"/>
        <w:jc w:val="both"/>
        <w:rPr>
          <w:rFonts w:ascii="Times New Roman" w:eastAsia="Times New Roman" w:hAnsi="Times New Roman" w:cs="Times New Roman"/>
          <w:sz w:val="28"/>
          <w:szCs w:val="28"/>
          <w:lang w:eastAsia="ru-RU"/>
        </w:rPr>
      </w:pPr>
      <w:r w:rsidRPr="00B86234">
        <w:rPr>
          <w:rFonts w:ascii="Times New Roman" w:hAnsi="Times New Roman" w:cs="Times New Roman"/>
          <w:sz w:val="28"/>
          <w:szCs w:val="28"/>
        </w:rPr>
        <w:t xml:space="preserve">Руководитель религиозной организации </w:t>
      </w:r>
      <w:r w:rsidR="00084E7F" w:rsidRPr="00B86234">
        <w:rPr>
          <w:rFonts w:ascii="Times New Roman" w:hAnsi="Times New Roman" w:cs="Times New Roman"/>
          <w:sz w:val="28"/>
          <w:szCs w:val="28"/>
        </w:rPr>
        <w:t xml:space="preserve">(лицо, имеющее право действовать без доверенности от имени религиозной организации) </w:t>
      </w:r>
      <w:r w:rsidRPr="00B86234">
        <w:rPr>
          <w:rFonts w:ascii="Times New Roman" w:hAnsi="Times New Roman" w:cs="Times New Roman"/>
          <w:sz w:val="28"/>
          <w:szCs w:val="28"/>
        </w:rPr>
        <w:t xml:space="preserve">после получения уведомления </w:t>
      </w:r>
      <w:r w:rsidR="003C136F" w:rsidRPr="00B86234">
        <w:rPr>
          <w:rFonts w:ascii="Times New Roman" w:hAnsi="Times New Roman" w:cs="Times New Roman"/>
          <w:sz w:val="28"/>
          <w:szCs w:val="28"/>
        </w:rPr>
        <w:t xml:space="preserve">министерства региональной политики Новосибирской области </w:t>
      </w:r>
      <w:r w:rsidR="00232F56">
        <w:rPr>
          <w:rFonts w:ascii="Times New Roman" w:hAnsi="Times New Roman" w:cs="Times New Roman"/>
          <w:sz w:val="28"/>
          <w:szCs w:val="28"/>
        </w:rPr>
        <w:br/>
      </w:r>
      <w:r w:rsidR="003C136F" w:rsidRPr="00B86234">
        <w:rPr>
          <w:rFonts w:ascii="Times New Roman" w:eastAsia="Times New Roman" w:hAnsi="Times New Roman" w:cs="Times New Roman"/>
          <w:sz w:val="28"/>
          <w:szCs w:val="28"/>
          <w:lang w:eastAsia="ru-RU"/>
        </w:rPr>
        <w:t>о необходимости проведения обследования, категорирования объектов (территорий) находящихся в собственности религиозной организации, а равно используемых организацией на ином законном основании зданий, строений, сооружений, помещений и земельных участков, предназначенных для богослужений, молитвенных и религиозных собраний, религиозного почитания (паломничества) и составления на них паспортов безопасности</w:t>
      </w:r>
      <w:r w:rsidR="00BB78C3" w:rsidRPr="00B86234">
        <w:rPr>
          <w:rFonts w:ascii="Times New Roman" w:eastAsia="Times New Roman" w:hAnsi="Times New Roman" w:cs="Times New Roman"/>
          <w:sz w:val="28"/>
          <w:szCs w:val="28"/>
          <w:lang w:eastAsia="ru-RU"/>
        </w:rPr>
        <w:t>:</w:t>
      </w:r>
    </w:p>
    <w:p w14:paraId="71ED58BA" w14:textId="0791120C" w:rsidR="0048698D" w:rsidRPr="00B86234" w:rsidRDefault="00A348A2" w:rsidP="00AB6E93">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b/>
          <w:noProof/>
          <w:sz w:val="28"/>
          <w:szCs w:val="28"/>
          <w:lang w:eastAsia="ru-RU"/>
        </w:rPr>
        <mc:AlternateContent>
          <mc:Choice Requires="wps">
            <w:drawing>
              <wp:anchor distT="0" distB="0" distL="114300" distR="114300" simplePos="0" relativeHeight="251661312" behindDoc="1" locked="0" layoutInCell="1" allowOverlap="1" wp14:anchorId="1A0E7465" wp14:editId="1E0C0AFC">
                <wp:simplePos x="0" y="0"/>
                <wp:positionH relativeFrom="margin">
                  <wp:posOffset>-5080</wp:posOffset>
                </wp:positionH>
                <wp:positionV relativeFrom="paragraph">
                  <wp:posOffset>131445</wp:posOffset>
                </wp:positionV>
                <wp:extent cx="6296025" cy="371475"/>
                <wp:effectExtent l="57150" t="38100" r="66675" b="85725"/>
                <wp:wrapNone/>
                <wp:docPr id="2" name="Скругленный прямоугольник 2"/>
                <wp:cNvGraphicFramePr/>
                <a:graphic xmlns:a="http://schemas.openxmlformats.org/drawingml/2006/main">
                  <a:graphicData uri="http://schemas.microsoft.com/office/word/2010/wordprocessingShape">
                    <wps:wsp>
                      <wps:cNvSpPr/>
                      <wps:spPr>
                        <a:xfrm>
                          <a:off x="0" y="0"/>
                          <a:ext cx="6296025" cy="371475"/>
                        </a:xfrm>
                        <a:prstGeom prst="roundRect">
                          <a:avLst/>
                        </a:prstGeom>
                        <a:solidFill>
                          <a:schemeClr val="accent1">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59F5E4" id="Скругленный прямоугольник 2" o:spid="_x0000_s1026" style="position:absolute;margin-left:-.4pt;margin-top:10.35pt;width:495.75pt;height:29.25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" fillcolor="#bdd6ee [1300]" stroked="f">
                <v:shadow on="t" color="black" opacity="41287f" offset="0,1.5pt"/>
                <w10:wrap anchorx="margin"/>
              </v:roundrect>
            </w:pict>
          </mc:Fallback>
        </mc:AlternateContent>
      </w:r>
    </w:p>
    <w:p w14:paraId="2C2BDE6C" w14:textId="0D99455B" w:rsidR="00635E80" w:rsidRPr="00B86234" w:rsidRDefault="00123C36" w:rsidP="00AB6E93">
      <w:pPr>
        <w:pStyle w:val="aa"/>
        <w:numPr>
          <w:ilvl w:val="0"/>
          <w:numId w:val="1"/>
        </w:numPr>
        <w:spacing w:after="0" w:line="240" w:lineRule="auto"/>
        <w:ind w:left="0" w:firstLine="0"/>
        <w:jc w:val="center"/>
        <w:rPr>
          <w:rFonts w:ascii="Times New Roman" w:hAnsi="Times New Roman" w:cs="Times New Roman"/>
          <w:b/>
          <w:sz w:val="28"/>
          <w:szCs w:val="28"/>
        </w:rPr>
      </w:pPr>
      <w:r w:rsidRPr="00B86234">
        <w:rPr>
          <w:rFonts w:ascii="Times New Roman" w:hAnsi="Times New Roman" w:cs="Times New Roman"/>
          <w:b/>
          <w:sz w:val="28"/>
          <w:szCs w:val="28"/>
        </w:rPr>
        <w:t>Создает комиссию по обследованию и категорированию</w:t>
      </w:r>
      <w:r w:rsidR="00CB0530" w:rsidRPr="00B86234">
        <w:rPr>
          <w:rFonts w:ascii="Times New Roman" w:hAnsi="Times New Roman" w:cs="Times New Roman"/>
          <w:b/>
          <w:sz w:val="28"/>
          <w:szCs w:val="28"/>
        </w:rPr>
        <w:t>.</w:t>
      </w:r>
    </w:p>
    <w:p w14:paraId="6B01B215" w14:textId="77777777" w:rsidR="00635E80" w:rsidRPr="00B86234" w:rsidRDefault="00635E80" w:rsidP="00AB6E93">
      <w:pPr>
        <w:spacing w:after="0" w:line="240" w:lineRule="auto"/>
        <w:jc w:val="both"/>
        <w:rPr>
          <w:rFonts w:ascii="Times New Roman" w:hAnsi="Times New Roman" w:cs="Times New Roman"/>
          <w:b/>
          <w:sz w:val="28"/>
          <w:szCs w:val="28"/>
        </w:rPr>
      </w:pPr>
    </w:p>
    <w:p w14:paraId="1E3A6B4C" w14:textId="0E39D61D" w:rsidR="00635E80" w:rsidRPr="00B86234" w:rsidRDefault="00A348A2" w:rsidP="00AB6E93">
      <w:pPr>
        <w:spacing w:after="0" w:line="240" w:lineRule="auto"/>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72576" behindDoc="1" locked="0" layoutInCell="1" allowOverlap="1" wp14:anchorId="29B55B95" wp14:editId="18FDE981">
                <wp:simplePos x="0" y="0"/>
                <wp:positionH relativeFrom="margin">
                  <wp:posOffset>737301</wp:posOffset>
                </wp:positionH>
                <wp:positionV relativeFrom="paragraph">
                  <wp:posOffset>228325</wp:posOffset>
                </wp:positionV>
                <wp:extent cx="3094074" cy="204717"/>
                <wp:effectExtent l="57150" t="38100" r="49530" b="81280"/>
                <wp:wrapNone/>
                <wp:docPr id="8" name="Прямоугольник с одним вырезанным углом 8"/>
                <wp:cNvGraphicFramePr/>
                <a:graphic xmlns:a="http://schemas.openxmlformats.org/drawingml/2006/main">
                  <a:graphicData uri="http://schemas.microsoft.com/office/word/2010/wordprocessingShape">
                    <wps:wsp>
                      <wps:cNvSpPr/>
                      <wps:spPr>
                        <a:xfrm flipH="1">
                          <a:off x="0" y="0"/>
                          <a:ext cx="3094074" cy="204717"/>
                        </a:xfrm>
                        <a:prstGeom prst="snip1Rect">
                          <a:avLst/>
                        </a:prstGeom>
                        <a:solidFill>
                          <a:schemeClr val="accent4">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05D9EC" id="Прямоугольник с одним вырезанным углом 8" o:spid="_x0000_s1026" style="position:absolute;margin-left:58.05pt;margin-top:18pt;width:243.65pt;height:16.1pt;flip:x;z-index:-251643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3094074,204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" path="m,l3059954,r34120,34120l3094074,204717,,204717,,xe" fillcolor="#ffe599 [1303]" stroked="f">
                <v:shadow on="t" color="black" opacity="41287f" offset="0,1.5pt"/>
                <v:path arrowok="t" o:connecttype="custom" o:connectlocs="0,0;3059954,0;3094074,34120;3094074,204717;0,204717;0,0" o:connectangles="0,0,0,0,0,0"/>
                <w10:wrap anchorx="margin"/>
              </v:shape>
            </w:pict>
          </mc:Fallback>
        </mc:AlternateContent>
      </w:r>
      <w:r w:rsidR="00635E80" w:rsidRPr="00B86234">
        <w:rPr>
          <w:rFonts w:ascii="Times New Roman" w:hAnsi="Times New Roman" w:cs="Times New Roman"/>
          <w:sz w:val="28"/>
          <w:szCs w:val="28"/>
        </w:rPr>
        <w:t xml:space="preserve">а) в отношении функционирующего (используемого) объекта (территории) - </w:t>
      </w:r>
      <w:r w:rsidR="00F623AA">
        <w:rPr>
          <w:rFonts w:ascii="Times New Roman" w:hAnsi="Times New Roman" w:cs="Times New Roman"/>
          <w:sz w:val="28"/>
          <w:szCs w:val="28"/>
        </w:rPr>
        <w:br/>
      </w:r>
      <w:r w:rsidR="00635E80" w:rsidRPr="00B86234">
        <w:rPr>
          <w:rFonts w:ascii="Times New Roman" w:hAnsi="Times New Roman" w:cs="Times New Roman"/>
          <w:sz w:val="28"/>
          <w:szCs w:val="28"/>
        </w:rPr>
        <w:t xml:space="preserve">в течение </w:t>
      </w:r>
      <w:r w:rsidR="00635E80" w:rsidRPr="00A348A2">
        <w:rPr>
          <w:rFonts w:ascii="Times New Roman" w:hAnsi="Times New Roman" w:cs="Times New Roman"/>
          <w:sz w:val="28"/>
          <w:szCs w:val="28"/>
        </w:rPr>
        <w:t>90 дней со дня получения уведомления;</w:t>
      </w:r>
    </w:p>
    <w:p w14:paraId="423314F5" w14:textId="09BC0C8B" w:rsidR="00635E80" w:rsidRPr="00B86234" w:rsidRDefault="00635E80" w:rsidP="00AB6E93">
      <w:pPr>
        <w:spacing w:after="0" w:line="240" w:lineRule="auto"/>
        <w:jc w:val="both"/>
        <w:rPr>
          <w:rFonts w:ascii="Times New Roman" w:hAnsi="Times New Roman" w:cs="Times New Roman"/>
          <w:sz w:val="28"/>
          <w:szCs w:val="28"/>
        </w:rPr>
      </w:pPr>
    </w:p>
    <w:p w14:paraId="3CB7C662" w14:textId="73765E2D" w:rsidR="00635E80" w:rsidRPr="00B86234" w:rsidRDefault="00A348A2" w:rsidP="00AB6E93">
      <w:pPr>
        <w:spacing w:after="0" w:line="240" w:lineRule="auto"/>
        <w:jc w:val="both"/>
        <w:rPr>
          <w:rFonts w:ascii="Times New Roman" w:hAnsi="Times New Roman" w:cs="Times New Roman"/>
          <w:sz w:val="28"/>
          <w:szCs w:val="28"/>
          <w:u w:val="single"/>
        </w:rPr>
      </w:pPr>
      <w:r>
        <w:rPr>
          <w:rFonts w:ascii="Times New Roman" w:hAnsi="Times New Roman" w:cs="Times New Roman"/>
          <w:noProof/>
          <w:sz w:val="28"/>
          <w:szCs w:val="28"/>
          <w:lang w:eastAsia="ru-RU"/>
        </w:rPr>
        <mc:AlternateContent>
          <mc:Choice Requires="wps">
            <w:drawing>
              <wp:anchor distT="0" distB="0" distL="114300" distR="114300" simplePos="0" relativeHeight="251675648" behindDoc="1" locked="0" layoutInCell="1" allowOverlap="1" wp14:anchorId="60595FED" wp14:editId="61BBED6A">
                <wp:simplePos x="0" y="0"/>
                <wp:positionH relativeFrom="margin">
                  <wp:posOffset>322</wp:posOffset>
                </wp:positionH>
                <wp:positionV relativeFrom="paragraph">
                  <wp:posOffset>427591</wp:posOffset>
                </wp:positionV>
                <wp:extent cx="4906370" cy="205493"/>
                <wp:effectExtent l="57150" t="38100" r="66040" b="80645"/>
                <wp:wrapNone/>
                <wp:docPr id="10" name="Прямоугольник с одним вырезанным углом 10"/>
                <wp:cNvGraphicFramePr/>
                <a:graphic xmlns:a="http://schemas.openxmlformats.org/drawingml/2006/main">
                  <a:graphicData uri="http://schemas.microsoft.com/office/word/2010/wordprocessingShape">
                    <wps:wsp>
                      <wps:cNvSpPr/>
                      <wps:spPr>
                        <a:xfrm flipV="1">
                          <a:off x="0" y="0"/>
                          <a:ext cx="4906370" cy="205493"/>
                        </a:xfrm>
                        <a:prstGeom prst="snip1Rect">
                          <a:avLst/>
                        </a:prstGeom>
                        <a:solidFill>
                          <a:schemeClr val="accent4">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BF23B9" id="Прямоугольник с одним вырезанным углом 10" o:spid="_x0000_s1026" style="position:absolute;margin-left:.05pt;margin-top:33.65pt;width:386.35pt;height:16.2pt;flip:y;z-index:-2516408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4906370,2054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" path="m,l4872120,r34250,34250l4906370,205493,,205493,,xe" fillcolor="#ffe599 [1303]" stroked="f">
                <v:shadow on="t" color="black" opacity="41287f" offset="0,1.5pt"/>
                <v:path arrowok="t" o:connecttype="custom" o:connectlocs="0,0;4872120,0;4906370,34250;4906370,205493;0,205493;0,0" o:connectangles="0,0,0,0,0,0"/>
                <w10:wrap anchorx="margin"/>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74624" behindDoc="1" locked="0" layoutInCell="1" allowOverlap="1" wp14:anchorId="22EBCD2B" wp14:editId="74064E96">
                <wp:simplePos x="0" y="0"/>
                <wp:positionH relativeFrom="margin">
                  <wp:posOffset>3562387</wp:posOffset>
                </wp:positionH>
                <wp:positionV relativeFrom="paragraph">
                  <wp:posOffset>222876</wp:posOffset>
                </wp:positionV>
                <wp:extent cx="2745702" cy="204716"/>
                <wp:effectExtent l="57150" t="38100" r="55245" b="81280"/>
                <wp:wrapNone/>
                <wp:docPr id="9" name="Прямоугольник с одним вырезанным углом 9"/>
                <wp:cNvGraphicFramePr/>
                <a:graphic xmlns:a="http://schemas.openxmlformats.org/drawingml/2006/main">
                  <a:graphicData uri="http://schemas.microsoft.com/office/word/2010/wordprocessingShape">
                    <wps:wsp>
                      <wps:cNvSpPr/>
                      <wps:spPr>
                        <a:xfrm flipH="1">
                          <a:off x="0" y="0"/>
                          <a:ext cx="2745702" cy="204716"/>
                        </a:xfrm>
                        <a:prstGeom prst="snip1Rect">
                          <a:avLst/>
                        </a:prstGeom>
                        <a:solidFill>
                          <a:schemeClr val="accent4">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D5CE48" id="Прямоугольник с одним вырезанным углом 9" o:spid="_x0000_s1026" style="position:absolute;margin-left:280.5pt;margin-top:17.55pt;width:216.2pt;height:16.1pt;flip:x;z-index:-251641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745702,2047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" path="m,l2711582,r34120,34120l2745702,204716,,204716,,xe" fillcolor="#ffe599 [1303]" stroked="f">
                <v:shadow on="t" color="black" opacity="41287f" offset="0,1.5pt"/>
                <v:path arrowok="t" o:connecttype="custom" o:connectlocs="0,0;2711582,0;2745702,34120;2745702,204716;0,204716;0,0" o:connectangles="0,0,0,0,0,0"/>
                <w10:wrap anchorx="margin"/>
              </v:shape>
            </w:pict>
          </mc:Fallback>
        </mc:AlternateContent>
      </w:r>
      <w:r w:rsidR="00635E80" w:rsidRPr="00B86234">
        <w:rPr>
          <w:rFonts w:ascii="Times New Roman" w:hAnsi="Times New Roman" w:cs="Times New Roman"/>
          <w:sz w:val="28"/>
          <w:szCs w:val="28"/>
        </w:rPr>
        <w:t xml:space="preserve">б) при вводе в эксплуатацию нового объекта (территории) или начале эксплуатации в связи с приобретением права на него - </w:t>
      </w:r>
      <w:r w:rsidR="00635E80" w:rsidRPr="00B86234">
        <w:rPr>
          <w:rFonts w:ascii="Times New Roman" w:hAnsi="Times New Roman" w:cs="Times New Roman"/>
          <w:sz w:val="28"/>
          <w:szCs w:val="28"/>
          <w:u w:val="single"/>
        </w:rPr>
        <w:t xml:space="preserve">в течение 30 дней со дня ввода </w:t>
      </w:r>
      <w:r w:rsidR="00232F56">
        <w:rPr>
          <w:rFonts w:ascii="Times New Roman" w:hAnsi="Times New Roman" w:cs="Times New Roman"/>
          <w:sz w:val="28"/>
          <w:szCs w:val="28"/>
          <w:u w:val="single"/>
        </w:rPr>
        <w:br/>
      </w:r>
      <w:r w:rsidR="00635E80" w:rsidRPr="00B86234">
        <w:rPr>
          <w:rFonts w:ascii="Times New Roman" w:hAnsi="Times New Roman" w:cs="Times New Roman"/>
          <w:sz w:val="28"/>
          <w:szCs w:val="28"/>
          <w:u w:val="single"/>
        </w:rPr>
        <w:t>в эксплуатацию или начала эксплуатации объекта (территории);</w:t>
      </w:r>
    </w:p>
    <w:p w14:paraId="71426D19" w14:textId="48148EEE" w:rsidR="00635E80" w:rsidRPr="00B86234" w:rsidRDefault="00635E80" w:rsidP="00AB6E93">
      <w:pPr>
        <w:spacing w:after="0" w:line="240" w:lineRule="auto"/>
        <w:jc w:val="both"/>
        <w:rPr>
          <w:rFonts w:ascii="Times New Roman" w:hAnsi="Times New Roman" w:cs="Times New Roman"/>
          <w:sz w:val="28"/>
          <w:szCs w:val="28"/>
        </w:rPr>
      </w:pPr>
    </w:p>
    <w:p w14:paraId="766347EB" w14:textId="4119674F" w:rsidR="00635E80" w:rsidRPr="00B86234" w:rsidRDefault="00A348A2" w:rsidP="00AB6E93">
      <w:pPr>
        <w:spacing w:after="0" w:line="240" w:lineRule="auto"/>
        <w:jc w:val="both"/>
        <w:rPr>
          <w:rFonts w:ascii="Times New Roman" w:hAnsi="Times New Roman" w:cs="Times New Roman"/>
          <w:sz w:val="28"/>
          <w:szCs w:val="28"/>
          <w:u w:val="single"/>
        </w:rPr>
      </w:pPr>
      <w:r>
        <w:rPr>
          <w:rFonts w:ascii="Times New Roman" w:hAnsi="Times New Roman" w:cs="Times New Roman"/>
          <w:noProof/>
          <w:sz w:val="28"/>
          <w:szCs w:val="28"/>
          <w:lang w:eastAsia="ru-RU"/>
        </w:rPr>
        <mc:AlternateContent>
          <mc:Choice Requires="wps">
            <w:drawing>
              <wp:anchor distT="0" distB="0" distL="114300" distR="114300" simplePos="0" relativeHeight="251679744" behindDoc="1" locked="0" layoutInCell="1" allowOverlap="1" wp14:anchorId="71576A21" wp14:editId="0D6A3AD3">
                <wp:simplePos x="0" y="0"/>
                <wp:positionH relativeFrom="margin">
                  <wp:posOffset>-6502</wp:posOffset>
                </wp:positionH>
                <wp:positionV relativeFrom="paragraph">
                  <wp:posOffset>455873</wp:posOffset>
                </wp:positionV>
                <wp:extent cx="1419368" cy="170597"/>
                <wp:effectExtent l="57150" t="38100" r="66675" b="77470"/>
                <wp:wrapNone/>
                <wp:docPr id="12" name="Прямоугольник с одним вырезанным углом 12"/>
                <wp:cNvGraphicFramePr/>
                <a:graphic xmlns:a="http://schemas.openxmlformats.org/drawingml/2006/main">
                  <a:graphicData uri="http://schemas.microsoft.com/office/word/2010/wordprocessingShape">
                    <wps:wsp>
                      <wps:cNvSpPr/>
                      <wps:spPr>
                        <a:xfrm flipV="1">
                          <a:off x="0" y="0"/>
                          <a:ext cx="1419368" cy="170597"/>
                        </a:xfrm>
                        <a:prstGeom prst="snip1Rect">
                          <a:avLst/>
                        </a:prstGeom>
                        <a:solidFill>
                          <a:schemeClr val="accent4">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7B46A0" id="Прямоугольник с одним вырезанным углом 12" o:spid="_x0000_s1026" style="position:absolute;margin-left:-.5pt;margin-top:35.9pt;width:111.75pt;height:13.45pt;flip:y;z-index:-251636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1419368,1705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" path="m,l1390935,r28433,28433l1419368,170597,,170597,,xe" fillcolor="#ffe599 [1303]" stroked="f">
                <v:shadow on="t" color="black" opacity="41287f" offset="0,1.5pt"/>
                <v:path arrowok="t" o:connecttype="custom" o:connectlocs="0,0;1390935,0;1419368,28433;1419368,170597;0,170597;0,0" o:connectangles="0,0,0,0,0,0"/>
                <w10:wrap anchorx="margin"/>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77696" behindDoc="1" locked="0" layoutInCell="1" allowOverlap="1" wp14:anchorId="0AE9501B" wp14:editId="380764E3">
                <wp:simplePos x="0" y="0"/>
                <wp:positionH relativeFrom="margin">
                  <wp:posOffset>3535091</wp:posOffset>
                </wp:positionH>
                <wp:positionV relativeFrom="paragraph">
                  <wp:posOffset>223861</wp:posOffset>
                </wp:positionV>
                <wp:extent cx="2772401" cy="204461"/>
                <wp:effectExtent l="57150" t="38100" r="66675" b="81915"/>
                <wp:wrapNone/>
                <wp:docPr id="11" name="Прямоугольник с одним вырезанным углом 11"/>
                <wp:cNvGraphicFramePr/>
                <a:graphic xmlns:a="http://schemas.openxmlformats.org/drawingml/2006/main">
                  <a:graphicData uri="http://schemas.microsoft.com/office/word/2010/wordprocessingShape">
                    <wps:wsp>
                      <wps:cNvSpPr/>
                      <wps:spPr>
                        <a:xfrm flipH="1">
                          <a:off x="0" y="0"/>
                          <a:ext cx="2772401" cy="204461"/>
                        </a:xfrm>
                        <a:prstGeom prst="snip1Rect">
                          <a:avLst/>
                        </a:prstGeom>
                        <a:solidFill>
                          <a:schemeClr val="accent4">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00FC57" id="Прямоугольник с одним вырезанным углом 11" o:spid="_x0000_s1026" style="position:absolute;margin-left:278.35pt;margin-top:17.65pt;width:218.3pt;height:16.1pt;flip:x;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772401,2044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" path="m,l2738323,r34078,34078l2772401,204461,,204461,,xe" fillcolor="#ffe599 [1303]" stroked="f">
                <v:shadow on="t" color="black" opacity="41287f" offset="0,1.5pt"/>
                <v:path arrowok="t" o:connecttype="custom" o:connectlocs="0,0;2738323,0;2772401,34078;2772401,204461;0,204461;0,0" o:connectangles="0,0,0,0,0,0"/>
                <w10:wrap anchorx="margin"/>
              </v:shape>
            </w:pict>
          </mc:Fallback>
        </mc:AlternateContent>
      </w:r>
      <w:r w:rsidR="00635E80" w:rsidRPr="00B86234">
        <w:rPr>
          <w:rFonts w:ascii="Times New Roman" w:hAnsi="Times New Roman" w:cs="Times New Roman"/>
          <w:sz w:val="28"/>
          <w:szCs w:val="28"/>
        </w:rPr>
        <w:t xml:space="preserve">в) в случае изменения характеристик объекта (территории), влияющего </w:t>
      </w:r>
      <w:r w:rsidR="00232F56">
        <w:rPr>
          <w:rFonts w:ascii="Times New Roman" w:hAnsi="Times New Roman" w:cs="Times New Roman"/>
          <w:sz w:val="28"/>
          <w:szCs w:val="28"/>
        </w:rPr>
        <w:br/>
      </w:r>
      <w:r w:rsidR="00635E80" w:rsidRPr="00B86234">
        <w:rPr>
          <w:rFonts w:ascii="Times New Roman" w:hAnsi="Times New Roman" w:cs="Times New Roman"/>
          <w:sz w:val="28"/>
          <w:szCs w:val="28"/>
        </w:rPr>
        <w:t xml:space="preserve">на изменение ранее присвоенной категории, - </w:t>
      </w:r>
      <w:r w:rsidR="00635E80" w:rsidRPr="00B86234">
        <w:rPr>
          <w:rFonts w:ascii="Times New Roman" w:hAnsi="Times New Roman" w:cs="Times New Roman"/>
          <w:sz w:val="28"/>
          <w:szCs w:val="28"/>
          <w:u w:val="single"/>
        </w:rPr>
        <w:t>в течение 30 дней со дня появления такого изменения.</w:t>
      </w:r>
    </w:p>
    <w:p w14:paraId="471723ED" w14:textId="1BC7EC00" w:rsidR="00635E80" w:rsidRPr="00B86234" w:rsidRDefault="00635E80" w:rsidP="00AB6E93">
      <w:pPr>
        <w:spacing w:after="0" w:line="240" w:lineRule="auto"/>
        <w:jc w:val="both"/>
        <w:rPr>
          <w:rFonts w:ascii="Times New Roman" w:hAnsi="Times New Roman" w:cs="Times New Roman"/>
          <w:b/>
          <w:sz w:val="28"/>
          <w:szCs w:val="28"/>
        </w:rPr>
      </w:pPr>
    </w:p>
    <w:p w14:paraId="260100CD" w14:textId="17A5722A" w:rsidR="009F6F52" w:rsidRPr="00AB6E93" w:rsidRDefault="00CB0530" w:rsidP="00AB6E93">
      <w:pPr>
        <w:spacing w:after="0" w:line="240" w:lineRule="auto"/>
        <w:jc w:val="center"/>
        <w:rPr>
          <w:rFonts w:ascii="Times New Roman" w:hAnsi="Times New Roman" w:cs="Times New Roman"/>
          <w:b/>
          <w:sz w:val="28"/>
          <w:szCs w:val="28"/>
        </w:rPr>
      </w:pPr>
      <w:r w:rsidRPr="00AB6E93">
        <w:rPr>
          <w:rFonts w:ascii="Times New Roman" w:hAnsi="Times New Roman" w:cs="Times New Roman"/>
          <w:b/>
          <w:sz w:val="28"/>
          <w:szCs w:val="28"/>
        </w:rPr>
        <w:t>Для создания комиссии</w:t>
      </w:r>
      <w:r w:rsidR="009F6F52" w:rsidRPr="00AB6E93">
        <w:rPr>
          <w:rFonts w:ascii="Times New Roman" w:hAnsi="Times New Roman" w:cs="Times New Roman"/>
          <w:b/>
          <w:sz w:val="28"/>
          <w:szCs w:val="28"/>
        </w:rPr>
        <w:t>:</w:t>
      </w:r>
    </w:p>
    <w:p w14:paraId="35857339" w14:textId="021CB24B" w:rsidR="00984537" w:rsidRPr="00B86234" w:rsidRDefault="00984537" w:rsidP="00AB6E93">
      <w:pPr>
        <w:spacing w:after="0" w:line="240" w:lineRule="auto"/>
        <w:jc w:val="both"/>
        <w:rPr>
          <w:rFonts w:ascii="Times New Roman" w:hAnsi="Times New Roman" w:cs="Times New Roman"/>
          <w:sz w:val="28"/>
          <w:szCs w:val="28"/>
        </w:rPr>
      </w:pPr>
      <w:r w:rsidRPr="00B86234">
        <w:rPr>
          <w:rFonts w:ascii="Times New Roman" w:hAnsi="Times New Roman" w:cs="Times New Roman"/>
          <w:sz w:val="28"/>
          <w:szCs w:val="28"/>
        </w:rPr>
        <w:t xml:space="preserve">- определяет </w:t>
      </w:r>
      <w:r w:rsidR="00472E5B" w:rsidRPr="00B86234">
        <w:rPr>
          <w:rFonts w:ascii="Times New Roman" w:eastAsia="Times New Roman" w:hAnsi="Times New Roman" w:cs="Times New Roman"/>
          <w:sz w:val="28"/>
          <w:szCs w:val="28"/>
          <w:lang w:eastAsia="ru-RU"/>
        </w:rPr>
        <w:t xml:space="preserve">председателя комиссии. </w:t>
      </w:r>
      <w:r w:rsidRPr="00B86234">
        <w:rPr>
          <w:rFonts w:ascii="Times New Roman" w:eastAsia="Times New Roman" w:hAnsi="Times New Roman" w:cs="Times New Roman"/>
          <w:sz w:val="28"/>
          <w:szCs w:val="28"/>
          <w:lang w:eastAsia="ru-RU"/>
        </w:rPr>
        <w:t xml:space="preserve">Комиссию возглавляет руководитель религиозной организации (лицо, имеющее право действовать без доверенности </w:t>
      </w:r>
      <w:r w:rsidR="00232F56">
        <w:rPr>
          <w:rFonts w:ascii="Times New Roman" w:eastAsia="Times New Roman" w:hAnsi="Times New Roman" w:cs="Times New Roman"/>
          <w:sz w:val="28"/>
          <w:szCs w:val="28"/>
          <w:lang w:eastAsia="ru-RU"/>
        </w:rPr>
        <w:br/>
      </w:r>
      <w:r w:rsidRPr="00B86234">
        <w:rPr>
          <w:rFonts w:ascii="Times New Roman" w:eastAsia="Times New Roman" w:hAnsi="Times New Roman" w:cs="Times New Roman"/>
          <w:sz w:val="28"/>
          <w:szCs w:val="28"/>
          <w:lang w:eastAsia="ru-RU"/>
        </w:rPr>
        <w:t>от имени религиозной организации), являющейся собственником объекта (территории) или использующей его на ином законном основании,</w:t>
      </w:r>
      <w:r w:rsidR="00472E5B" w:rsidRPr="00B86234">
        <w:rPr>
          <w:rFonts w:ascii="Times New Roman" w:eastAsia="Times New Roman" w:hAnsi="Times New Roman" w:cs="Times New Roman"/>
          <w:sz w:val="28"/>
          <w:szCs w:val="28"/>
          <w:lang w:eastAsia="ru-RU"/>
        </w:rPr>
        <w:t xml:space="preserve"> либо уполномоченное им лицо;</w:t>
      </w:r>
    </w:p>
    <w:p w14:paraId="124C6CEE" w14:textId="76DBD63B" w:rsidR="00CB0530" w:rsidRPr="00B86234" w:rsidRDefault="009F6F52" w:rsidP="00AB6E93">
      <w:pPr>
        <w:pStyle w:val="ab"/>
        <w:jc w:val="both"/>
        <w:rPr>
          <w:rFonts w:ascii="Times New Roman" w:eastAsia="Calibri" w:hAnsi="Times New Roman" w:cs="Times New Roman"/>
          <w:sz w:val="28"/>
          <w:szCs w:val="28"/>
          <w:lang w:eastAsia="ru-RU"/>
        </w:rPr>
      </w:pPr>
      <w:r w:rsidRPr="00B86234">
        <w:rPr>
          <w:rFonts w:ascii="Times New Roman" w:hAnsi="Times New Roman" w:cs="Times New Roman"/>
          <w:sz w:val="28"/>
          <w:szCs w:val="28"/>
        </w:rPr>
        <w:t>- направляет письм</w:t>
      </w:r>
      <w:r w:rsidR="00B44EC6">
        <w:rPr>
          <w:rFonts w:ascii="Times New Roman" w:hAnsi="Times New Roman" w:cs="Times New Roman"/>
          <w:sz w:val="28"/>
          <w:szCs w:val="28"/>
        </w:rPr>
        <w:t>а</w:t>
      </w:r>
      <w:r w:rsidR="00CB0530" w:rsidRPr="00B86234">
        <w:rPr>
          <w:rFonts w:ascii="Times New Roman" w:hAnsi="Times New Roman" w:cs="Times New Roman"/>
          <w:sz w:val="28"/>
          <w:szCs w:val="28"/>
        </w:rPr>
        <w:t xml:space="preserve"> в адрес</w:t>
      </w:r>
      <w:r w:rsidR="007F7256">
        <w:rPr>
          <w:rFonts w:ascii="Times New Roman" w:hAnsi="Times New Roman" w:cs="Times New Roman"/>
          <w:sz w:val="28"/>
          <w:szCs w:val="28"/>
        </w:rPr>
        <w:t xml:space="preserve"> заместителя Председателя Правительства Новосибирской области – министра региональной политики Новосибирской области Яковлева Игоря Николаевича,</w:t>
      </w:r>
      <w:r w:rsidR="00CB0530" w:rsidRPr="00B86234">
        <w:rPr>
          <w:rFonts w:ascii="Times New Roman" w:hAnsi="Times New Roman" w:cs="Times New Roman"/>
          <w:sz w:val="28"/>
          <w:szCs w:val="28"/>
        </w:rPr>
        <w:t xml:space="preserve"> </w:t>
      </w:r>
      <w:r w:rsidRPr="00B86234">
        <w:rPr>
          <w:rFonts w:ascii="Times New Roman" w:eastAsia="Calibri" w:hAnsi="Times New Roman" w:cs="Times New Roman"/>
          <w:sz w:val="28"/>
          <w:szCs w:val="28"/>
          <w:lang w:eastAsia="ru-RU"/>
        </w:rPr>
        <w:t xml:space="preserve">начальника Управления Федеральной Службы Безопасности по Новосибирской области, генерал-лейтенанта </w:t>
      </w:r>
      <w:proofErr w:type="spellStart"/>
      <w:r w:rsidR="007F7256" w:rsidRPr="007F7256">
        <w:rPr>
          <w:rFonts w:ascii="Times New Roman" w:eastAsia="Calibri" w:hAnsi="Times New Roman" w:cs="Times New Roman"/>
          <w:sz w:val="28"/>
          <w:szCs w:val="28"/>
          <w:lang w:eastAsia="ru-RU"/>
        </w:rPr>
        <w:t>Сизов</w:t>
      </w:r>
      <w:r w:rsidR="007F7256">
        <w:rPr>
          <w:rFonts w:ascii="Times New Roman" w:eastAsia="Calibri" w:hAnsi="Times New Roman" w:cs="Times New Roman"/>
          <w:sz w:val="28"/>
          <w:szCs w:val="28"/>
          <w:lang w:eastAsia="ru-RU"/>
        </w:rPr>
        <w:t>а</w:t>
      </w:r>
      <w:proofErr w:type="spellEnd"/>
      <w:r w:rsidR="007F7256" w:rsidRPr="007F7256">
        <w:rPr>
          <w:rFonts w:ascii="Times New Roman" w:eastAsia="Calibri" w:hAnsi="Times New Roman" w:cs="Times New Roman"/>
          <w:sz w:val="28"/>
          <w:szCs w:val="28"/>
          <w:lang w:eastAsia="ru-RU"/>
        </w:rPr>
        <w:t xml:space="preserve"> Серге</w:t>
      </w:r>
      <w:r w:rsidR="007F7256">
        <w:rPr>
          <w:rFonts w:ascii="Times New Roman" w:eastAsia="Calibri" w:hAnsi="Times New Roman" w:cs="Times New Roman"/>
          <w:sz w:val="28"/>
          <w:szCs w:val="28"/>
          <w:lang w:eastAsia="ru-RU"/>
        </w:rPr>
        <w:t>я</w:t>
      </w:r>
      <w:r w:rsidR="007F7256" w:rsidRPr="007F7256">
        <w:rPr>
          <w:rFonts w:ascii="Times New Roman" w:eastAsia="Calibri" w:hAnsi="Times New Roman" w:cs="Times New Roman"/>
          <w:sz w:val="28"/>
          <w:szCs w:val="28"/>
          <w:lang w:eastAsia="ru-RU"/>
        </w:rPr>
        <w:t xml:space="preserve"> Николаевич</w:t>
      </w:r>
      <w:r w:rsidR="007F7256">
        <w:rPr>
          <w:rFonts w:ascii="Times New Roman" w:eastAsia="Calibri" w:hAnsi="Times New Roman" w:cs="Times New Roman"/>
          <w:sz w:val="28"/>
          <w:szCs w:val="28"/>
          <w:lang w:eastAsia="ru-RU"/>
        </w:rPr>
        <w:t>а, начальника ФГКУ</w:t>
      </w:r>
      <w:r w:rsidR="007F7256" w:rsidRPr="007F7256">
        <w:rPr>
          <w:rFonts w:ascii="Times New Roman" w:eastAsia="Calibri" w:hAnsi="Times New Roman" w:cs="Times New Roman"/>
          <w:sz w:val="28"/>
          <w:szCs w:val="28"/>
          <w:lang w:eastAsia="ru-RU"/>
        </w:rPr>
        <w:t xml:space="preserve"> </w:t>
      </w:r>
      <w:r w:rsidR="007F7256">
        <w:rPr>
          <w:rFonts w:ascii="Times New Roman" w:eastAsia="Calibri" w:hAnsi="Times New Roman" w:cs="Times New Roman"/>
          <w:sz w:val="28"/>
          <w:szCs w:val="28"/>
          <w:lang w:eastAsia="ru-RU"/>
        </w:rPr>
        <w:t>«Ф</w:t>
      </w:r>
      <w:r w:rsidR="007F7256" w:rsidRPr="007F7256">
        <w:rPr>
          <w:rFonts w:ascii="Times New Roman" w:eastAsia="Calibri" w:hAnsi="Times New Roman" w:cs="Times New Roman"/>
          <w:sz w:val="28"/>
          <w:szCs w:val="28"/>
          <w:lang w:eastAsia="ru-RU"/>
        </w:rPr>
        <w:t xml:space="preserve">едеральное государственное казенное учреждение управление вневедомственной охраны войск национальной гвардии </w:t>
      </w:r>
      <w:r w:rsidR="007F7256">
        <w:rPr>
          <w:rFonts w:ascii="Times New Roman" w:eastAsia="Calibri" w:hAnsi="Times New Roman" w:cs="Times New Roman"/>
          <w:sz w:val="28"/>
          <w:szCs w:val="28"/>
          <w:lang w:eastAsia="ru-RU"/>
        </w:rPr>
        <w:t>Р</w:t>
      </w:r>
      <w:r w:rsidR="007F7256" w:rsidRPr="007F7256">
        <w:rPr>
          <w:rFonts w:ascii="Times New Roman" w:eastAsia="Calibri" w:hAnsi="Times New Roman" w:cs="Times New Roman"/>
          <w:sz w:val="28"/>
          <w:szCs w:val="28"/>
          <w:lang w:eastAsia="ru-RU"/>
        </w:rPr>
        <w:t xml:space="preserve">оссийской </w:t>
      </w:r>
      <w:r w:rsidR="007F7256">
        <w:rPr>
          <w:rFonts w:ascii="Times New Roman" w:eastAsia="Calibri" w:hAnsi="Times New Roman" w:cs="Times New Roman"/>
          <w:sz w:val="28"/>
          <w:szCs w:val="28"/>
          <w:lang w:eastAsia="ru-RU"/>
        </w:rPr>
        <w:t>Ф</w:t>
      </w:r>
      <w:r w:rsidR="007F7256" w:rsidRPr="007F7256">
        <w:rPr>
          <w:rFonts w:ascii="Times New Roman" w:eastAsia="Calibri" w:hAnsi="Times New Roman" w:cs="Times New Roman"/>
          <w:sz w:val="28"/>
          <w:szCs w:val="28"/>
          <w:lang w:eastAsia="ru-RU"/>
        </w:rPr>
        <w:t xml:space="preserve">едерации по </w:t>
      </w:r>
      <w:r w:rsidR="007F7256">
        <w:rPr>
          <w:rFonts w:ascii="Times New Roman" w:eastAsia="Calibri" w:hAnsi="Times New Roman" w:cs="Times New Roman"/>
          <w:sz w:val="28"/>
          <w:szCs w:val="28"/>
          <w:lang w:eastAsia="ru-RU"/>
        </w:rPr>
        <w:t>Н</w:t>
      </w:r>
      <w:r w:rsidR="007F7256" w:rsidRPr="007F7256">
        <w:rPr>
          <w:rFonts w:ascii="Times New Roman" w:eastAsia="Calibri" w:hAnsi="Times New Roman" w:cs="Times New Roman"/>
          <w:sz w:val="28"/>
          <w:szCs w:val="28"/>
          <w:lang w:eastAsia="ru-RU"/>
        </w:rPr>
        <w:t>овосибирской области</w:t>
      </w:r>
      <w:r w:rsidR="007F7256">
        <w:rPr>
          <w:rFonts w:ascii="Times New Roman" w:eastAsia="Calibri" w:hAnsi="Times New Roman" w:cs="Times New Roman"/>
          <w:sz w:val="28"/>
          <w:szCs w:val="28"/>
          <w:lang w:eastAsia="ru-RU"/>
        </w:rPr>
        <w:t xml:space="preserve">», полковника Курбанова </w:t>
      </w:r>
      <w:proofErr w:type="spellStart"/>
      <w:r w:rsidR="007F7256">
        <w:rPr>
          <w:rFonts w:ascii="Times New Roman" w:eastAsia="Calibri" w:hAnsi="Times New Roman" w:cs="Times New Roman"/>
          <w:sz w:val="28"/>
          <w:szCs w:val="28"/>
          <w:lang w:eastAsia="ru-RU"/>
        </w:rPr>
        <w:t>Ровшана</w:t>
      </w:r>
      <w:proofErr w:type="spellEnd"/>
      <w:r w:rsidR="007F7256">
        <w:rPr>
          <w:rFonts w:ascii="Times New Roman" w:eastAsia="Calibri" w:hAnsi="Times New Roman" w:cs="Times New Roman"/>
          <w:sz w:val="28"/>
          <w:szCs w:val="28"/>
          <w:lang w:eastAsia="ru-RU"/>
        </w:rPr>
        <w:t xml:space="preserve"> Курбан-</w:t>
      </w:r>
      <w:proofErr w:type="spellStart"/>
      <w:r w:rsidR="007F7256">
        <w:rPr>
          <w:rFonts w:ascii="Times New Roman" w:eastAsia="Calibri" w:hAnsi="Times New Roman" w:cs="Times New Roman"/>
          <w:sz w:val="28"/>
          <w:szCs w:val="28"/>
          <w:lang w:eastAsia="ru-RU"/>
        </w:rPr>
        <w:t>оглы</w:t>
      </w:r>
      <w:proofErr w:type="spellEnd"/>
      <w:r w:rsidR="007F7256">
        <w:rPr>
          <w:rFonts w:ascii="Times New Roman" w:eastAsia="Calibri" w:hAnsi="Times New Roman" w:cs="Times New Roman"/>
          <w:sz w:val="28"/>
          <w:szCs w:val="28"/>
          <w:lang w:eastAsia="ru-RU"/>
        </w:rPr>
        <w:t>, н</w:t>
      </w:r>
      <w:r w:rsidR="007F7256" w:rsidRPr="007F7256">
        <w:rPr>
          <w:rFonts w:ascii="Times New Roman" w:eastAsia="Calibri" w:hAnsi="Times New Roman" w:cs="Times New Roman"/>
          <w:sz w:val="28"/>
          <w:szCs w:val="28"/>
          <w:lang w:eastAsia="ru-RU"/>
        </w:rPr>
        <w:t>ачальник</w:t>
      </w:r>
      <w:r w:rsidR="007F7256">
        <w:rPr>
          <w:rFonts w:ascii="Times New Roman" w:eastAsia="Calibri" w:hAnsi="Times New Roman" w:cs="Times New Roman"/>
          <w:sz w:val="28"/>
          <w:szCs w:val="28"/>
          <w:lang w:eastAsia="ru-RU"/>
        </w:rPr>
        <w:t>а</w:t>
      </w:r>
      <w:r w:rsidR="007F7256" w:rsidRPr="007F7256">
        <w:rPr>
          <w:rFonts w:ascii="Times New Roman" w:eastAsia="Calibri" w:hAnsi="Times New Roman" w:cs="Times New Roman"/>
          <w:sz w:val="28"/>
          <w:szCs w:val="28"/>
          <w:lang w:eastAsia="ru-RU"/>
        </w:rPr>
        <w:t xml:space="preserve"> Главного управления МЧС </w:t>
      </w:r>
      <w:r w:rsidR="007F7256">
        <w:rPr>
          <w:rFonts w:ascii="Times New Roman" w:eastAsia="Calibri" w:hAnsi="Times New Roman" w:cs="Times New Roman"/>
          <w:sz w:val="28"/>
          <w:szCs w:val="28"/>
          <w:lang w:eastAsia="ru-RU"/>
        </w:rPr>
        <w:t>России по Новосибирской области, г</w:t>
      </w:r>
      <w:r w:rsidR="007F7256" w:rsidRPr="007F7256">
        <w:rPr>
          <w:rFonts w:ascii="Times New Roman" w:eastAsia="Calibri" w:hAnsi="Times New Roman" w:cs="Times New Roman"/>
          <w:sz w:val="28"/>
          <w:szCs w:val="28"/>
          <w:lang w:eastAsia="ru-RU"/>
        </w:rPr>
        <w:t>енерал-лейтенант</w:t>
      </w:r>
      <w:r w:rsidR="007F7256">
        <w:rPr>
          <w:rFonts w:ascii="Times New Roman" w:eastAsia="Calibri" w:hAnsi="Times New Roman" w:cs="Times New Roman"/>
          <w:sz w:val="28"/>
          <w:szCs w:val="28"/>
          <w:lang w:eastAsia="ru-RU"/>
        </w:rPr>
        <w:t>а</w:t>
      </w:r>
      <w:r w:rsidR="007F7256" w:rsidRPr="007F7256">
        <w:rPr>
          <w:rFonts w:ascii="Times New Roman" w:eastAsia="Calibri" w:hAnsi="Times New Roman" w:cs="Times New Roman"/>
          <w:sz w:val="28"/>
          <w:szCs w:val="28"/>
          <w:lang w:eastAsia="ru-RU"/>
        </w:rPr>
        <w:t xml:space="preserve"> внутренней службы</w:t>
      </w:r>
      <w:r w:rsidR="007F7256">
        <w:rPr>
          <w:rFonts w:ascii="Times New Roman" w:eastAsia="Calibri" w:hAnsi="Times New Roman" w:cs="Times New Roman"/>
          <w:sz w:val="28"/>
          <w:szCs w:val="28"/>
          <w:lang w:eastAsia="ru-RU"/>
        </w:rPr>
        <w:t xml:space="preserve"> </w:t>
      </w:r>
      <w:r w:rsidR="007F7256" w:rsidRPr="007F7256">
        <w:rPr>
          <w:rFonts w:ascii="Times New Roman" w:eastAsia="Calibri" w:hAnsi="Times New Roman" w:cs="Times New Roman"/>
          <w:sz w:val="28"/>
          <w:szCs w:val="28"/>
          <w:lang w:eastAsia="ru-RU"/>
        </w:rPr>
        <w:t>Орлов</w:t>
      </w:r>
      <w:r w:rsidR="007F7256">
        <w:rPr>
          <w:rFonts w:ascii="Times New Roman" w:eastAsia="Calibri" w:hAnsi="Times New Roman" w:cs="Times New Roman"/>
          <w:sz w:val="28"/>
          <w:szCs w:val="28"/>
          <w:lang w:eastAsia="ru-RU"/>
        </w:rPr>
        <w:t>а</w:t>
      </w:r>
      <w:r w:rsidR="007F7256" w:rsidRPr="007F7256">
        <w:rPr>
          <w:rFonts w:ascii="Times New Roman" w:eastAsia="Calibri" w:hAnsi="Times New Roman" w:cs="Times New Roman"/>
          <w:sz w:val="28"/>
          <w:szCs w:val="28"/>
          <w:lang w:eastAsia="ru-RU"/>
        </w:rPr>
        <w:t xml:space="preserve"> Виктор</w:t>
      </w:r>
      <w:r w:rsidR="007F7256">
        <w:rPr>
          <w:rFonts w:ascii="Times New Roman" w:eastAsia="Calibri" w:hAnsi="Times New Roman" w:cs="Times New Roman"/>
          <w:sz w:val="28"/>
          <w:szCs w:val="28"/>
          <w:lang w:eastAsia="ru-RU"/>
        </w:rPr>
        <w:t>а</w:t>
      </w:r>
      <w:r w:rsidR="007F7256" w:rsidRPr="007F7256">
        <w:rPr>
          <w:rFonts w:ascii="Times New Roman" w:eastAsia="Calibri" w:hAnsi="Times New Roman" w:cs="Times New Roman"/>
          <w:sz w:val="28"/>
          <w:szCs w:val="28"/>
          <w:lang w:eastAsia="ru-RU"/>
        </w:rPr>
        <w:t xml:space="preserve"> Викторович</w:t>
      </w:r>
      <w:r w:rsidR="007F7256">
        <w:rPr>
          <w:rFonts w:ascii="Times New Roman" w:eastAsia="Calibri" w:hAnsi="Times New Roman" w:cs="Times New Roman"/>
          <w:sz w:val="28"/>
          <w:szCs w:val="28"/>
          <w:lang w:eastAsia="ru-RU"/>
        </w:rPr>
        <w:t xml:space="preserve">а </w:t>
      </w:r>
      <w:r w:rsidRPr="00B86234">
        <w:rPr>
          <w:rFonts w:ascii="Times New Roman" w:eastAsia="Calibri" w:hAnsi="Times New Roman" w:cs="Times New Roman"/>
          <w:sz w:val="28"/>
          <w:szCs w:val="28"/>
          <w:lang w:eastAsia="ru-RU"/>
        </w:rPr>
        <w:t xml:space="preserve">с просьбой определить </w:t>
      </w:r>
      <w:r w:rsidR="009978A3" w:rsidRPr="00B86234">
        <w:rPr>
          <w:rFonts w:ascii="Times New Roman" w:eastAsia="Calibri" w:hAnsi="Times New Roman" w:cs="Times New Roman"/>
          <w:sz w:val="28"/>
          <w:szCs w:val="28"/>
          <w:lang w:eastAsia="ru-RU"/>
        </w:rPr>
        <w:t>представителя</w:t>
      </w:r>
      <w:r w:rsidRPr="00B86234">
        <w:rPr>
          <w:rFonts w:ascii="Times New Roman" w:eastAsia="Calibri" w:hAnsi="Times New Roman" w:cs="Times New Roman"/>
          <w:sz w:val="28"/>
          <w:szCs w:val="28"/>
          <w:lang w:eastAsia="ru-RU"/>
        </w:rPr>
        <w:t xml:space="preserve"> для включения в состав создаваемой комиссии;</w:t>
      </w:r>
    </w:p>
    <w:p w14:paraId="67C0684D" w14:textId="392D1442" w:rsidR="00481C8E" w:rsidRPr="00B86234" w:rsidRDefault="009F6F52" w:rsidP="00AB6E93">
      <w:pPr>
        <w:pStyle w:val="ab"/>
        <w:jc w:val="both"/>
        <w:rPr>
          <w:rFonts w:ascii="Times New Roman" w:eastAsia="Calibri" w:hAnsi="Times New Roman" w:cs="Times New Roman"/>
          <w:sz w:val="28"/>
          <w:szCs w:val="28"/>
          <w:lang w:eastAsia="ru-RU"/>
        </w:rPr>
      </w:pPr>
      <w:r w:rsidRPr="00B86234">
        <w:rPr>
          <w:rFonts w:ascii="Times New Roman" w:eastAsia="Calibri" w:hAnsi="Times New Roman" w:cs="Times New Roman"/>
          <w:sz w:val="28"/>
          <w:szCs w:val="28"/>
          <w:lang w:eastAsia="ru-RU"/>
        </w:rPr>
        <w:lastRenderedPageBreak/>
        <w:t xml:space="preserve">- </w:t>
      </w:r>
      <w:r w:rsidR="008C5910" w:rsidRPr="00B86234">
        <w:rPr>
          <w:rFonts w:ascii="Times New Roman" w:eastAsia="Calibri" w:hAnsi="Times New Roman" w:cs="Times New Roman"/>
          <w:sz w:val="28"/>
          <w:szCs w:val="28"/>
          <w:lang w:eastAsia="ru-RU"/>
        </w:rPr>
        <w:t xml:space="preserve">включает в состав комиссии </w:t>
      </w:r>
      <w:r w:rsidR="009978A3" w:rsidRPr="00B86234">
        <w:rPr>
          <w:rFonts w:ascii="Times New Roman" w:eastAsia="Calibri" w:hAnsi="Times New Roman" w:cs="Times New Roman"/>
          <w:sz w:val="28"/>
          <w:szCs w:val="28"/>
          <w:lang w:eastAsia="ru-RU"/>
        </w:rPr>
        <w:t>представителей</w:t>
      </w:r>
      <w:r w:rsidR="008C5910" w:rsidRPr="00B86234">
        <w:rPr>
          <w:rFonts w:ascii="Times New Roman" w:eastAsia="Calibri" w:hAnsi="Times New Roman" w:cs="Times New Roman"/>
          <w:sz w:val="28"/>
          <w:szCs w:val="28"/>
          <w:lang w:eastAsia="ru-RU"/>
        </w:rPr>
        <w:t xml:space="preserve"> Управления Федеральной службы войск национальной гвардии Российской Федерации по Новосибирской области, </w:t>
      </w:r>
      <w:r w:rsidR="00B44EC6" w:rsidRPr="007F7256">
        <w:rPr>
          <w:rFonts w:ascii="Times New Roman" w:eastAsia="Calibri" w:hAnsi="Times New Roman" w:cs="Times New Roman"/>
          <w:sz w:val="28"/>
          <w:szCs w:val="28"/>
          <w:lang w:eastAsia="ru-RU"/>
        </w:rPr>
        <w:t xml:space="preserve">Главного управления МЧС </w:t>
      </w:r>
      <w:r w:rsidR="00B44EC6">
        <w:rPr>
          <w:rFonts w:ascii="Times New Roman" w:eastAsia="Calibri" w:hAnsi="Times New Roman" w:cs="Times New Roman"/>
          <w:sz w:val="28"/>
          <w:szCs w:val="28"/>
          <w:lang w:eastAsia="ru-RU"/>
        </w:rPr>
        <w:t>России по Новосибирской области</w:t>
      </w:r>
      <w:r w:rsidR="00B44EC6" w:rsidRPr="00B86234">
        <w:rPr>
          <w:rFonts w:ascii="Times New Roman" w:eastAsia="Calibri" w:hAnsi="Times New Roman" w:cs="Times New Roman"/>
          <w:sz w:val="28"/>
          <w:szCs w:val="28"/>
          <w:lang w:eastAsia="ru-RU"/>
        </w:rPr>
        <w:t xml:space="preserve"> </w:t>
      </w:r>
      <w:r w:rsidR="00481C8E" w:rsidRPr="00B86234">
        <w:rPr>
          <w:rFonts w:ascii="Times New Roman" w:eastAsia="Calibri" w:hAnsi="Times New Roman" w:cs="Times New Roman"/>
          <w:sz w:val="28"/>
          <w:szCs w:val="28"/>
          <w:lang w:eastAsia="ru-RU"/>
        </w:rPr>
        <w:t xml:space="preserve">и министерства региональной политики Новосибирской области на основании </w:t>
      </w:r>
      <w:r w:rsidR="00B44EC6">
        <w:rPr>
          <w:rFonts w:ascii="Times New Roman" w:eastAsia="Calibri" w:hAnsi="Times New Roman" w:cs="Times New Roman"/>
          <w:sz w:val="28"/>
          <w:szCs w:val="28"/>
          <w:lang w:eastAsia="ru-RU"/>
        </w:rPr>
        <w:t>полученных ответов;</w:t>
      </w:r>
    </w:p>
    <w:p w14:paraId="56A8EF68" w14:textId="501D35B2" w:rsidR="009978A3" w:rsidRPr="00B86234" w:rsidRDefault="00481C8E" w:rsidP="00AB6E93">
      <w:pPr>
        <w:pStyle w:val="ab"/>
        <w:jc w:val="both"/>
        <w:rPr>
          <w:rFonts w:ascii="Times New Roman" w:eastAsia="Calibri" w:hAnsi="Times New Roman" w:cs="Times New Roman"/>
          <w:sz w:val="28"/>
          <w:szCs w:val="28"/>
          <w:lang w:eastAsia="ru-RU"/>
        </w:rPr>
      </w:pPr>
      <w:r w:rsidRPr="00B86234">
        <w:rPr>
          <w:rFonts w:ascii="Times New Roman" w:eastAsia="Calibri" w:hAnsi="Times New Roman" w:cs="Times New Roman"/>
          <w:sz w:val="28"/>
          <w:szCs w:val="28"/>
          <w:lang w:eastAsia="ru-RU"/>
        </w:rPr>
        <w:t xml:space="preserve">- </w:t>
      </w:r>
      <w:r w:rsidR="00984537" w:rsidRPr="00B86234">
        <w:rPr>
          <w:rFonts w:ascii="Times New Roman" w:eastAsia="Calibri" w:hAnsi="Times New Roman" w:cs="Times New Roman"/>
          <w:sz w:val="28"/>
          <w:szCs w:val="28"/>
          <w:lang w:eastAsia="ru-RU"/>
        </w:rPr>
        <w:t>включает в состав представителя</w:t>
      </w:r>
      <w:r w:rsidR="009978A3" w:rsidRPr="00B86234">
        <w:rPr>
          <w:rFonts w:ascii="Times New Roman" w:eastAsia="Calibri" w:hAnsi="Times New Roman" w:cs="Times New Roman"/>
          <w:sz w:val="28"/>
          <w:szCs w:val="28"/>
          <w:lang w:eastAsia="ru-RU"/>
        </w:rPr>
        <w:t xml:space="preserve"> </w:t>
      </w:r>
      <w:r w:rsidR="009978A3" w:rsidRPr="00B86234">
        <w:rPr>
          <w:rFonts w:ascii="Times New Roman" w:eastAsia="Times New Roman" w:hAnsi="Times New Roman" w:cs="Times New Roman"/>
          <w:sz w:val="28"/>
          <w:szCs w:val="28"/>
          <w:lang w:eastAsia="ru-RU"/>
        </w:rPr>
        <w:t>религиозной организации</w:t>
      </w:r>
      <w:r w:rsidR="0078077F" w:rsidRPr="00B86234">
        <w:rPr>
          <w:rFonts w:ascii="Times New Roman" w:eastAsia="Times New Roman" w:hAnsi="Times New Roman" w:cs="Times New Roman"/>
          <w:sz w:val="28"/>
          <w:szCs w:val="28"/>
          <w:lang w:eastAsia="ru-RU"/>
        </w:rPr>
        <w:t>.</w:t>
      </w:r>
    </w:p>
    <w:p w14:paraId="44BCCE1C" w14:textId="590657A6" w:rsidR="00984537" w:rsidRPr="00B86234" w:rsidRDefault="00984537" w:rsidP="00AB6E93">
      <w:pPr>
        <w:pStyle w:val="ab"/>
        <w:jc w:val="both"/>
        <w:rPr>
          <w:rFonts w:ascii="Times New Roman" w:eastAsia="Calibri" w:hAnsi="Times New Roman" w:cs="Times New Roman"/>
          <w:sz w:val="28"/>
          <w:szCs w:val="28"/>
          <w:lang w:eastAsia="ru-RU"/>
        </w:rPr>
      </w:pPr>
    </w:p>
    <w:p w14:paraId="46A16195" w14:textId="381414F8" w:rsidR="009978A3" w:rsidRPr="00B86234" w:rsidRDefault="00A348A2" w:rsidP="00AB6E93">
      <w:pPr>
        <w:pStyle w:val="ab"/>
        <w:tabs>
          <w:tab w:val="clear" w:pos="4677"/>
          <w:tab w:val="clear" w:pos="9355"/>
        </w:tabs>
        <w:jc w:val="both"/>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83840" behindDoc="1" locked="0" layoutInCell="1" allowOverlap="1" wp14:anchorId="0B467F63" wp14:editId="5CAD66D3">
                <wp:simplePos x="0" y="0"/>
                <wp:positionH relativeFrom="margin">
                  <wp:posOffset>5344</wp:posOffset>
                </wp:positionH>
                <wp:positionV relativeFrom="paragraph">
                  <wp:posOffset>635372</wp:posOffset>
                </wp:positionV>
                <wp:extent cx="5598543" cy="223892"/>
                <wp:effectExtent l="57150" t="38100" r="59690" b="81280"/>
                <wp:wrapNone/>
                <wp:docPr id="14" name="Прямоугольник с одним вырезанным углом 14"/>
                <wp:cNvGraphicFramePr/>
                <a:graphic xmlns:a="http://schemas.openxmlformats.org/drawingml/2006/main">
                  <a:graphicData uri="http://schemas.microsoft.com/office/word/2010/wordprocessingShape">
                    <wps:wsp>
                      <wps:cNvSpPr/>
                      <wps:spPr>
                        <a:xfrm flipH="1">
                          <a:off x="0" y="0"/>
                          <a:ext cx="5598543" cy="223892"/>
                        </a:xfrm>
                        <a:prstGeom prst="snip1Rect">
                          <a:avLst/>
                        </a:prstGeom>
                        <a:solidFill>
                          <a:schemeClr val="accent4">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82DC1E" id="Прямоугольник с одним вырезанным углом 14" o:spid="_x0000_s1026" style="position:absolute;margin-left:.4pt;margin-top:50.05pt;width:440.85pt;height:17.65pt;flip:x;z-index:-251632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5598543,2238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" path="m,l5561227,r37316,37316l5598543,223892,,223892,,xe" fillcolor="#ffe599 [1303]" stroked="f">
                <v:shadow on="t" color="black" opacity="41287f" offset="0,1.5pt"/>
                <v:path arrowok="t" o:connecttype="custom" o:connectlocs="0,0;5561227,0;5598543,37316;5598543,223892;0,223892;0,0" o:connectangles="0,0,0,0,0,0"/>
                <w10:wrap anchorx="margin"/>
              </v:shape>
            </w:pict>
          </mc:Fallback>
        </mc:AlternateContent>
      </w:r>
      <w:r w:rsidR="00AB6E93">
        <w:rPr>
          <w:rFonts w:ascii="Times New Roman" w:eastAsia="Calibri" w:hAnsi="Times New Roman" w:cs="Times New Roman"/>
          <w:sz w:val="28"/>
          <w:szCs w:val="28"/>
          <w:lang w:eastAsia="ru-RU"/>
        </w:rPr>
        <w:tab/>
      </w:r>
      <w:r w:rsidR="009978A3" w:rsidRPr="00B86234">
        <w:rPr>
          <w:rFonts w:ascii="Times New Roman" w:eastAsia="Calibri" w:hAnsi="Times New Roman" w:cs="Times New Roman"/>
          <w:sz w:val="28"/>
          <w:szCs w:val="28"/>
          <w:lang w:eastAsia="ru-RU"/>
        </w:rPr>
        <w:t xml:space="preserve">Сформированный состав комиссии оформляется </w:t>
      </w:r>
      <w:r w:rsidR="00984537" w:rsidRPr="00B86234">
        <w:rPr>
          <w:rFonts w:ascii="Times New Roman" w:eastAsia="Calibri" w:hAnsi="Times New Roman" w:cs="Times New Roman"/>
          <w:sz w:val="28"/>
          <w:szCs w:val="28"/>
          <w:lang w:eastAsia="ru-RU"/>
        </w:rPr>
        <w:t xml:space="preserve">(утверждается) </w:t>
      </w:r>
      <w:r w:rsidR="009978A3" w:rsidRPr="00B86234">
        <w:rPr>
          <w:rFonts w:ascii="Times New Roman" w:eastAsia="Calibri" w:hAnsi="Times New Roman" w:cs="Times New Roman"/>
          <w:sz w:val="28"/>
          <w:szCs w:val="28"/>
          <w:u w:val="single"/>
          <w:lang w:eastAsia="ru-RU"/>
        </w:rPr>
        <w:t>письменным решением</w:t>
      </w:r>
      <w:r w:rsidR="009978A3" w:rsidRPr="00B86234">
        <w:rPr>
          <w:rFonts w:ascii="Times New Roman" w:eastAsia="Calibri" w:hAnsi="Times New Roman" w:cs="Times New Roman"/>
          <w:sz w:val="28"/>
          <w:szCs w:val="28"/>
          <w:lang w:eastAsia="ru-RU"/>
        </w:rPr>
        <w:t xml:space="preserve"> руководителя религиозной организации </w:t>
      </w:r>
      <w:r w:rsidR="009978A3" w:rsidRPr="00B86234">
        <w:rPr>
          <w:rFonts w:ascii="Times New Roman" w:hAnsi="Times New Roman" w:cs="Times New Roman"/>
          <w:sz w:val="28"/>
          <w:szCs w:val="28"/>
        </w:rPr>
        <w:t>(лица, имеющего право действовать без доверенности от имени религиозной организации).</w:t>
      </w:r>
      <w:r w:rsidR="008D744D" w:rsidRPr="00B86234">
        <w:t xml:space="preserve"> </w:t>
      </w:r>
      <w:r>
        <w:br/>
      </w:r>
      <w:r w:rsidR="008D744D" w:rsidRPr="00B86234">
        <w:rPr>
          <w:rFonts w:ascii="Times New Roman" w:hAnsi="Times New Roman" w:cs="Times New Roman"/>
          <w:sz w:val="28"/>
          <w:szCs w:val="28"/>
          <w:u w:val="single"/>
        </w:rPr>
        <w:t>Срок работы комиссии не должен превышать 30 дней со дня ее создания.</w:t>
      </w:r>
    </w:p>
    <w:p w14:paraId="4C70767D" w14:textId="65DE8D4C" w:rsidR="009978A3" w:rsidRPr="00B86234" w:rsidRDefault="009978A3" w:rsidP="00AB6E93">
      <w:pPr>
        <w:pStyle w:val="ab"/>
        <w:jc w:val="both"/>
        <w:rPr>
          <w:rFonts w:ascii="Times New Roman" w:eastAsia="Calibri" w:hAnsi="Times New Roman" w:cs="Times New Roman"/>
          <w:sz w:val="28"/>
          <w:szCs w:val="28"/>
          <w:lang w:eastAsia="ru-RU"/>
        </w:rPr>
      </w:pPr>
    </w:p>
    <w:p w14:paraId="69150E8D" w14:textId="6676DC68" w:rsidR="00786AA6" w:rsidRPr="00B86234" w:rsidRDefault="009978A3" w:rsidP="00AB6E93">
      <w:pPr>
        <w:pStyle w:val="ab"/>
        <w:tabs>
          <w:tab w:val="clear" w:pos="4677"/>
          <w:tab w:val="clear" w:pos="9355"/>
        </w:tabs>
        <w:ind w:firstLine="708"/>
        <w:jc w:val="both"/>
        <w:rPr>
          <w:rFonts w:ascii="Times New Roman" w:eastAsia="Calibri" w:hAnsi="Times New Roman" w:cs="Times New Roman"/>
          <w:sz w:val="28"/>
          <w:szCs w:val="28"/>
          <w:lang w:eastAsia="ru-RU"/>
        </w:rPr>
      </w:pPr>
      <w:r w:rsidRPr="00B86234">
        <w:rPr>
          <w:rFonts w:ascii="Times New Roman" w:eastAsia="Calibri" w:hAnsi="Times New Roman" w:cs="Times New Roman"/>
          <w:sz w:val="28"/>
          <w:szCs w:val="28"/>
          <w:lang w:eastAsia="ru-RU"/>
        </w:rPr>
        <w:t>П</w:t>
      </w:r>
      <w:r w:rsidR="004716A1" w:rsidRPr="00B86234">
        <w:rPr>
          <w:rFonts w:ascii="Times New Roman" w:eastAsia="Calibri" w:hAnsi="Times New Roman" w:cs="Times New Roman"/>
          <w:sz w:val="28"/>
          <w:szCs w:val="28"/>
          <w:lang w:eastAsia="ru-RU"/>
        </w:rPr>
        <w:t xml:space="preserve">ри необходимости к работе комиссии могут привлекаться иные представители религиозной организации, представители организаций, специализирующихся в экспертной деятельности в сфере охраны объектов культурного наследия (участие обязательно при проведении обследования </w:t>
      </w:r>
      <w:r w:rsidR="00232F56">
        <w:rPr>
          <w:rFonts w:ascii="Times New Roman" w:eastAsia="Calibri" w:hAnsi="Times New Roman" w:cs="Times New Roman"/>
          <w:sz w:val="28"/>
          <w:szCs w:val="28"/>
          <w:lang w:eastAsia="ru-RU"/>
        </w:rPr>
        <w:br/>
      </w:r>
      <w:r w:rsidR="004716A1" w:rsidRPr="00B86234">
        <w:rPr>
          <w:rFonts w:ascii="Times New Roman" w:eastAsia="Calibri" w:hAnsi="Times New Roman" w:cs="Times New Roman"/>
          <w:sz w:val="28"/>
          <w:szCs w:val="28"/>
          <w:lang w:eastAsia="ru-RU"/>
        </w:rPr>
        <w:t xml:space="preserve">и категорирования объектов культурного наследия (памятников истории </w:t>
      </w:r>
      <w:r w:rsidR="00232F56">
        <w:rPr>
          <w:rFonts w:ascii="Times New Roman" w:eastAsia="Calibri" w:hAnsi="Times New Roman" w:cs="Times New Roman"/>
          <w:sz w:val="28"/>
          <w:szCs w:val="28"/>
          <w:lang w:eastAsia="ru-RU"/>
        </w:rPr>
        <w:br/>
      </w:r>
      <w:r w:rsidR="004716A1" w:rsidRPr="00B86234">
        <w:rPr>
          <w:rFonts w:ascii="Times New Roman" w:eastAsia="Calibri" w:hAnsi="Times New Roman" w:cs="Times New Roman"/>
          <w:sz w:val="28"/>
          <w:szCs w:val="28"/>
          <w:lang w:eastAsia="ru-RU"/>
        </w:rPr>
        <w:t>и культуры) народов Российской Федерации), собственники объектов, которые располагаются в непосредственной близости к объекту (территории), представители организаций, специализирующихся в сфере инженерно-технических средств охраны, и представители органов местного самоуправления муниципального образования, в границах которых расположен объект (территория).</w:t>
      </w:r>
    </w:p>
    <w:p w14:paraId="49F890AE" w14:textId="11587F92" w:rsidR="00123C36" w:rsidRPr="00B86234" w:rsidRDefault="00A348A2" w:rsidP="00AB6E93">
      <w:pPr>
        <w:spacing w:after="0" w:line="240" w:lineRule="auto"/>
        <w:jc w:val="both"/>
        <w:rPr>
          <w:rFonts w:ascii="Times New Roman" w:hAnsi="Times New Roman" w:cs="Times New Roman"/>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63360" behindDoc="1" locked="0" layoutInCell="1" allowOverlap="1" wp14:anchorId="53C650E6" wp14:editId="2B354CAB">
                <wp:simplePos x="0" y="0"/>
                <wp:positionH relativeFrom="margin">
                  <wp:posOffset>-7295</wp:posOffset>
                </wp:positionH>
                <wp:positionV relativeFrom="paragraph">
                  <wp:posOffset>138503</wp:posOffset>
                </wp:positionV>
                <wp:extent cx="6296025" cy="744249"/>
                <wp:effectExtent l="57150" t="38100" r="66675" b="74930"/>
                <wp:wrapNone/>
                <wp:docPr id="3" name="Скругленный прямоугольник 3"/>
                <wp:cNvGraphicFramePr/>
                <a:graphic xmlns:a="http://schemas.openxmlformats.org/drawingml/2006/main">
                  <a:graphicData uri="http://schemas.microsoft.com/office/word/2010/wordprocessingShape">
                    <wps:wsp>
                      <wps:cNvSpPr/>
                      <wps:spPr>
                        <a:xfrm>
                          <a:off x="0" y="0"/>
                          <a:ext cx="6296025" cy="744249"/>
                        </a:xfrm>
                        <a:prstGeom prst="roundRect">
                          <a:avLst/>
                        </a:prstGeom>
                        <a:solidFill>
                          <a:schemeClr val="accent1">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F16034C" id="Скругленный прямоугольник 3" o:spid="_x0000_s1026" style="position:absolute;margin-left:-.55pt;margin-top:10.9pt;width:495.75pt;height:58.6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" fillcolor="#bdd6ee [1300]" stroked="f">
                <v:shadow on="t" color="black" opacity="41287f" offset="0,1.5pt"/>
                <w10:wrap anchorx="margin"/>
              </v:roundrect>
            </w:pict>
          </mc:Fallback>
        </mc:AlternateContent>
      </w:r>
    </w:p>
    <w:p w14:paraId="388E3BC2" w14:textId="76F835CA" w:rsidR="00B117CE" w:rsidRPr="00B86234" w:rsidRDefault="008D2BAC" w:rsidP="00AB6E93">
      <w:pPr>
        <w:pStyle w:val="aa"/>
        <w:numPr>
          <w:ilvl w:val="0"/>
          <w:numId w:val="1"/>
        </w:numPr>
        <w:spacing w:after="0" w:line="240" w:lineRule="auto"/>
        <w:ind w:left="0" w:firstLine="0"/>
        <w:jc w:val="center"/>
        <w:rPr>
          <w:rFonts w:ascii="Times New Roman" w:hAnsi="Times New Roman" w:cs="Times New Roman"/>
          <w:b/>
          <w:sz w:val="28"/>
          <w:szCs w:val="28"/>
        </w:rPr>
      </w:pPr>
      <w:r w:rsidRPr="00B86234">
        <w:rPr>
          <w:rFonts w:ascii="Times New Roman" w:hAnsi="Times New Roman" w:cs="Times New Roman"/>
          <w:b/>
          <w:sz w:val="28"/>
          <w:szCs w:val="28"/>
        </w:rPr>
        <w:t xml:space="preserve">Определяет дату, время и место проведения заседания комиссии </w:t>
      </w:r>
      <w:r w:rsidR="00AB6E93">
        <w:rPr>
          <w:rFonts w:ascii="Times New Roman" w:hAnsi="Times New Roman" w:cs="Times New Roman"/>
          <w:b/>
          <w:sz w:val="28"/>
          <w:szCs w:val="28"/>
        </w:rPr>
        <w:br/>
      </w:r>
      <w:r w:rsidR="00B117CE" w:rsidRPr="00B86234">
        <w:rPr>
          <w:rFonts w:ascii="Times New Roman" w:hAnsi="Times New Roman" w:cs="Times New Roman"/>
          <w:b/>
          <w:sz w:val="28"/>
          <w:szCs w:val="28"/>
        </w:rPr>
        <w:t xml:space="preserve">и приглашает на ее заседание всех членов комиссии </w:t>
      </w:r>
      <w:r w:rsidR="00AB6E93">
        <w:rPr>
          <w:rFonts w:ascii="Times New Roman" w:hAnsi="Times New Roman" w:cs="Times New Roman"/>
          <w:b/>
          <w:sz w:val="28"/>
          <w:szCs w:val="28"/>
        </w:rPr>
        <w:br/>
      </w:r>
      <w:r w:rsidR="00B117CE" w:rsidRPr="00B86234">
        <w:rPr>
          <w:rFonts w:ascii="Times New Roman" w:hAnsi="Times New Roman" w:cs="Times New Roman"/>
          <w:b/>
          <w:sz w:val="28"/>
          <w:szCs w:val="28"/>
        </w:rPr>
        <w:t>(по возможности в письменном виде).</w:t>
      </w:r>
    </w:p>
    <w:p w14:paraId="28F37B55" w14:textId="1592CFD1" w:rsidR="009A1745" w:rsidRPr="00B86234" w:rsidRDefault="009A1745" w:rsidP="00AB6E93">
      <w:pPr>
        <w:spacing w:after="0" w:line="240" w:lineRule="auto"/>
        <w:jc w:val="both"/>
        <w:rPr>
          <w:rFonts w:ascii="Times New Roman" w:hAnsi="Times New Roman" w:cs="Times New Roman"/>
          <w:sz w:val="28"/>
          <w:szCs w:val="28"/>
        </w:rPr>
      </w:pPr>
    </w:p>
    <w:p w14:paraId="169C751F" w14:textId="6D5EB25F" w:rsidR="004C1F13" w:rsidRDefault="00786AA6" w:rsidP="00F623AA">
      <w:pPr>
        <w:spacing w:after="0" w:line="240" w:lineRule="auto"/>
        <w:ind w:firstLine="708"/>
        <w:jc w:val="both"/>
        <w:rPr>
          <w:rFonts w:ascii="Times New Roman" w:hAnsi="Times New Roman" w:cs="Times New Roman"/>
          <w:sz w:val="28"/>
          <w:szCs w:val="28"/>
        </w:rPr>
      </w:pPr>
      <w:r w:rsidRPr="00B86234">
        <w:rPr>
          <w:rFonts w:ascii="Times New Roman" w:hAnsi="Times New Roman" w:cs="Times New Roman"/>
          <w:sz w:val="28"/>
          <w:szCs w:val="28"/>
        </w:rPr>
        <w:t>Рекомендуется</w:t>
      </w:r>
      <w:r w:rsidR="004C1F13">
        <w:rPr>
          <w:rFonts w:ascii="Times New Roman" w:hAnsi="Times New Roman" w:cs="Times New Roman"/>
          <w:sz w:val="28"/>
          <w:szCs w:val="28"/>
        </w:rPr>
        <w:t xml:space="preserve"> до формирования комиссии направить </w:t>
      </w:r>
      <w:r w:rsidR="004C1F13" w:rsidRPr="004C1F13">
        <w:rPr>
          <w:rFonts w:ascii="Times New Roman" w:hAnsi="Times New Roman" w:cs="Times New Roman"/>
          <w:sz w:val="28"/>
          <w:szCs w:val="28"/>
        </w:rPr>
        <w:t>информацию об объектах (территориях), находящихся в собственности централизованной и местных религиозных организаций, а равно используемых ими на ином законном основании здания, строения, сооружения, помещения и земельные участки, предназначенные для богослужений, молитвенных и религиозных собраний, религиозного почитания (паломничества) в адрес министерства региональной политики Новосибирской области.</w:t>
      </w:r>
      <w:r w:rsidR="004C1F13">
        <w:rPr>
          <w:rFonts w:ascii="Times New Roman" w:hAnsi="Times New Roman" w:cs="Times New Roman"/>
          <w:sz w:val="28"/>
          <w:szCs w:val="28"/>
        </w:rPr>
        <w:t xml:space="preserve"> </w:t>
      </w:r>
    </w:p>
    <w:p w14:paraId="0E7ABD34" w14:textId="3B23FEDA" w:rsidR="00786AA6" w:rsidRPr="00B86234" w:rsidRDefault="004C1F13" w:rsidP="00F623A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786AA6" w:rsidRPr="00B86234">
        <w:rPr>
          <w:rFonts w:ascii="Times New Roman" w:hAnsi="Times New Roman" w:cs="Times New Roman"/>
          <w:sz w:val="28"/>
          <w:szCs w:val="28"/>
        </w:rPr>
        <w:t>ри приглашении членов комиссии</w:t>
      </w:r>
      <w:r>
        <w:rPr>
          <w:rFonts w:ascii="Times New Roman" w:hAnsi="Times New Roman" w:cs="Times New Roman"/>
          <w:sz w:val="28"/>
          <w:szCs w:val="28"/>
        </w:rPr>
        <w:t xml:space="preserve"> необходимо</w:t>
      </w:r>
      <w:r w:rsidR="00786AA6" w:rsidRPr="00B86234">
        <w:rPr>
          <w:rFonts w:ascii="Times New Roman" w:hAnsi="Times New Roman" w:cs="Times New Roman"/>
          <w:sz w:val="28"/>
          <w:szCs w:val="28"/>
        </w:rPr>
        <w:t xml:space="preserve"> направлять им копию </w:t>
      </w:r>
      <w:r w:rsidR="0046017B" w:rsidRPr="00B86234">
        <w:rPr>
          <w:rFonts w:ascii="Times New Roman" w:eastAsia="Calibri" w:hAnsi="Times New Roman" w:cs="Times New Roman"/>
          <w:sz w:val="28"/>
          <w:szCs w:val="28"/>
          <w:lang w:eastAsia="ru-RU"/>
        </w:rPr>
        <w:t xml:space="preserve">решения руководителя религиозной организации </w:t>
      </w:r>
      <w:r w:rsidR="0046017B" w:rsidRPr="00B86234">
        <w:rPr>
          <w:rFonts w:ascii="Times New Roman" w:hAnsi="Times New Roman" w:cs="Times New Roman"/>
          <w:sz w:val="28"/>
          <w:szCs w:val="28"/>
        </w:rPr>
        <w:t xml:space="preserve">(лица, имеющего право действовать без доверенности от имени религиозной организации) о создании и </w:t>
      </w:r>
      <w:r w:rsidR="0046017B" w:rsidRPr="00B86234">
        <w:rPr>
          <w:rFonts w:ascii="Times New Roman" w:eastAsia="Calibri" w:hAnsi="Times New Roman" w:cs="Times New Roman"/>
          <w:sz w:val="28"/>
          <w:szCs w:val="28"/>
          <w:lang w:eastAsia="ru-RU"/>
        </w:rPr>
        <w:t>утверждении состав</w:t>
      </w:r>
      <w:r w:rsidR="00812484" w:rsidRPr="00B86234">
        <w:rPr>
          <w:rFonts w:ascii="Times New Roman" w:eastAsia="Calibri" w:hAnsi="Times New Roman" w:cs="Times New Roman"/>
          <w:sz w:val="28"/>
          <w:szCs w:val="28"/>
          <w:lang w:eastAsia="ru-RU"/>
        </w:rPr>
        <w:t>а</w:t>
      </w:r>
      <w:r w:rsidR="0046017B" w:rsidRPr="00B86234">
        <w:rPr>
          <w:rFonts w:ascii="Times New Roman" w:eastAsia="Calibri" w:hAnsi="Times New Roman" w:cs="Times New Roman"/>
          <w:sz w:val="28"/>
          <w:szCs w:val="28"/>
          <w:lang w:eastAsia="ru-RU"/>
        </w:rPr>
        <w:t xml:space="preserve"> комиссии</w:t>
      </w:r>
      <w:r w:rsidR="0030510E" w:rsidRPr="00B86234">
        <w:rPr>
          <w:rFonts w:ascii="Times New Roman" w:eastAsia="Calibri" w:hAnsi="Times New Roman" w:cs="Times New Roman"/>
          <w:sz w:val="28"/>
          <w:szCs w:val="28"/>
          <w:lang w:eastAsia="ru-RU"/>
        </w:rPr>
        <w:t xml:space="preserve"> (любым удобным способом)</w:t>
      </w:r>
      <w:r w:rsidR="00BA0746" w:rsidRPr="00B86234">
        <w:rPr>
          <w:rFonts w:ascii="Times New Roman" w:eastAsia="Calibri" w:hAnsi="Times New Roman" w:cs="Times New Roman"/>
          <w:sz w:val="28"/>
          <w:szCs w:val="28"/>
          <w:lang w:eastAsia="ru-RU"/>
        </w:rPr>
        <w:t xml:space="preserve"> не менее, чем за 3 дня </w:t>
      </w:r>
      <w:r w:rsidR="00232F56">
        <w:rPr>
          <w:rFonts w:ascii="Times New Roman" w:eastAsia="Calibri" w:hAnsi="Times New Roman" w:cs="Times New Roman"/>
          <w:sz w:val="28"/>
          <w:szCs w:val="28"/>
          <w:lang w:eastAsia="ru-RU"/>
        </w:rPr>
        <w:br/>
      </w:r>
      <w:r w:rsidR="00BA0746" w:rsidRPr="00B86234">
        <w:rPr>
          <w:rFonts w:ascii="Times New Roman" w:eastAsia="Calibri" w:hAnsi="Times New Roman" w:cs="Times New Roman"/>
          <w:sz w:val="28"/>
          <w:szCs w:val="28"/>
          <w:lang w:eastAsia="ru-RU"/>
        </w:rPr>
        <w:t>до предполагаемой даты работы комиссии</w:t>
      </w:r>
      <w:r w:rsidR="0046017B" w:rsidRPr="00B86234">
        <w:rPr>
          <w:rFonts w:ascii="Times New Roman" w:eastAsia="Calibri" w:hAnsi="Times New Roman" w:cs="Times New Roman"/>
          <w:sz w:val="28"/>
          <w:szCs w:val="28"/>
          <w:lang w:eastAsia="ru-RU"/>
        </w:rPr>
        <w:t>.</w:t>
      </w:r>
    </w:p>
    <w:p w14:paraId="26EA5FD4" w14:textId="0866F306" w:rsidR="00786AA6" w:rsidRPr="00B86234" w:rsidRDefault="00A348A2" w:rsidP="00AB6E93">
      <w:pPr>
        <w:spacing w:after="0" w:line="240" w:lineRule="auto"/>
        <w:jc w:val="both"/>
        <w:rPr>
          <w:rFonts w:ascii="Times New Roman" w:hAnsi="Times New Roman" w:cs="Times New Roman"/>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65408" behindDoc="1" locked="0" layoutInCell="1" allowOverlap="1" wp14:anchorId="2DDBD8FF" wp14:editId="4D8CA4CF">
                <wp:simplePos x="0" y="0"/>
                <wp:positionH relativeFrom="margin">
                  <wp:posOffset>-7295</wp:posOffset>
                </wp:positionH>
                <wp:positionV relativeFrom="paragraph">
                  <wp:posOffset>139995</wp:posOffset>
                </wp:positionV>
                <wp:extent cx="6296025" cy="595025"/>
                <wp:effectExtent l="57150" t="38100" r="66675" b="71755"/>
                <wp:wrapNone/>
                <wp:docPr id="4" name="Скругленный прямоугольник 4"/>
                <wp:cNvGraphicFramePr/>
                <a:graphic xmlns:a="http://schemas.openxmlformats.org/drawingml/2006/main">
                  <a:graphicData uri="http://schemas.microsoft.com/office/word/2010/wordprocessingShape">
                    <wps:wsp>
                      <wps:cNvSpPr/>
                      <wps:spPr>
                        <a:xfrm>
                          <a:off x="0" y="0"/>
                          <a:ext cx="6296025" cy="595025"/>
                        </a:xfrm>
                        <a:prstGeom prst="roundRect">
                          <a:avLst/>
                        </a:prstGeom>
                        <a:solidFill>
                          <a:schemeClr val="accent1">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2331117" id="Скругленный прямоугольник 4" o:spid="_x0000_s1026" style="position:absolute;margin-left:-.55pt;margin-top:11pt;width:495.75pt;height:46.85pt;z-index:-2516510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" fillcolor="#bdd6ee [1300]" stroked="f">
                <v:shadow on="t" color="black" opacity="41287f" offset="0,1.5pt"/>
                <w10:wrap anchorx="margin"/>
              </v:roundrect>
            </w:pict>
          </mc:Fallback>
        </mc:AlternateContent>
      </w:r>
    </w:p>
    <w:p w14:paraId="66C95758" w14:textId="0179F184" w:rsidR="009A1745" w:rsidRPr="00B86234" w:rsidRDefault="009A1745" w:rsidP="00AB6E93">
      <w:pPr>
        <w:spacing w:after="0" w:line="240" w:lineRule="auto"/>
        <w:jc w:val="center"/>
        <w:rPr>
          <w:rFonts w:ascii="Times New Roman" w:hAnsi="Times New Roman" w:cs="Times New Roman"/>
          <w:b/>
          <w:sz w:val="28"/>
          <w:szCs w:val="28"/>
        </w:rPr>
      </w:pPr>
      <w:r w:rsidRPr="00B86234">
        <w:rPr>
          <w:rFonts w:ascii="Times New Roman" w:hAnsi="Times New Roman" w:cs="Times New Roman"/>
          <w:b/>
          <w:sz w:val="28"/>
          <w:szCs w:val="28"/>
        </w:rPr>
        <w:t>3) Проводит заседание комиссии и по результатам</w:t>
      </w:r>
      <w:r w:rsidR="00546CF6" w:rsidRPr="00B86234">
        <w:rPr>
          <w:rFonts w:ascii="Times New Roman" w:hAnsi="Times New Roman" w:cs="Times New Roman"/>
          <w:b/>
          <w:sz w:val="28"/>
          <w:szCs w:val="28"/>
        </w:rPr>
        <w:t xml:space="preserve"> заседания </w:t>
      </w:r>
      <w:r w:rsidR="00AB6E93">
        <w:rPr>
          <w:rFonts w:ascii="Times New Roman" w:hAnsi="Times New Roman" w:cs="Times New Roman"/>
          <w:b/>
          <w:sz w:val="28"/>
          <w:szCs w:val="28"/>
        </w:rPr>
        <w:br/>
      </w:r>
      <w:r w:rsidR="00546CF6" w:rsidRPr="00B86234">
        <w:rPr>
          <w:rFonts w:ascii="Times New Roman" w:eastAsia="Times New Roman" w:hAnsi="Times New Roman" w:cs="Times New Roman"/>
          <w:b/>
          <w:sz w:val="28"/>
          <w:szCs w:val="28"/>
          <w:u w:val="single"/>
          <w:lang w:eastAsia="ru-RU"/>
        </w:rPr>
        <w:t>в течение 10 дней</w:t>
      </w:r>
      <w:r w:rsidR="00546CF6" w:rsidRPr="00B86234">
        <w:rPr>
          <w:rFonts w:ascii="Times New Roman" w:eastAsia="Times New Roman" w:hAnsi="Times New Roman" w:cs="Times New Roman"/>
          <w:b/>
          <w:sz w:val="28"/>
          <w:szCs w:val="28"/>
          <w:lang w:eastAsia="ru-RU"/>
        </w:rPr>
        <w:t xml:space="preserve"> </w:t>
      </w:r>
      <w:r w:rsidRPr="00B86234">
        <w:rPr>
          <w:rFonts w:ascii="Times New Roman" w:hAnsi="Times New Roman" w:cs="Times New Roman"/>
          <w:b/>
          <w:sz w:val="28"/>
          <w:szCs w:val="28"/>
        </w:rPr>
        <w:t xml:space="preserve">составляет акт </w:t>
      </w:r>
      <w:r w:rsidR="00546CF6" w:rsidRPr="00B86234">
        <w:rPr>
          <w:rFonts w:ascii="Times New Roman" w:eastAsia="Times New Roman" w:hAnsi="Times New Roman" w:cs="Times New Roman"/>
          <w:b/>
          <w:sz w:val="28"/>
          <w:szCs w:val="28"/>
          <w:lang w:eastAsia="ru-RU"/>
        </w:rPr>
        <w:t>обследования</w:t>
      </w:r>
      <w:r w:rsidR="00D44356" w:rsidRPr="00B86234">
        <w:rPr>
          <w:rFonts w:ascii="Times New Roman" w:eastAsia="Times New Roman" w:hAnsi="Times New Roman" w:cs="Times New Roman"/>
          <w:b/>
          <w:sz w:val="28"/>
          <w:szCs w:val="28"/>
          <w:lang w:eastAsia="ru-RU"/>
        </w:rPr>
        <w:t xml:space="preserve"> </w:t>
      </w:r>
      <w:r w:rsidR="00D44356" w:rsidRPr="00B86234">
        <w:rPr>
          <w:rFonts w:ascii="Times New Roman" w:eastAsia="Times New Roman" w:hAnsi="Times New Roman" w:cs="Times New Roman"/>
          <w:b/>
          <w:sz w:val="28"/>
          <w:szCs w:val="28"/>
          <w:u w:val="single"/>
          <w:lang w:eastAsia="ru-RU"/>
        </w:rPr>
        <w:t>в 2 экземплярах</w:t>
      </w:r>
      <w:r w:rsidR="00A155DB" w:rsidRPr="00B86234">
        <w:rPr>
          <w:rFonts w:ascii="Times New Roman" w:eastAsia="Times New Roman" w:hAnsi="Times New Roman" w:cs="Times New Roman"/>
          <w:b/>
          <w:sz w:val="28"/>
          <w:szCs w:val="28"/>
          <w:lang w:eastAsia="ru-RU"/>
        </w:rPr>
        <w:t>.</w:t>
      </w:r>
    </w:p>
    <w:p w14:paraId="513FD151" w14:textId="67B53782" w:rsidR="00F22C98" w:rsidRPr="00B86234" w:rsidRDefault="00F22C98" w:rsidP="00AB6E93">
      <w:pPr>
        <w:spacing w:after="0" w:line="240" w:lineRule="auto"/>
        <w:jc w:val="both"/>
        <w:rPr>
          <w:rFonts w:ascii="Times New Roman" w:hAnsi="Times New Roman" w:cs="Times New Roman"/>
          <w:sz w:val="28"/>
          <w:szCs w:val="28"/>
        </w:rPr>
      </w:pPr>
    </w:p>
    <w:p w14:paraId="2E1F6965" w14:textId="128C3B62" w:rsidR="00F22C98" w:rsidRPr="00B86234" w:rsidRDefault="00F22C98" w:rsidP="00AB6E93">
      <w:pPr>
        <w:spacing w:after="0" w:line="240" w:lineRule="auto"/>
        <w:ind w:firstLine="708"/>
        <w:jc w:val="both"/>
        <w:rPr>
          <w:rFonts w:ascii="Times New Roman" w:hAnsi="Times New Roman" w:cs="Times New Roman"/>
          <w:sz w:val="28"/>
          <w:szCs w:val="28"/>
        </w:rPr>
      </w:pPr>
      <w:r w:rsidRPr="00B86234">
        <w:rPr>
          <w:rFonts w:ascii="Times New Roman" w:hAnsi="Times New Roman" w:cs="Times New Roman"/>
          <w:sz w:val="28"/>
          <w:szCs w:val="28"/>
          <w:u w:val="single"/>
        </w:rPr>
        <w:t>Рекомендуемый список документов (оригиналов/копий)</w:t>
      </w:r>
      <w:r w:rsidRPr="00B86234">
        <w:rPr>
          <w:rFonts w:ascii="Times New Roman" w:hAnsi="Times New Roman" w:cs="Times New Roman"/>
          <w:sz w:val="28"/>
          <w:szCs w:val="28"/>
        </w:rPr>
        <w:t xml:space="preserve"> предо</w:t>
      </w:r>
      <w:r w:rsidR="00C66F82" w:rsidRPr="00B86234">
        <w:rPr>
          <w:rFonts w:ascii="Times New Roman" w:hAnsi="Times New Roman" w:cs="Times New Roman"/>
          <w:sz w:val="28"/>
          <w:szCs w:val="28"/>
        </w:rPr>
        <w:t xml:space="preserve">ставляемых членам комиссии для рассмотрения </w:t>
      </w:r>
      <w:r w:rsidRPr="00B86234">
        <w:rPr>
          <w:rFonts w:ascii="Times New Roman" w:hAnsi="Times New Roman" w:cs="Times New Roman"/>
          <w:sz w:val="28"/>
          <w:szCs w:val="28"/>
        </w:rPr>
        <w:t>в рамках проведения заседания комиссии:</w:t>
      </w:r>
    </w:p>
    <w:p w14:paraId="3774C7FF" w14:textId="105DE604" w:rsidR="001A1AF7" w:rsidRDefault="00C66F82" w:rsidP="00AB6E93">
      <w:pPr>
        <w:spacing w:after="0" w:line="240" w:lineRule="auto"/>
        <w:jc w:val="both"/>
        <w:rPr>
          <w:rFonts w:ascii="Times New Roman" w:hAnsi="Times New Roman" w:cs="Times New Roman"/>
          <w:sz w:val="28"/>
          <w:szCs w:val="28"/>
        </w:rPr>
      </w:pPr>
      <w:r w:rsidRPr="00B86234">
        <w:rPr>
          <w:rFonts w:ascii="Times New Roman" w:hAnsi="Times New Roman" w:cs="Times New Roman"/>
          <w:sz w:val="28"/>
          <w:szCs w:val="28"/>
        </w:rPr>
        <w:t>1.</w:t>
      </w:r>
      <w:r w:rsidR="0048698D" w:rsidRPr="00B86234">
        <w:rPr>
          <w:rFonts w:ascii="Times New Roman" w:hAnsi="Times New Roman" w:cs="Times New Roman"/>
          <w:sz w:val="28"/>
          <w:szCs w:val="28"/>
        </w:rPr>
        <w:t> </w:t>
      </w:r>
      <w:r w:rsidR="001A1AF7">
        <w:rPr>
          <w:rFonts w:ascii="Times New Roman" w:hAnsi="Times New Roman" w:cs="Times New Roman"/>
          <w:sz w:val="28"/>
          <w:szCs w:val="28"/>
        </w:rPr>
        <w:t xml:space="preserve">Устав </w:t>
      </w:r>
      <w:r w:rsidR="001A1AF7" w:rsidRPr="001A1AF7">
        <w:rPr>
          <w:rFonts w:ascii="Times New Roman" w:hAnsi="Times New Roman" w:cs="Times New Roman"/>
          <w:sz w:val="28"/>
          <w:szCs w:val="28"/>
        </w:rPr>
        <w:t>религиозной организацией</w:t>
      </w:r>
      <w:r w:rsidR="001A1AF7">
        <w:rPr>
          <w:rFonts w:ascii="Times New Roman" w:hAnsi="Times New Roman" w:cs="Times New Roman"/>
          <w:sz w:val="28"/>
          <w:szCs w:val="28"/>
        </w:rPr>
        <w:t>;</w:t>
      </w:r>
    </w:p>
    <w:p w14:paraId="22C31BE2" w14:textId="62A407AE" w:rsidR="0062722A" w:rsidRPr="00B86234" w:rsidRDefault="001A1AF7" w:rsidP="00AB6E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2. </w:t>
      </w:r>
      <w:r w:rsidR="0062722A" w:rsidRPr="00B86234">
        <w:rPr>
          <w:rFonts w:ascii="Times New Roman" w:hAnsi="Times New Roman" w:cs="Times New Roman"/>
          <w:sz w:val="28"/>
          <w:szCs w:val="28"/>
        </w:rPr>
        <w:t>Утвержденное руководителем религиозной организации (лицом, имеющим право действовать без доверенности от имени религиозной организации) р</w:t>
      </w:r>
      <w:r w:rsidR="00C66F82" w:rsidRPr="00B86234">
        <w:rPr>
          <w:rFonts w:ascii="Times New Roman" w:hAnsi="Times New Roman" w:cs="Times New Roman"/>
          <w:sz w:val="28"/>
          <w:szCs w:val="28"/>
        </w:rPr>
        <w:t xml:space="preserve">ешение о создании комиссии </w:t>
      </w:r>
      <w:r w:rsidR="0062722A" w:rsidRPr="00B86234">
        <w:rPr>
          <w:rFonts w:ascii="Times New Roman" w:hAnsi="Times New Roman" w:cs="Times New Roman"/>
          <w:sz w:val="28"/>
          <w:szCs w:val="28"/>
        </w:rPr>
        <w:t>и ее состав</w:t>
      </w:r>
      <w:r w:rsidR="00F65051" w:rsidRPr="00B86234">
        <w:rPr>
          <w:rFonts w:ascii="Times New Roman" w:hAnsi="Times New Roman" w:cs="Times New Roman"/>
          <w:sz w:val="28"/>
          <w:szCs w:val="28"/>
        </w:rPr>
        <w:t xml:space="preserve"> (по экземпляру каждому члену комиссии)</w:t>
      </w:r>
      <w:r w:rsidR="0062722A" w:rsidRPr="00B86234">
        <w:rPr>
          <w:rFonts w:ascii="Times New Roman" w:hAnsi="Times New Roman" w:cs="Times New Roman"/>
          <w:sz w:val="28"/>
          <w:szCs w:val="28"/>
        </w:rPr>
        <w:t>;</w:t>
      </w:r>
    </w:p>
    <w:p w14:paraId="7CC57C41" w14:textId="2DAB4116" w:rsidR="00C1235C" w:rsidRPr="00B86234" w:rsidRDefault="001A1AF7" w:rsidP="00AB6E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w:t>
      </w:r>
      <w:r w:rsidR="0062722A" w:rsidRPr="00B86234">
        <w:rPr>
          <w:rFonts w:ascii="Times New Roman" w:hAnsi="Times New Roman" w:cs="Times New Roman"/>
          <w:sz w:val="28"/>
          <w:szCs w:val="28"/>
        </w:rPr>
        <w:t>.</w:t>
      </w:r>
      <w:r w:rsidR="0048698D" w:rsidRPr="00B86234">
        <w:rPr>
          <w:rFonts w:ascii="Times New Roman" w:hAnsi="Times New Roman" w:cs="Times New Roman"/>
          <w:sz w:val="28"/>
          <w:szCs w:val="28"/>
        </w:rPr>
        <w:t> </w:t>
      </w:r>
      <w:r w:rsidR="0062722A" w:rsidRPr="00B86234">
        <w:rPr>
          <w:rFonts w:ascii="Times New Roman" w:hAnsi="Times New Roman" w:cs="Times New Roman"/>
          <w:sz w:val="28"/>
          <w:szCs w:val="28"/>
        </w:rPr>
        <w:t>Утвержденное руководителем религиозной организации (лицом, имеющим право действовать без доверенности от имени религиозной организации) решение</w:t>
      </w:r>
      <w:r w:rsidR="00C66F82" w:rsidRPr="00B86234">
        <w:rPr>
          <w:rFonts w:ascii="Times New Roman" w:hAnsi="Times New Roman" w:cs="Times New Roman"/>
          <w:sz w:val="28"/>
          <w:szCs w:val="28"/>
        </w:rPr>
        <w:t xml:space="preserve"> </w:t>
      </w:r>
      <w:r w:rsidR="00C1235C" w:rsidRPr="00B86234">
        <w:rPr>
          <w:rFonts w:ascii="Times New Roman" w:hAnsi="Times New Roman" w:cs="Times New Roman"/>
          <w:sz w:val="28"/>
          <w:szCs w:val="28"/>
        </w:rPr>
        <w:t>о</w:t>
      </w:r>
      <w:r w:rsidR="0062722A" w:rsidRPr="00B86234">
        <w:rPr>
          <w:rFonts w:ascii="Times New Roman" w:hAnsi="Times New Roman" w:cs="Times New Roman"/>
          <w:sz w:val="28"/>
          <w:szCs w:val="28"/>
        </w:rPr>
        <w:t xml:space="preserve"> </w:t>
      </w:r>
      <w:r w:rsidR="00C1235C" w:rsidRPr="00B86234">
        <w:rPr>
          <w:rFonts w:ascii="Times New Roman" w:hAnsi="Times New Roman" w:cs="Times New Roman"/>
          <w:sz w:val="28"/>
          <w:szCs w:val="28"/>
        </w:rPr>
        <w:t>лице</w:t>
      </w:r>
      <w:r w:rsidR="00796114" w:rsidRPr="00B86234">
        <w:rPr>
          <w:rFonts w:ascii="Times New Roman" w:hAnsi="Times New Roman" w:cs="Times New Roman"/>
          <w:sz w:val="28"/>
          <w:szCs w:val="28"/>
        </w:rPr>
        <w:t>,</w:t>
      </w:r>
      <w:r w:rsidR="00C1235C" w:rsidRPr="00B86234">
        <w:rPr>
          <w:rFonts w:ascii="Times New Roman" w:hAnsi="Times New Roman" w:cs="Times New Roman"/>
          <w:sz w:val="28"/>
          <w:szCs w:val="28"/>
        </w:rPr>
        <w:t xml:space="preserve"> </w:t>
      </w:r>
      <w:r w:rsidR="00C66F82" w:rsidRPr="00B86234">
        <w:rPr>
          <w:rFonts w:ascii="Times New Roman" w:hAnsi="Times New Roman" w:cs="Times New Roman"/>
          <w:sz w:val="28"/>
          <w:szCs w:val="28"/>
        </w:rPr>
        <w:t>ответственн</w:t>
      </w:r>
      <w:r w:rsidR="00796114" w:rsidRPr="00B86234">
        <w:rPr>
          <w:rFonts w:ascii="Times New Roman" w:hAnsi="Times New Roman" w:cs="Times New Roman"/>
          <w:sz w:val="28"/>
          <w:szCs w:val="28"/>
        </w:rPr>
        <w:t>о</w:t>
      </w:r>
      <w:r w:rsidR="00C66F82" w:rsidRPr="00B86234">
        <w:rPr>
          <w:rFonts w:ascii="Times New Roman" w:hAnsi="Times New Roman" w:cs="Times New Roman"/>
          <w:sz w:val="28"/>
          <w:szCs w:val="28"/>
        </w:rPr>
        <w:t>м</w:t>
      </w:r>
      <w:r w:rsidR="00C1235C" w:rsidRPr="00B86234">
        <w:rPr>
          <w:rFonts w:ascii="Times New Roman" w:hAnsi="Times New Roman" w:cs="Times New Roman"/>
          <w:sz w:val="28"/>
          <w:szCs w:val="28"/>
        </w:rPr>
        <w:t xml:space="preserve"> от религиозной организации </w:t>
      </w:r>
      <w:r w:rsidR="00C66F82" w:rsidRPr="00B86234">
        <w:rPr>
          <w:rFonts w:ascii="Times New Roman" w:hAnsi="Times New Roman" w:cs="Times New Roman"/>
          <w:sz w:val="28"/>
          <w:szCs w:val="28"/>
        </w:rPr>
        <w:t>за соблюдение антитеррористической безопасности</w:t>
      </w:r>
      <w:r w:rsidR="00C1235C" w:rsidRPr="00B86234">
        <w:rPr>
          <w:rFonts w:ascii="Times New Roman" w:hAnsi="Times New Roman" w:cs="Times New Roman"/>
          <w:sz w:val="28"/>
          <w:szCs w:val="28"/>
        </w:rPr>
        <w:t>;</w:t>
      </w:r>
    </w:p>
    <w:p w14:paraId="1D7EAFA2" w14:textId="566806B6" w:rsidR="00C1235C" w:rsidRPr="00B86234" w:rsidRDefault="001A1AF7" w:rsidP="00AB6E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C1235C" w:rsidRPr="00B86234">
        <w:rPr>
          <w:rFonts w:ascii="Times New Roman" w:hAnsi="Times New Roman" w:cs="Times New Roman"/>
          <w:sz w:val="28"/>
          <w:szCs w:val="28"/>
        </w:rPr>
        <w:t>.</w:t>
      </w:r>
      <w:r w:rsidR="0048698D" w:rsidRPr="00B86234">
        <w:rPr>
          <w:rFonts w:ascii="Times New Roman" w:hAnsi="Times New Roman" w:cs="Times New Roman"/>
          <w:sz w:val="28"/>
          <w:szCs w:val="28"/>
        </w:rPr>
        <w:t> </w:t>
      </w:r>
      <w:r w:rsidR="00C1235C" w:rsidRPr="00B86234">
        <w:rPr>
          <w:rFonts w:ascii="Times New Roman" w:hAnsi="Times New Roman" w:cs="Times New Roman"/>
          <w:sz w:val="28"/>
          <w:szCs w:val="28"/>
        </w:rPr>
        <w:t>Материалы о п</w:t>
      </w:r>
      <w:r w:rsidR="00C66F82" w:rsidRPr="00B86234">
        <w:rPr>
          <w:rFonts w:ascii="Times New Roman" w:hAnsi="Times New Roman" w:cs="Times New Roman"/>
          <w:sz w:val="28"/>
          <w:szCs w:val="28"/>
        </w:rPr>
        <w:t xml:space="preserve">редпринятых </w:t>
      </w:r>
      <w:r w:rsidR="00C1235C" w:rsidRPr="00B86234">
        <w:rPr>
          <w:rFonts w:ascii="Times New Roman" w:hAnsi="Times New Roman" w:cs="Times New Roman"/>
          <w:sz w:val="28"/>
          <w:szCs w:val="28"/>
        </w:rPr>
        <w:t xml:space="preserve">на текущий момент </w:t>
      </w:r>
      <w:r w:rsidR="00C66F82" w:rsidRPr="00B86234">
        <w:rPr>
          <w:rFonts w:ascii="Times New Roman" w:hAnsi="Times New Roman" w:cs="Times New Roman"/>
          <w:sz w:val="28"/>
          <w:szCs w:val="28"/>
        </w:rPr>
        <w:t>мерах антитеррористической безопасности (договоры с охранными предприятиями</w:t>
      </w:r>
      <w:r w:rsidR="00C1235C" w:rsidRPr="00B86234">
        <w:rPr>
          <w:rFonts w:ascii="Times New Roman" w:hAnsi="Times New Roman" w:cs="Times New Roman"/>
          <w:sz w:val="28"/>
          <w:szCs w:val="28"/>
        </w:rPr>
        <w:t>, наглядные материалы</w:t>
      </w:r>
      <w:r w:rsidR="00EE3556" w:rsidRPr="00B86234">
        <w:rPr>
          <w:rFonts w:ascii="Times New Roman" w:hAnsi="Times New Roman" w:cs="Times New Roman"/>
          <w:sz w:val="28"/>
          <w:szCs w:val="28"/>
        </w:rPr>
        <w:t>, установленные технические средства и иное);</w:t>
      </w:r>
    </w:p>
    <w:p w14:paraId="57AD2BBD" w14:textId="2BF992C6" w:rsidR="00C66F82" w:rsidRPr="00B86234" w:rsidRDefault="001A1AF7" w:rsidP="00AB6E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00C1235C" w:rsidRPr="00B86234">
        <w:rPr>
          <w:rFonts w:ascii="Times New Roman" w:hAnsi="Times New Roman" w:cs="Times New Roman"/>
          <w:sz w:val="28"/>
          <w:szCs w:val="28"/>
        </w:rPr>
        <w:t>.</w:t>
      </w:r>
      <w:r w:rsidR="0048698D" w:rsidRPr="00B86234">
        <w:rPr>
          <w:rFonts w:ascii="Times New Roman" w:hAnsi="Times New Roman" w:cs="Times New Roman"/>
          <w:sz w:val="28"/>
          <w:szCs w:val="28"/>
        </w:rPr>
        <w:t> </w:t>
      </w:r>
      <w:r w:rsidR="00EE3556" w:rsidRPr="00B86234">
        <w:rPr>
          <w:rFonts w:ascii="Times New Roman" w:hAnsi="Times New Roman" w:cs="Times New Roman"/>
          <w:sz w:val="28"/>
          <w:szCs w:val="28"/>
        </w:rPr>
        <w:t xml:space="preserve">Документы на </w:t>
      </w:r>
      <w:r w:rsidR="00E5009F" w:rsidRPr="00B86234">
        <w:rPr>
          <w:rFonts w:ascii="Times New Roman" w:hAnsi="Times New Roman" w:cs="Times New Roman"/>
          <w:sz w:val="28"/>
          <w:szCs w:val="28"/>
        </w:rPr>
        <w:t>объекты (территории) находящиеся в собственности религиозной организации, а равно используемые ею на ином законном основании здания, строения, сооружения, помещения и земельные участки, предназначенные для богослужений, молитвенных и религиозных собраний, религиозного почитания (паломничества)</w:t>
      </w:r>
      <w:r w:rsidR="006B6EBF" w:rsidRPr="00B86234">
        <w:rPr>
          <w:rFonts w:ascii="Times New Roman" w:hAnsi="Times New Roman" w:cs="Times New Roman"/>
          <w:sz w:val="28"/>
          <w:szCs w:val="28"/>
        </w:rPr>
        <w:t xml:space="preserve">: </w:t>
      </w:r>
      <w:r w:rsidR="00C05436" w:rsidRPr="00B86234">
        <w:rPr>
          <w:rFonts w:ascii="Times New Roman" w:hAnsi="Times New Roman" w:cs="Times New Roman"/>
          <w:sz w:val="28"/>
          <w:szCs w:val="28"/>
        </w:rPr>
        <w:t>свидетельств</w:t>
      </w:r>
      <w:r w:rsidR="006B6EBF" w:rsidRPr="00B86234">
        <w:rPr>
          <w:rFonts w:ascii="Times New Roman" w:hAnsi="Times New Roman" w:cs="Times New Roman"/>
          <w:sz w:val="28"/>
          <w:szCs w:val="28"/>
        </w:rPr>
        <w:t>о</w:t>
      </w:r>
      <w:r w:rsidR="00C05436" w:rsidRPr="00B86234">
        <w:rPr>
          <w:rFonts w:ascii="Times New Roman" w:hAnsi="Times New Roman" w:cs="Times New Roman"/>
          <w:sz w:val="28"/>
          <w:szCs w:val="28"/>
        </w:rPr>
        <w:t xml:space="preserve"> на право собственности, договор</w:t>
      </w:r>
      <w:r w:rsidR="006B6EBF" w:rsidRPr="00B86234">
        <w:rPr>
          <w:rFonts w:ascii="Times New Roman" w:hAnsi="Times New Roman" w:cs="Times New Roman"/>
          <w:sz w:val="28"/>
          <w:szCs w:val="28"/>
        </w:rPr>
        <w:t xml:space="preserve"> аренды/пользования</w:t>
      </w:r>
      <w:r w:rsidR="00C05436" w:rsidRPr="00B86234">
        <w:rPr>
          <w:rFonts w:ascii="Times New Roman" w:hAnsi="Times New Roman" w:cs="Times New Roman"/>
          <w:sz w:val="28"/>
          <w:szCs w:val="28"/>
        </w:rPr>
        <w:t xml:space="preserve"> и </w:t>
      </w:r>
      <w:r w:rsidR="00796114" w:rsidRPr="00B86234">
        <w:rPr>
          <w:rFonts w:ascii="Times New Roman" w:hAnsi="Times New Roman" w:cs="Times New Roman"/>
          <w:sz w:val="28"/>
          <w:szCs w:val="28"/>
        </w:rPr>
        <w:t xml:space="preserve">иные документы, </w:t>
      </w:r>
      <w:r w:rsidR="00C05436" w:rsidRPr="00B86234">
        <w:rPr>
          <w:rFonts w:ascii="Times New Roman" w:hAnsi="Times New Roman" w:cs="Times New Roman"/>
          <w:sz w:val="28"/>
          <w:szCs w:val="28"/>
        </w:rPr>
        <w:t xml:space="preserve"> </w:t>
      </w:r>
      <w:r w:rsidR="00C66F82" w:rsidRPr="00B86234">
        <w:rPr>
          <w:rFonts w:ascii="Times New Roman" w:hAnsi="Times New Roman" w:cs="Times New Roman"/>
          <w:sz w:val="28"/>
          <w:szCs w:val="28"/>
        </w:rPr>
        <w:t>подтверждающие право религиозной организации использовать объект (территорию) на любом законном основании</w:t>
      </w:r>
      <w:r w:rsidR="007412C7" w:rsidRPr="00B86234">
        <w:rPr>
          <w:rFonts w:ascii="Times New Roman" w:hAnsi="Times New Roman" w:cs="Times New Roman"/>
          <w:sz w:val="28"/>
          <w:szCs w:val="28"/>
        </w:rPr>
        <w:t xml:space="preserve">, </w:t>
      </w:r>
      <w:r w:rsidR="006B6EBF" w:rsidRPr="00B86234">
        <w:rPr>
          <w:rFonts w:ascii="Times New Roman" w:hAnsi="Times New Roman" w:cs="Times New Roman"/>
          <w:sz w:val="28"/>
          <w:szCs w:val="28"/>
        </w:rPr>
        <w:t xml:space="preserve">паспорт БТИ, </w:t>
      </w:r>
      <w:r w:rsidR="007412C7" w:rsidRPr="00B86234">
        <w:rPr>
          <w:rFonts w:ascii="Times New Roman" w:hAnsi="Times New Roman" w:cs="Times New Roman"/>
          <w:sz w:val="28"/>
          <w:szCs w:val="28"/>
        </w:rPr>
        <w:t>техническая документация позволяющая оценить</w:t>
      </w:r>
      <w:r w:rsidR="006B6EBF" w:rsidRPr="00B86234">
        <w:rPr>
          <w:rFonts w:ascii="Times New Roman" w:eastAsia="Times New Roman" w:hAnsi="Times New Roman" w:cs="Times New Roman"/>
          <w:sz w:val="28"/>
          <w:szCs w:val="28"/>
          <w:lang w:eastAsia="ru-RU"/>
        </w:rPr>
        <w:t xml:space="preserve"> данные о площади объекта (территории),</w:t>
      </w:r>
      <w:r w:rsidR="007412C7" w:rsidRPr="00B86234">
        <w:rPr>
          <w:rFonts w:ascii="Times New Roman" w:hAnsi="Times New Roman" w:cs="Times New Roman"/>
          <w:sz w:val="28"/>
          <w:szCs w:val="28"/>
        </w:rPr>
        <w:t xml:space="preserve"> </w:t>
      </w:r>
      <w:r w:rsidR="007412C7" w:rsidRPr="00B86234">
        <w:rPr>
          <w:rFonts w:ascii="Times New Roman" w:eastAsia="Times New Roman" w:hAnsi="Times New Roman" w:cs="Times New Roman"/>
          <w:sz w:val="28"/>
          <w:szCs w:val="28"/>
          <w:lang w:eastAsia="ru-RU"/>
        </w:rPr>
        <w:t>максимальном количестве людей, которые могут одновременно находиться на нем, конструктивные и технические характеристики объекта (территории), организацию его функционирования</w:t>
      </w:r>
      <w:r w:rsidR="00C66F82" w:rsidRPr="00B86234">
        <w:rPr>
          <w:rFonts w:ascii="Times New Roman" w:hAnsi="Times New Roman" w:cs="Times New Roman"/>
          <w:sz w:val="28"/>
          <w:szCs w:val="28"/>
        </w:rPr>
        <w:t>.</w:t>
      </w:r>
    </w:p>
    <w:p w14:paraId="35490248" w14:textId="7C76EFC6" w:rsidR="004F2AD7" w:rsidRPr="00B86234" w:rsidRDefault="001A1AF7" w:rsidP="00AB6E9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6</w:t>
      </w:r>
      <w:r w:rsidR="004F2AD7" w:rsidRPr="00B86234">
        <w:rPr>
          <w:rFonts w:ascii="Times New Roman" w:hAnsi="Times New Roman" w:cs="Times New Roman"/>
          <w:sz w:val="28"/>
          <w:szCs w:val="28"/>
        </w:rPr>
        <w:t>.</w:t>
      </w:r>
      <w:r w:rsidR="0048698D" w:rsidRPr="00B86234">
        <w:rPr>
          <w:rFonts w:ascii="Times New Roman" w:hAnsi="Times New Roman" w:cs="Times New Roman"/>
          <w:sz w:val="28"/>
          <w:szCs w:val="28"/>
        </w:rPr>
        <w:t> </w:t>
      </w:r>
      <w:r w:rsidR="004F2AD7" w:rsidRPr="00B86234">
        <w:rPr>
          <w:rFonts w:ascii="Times New Roman" w:hAnsi="Times New Roman" w:cs="Times New Roman"/>
          <w:sz w:val="28"/>
          <w:szCs w:val="28"/>
        </w:rPr>
        <w:t>Ранее оформленные паспорта безопасности и иные документы</w:t>
      </w:r>
      <w:r w:rsidR="0048698D" w:rsidRPr="00B86234">
        <w:rPr>
          <w:rFonts w:ascii="Times New Roman" w:hAnsi="Times New Roman" w:cs="Times New Roman"/>
          <w:sz w:val="28"/>
          <w:szCs w:val="28"/>
        </w:rPr>
        <w:t>,</w:t>
      </w:r>
      <w:r w:rsidR="004F2AD7" w:rsidRPr="00B86234">
        <w:rPr>
          <w:rFonts w:ascii="Times New Roman" w:hAnsi="Times New Roman" w:cs="Times New Roman"/>
          <w:sz w:val="28"/>
          <w:szCs w:val="28"/>
        </w:rPr>
        <w:t xml:space="preserve"> касающиеся антитеррористической защищенности объекта (при наличии).</w:t>
      </w:r>
    </w:p>
    <w:p w14:paraId="6CF3B03F" w14:textId="1D916D30" w:rsidR="00F22C98" w:rsidRPr="00B86234" w:rsidRDefault="00F22C98" w:rsidP="00AB6E93">
      <w:pPr>
        <w:spacing w:after="0" w:line="240" w:lineRule="auto"/>
        <w:jc w:val="both"/>
        <w:rPr>
          <w:rFonts w:ascii="Times New Roman" w:hAnsi="Times New Roman" w:cs="Times New Roman"/>
          <w:sz w:val="28"/>
          <w:szCs w:val="28"/>
        </w:rPr>
      </w:pPr>
    </w:p>
    <w:p w14:paraId="21DCFD87" w14:textId="452A4791" w:rsidR="00EC5ADD" w:rsidRPr="00B86234" w:rsidRDefault="00F906EF" w:rsidP="00AB6E93">
      <w:pPr>
        <w:spacing w:after="0" w:line="240" w:lineRule="auto"/>
        <w:ind w:firstLine="708"/>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В ходе заседания п</w:t>
      </w:r>
      <w:r w:rsidR="00EC5ADD" w:rsidRPr="00B86234">
        <w:rPr>
          <w:rFonts w:ascii="Times New Roman" w:eastAsia="Times New Roman" w:hAnsi="Times New Roman" w:cs="Times New Roman"/>
          <w:sz w:val="28"/>
          <w:szCs w:val="28"/>
          <w:lang w:eastAsia="ru-RU"/>
        </w:rPr>
        <w:t xml:space="preserve">ри наличии разногласий между членами комиссии по вопросам, относящимся к ее компетенции, решение принимается большинством голосов членов комиссии с решающим голосом председателя комиссии (в случае равенства голосов). </w:t>
      </w:r>
    </w:p>
    <w:p w14:paraId="35F6E335" w14:textId="0A5909F9" w:rsidR="00EC5ADD" w:rsidRPr="00B86234" w:rsidRDefault="00EC5ADD" w:rsidP="00AB6E93">
      <w:pPr>
        <w:spacing w:after="0" w:line="240" w:lineRule="auto"/>
        <w:ind w:firstLine="708"/>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 xml:space="preserve">Неурегулированные разногласия включаются в акт обследования </w:t>
      </w:r>
      <w:r w:rsidR="00232F56">
        <w:rPr>
          <w:rFonts w:ascii="Times New Roman" w:eastAsia="Times New Roman" w:hAnsi="Times New Roman" w:cs="Times New Roman"/>
          <w:sz w:val="28"/>
          <w:szCs w:val="28"/>
          <w:lang w:eastAsia="ru-RU"/>
        </w:rPr>
        <w:br/>
      </w:r>
      <w:r w:rsidRPr="00B86234">
        <w:rPr>
          <w:rFonts w:ascii="Times New Roman" w:eastAsia="Times New Roman" w:hAnsi="Times New Roman" w:cs="Times New Roman"/>
          <w:sz w:val="28"/>
          <w:szCs w:val="28"/>
          <w:lang w:eastAsia="ru-RU"/>
        </w:rPr>
        <w:t>с указанием особого мнения членов комиссии.</w:t>
      </w:r>
    </w:p>
    <w:p w14:paraId="449F8948" w14:textId="5DD4C46A" w:rsidR="00F83761" w:rsidRPr="00B86234" w:rsidRDefault="00F83761" w:rsidP="00AB6E93">
      <w:pPr>
        <w:spacing w:after="0" w:line="240" w:lineRule="auto"/>
        <w:ind w:firstLine="708"/>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u w:val="single"/>
          <w:lang w:eastAsia="ru-RU"/>
        </w:rPr>
        <w:t>Акт обследования</w:t>
      </w:r>
      <w:r w:rsidRPr="00B86234">
        <w:rPr>
          <w:rFonts w:ascii="Times New Roman" w:eastAsia="Times New Roman" w:hAnsi="Times New Roman" w:cs="Times New Roman"/>
          <w:sz w:val="28"/>
          <w:szCs w:val="28"/>
          <w:lang w:eastAsia="ru-RU"/>
        </w:rPr>
        <w:t xml:space="preserve"> содержит сведения о принятии комиссией решения </w:t>
      </w:r>
      <w:r w:rsidR="00232F56">
        <w:rPr>
          <w:rFonts w:ascii="Times New Roman" w:eastAsia="Times New Roman" w:hAnsi="Times New Roman" w:cs="Times New Roman"/>
          <w:sz w:val="28"/>
          <w:szCs w:val="28"/>
          <w:lang w:eastAsia="ru-RU"/>
        </w:rPr>
        <w:br/>
      </w:r>
      <w:r w:rsidRPr="00B86234">
        <w:rPr>
          <w:rFonts w:ascii="Times New Roman" w:eastAsia="Times New Roman" w:hAnsi="Times New Roman" w:cs="Times New Roman"/>
          <w:sz w:val="28"/>
          <w:szCs w:val="28"/>
          <w:lang w:eastAsia="ru-RU"/>
        </w:rPr>
        <w:t>о присвоении (</w:t>
      </w:r>
      <w:r w:rsidR="00CF1DA7" w:rsidRPr="00B86234">
        <w:rPr>
          <w:rFonts w:ascii="Times New Roman" w:eastAsia="Times New Roman" w:hAnsi="Times New Roman" w:cs="Times New Roman"/>
          <w:sz w:val="28"/>
          <w:szCs w:val="28"/>
          <w:lang w:eastAsia="ru-RU"/>
        </w:rPr>
        <w:t>не присвоении</w:t>
      </w:r>
      <w:r w:rsidRPr="00B86234">
        <w:rPr>
          <w:rFonts w:ascii="Times New Roman" w:eastAsia="Times New Roman" w:hAnsi="Times New Roman" w:cs="Times New Roman"/>
          <w:sz w:val="28"/>
          <w:szCs w:val="28"/>
          <w:lang w:eastAsia="ru-RU"/>
        </w:rPr>
        <w:t>) объекту (территории) соответствующей категории, рекомендации и перечень мероприятий по его ант</w:t>
      </w:r>
      <w:r w:rsidR="00546CF6" w:rsidRPr="00B86234">
        <w:rPr>
          <w:rFonts w:ascii="Times New Roman" w:eastAsia="Times New Roman" w:hAnsi="Times New Roman" w:cs="Times New Roman"/>
          <w:sz w:val="28"/>
          <w:szCs w:val="28"/>
          <w:lang w:eastAsia="ru-RU"/>
        </w:rPr>
        <w:t xml:space="preserve">итеррористической защищенности. </w:t>
      </w:r>
      <w:r w:rsidR="00EC5ADD" w:rsidRPr="00B86234">
        <w:rPr>
          <w:rFonts w:ascii="Times New Roman" w:eastAsia="Times New Roman" w:hAnsi="Times New Roman" w:cs="Times New Roman"/>
          <w:sz w:val="28"/>
          <w:szCs w:val="28"/>
          <w:lang w:eastAsia="ru-RU"/>
        </w:rPr>
        <w:t>Акт</w:t>
      </w:r>
      <w:r w:rsidR="006661C6" w:rsidRPr="00B86234">
        <w:rPr>
          <w:rFonts w:ascii="Times New Roman" w:eastAsia="Times New Roman" w:hAnsi="Times New Roman" w:cs="Times New Roman"/>
          <w:sz w:val="28"/>
          <w:szCs w:val="28"/>
          <w:lang w:eastAsia="ru-RU"/>
        </w:rPr>
        <w:t xml:space="preserve"> является </w:t>
      </w:r>
      <w:r w:rsidR="00EC5ADD" w:rsidRPr="00B86234">
        <w:rPr>
          <w:rFonts w:ascii="Times New Roman" w:eastAsia="Times New Roman" w:hAnsi="Times New Roman" w:cs="Times New Roman"/>
          <w:sz w:val="28"/>
          <w:szCs w:val="28"/>
          <w:lang w:eastAsia="ru-RU"/>
        </w:rPr>
        <w:t xml:space="preserve">неотъемлемым </w:t>
      </w:r>
      <w:r w:rsidR="006661C6" w:rsidRPr="00B86234">
        <w:rPr>
          <w:rFonts w:ascii="Times New Roman" w:eastAsia="Times New Roman" w:hAnsi="Times New Roman" w:cs="Times New Roman"/>
          <w:sz w:val="28"/>
          <w:szCs w:val="28"/>
          <w:lang w:eastAsia="ru-RU"/>
        </w:rPr>
        <w:t>приложением к паспорту безопасности объекта (территории).</w:t>
      </w:r>
    </w:p>
    <w:p w14:paraId="1C537DAC" w14:textId="4D15120C" w:rsidR="00F22C98" w:rsidRPr="00B86234" w:rsidRDefault="00F22C98" w:rsidP="00AB6E93">
      <w:pPr>
        <w:spacing w:after="0" w:line="240" w:lineRule="auto"/>
        <w:jc w:val="both"/>
        <w:rPr>
          <w:rFonts w:ascii="Times New Roman" w:eastAsia="Times New Roman" w:hAnsi="Times New Roman" w:cs="Times New Roman"/>
          <w:sz w:val="28"/>
          <w:szCs w:val="28"/>
          <w:lang w:eastAsia="ru-RU"/>
        </w:rPr>
      </w:pPr>
    </w:p>
    <w:p w14:paraId="606FF872" w14:textId="73EFEE28" w:rsidR="00EC5ADD" w:rsidRDefault="0027479E" w:rsidP="00AB6E93">
      <w:pPr>
        <w:spacing w:after="0" w:line="240" w:lineRule="auto"/>
        <w:ind w:firstLine="708"/>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Подготовленный а</w:t>
      </w:r>
      <w:r w:rsidR="00D44356" w:rsidRPr="00B86234">
        <w:rPr>
          <w:rFonts w:ascii="Times New Roman" w:eastAsia="Times New Roman" w:hAnsi="Times New Roman" w:cs="Times New Roman"/>
          <w:sz w:val="28"/>
          <w:szCs w:val="28"/>
          <w:lang w:eastAsia="ru-RU"/>
        </w:rPr>
        <w:t xml:space="preserve">кт обследования </w:t>
      </w:r>
      <w:r w:rsidRPr="00B86234">
        <w:rPr>
          <w:rFonts w:ascii="Times New Roman" w:eastAsia="Times New Roman" w:hAnsi="Times New Roman" w:cs="Times New Roman"/>
          <w:sz w:val="28"/>
          <w:szCs w:val="28"/>
          <w:lang w:eastAsia="ru-RU"/>
        </w:rPr>
        <w:t xml:space="preserve">в 2-х экземплярах направляется </w:t>
      </w:r>
      <w:r w:rsidR="00232F56">
        <w:rPr>
          <w:rFonts w:ascii="Times New Roman" w:eastAsia="Times New Roman" w:hAnsi="Times New Roman" w:cs="Times New Roman"/>
          <w:sz w:val="28"/>
          <w:szCs w:val="28"/>
          <w:lang w:eastAsia="ru-RU"/>
        </w:rPr>
        <w:br/>
      </w:r>
      <w:r w:rsidR="006661C6" w:rsidRPr="00B86234">
        <w:rPr>
          <w:rFonts w:ascii="Times New Roman" w:eastAsia="Times New Roman" w:hAnsi="Times New Roman" w:cs="Times New Roman"/>
          <w:sz w:val="28"/>
          <w:szCs w:val="28"/>
          <w:lang w:eastAsia="ru-RU"/>
        </w:rPr>
        <w:t xml:space="preserve">(почтой или нарочным) </w:t>
      </w:r>
      <w:r w:rsidRPr="00B86234">
        <w:rPr>
          <w:rFonts w:ascii="Times New Roman" w:eastAsia="Times New Roman" w:hAnsi="Times New Roman" w:cs="Times New Roman"/>
          <w:sz w:val="28"/>
          <w:szCs w:val="28"/>
          <w:lang w:eastAsia="ru-RU"/>
        </w:rPr>
        <w:t xml:space="preserve">всем членам комиссии </w:t>
      </w:r>
      <w:r w:rsidR="006661C6" w:rsidRPr="00B86234">
        <w:rPr>
          <w:rFonts w:ascii="Times New Roman" w:eastAsia="Times New Roman" w:hAnsi="Times New Roman" w:cs="Times New Roman"/>
          <w:sz w:val="28"/>
          <w:szCs w:val="28"/>
          <w:lang w:eastAsia="ru-RU"/>
        </w:rPr>
        <w:t>на подпись</w:t>
      </w:r>
      <w:r w:rsidR="00EC5ADD" w:rsidRPr="00B86234">
        <w:rPr>
          <w:rFonts w:ascii="Times New Roman" w:eastAsia="Times New Roman" w:hAnsi="Times New Roman" w:cs="Times New Roman"/>
          <w:sz w:val="28"/>
          <w:szCs w:val="28"/>
          <w:lang w:eastAsia="ru-RU"/>
        </w:rPr>
        <w:t xml:space="preserve"> </w:t>
      </w:r>
      <w:r w:rsidR="00EC5ADD" w:rsidRPr="00B86234">
        <w:rPr>
          <w:rFonts w:ascii="Times New Roman" w:eastAsia="Times New Roman" w:hAnsi="Times New Roman" w:cs="Times New Roman"/>
          <w:sz w:val="28"/>
          <w:szCs w:val="28"/>
          <w:u w:val="single"/>
          <w:lang w:eastAsia="ru-RU"/>
        </w:rPr>
        <w:t>в следующем порядке</w:t>
      </w:r>
      <w:r w:rsidR="00EC5ADD" w:rsidRPr="00B86234">
        <w:rPr>
          <w:rFonts w:ascii="Times New Roman" w:eastAsia="Times New Roman" w:hAnsi="Times New Roman" w:cs="Times New Roman"/>
          <w:sz w:val="28"/>
          <w:szCs w:val="28"/>
          <w:lang w:eastAsia="ru-RU"/>
        </w:rPr>
        <w:t>:</w:t>
      </w:r>
    </w:p>
    <w:p w14:paraId="736B74A6" w14:textId="3306A20B" w:rsidR="00232F56" w:rsidRPr="00B86234" w:rsidRDefault="00232F56" w:rsidP="00AB6E93">
      <w:pPr>
        <w:spacing w:after="0" w:line="240" w:lineRule="auto"/>
        <w:ind w:firstLine="708"/>
        <w:jc w:val="both"/>
        <w:rPr>
          <w:rFonts w:ascii="Times New Roman" w:eastAsia="Times New Roman" w:hAnsi="Times New Roman" w:cs="Times New Roman"/>
          <w:sz w:val="28"/>
          <w:szCs w:val="28"/>
          <w:lang w:eastAsia="ru-RU"/>
        </w:rPr>
      </w:pPr>
    </w:p>
    <w:p w14:paraId="3C838CA5" w14:textId="5C466769" w:rsidR="00C41A27" w:rsidRPr="00B86234" w:rsidRDefault="00C32BAF" w:rsidP="00AB6E93">
      <w:pPr>
        <w:pStyle w:val="aa"/>
        <w:numPr>
          <w:ilvl w:val="0"/>
          <w:numId w:val="3"/>
        </w:numPr>
        <w:spacing w:after="0" w:line="240" w:lineRule="auto"/>
        <w:ind w:left="0" w:firstLine="0"/>
        <w:jc w:val="both"/>
        <w:rPr>
          <w:rFonts w:ascii="Times New Roman" w:hAnsi="Times New Roman" w:cs="Times New Roman"/>
          <w:sz w:val="28"/>
          <w:szCs w:val="28"/>
        </w:rPr>
      </w:pPr>
      <w:r w:rsidRPr="00B86234">
        <w:rPr>
          <w:rFonts w:ascii="Times New Roman" w:eastAsia="Calibri" w:hAnsi="Times New Roman" w:cs="Times New Roman"/>
          <w:sz w:val="28"/>
          <w:szCs w:val="28"/>
          <w:lang w:eastAsia="ru-RU"/>
        </w:rPr>
        <w:t>Главно</w:t>
      </w:r>
      <w:r w:rsidR="00FC0315" w:rsidRPr="00B86234">
        <w:rPr>
          <w:rFonts w:ascii="Times New Roman" w:eastAsia="Calibri" w:hAnsi="Times New Roman" w:cs="Times New Roman"/>
          <w:sz w:val="28"/>
          <w:szCs w:val="28"/>
          <w:lang w:eastAsia="ru-RU"/>
        </w:rPr>
        <w:t>е</w:t>
      </w:r>
      <w:r w:rsidRPr="00B86234">
        <w:rPr>
          <w:rFonts w:ascii="Times New Roman" w:eastAsia="Calibri" w:hAnsi="Times New Roman" w:cs="Times New Roman"/>
          <w:sz w:val="28"/>
          <w:szCs w:val="28"/>
          <w:lang w:eastAsia="ru-RU"/>
        </w:rPr>
        <w:t xml:space="preserve"> управлени</w:t>
      </w:r>
      <w:r w:rsidR="00FC0315" w:rsidRPr="00B86234">
        <w:rPr>
          <w:rFonts w:ascii="Times New Roman" w:eastAsia="Calibri" w:hAnsi="Times New Roman" w:cs="Times New Roman"/>
          <w:sz w:val="28"/>
          <w:szCs w:val="28"/>
          <w:lang w:eastAsia="ru-RU"/>
        </w:rPr>
        <w:t>е</w:t>
      </w:r>
      <w:r w:rsidRPr="00B86234">
        <w:rPr>
          <w:rFonts w:ascii="Times New Roman" w:eastAsia="Calibri" w:hAnsi="Times New Roman" w:cs="Times New Roman"/>
          <w:sz w:val="28"/>
          <w:szCs w:val="28"/>
          <w:lang w:eastAsia="ru-RU"/>
        </w:rPr>
        <w:t xml:space="preserve"> по Новосибирской области Министерства Российской Федерации по делам гражданской обороны, чрезвычайным ситуациям и ликвидации последствий стихийных бедствий</w:t>
      </w:r>
      <w:r w:rsidRPr="00B86234">
        <w:rPr>
          <w:rFonts w:ascii="Times New Roman" w:hAnsi="Times New Roman" w:cs="Times New Roman"/>
          <w:sz w:val="28"/>
          <w:szCs w:val="28"/>
        </w:rPr>
        <w:t xml:space="preserve"> </w:t>
      </w:r>
      <w:r w:rsidR="00B44EC6">
        <w:rPr>
          <w:rFonts w:ascii="Times New Roman" w:hAnsi="Times New Roman" w:cs="Times New Roman"/>
          <w:sz w:val="28"/>
          <w:szCs w:val="28"/>
        </w:rPr>
        <w:t>(Г</w:t>
      </w:r>
      <w:r w:rsidR="00C41A27" w:rsidRPr="00B86234">
        <w:rPr>
          <w:rFonts w:ascii="Times New Roman" w:hAnsi="Times New Roman" w:cs="Times New Roman"/>
          <w:sz w:val="28"/>
          <w:szCs w:val="28"/>
        </w:rPr>
        <w:t>У</w:t>
      </w:r>
      <w:r w:rsidR="00B44EC6">
        <w:rPr>
          <w:rFonts w:ascii="Times New Roman" w:hAnsi="Times New Roman" w:cs="Times New Roman"/>
          <w:sz w:val="28"/>
          <w:szCs w:val="28"/>
        </w:rPr>
        <w:t xml:space="preserve"> </w:t>
      </w:r>
      <w:r w:rsidR="00C41A27" w:rsidRPr="00B86234">
        <w:rPr>
          <w:rFonts w:ascii="Times New Roman" w:hAnsi="Times New Roman" w:cs="Times New Roman"/>
          <w:sz w:val="28"/>
          <w:szCs w:val="28"/>
        </w:rPr>
        <w:t>МЧС России по НСО</w:t>
      </w:r>
      <w:r w:rsidR="00B44EC6">
        <w:rPr>
          <w:rFonts w:ascii="Times New Roman" w:hAnsi="Times New Roman" w:cs="Times New Roman"/>
          <w:sz w:val="28"/>
          <w:szCs w:val="28"/>
        </w:rPr>
        <w:t>)</w:t>
      </w:r>
      <w:r w:rsidR="00C41A27" w:rsidRPr="00B86234">
        <w:rPr>
          <w:rFonts w:ascii="Times New Roman" w:hAnsi="Times New Roman" w:cs="Times New Roman"/>
          <w:sz w:val="28"/>
          <w:szCs w:val="28"/>
        </w:rPr>
        <w:t>;</w:t>
      </w:r>
    </w:p>
    <w:p w14:paraId="1AB054DA" w14:textId="2E0CAB44" w:rsidR="00C32BAF" w:rsidRPr="00B86234" w:rsidRDefault="00C32BAF" w:rsidP="00AB6E93">
      <w:pPr>
        <w:pStyle w:val="aa"/>
        <w:numPr>
          <w:ilvl w:val="0"/>
          <w:numId w:val="3"/>
        </w:numPr>
        <w:spacing w:after="0" w:line="240" w:lineRule="auto"/>
        <w:ind w:left="0" w:firstLine="0"/>
        <w:jc w:val="both"/>
        <w:rPr>
          <w:rFonts w:ascii="Times New Roman" w:hAnsi="Times New Roman" w:cs="Times New Roman"/>
          <w:sz w:val="28"/>
          <w:szCs w:val="28"/>
        </w:rPr>
      </w:pPr>
      <w:r w:rsidRPr="00B86234">
        <w:rPr>
          <w:rFonts w:ascii="Times New Roman" w:eastAsia="Calibri" w:hAnsi="Times New Roman" w:cs="Times New Roman"/>
          <w:sz w:val="28"/>
          <w:szCs w:val="28"/>
          <w:lang w:eastAsia="ru-RU"/>
        </w:rPr>
        <w:t>Управлени</w:t>
      </w:r>
      <w:r w:rsidR="00FC0315" w:rsidRPr="00B86234">
        <w:rPr>
          <w:rFonts w:ascii="Times New Roman" w:eastAsia="Calibri" w:hAnsi="Times New Roman" w:cs="Times New Roman"/>
          <w:sz w:val="28"/>
          <w:szCs w:val="28"/>
          <w:lang w:eastAsia="ru-RU"/>
        </w:rPr>
        <w:t>е</w:t>
      </w:r>
      <w:r w:rsidRPr="00B86234">
        <w:rPr>
          <w:rFonts w:ascii="Times New Roman" w:eastAsia="Calibri" w:hAnsi="Times New Roman" w:cs="Times New Roman"/>
          <w:sz w:val="28"/>
          <w:szCs w:val="28"/>
          <w:lang w:eastAsia="ru-RU"/>
        </w:rPr>
        <w:t xml:space="preserve"> Федеральной службы войск национальной гвардии Российской Федерации по Новосибирской области</w:t>
      </w:r>
      <w:r w:rsidR="00C350A9" w:rsidRPr="00B86234">
        <w:rPr>
          <w:rFonts w:ascii="Times New Roman" w:hAnsi="Times New Roman" w:cs="Times New Roman"/>
          <w:sz w:val="28"/>
          <w:szCs w:val="28"/>
        </w:rPr>
        <w:t>;</w:t>
      </w:r>
    </w:p>
    <w:p w14:paraId="552E6AD3" w14:textId="6E88C6D5" w:rsidR="00C350A9" w:rsidRPr="00B86234" w:rsidRDefault="00C350A9" w:rsidP="00AB6E93">
      <w:pPr>
        <w:pStyle w:val="aa"/>
        <w:numPr>
          <w:ilvl w:val="0"/>
          <w:numId w:val="3"/>
        </w:numPr>
        <w:spacing w:after="0" w:line="240" w:lineRule="auto"/>
        <w:ind w:left="0" w:firstLine="0"/>
        <w:jc w:val="both"/>
        <w:rPr>
          <w:rFonts w:ascii="Times New Roman" w:eastAsia="Times New Roman" w:hAnsi="Times New Roman" w:cs="Times New Roman"/>
          <w:sz w:val="28"/>
          <w:szCs w:val="28"/>
          <w:lang w:eastAsia="ru-RU"/>
        </w:rPr>
      </w:pPr>
      <w:r w:rsidRPr="00B86234">
        <w:rPr>
          <w:rFonts w:ascii="Times New Roman" w:eastAsia="Calibri" w:hAnsi="Times New Roman" w:cs="Times New Roman"/>
          <w:sz w:val="28"/>
          <w:szCs w:val="28"/>
          <w:lang w:eastAsia="ru-RU"/>
        </w:rPr>
        <w:t>Управление Федеральной Службы Безопасности по Новосибирской области;</w:t>
      </w:r>
      <w:r w:rsidRPr="00B86234">
        <w:rPr>
          <w:rFonts w:ascii="Times New Roman" w:hAnsi="Times New Roman" w:cs="Times New Roman"/>
          <w:sz w:val="28"/>
          <w:szCs w:val="28"/>
        </w:rPr>
        <w:t xml:space="preserve"> </w:t>
      </w:r>
    </w:p>
    <w:p w14:paraId="48744BE0" w14:textId="25452CC8" w:rsidR="00C32BAF" w:rsidRPr="00B44EC6" w:rsidRDefault="00C350A9" w:rsidP="009D4B82">
      <w:pPr>
        <w:pStyle w:val="aa"/>
        <w:numPr>
          <w:ilvl w:val="0"/>
          <w:numId w:val="3"/>
        </w:numPr>
        <w:spacing w:after="0" w:line="240" w:lineRule="auto"/>
        <w:ind w:left="0" w:firstLine="0"/>
        <w:jc w:val="both"/>
        <w:rPr>
          <w:rFonts w:ascii="Times New Roman" w:eastAsia="Times New Roman" w:hAnsi="Times New Roman" w:cs="Times New Roman"/>
          <w:sz w:val="28"/>
          <w:szCs w:val="28"/>
          <w:lang w:eastAsia="ru-RU"/>
        </w:rPr>
      </w:pPr>
      <w:r w:rsidRPr="00B44EC6">
        <w:rPr>
          <w:rFonts w:ascii="Times New Roman" w:hAnsi="Times New Roman" w:cs="Times New Roman"/>
          <w:sz w:val="28"/>
          <w:szCs w:val="28"/>
        </w:rPr>
        <w:t>М</w:t>
      </w:r>
      <w:r w:rsidR="00C41A27" w:rsidRPr="00B44EC6">
        <w:rPr>
          <w:rFonts w:ascii="Times New Roman" w:hAnsi="Times New Roman" w:cs="Times New Roman"/>
          <w:sz w:val="28"/>
          <w:szCs w:val="28"/>
        </w:rPr>
        <w:t>инистерство региональной</w:t>
      </w:r>
      <w:r w:rsidRPr="00B44EC6">
        <w:rPr>
          <w:rFonts w:ascii="Times New Roman" w:hAnsi="Times New Roman" w:cs="Times New Roman"/>
          <w:sz w:val="28"/>
          <w:szCs w:val="28"/>
        </w:rPr>
        <w:t xml:space="preserve"> политики Новосибирской области, к.107</w:t>
      </w:r>
      <w:r w:rsidR="0027494F" w:rsidRPr="00B44EC6">
        <w:rPr>
          <w:rFonts w:ascii="Times New Roman" w:hAnsi="Times New Roman" w:cs="Times New Roman"/>
          <w:sz w:val="28"/>
          <w:szCs w:val="28"/>
        </w:rPr>
        <w:t>.</w:t>
      </w:r>
    </w:p>
    <w:p w14:paraId="67CFDF1C" w14:textId="64DD1E98" w:rsidR="00AB6E93" w:rsidRDefault="00AB6E93">
      <w:pP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br w:type="page"/>
      </w:r>
    </w:p>
    <w:p w14:paraId="376F018D" w14:textId="6183C85F" w:rsidR="009A7EA5" w:rsidRDefault="00A348A2" w:rsidP="00AB6E93">
      <w:pPr>
        <w:pStyle w:val="aa"/>
        <w:numPr>
          <w:ilvl w:val="0"/>
          <w:numId w:val="4"/>
        </w:numPr>
        <w:spacing w:after="0" w:line="240" w:lineRule="auto"/>
        <w:ind w:left="0" w:firstLine="0"/>
        <w:jc w:val="center"/>
        <w:rPr>
          <w:rFonts w:ascii="Times New Roman" w:eastAsia="Times New Roman" w:hAnsi="Times New Roman" w:cs="Times New Roman"/>
          <w:b/>
          <w:sz w:val="28"/>
          <w:szCs w:val="28"/>
          <w:lang w:eastAsia="ru-RU"/>
        </w:rPr>
      </w:pPr>
      <w:r>
        <w:rPr>
          <w:rFonts w:ascii="Times New Roman" w:hAnsi="Times New Roman" w:cs="Times New Roman"/>
          <w:b/>
          <w:noProof/>
          <w:sz w:val="28"/>
          <w:szCs w:val="28"/>
          <w:lang w:eastAsia="ru-RU"/>
        </w:rPr>
        <w:lastRenderedPageBreak/>
        <mc:AlternateContent>
          <mc:Choice Requires="wps">
            <w:drawing>
              <wp:anchor distT="0" distB="0" distL="114300" distR="114300" simplePos="0" relativeHeight="251667456" behindDoc="1" locked="0" layoutInCell="1" allowOverlap="1" wp14:anchorId="625996B4" wp14:editId="6047CF05">
                <wp:simplePos x="0" y="0"/>
                <wp:positionH relativeFrom="margin">
                  <wp:posOffset>-7295</wp:posOffset>
                </wp:positionH>
                <wp:positionV relativeFrom="paragraph">
                  <wp:posOffset>-30023</wp:posOffset>
                </wp:positionV>
                <wp:extent cx="6296025" cy="893135"/>
                <wp:effectExtent l="57150" t="38100" r="66675" b="78740"/>
                <wp:wrapNone/>
                <wp:docPr id="5" name="Скругленный прямоугольник 5"/>
                <wp:cNvGraphicFramePr/>
                <a:graphic xmlns:a="http://schemas.openxmlformats.org/drawingml/2006/main">
                  <a:graphicData uri="http://schemas.microsoft.com/office/word/2010/wordprocessingShape">
                    <wps:wsp>
                      <wps:cNvSpPr/>
                      <wps:spPr>
                        <a:xfrm>
                          <a:off x="0" y="0"/>
                          <a:ext cx="6296025" cy="893135"/>
                        </a:xfrm>
                        <a:prstGeom prst="roundRect">
                          <a:avLst/>
                        </a:prstGeom>
                        <a:solidFill>
                          <a:schemeClr val="accent1">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EBF6099" id="Скругленный прямоугольник 5" o:spid="_x0000_s1026" style="position:absolute;margin-left:-.55pt;margin-top:-2.35pt;width:495.75pt;height:70.35pt;z-index:-251649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" fillcolor="#bdd6ee [1300]" stroked="f">
                <v:shadow on="t" color="black" opacity="41287f" offset="0,1.5pt"/>
                <w10:wrap anchorx="margin"/>
              </v:roundrect>
            </w:pict>
          </mc:Fallback>
        </mc:AlternateContent>
      </w:r>
      <w:r w:rsidR="006B6410" w:rsidRPr="00B86234">
        <w:rPr>
          <w:rFonts w:ascii="Times New Roman" w:eastAsia="Times New Roman" w:hAnsi="Times New Roman" w:cs="Times New Roman"/>
          <w:b/>
          <w:sz w:val="28"/>
          <w:szCs w:val="28"/>
          <w:lang w:eastAsia="ru-RU"/>
        </w:rPr>
        <w:t xml:space="preserve">Разрабатывает паспорт безопасности объекта (территории) </w:t>
      </w:r>
      <w:r w:rsidR="0048698D" w:rsidRPr="00B86234">
        <w:rPr>
          <w:rFonts w:ascii="Times New Roman" w:eastAsia="Times New Roman" w:hAnsi="Times New Roman" w:cs="Times New Roman"/>
          <w:b/>
          <w:sz w:val="28"/>
          <w:szCs w:val="28"/>
          <w:lang w:eastAsia="ru-RU"/>
        </w:rPr>
        <w:br/>
      </w:r>
      <w:r w:rsidR="006B6410" w:rsidRPr="00B86234">
        <w:rPr>
          <w:rFonts w:ascii="Times New Roman" w:eastAsia="Times New Roman" w:hAnsi="Times New Roman" w:cs="Times New Roman"/>
          <w:b/>
          <w:sz w:val="28"/>
          <w:szCs w:val="28"/>
          <w:lang w:eastAsia="ru-RU"/>
        </w:rPr>
        <w:t xml:space="preserve">(далее - паспорт безопасности) </w:t>
      </w:r>
      <w:r w:rsidR="00030D34" w:rsidRPr="00B86234">
        <w:rPr>
          <w:rFonts w:ascii="Times New Roman" w:eastAsia="Times New Roman" w:hAnsi="Times New Roman" w:cs="Times New Roman"/>
          <w:b/>
          <w:sz w:val="28"/>
          <w:szCs w:val="28"/>
          <w:lang w:eastAsia="ru-RU"/>
        </w:rPr>
        <w:t xml:space="preserve">в 2 экземплярах </w:t>
      </w:r>
      <w:r w:rsidR="006B6410" w:rsidRPr="00B86234">
        <w:rPr>
          <w:rFonts w:ascii="Times New Roman" w:eastAsia="Times New Roman" w:hAnsi="Times New Roman" w:cs="Times New Roman"/>
          <w:b/>
          <w:sz w:val="28"/>
          <w:szCs w:val="28"/>
          <w:lang w:eastAsia="ru-RU"/>
        </w:rPr>
        <w:t>н</w:t>
      </w:r>
      <w:r w:rsidR="005363E8" w:rsidRPr="00B86234">
        <w:rPr>
          <w:rFonts w:ascii="Times New Roman" w:eastAsia="Times New Roman" w:hAnsi="Times New Roman" w:cs="Times New Roman"/>
          <w:b/>
          <w:sz w:val="28"/>
          <w:szCs w:val="28"/>
          <w:lang w:eastAsia="ru-RU"/>
        </w:rPr>
        <w:t xml:space="preserve">а каждый объект (территорию), которому присвоена категория, </w:t>
      </w:r>
      <w:r w:rsidR="005363E8" w:rsidRPr="00B86234">
        <w:rPr>
          <w:rFonts w:ascii="Times New Roman" w:eastAsia="Times New Roman" w:hAnsi="Times New Roman" w:cs="Times New Roman"/>
          <w:b/>
          <w:sz w:val="28"/>
          <w:szCs w:val="28"/>
          <w:u w:val="single"/>
          <w:lang w:eastAsia="ru-RU"/>
        </w:rPr>
        <w:t>в течение 30 дней</w:t>
      </w:r>
      <w:r w:rsidR="005363E8" w:rsidRPr="00B86234">
        <w:rPr>
          <w:rFonts w:ascii="Times New Roman" w:eastAsia="Times New Roman" w:hAnsi="Times New Roman" w:cs="Times New Roman"/>
          <w:b/>
          <w:sz w:val="28"/>
          <w:szCs w:val="28"/>
          <w:lang w:eastAsia="ru-RU"/>
        </w:rPr>
        <w:t xml:space="preserve"> </w:t>
      </w:r>
      <w:r w:rsidR="00AB6E93">
        <w:rPr>
          <w:rFonts w:ascii="Times New Roman" w:eastAsia="Times New Roman" w:hAnsi="Times New Roman" w:cs="Times New Roman"/>
          <w:b/>
          <w:sz w:val="28"/>
          <w:szCs w:val="28"/>
          <w:lang w:eastAsia="ru-RU"/>
        </w:rPr>
        <w:br/>
      </w:r>
      <w:r w:rsidR="005363E8" w:rsidRPr="00B86234">
        <w:rPr>
          <w:rFonts w:ascii="Times New Roman" w:eastAsia="Times New Roman" w:hAnsi="Times New Roman" w:cs="Times New Roman"/>
          <w:b/>
          <w:sz w:val="28"/>
          <w:szCs w:val="28"/>
          <w:lang w:eastAsia="ru-RU"/>
        </w:rPr>
        <w:t>после подписания акта обследования объекта (территории).</w:t>
      </w:r>
    </w:p>
    <w:p w14:paraId="754D2B3E" w14:textId="77777777" w:rsidR="00AB6E93" w:rsidRPr="00B86234" w:rsidRDefault="00AB6E93" w:rsidP="00AB6E93">
      <w:pPr>
        <w:pStyle w:val="aa"/>
        <w:spacing w:after="0" w:line="240" w:lineRule="auto"/>
        <w:ind w:left="0"/>
        <w:rPr>
          <w:rFonts w:ascii="Times New Roman" w:eastAsia="Times New Roman" w:hAnsi="Times New Roman" w:cs="Times New Roman"/>
          <w:b/>
          <w:sz w:val="28"/>
          <w:szCs w:val="28"/>
          <w:lang w:eastAsia="ru-RU"/>
        </w:rPr>
      </w:pPr>
    </w:p>
    <w:p w14:paraId="66138D2D" w14:textId="54503621" w:rsidR="00D83055" w:rsidRPr="00B86234" w:rsidRDefault="00A348A2" w:rsidP="00AB6E93">
      <w:pPr>
        <w:spacing w:after="0" w:line="240" w:lineRule="auto"/>
        <w:ind w:firstLine="708"/>
        <w:jc w:val="both"/>
        <w:rPr>
          <w:rFonts w:ascii="Times New Roman" w:eastAsia="Times New Roman" w:hAnsi="Times New Roman" w:cs="Times New Roman"/>
          <w:sz w:val="28"/>
          <w:szCs w:val="28"/>
          <w:lang w:eastAsia="ru-RU"/>
        </w:rPr>
      </w:pPr>
      <w:r>
        <w:rPr>
          <w:rFonts w:ascii="Times New Roman" w:hAnsi="Times New Roman" w:cs="Times New Roman"/>
          <w:noProof/>
          <w:sz w:val="28"/>
          <w:szCs w:val="28"/>
          <w:lang w:eastAsia="ru-RU"/>
        </w:rPr>
        <mc:AlternateContent>
          <mc:Choice Requires="wps">
            <w:drawing>
              <wp:anchor distT="0" distB="0" distL="114300" distR="114300" simplePos="0" relativeHeight="251685888" behindDoc="1" locked="0" layoutInCell="1" allowOverlap="1" wp14:anchorId="762E6595" wp14:editId="3422EFC4">
                <wp:simplePos x="0" y="0"/>
                <wp:positionH relativeFrom="margin">
                  <wp:posOffset>3007336</wp:posOffset>
                </wp:positionH>
                <wp:positionV relativeFrom="paragraph">
                  <wp:posOffset>41778</wp:posOffset>
                </wp:positionV>
                <wp:extent cx="2527540" cy="189781"/>
                <wp:effectExtent l="57150" t="38100" r="63500" b="77470"/>
                <wp:wrapNone/>
                <wp:docPr id="15" name="Прямоугольник с одним вырезанным углом 15"/>
                <wp:cNvGraphicFramePr/>
                <a:graphic xmlns:a="http://schemas.openxmlformats.org/drawingml/2006/main">
                  <a:graphicData uri="http://schemas.microsoft.com/office/word/2010/wordprocessingShape">
                    <wps:wsp>
                      <wps:cNvSpPr/>
                      <wps:spPr>
                        <a:xfrm flipH="1">
                          <a:off x="0" y="0"/>
                          <a:ext cx="2527540" cy="189781"/>
                        </a:xfrm>
                        <a:prstGeom prst="snip1Rect">
                          <a:avLst/>
                        </a:prstGeom>
                        <a:solidFill>
                          <a:schemeClr val="accent4">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2F58D2" id="Прямоугольник с одним вырезанным углом 15" o:spid="_x0000_s1026" style="position:absolute;margin-left:236.8pt;margin-top:3.3pt;width:199pt;height:14.95pt;flip:x;z-index:-251630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527540,1897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" path="m,l2495909,r31631,31631l2527540,189781,,189781,,xe" fillcolor="#ffe599 [1303]" stroked="f">
                <v:shadow on="t" color="black" opacity="41287f" offset="0,1.5pt"/>
                <v:path arrowok="t" o:connecttype="custom" o:connectlocs="0,0;2495909,0;2527540,31631;2527540,189781;0,189781;0,0" o:connectangles="0,0,0,0,0,0"/>
                <w10:wrap anchorx="margin"/>
              </v:shape>
            </w:pict>
          </mc:Fallback>
        </mc:AlternateContent>
      </w:r>
      <w:r w:rsidR="005363E8" w:rsidRPr="00B86234">
        <w:rPr>
          <w:rFonts w:ascii="Times New Roman" w:eastAsia="Times New Roman" w:hAnsi="Times New Roman" w:cs="Times New Roman"/>
          <w:sz w:val="28"/>
          <w:szCs w:val="28"/>
          <w:lang w:eastAsia="ru-RU"/>
        </w:rPr>
        <w:t xml:space="preserve">Паспорт безопасности в течение </w:t>
      </w:r>
      <w:r w:rsidR="005363E8" w:rsidRPr="00B86234">
        <w:rPr>
          <w:rFonts w:ascii="Times New Roman" w:eastAsia="Times New Roman" w:hAnsi="Times New Roman" w:cs="Times New Roman"/>
          <w:sz w:val="28"/>
          <w:szCs w:val="28"/>
          <w:u w:val="single"/>
          <w:lang w:eastAsia="ru-RU"/>
        </w:rPr>
        <w:t>30 дней со дня его составления</w:t>
      </w:r>
      <w:r w:rsidR="005363E8" w:rsidRPr="00B86234">
        <w:rPr>
          <w:rFonts w:ascii="Times New Roman" w:eastAsia="Times New Roman" w:hAnsi="Times New Roman" w:cs="Times New Roman"/>
          <w:sz w:val="28"/>
          <w:szCs w:val="28"/>
          <w:lang w:eastAsia="ru-RU"/>
        </w:rPr>
        <w:t xml:space="preserve"> подлежит согласованию</w:t>
      </w:r>
      <w:r w:rsidR="00D83055" w:rsidRPr="00B86234">
        <w:rPr>
          <w:rFonts w:ascii="Times New Roman" w:eastAsia="Times New Roman" w:hAnsi="Times New Roman" w:cs="Times New Roman"/>
          <w:sz w:val="28"/>
          <w:szCs w:val="28"/>
          <w:u w:val="single"/>
          <w:lang w:eastAsia="ru-RU"/>
        </w:rPr>
        <w:t xml:space="preserve"> в следующем порядке</w:t>
      </w:r>
      <w:r w:rsidR="00D37E2A" w:rsidRPr="00B86234">
        <w:rPr>
          <w:rFonts w:ascii="Times New Roman" w:eastAsia="Times New Roman" w:hAnsi="Times New Roman" w:cs="Times New Roman"/>
          <w:sz w:val="28"/>
          <w:szCs w:val="28"/>
          <w:u w:val="single"/>
          <w:lang w:eastAsia="ru-RU"/>
        </w:rPr>
        <w:t xml:space="preserve"> (передается на согласование нарочным)</w:t>
      </w:r>
      <w:r w:rsidR="00D83055" w:rsidRPr="00B86234">
        <w:rPr>
          <w:rFonts w:ascii="Times New Roman" w:eastAsia="Times New Roman" w:hAnsi="Times New Roman" w:cs="Times New Roman"/>
          <w:sz w:val="28"/>
          <w:szCs w:val="28"/>
          <w:lang w:eastAsia="ru-RU"/>
        </w:rPr>
        <w:t>:</w:t>
      </w:r>
    </w:p>
    <w:p w14:paraId="171BDDC7" w14:textId="08FD43E7" w:rsidR="00D83055" w:rsidRPr="00B86234" w:rsidRDefault="00D83055" w:rsidP="00AB6E93">
      <w:pPr>
        <w:pStyle w:val="aa"/>
        <w:numPr>
          <w:ilvl w:val="0"/>
          <w:numId w:val="5"/>
        </w:numPr>
        <w:spacing w:after="0" w:line="240" w:lineRule="auto"/>
        <w:ind w:left="0" w:firstLine="0"/>
        <w:jc w:val="both"/>
        <w:rPr>
          <w:rFonts w:ascii="Times New Roman" w:hAnsi="Times New Roman" w:cs="Times New Roman"/>
          <w:sz w:val="28"/>
          <w:szCs w:val="28"/>
        </w:rPr>
      </w:pPr>
      <w:r w:rsidRPr="00B86234">
        <w:rPr>
          <w:rFonts w:ascii="Times New Roman" w:eastAsia="Calibri" w:hAnsi="Times New Roman" w:cs="Times New Roman"/>
          <w:sz w:val="28"/>
          <w:szCs w:val="28"/>
          <w:lang w:eastAsia="ru-RU"/>
        </w:rPr>
        <w:t xml:space="preserve">Главное управление по Новосибирской области Министерства Российской Федерации по делам гражданской обороны, чрезвычайным ситуациям </w:t>
      </w:r>
      <w:r w:rsidR="00232F56">
        <w:rPr>
          <w:rFonts w:ascii="Times New Roman" w:eastAsia="Calibri" w:hAnsi="Times New Roman" w:cs="Times New Roman"/>
          <w:sz w:val="28"/>
          <w:szCs w:val="28"/>
          <w:lang w:eastAsia="ru-RU"/>
        </w:rPr>
        <w:br/>
      </w:r>
      <w:r w:rsidRPr="00B86234">
        <w:rPr>
          <w:rFonts w:ascii="Times New Roman" w:eastAsia="Calibri" w:hAnsi="Times New Roman" w:cs="Times New Roman"/>
          <w:sz w:val="28"/>
          <w:szCs w:val="28"/>
          <w:lang w:eastAsia="ru-RU"/>
        </w:rPr>
        <w:t>и ликвидации последствий стихийных бедствий</w:t>
      </w:r>
      <w:r w:rsidRPr="00B86234">
        <w:rPr>
          <w:rFonts w:ascii="Times New Roman" w:hAnsi="Times New Roman" w:cs="Times New Roman"/>
          <w:sz w:val="28"/>
          <w:szCs w:val="28"/>
        </w:rPr>
        <w:t xml:space="preserve"> УМЧС России по НСО;</w:t>
      </w:r>
    </w:p>
    <w:p w14:paraId="2317DA62" w14:textId="6CF643CA" w:rsidR="00D83055" w:rsidRPr="00B86234" w:rsidRDefault="00D83055" w:rsidP="00AB6E93">
      <w:pPr>
        <w:pStyle w:val="aa"/>
        <w:numPr>
          <w:ilvl w:val="0"/>
          <w:numId w:val="5"/>
        </w:numPr>
        <w:spacing w:after="0" w:line="240" w:lineRule="auto"/>
        <w:ind w:left="0" w:firstLine="0"/>
        <w:jc w:val="both"/>
        <w:rPr>
          <w:rFonts w:ascii="Times New Roman" w:hAnsi="Times New Roman" w:cs="Times New Roman"/>
          <w:sz w:val="28"/>
          <w:szCs w:val="28"/>
        </w:rPr>
      </w:pPr>
      <w:r w:rsidRPr="00B86234">
        <w:rPr>
          <w:rFonts w:ascii="Times New Roman" w:eastAsia="Calibri" w:hAnsi="Times New Roman" w:cs="Times New Roman"/>
          <w:sz w:val="28"/>
          <w:szCs w:val="28"/>
          <w:lang w:eastAsia="ru-RU"/>
        </w:rPr>
        <w:t>Управление Федеральной службы войск национальной гвардии Российской Федерации по Новосибирской области</w:t>
      </w:r>
      <w:r w:rsidR="00232F56">
        <w:rPr>
          <w:rFonts w:ascii="Times New Roman" w:hAnsi="Times New Roman" w:cs="Times New Roman"/>
          <w:sz w:val="28"/>
          <w:szCs w:val="28"/>
        </w:rPr>
        <w:t>;</w:t>
      </w:r>
    </w:p>
    <w:p w14:paraId="02A22899" w14:textId="7461A103" w:rsidR="0091466F" w:rsidRPr="00B86234" w:rsidRDefault="0091466F" w:rsidP="00AB6E93">
      <w:pPr>
        <w:pStyle w:val="aa"/>
        <w:numPr>
          <w:ilvl w:val="0"/>
          <w:numId w:val="5"/>
        </w:numPr>
        <w:spacing w:after="0" w:line="240" w:lineRule="auto"/>
        <w:ind w:left="0" w:firstLine="0"/>
        <w:jc w:val="both"/>
        <w:rPr>
          <w:rFonts w:ascii="Times New Roman" w:eastAsia="Times New Roman" w:hAnsi="Times New Roman" w:cs="Times New Roman"/>
          <w:sz w:val="28"/>
          <w:szCs w:val="28"/>
          <w:lang w:eastAsia="ru-RU"/>
        </w:rPr>
      </w:pPr>
      <w:r w:rsidRPr="00B86234">
        <w:rPr>
          <w:rFonts w:ascii="Times New Roman" w:eastAsia="Calibri" w:hAnsi="Times New Roman" w:cs="Times New Roman"/>
          <w:sz w:val="28"/>
          <w:szCs w:val="28"/>
          <w:lang w:eastAsia="ru-RU"/>
        </w:rPr>
        <w:t>Управления Федеральной Службы Безопасности по Новосибирской области</w:t>
      </w:r>
      <w:r w:rsidR="00232F56">
        <w:rPr>
          <w:rFonts w:ascii="Times New Roman" w:eastAsia="Calibri" w:hAnsi="Times New Roman" w:cs="Times New Roman"/>
          <w:sz w:val="28"/>
          <w:szCs w:val="28"/>
          <w:lang w:eastAsia="ru-RU"/>
        </w:rPr>
        <w:t>;</w:t>
      </w:r>
      <w:r w:rsidRPr="00B86234">
        <w:rPr>
          <w:rFonts w:ascii="Times New Roman" w:hAnsi="Times New Roman" w:cs="Times New Roman"/>
          <w:sz w:val="28"/>
          <w:szCs w:val="28"/>
        </w:rPr>
        <w:t xml:space="preserve"> </w:t>
      </w:r>
    </w:p>
    <w:p w14:paraId="6521B931" w14:textId="4F719AE5" w:rsidR="00D83055" w:rsidRPr="00B86234" w:rsidRDefault="0091466F" w:rsidP="00AB6E93">
      <w:pPr>
        <w:pStyle w:val="aa"/>
        <w:numPr>
          <w:ilvl w:val="0"/>
          <w:numId w:val="5"/>
        </w:numPr>
        <w:spacing w:after="0" w:line="240" w:lineRule="auto"/>
        <w:ind w:left="0" w:firstLine="0"/>
        <w:jc w:val="both"/>
        <w:rPr>
          <w:rFonts w:ascii="Times New Roman" w:hAnsi="Times New Roman" w:cs="Times New Roman"/>
          <w:sz w:val="28"/>
          <w:szCs w:val="28"/>
        </w:rPr>
      </w:pPr>
      <w:r w:rsidRPr="00B86234">
        <w:rPr>
          <w:rFonts w:ascii="Times New Roman" w:hAnsi="Times New Roman" w:cs="Times New Roman"/>
          <w:sz w:val="28"/>
          <w:szCs w:val="28"/>
        </w:rPr>
        <w:t>М</w:t>
      </w:r>
      <w:r w:rsidR="00D83055" w:rsidRPr="00B86234">
        <w:rPr>
          <w:rFonts w:ascii="Times New Roman" w:hAnsi="Times New Roman" w:cs="Times New Roman"/>
          <w:sz w:val="28"/>
          <w:szCs w:val="28"/>
        </w:rPr>
        <w:t>инистерство региональной политики Новосибирской области</w:t>
      </w:r>
      <w:r w:rsidR="00D37E2A" w:rsidRPr="00B86234">
        <w:rPr>
          <w:rFonts w:ascii="Times New Roman" w:hAnsi="Times New Roman" w:cs="Times New Roman"/>
          <w:sz w:val="28"/>
          <w:szCs w:val="28"/>
        </w:rPr>
        <w:t>, к.107</w:t>
      </w:r>
      <w:r w:rsidR="00232F56">
        <w:rPr>
          <w:rFonts w:ascii="Times New Roman" w:hAnsi="Times New Roman" w:cs="Times New Roman"/>
          <w:sz w:val="28"/>
          <w:szCs w:val="28"/>
        </w:rPr>
        <w:t>.</w:t>
      </w:r>
    </w:p>
    <w:p w14:paraId="40D9FCFF" w14:textId="27A571CE" w:rsidR="00C333EC" w:rsidRDefault="00C333EC" w:rsidP="00AB6E93">
      <w:pPr>
        <w:spacing w:after="0" w:line="240" w:lineRule="auto"/>
        <w:jc w:val="both"/>
        <w:rPr>
          <w:rFonts w:ascii="Times New Roman" w:eastAsia="Times New Roman" w:hAnsi="Times New Roman" w:cs="Times New Roman"/>
          <w:sz w:val="28"/>
          <w:szCs w:val="28"/>
          <w:lang w:eastAsia="ru-RU"/>
        </w:rPr>
      </w:pPr>
    </w:p>
    <w:p w14:paraId="38D8C04A" w14:textId="5D99A097" w:rsidR="00030D34" w:rsidRPr="00B86234" w:rsidRDefault="00D83055" w:rsidP="00AB6E93">
      <w:pPr>
        <w:spacing w:after="0" w:line="240" w:lineRule="auto"/>
        <w:ind w:firstLine="708"/>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П</w:t>
      </w:r>
      <w:r w:rsidR="005363E8" w:rsidRPr="00B86234">
        <w:rPr>
          <w:rFonts w:ascii="Times New Roman" w:eastAsia="Times New Roman" w:hAnsi="Times New Roman" w:cs="Times New Roman"/>
          <w:sz w:val="28"/>
          <w:szCs w:val="28"/>
          <w:lang w:eastAsia="ru-RU"/>
        </w:rPr>
        <w:t>осле чего утверждается руководителем религиозной организации (лицом, имеющим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 или уполномоченным им лицом.</w:t>
      </w:r>
    </w:p>
    <w:p w14:paraId="216B4C44" w14:textId="5ABC5644" w:rsidR="00DE64DF" w:rsidRPr="00B86234" w:rsidRDefault="00030D34" w:rsidP="00AB6E93">
      <w:pPr>
        <w:spacing w:after="0" w:line="240" w:lineRule="auto"/>
        <w:ind w:firstLine="708"/>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После согласования и утверждения 1</w:t>
      </w:r>
      <w:r w:rsidR="00AB6E93">
        <w:rPr>
          <w:rFonts w:ascii="Times New Roman" w:eastAsia="Times New Roman" w:hAnsi="Times New Roman" w:cs="Times New Roman"/>
          <w:sz w:val="28"/>
          <w:szCs w:val="28"/>
          <w:lang w:eastAsia="ru-RU"/>
        </w:rPr>
        <w:t>й</w:t>
      </w:r>
      <w:r w:rsidRPr="00B86234">
        <w:rPr>
          <w:rFonts w:ascii="Times New Roman" w:eastAsia="Times New Roman" w:hAnsi="Times New Roman" w:cs="Times New Roman"/>
          <w:sz w:val="28"/>
          <w:szCs w:val="28"/>
          <w:lang w:eastAsia="ru-RU"/>
        </w:rPr>
        <w:t xml:space="preserve"> экземпляр паспорт безопасности передается в министерство региональной политики Новосибирской области </w:t>
      </w:r>
      <w:r w:rsidR="00D37E2A" w:rsidRPr="00B86234">
        <w:rPr>
          <w:rFonts w:ascii="Times New Roman" w:eastAsia="Times New Roman" w:hAnsi="Times New Roman" w:cs="Times New Roman"/>
          <w:sz w:val="28"/>
          <w:szCs w:val="28"/>
          <w:lang w:eastAsia="ru-RU"/>
        </w:rPr>
        <w:t xml:space="preserve">к.107 </w:t>
      </w:r>
      <w:r w:rsidRPr="00B86234">
        <w:rPr>
          <w:rFonts w:ascii="Times New Roman" w:eastAsia="Times New Roman" w:hAnsi="Times New Roman" w:cs="Times New Roman"/>
          <w:sz w:val="28"/>
          <w:szCs w:val="28"/>
          <w:lang w:eastAsia="ru-RU"/>
        </w:rPr>
        <w:t>(нарочным)</w:t>
      </w:r>
      <w:r w:rsidR="00AB6E93">
        <w:rPr>
          <w:rFonts w:ascii="Times New Roman" w:eastAsia="Times New Roman" w:hAnsi="Times New Roman" w:cs="Times New Roman"/>
          <w:sz w:val="28"/>
          <w:szCs w:val="28"/>
          <w:lang w:eastAsia="ru-RU"/>
        </w:rPr>
        <w:t>, 2й</w:t>
      </w:r>
      <w:r w:rsidR="00DE64DF" w:rsidRPr="00B86234">
        <w:rPr>
          <w:rFonts w:ascii="Times New Roman" w:eastAsia="Times New Roman" w:hAnsi="Times New Roman" w:cs="Times New Roman"/>
          <w:sz w:val="28"/>
          <w:szCs w:val="28"/>
          <w:lang w:eastAsia="ru-RU"/>
        </w:rPr>
        <w:t xml:space="preserve"> экземпляр паспорта безопасности хранится в религиозной организации. Паспорт безопасности не подлежит опубликованию.</w:t>
      </w:r>
    </w:p>
    <w:p w14:paraId="509437CE" w14:textId="6A5C6580" w:rsidR="00737A95" w:rsidRPr="00B86234" w:rsidRDefault="00A348A2" w:rsidP="00AB6E93">
      <w:pPr>
        <w:pStyle w:val="aa"/>
        <w:spacing w:after="0" w:line="240" w:lineRule="auto"/>
        <w:ind w:left="0"/>
        <w:jc w:val="both"/>
        <w:rPr>
          <w:rFonts w:ascii="Times New Roman" w:eastAsia="Times New Roman" w:hAnsi="Times New Roman" w:cs="Times New Roman"/>
          <w:b/>
          <w:sz w:val="28"/>
          <w:szCs w:val="28"/>
          <w:lang w:eastAsia="ru-RU"/>
        </w:rPr>
      </w:pPr>
      <w:r>
        <w:rPr>
          <w:rFonts w:ascii="Times New Roman" w:hAnsi="Times New Roman" w:cs="Times New Roman"/>
          <w:b/>
          <w:noProof/>
          <w:sz w:val="28"/>
          <w:szCs w:val="28"/>
          <w:lang w:eastAsia="ru-RU"/>
        </w:rPr>
        <mc:AlternateContent>
          <mc:Choice Requires="wps">
            <w:drawing>
              <wp:anchor distT="0" distB="0" distL="114300" distR="114300" simplePos="0" relativeHeight="251669504" behindDoc="1" locked="0" layoutInCell="1" allowOverlap="1" wp14:anchorId="588F6886" wp14:editId="1386225D">
                <wp:simplePos x="0" y="0"/>
                <wp:positionH relativeFrom="margin">
                  <wp:posOffset>-7295</wp:posOffset>
                </wp:positionH>
                <wp:positionV relativeFrom="paragraph">
                  <wp:posOffset>190677</wp:posOffset>
                </wp:positionV>
                <wp:extent cx="6296025" cy="275413"/>
                <wp:effectExtent l="57150" t="38100" r="66675" b="67945"/>
                <wp:wrapNone/>
                <wp:docPr id="6" name="Скругленный прямоугольник 6"/>
                <wp:cNvGraphicFramePr/>
                <a:graphic xmlns:a="http://schemas.openxmlformats.org/drawingml/2006/main">
                  <a:graphicData uri="http://schemas.microsoft.com/office/word/2010/wordprocessingShape">
                    <wps:wsp>
                      <wps:cNvSpPr/>
                      <wps:spPr>
                        <a:xfrm>
                          <a:off x="0" y="0"/>
                          <a:ext cx="6296025" cy="275413"/>
                        </a:xfrm>
                        <a:prstGeom prst="roundRect">
                          <a:avLst/>
                        </a:prstGeom>
                        <a:solidFill>
                          <a:schemeClr val="accent1">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D4C73D2" id="Скругленный прямоугольник 6" o:spid="_x0000_s1026" style="position:absolute;margin-left:-.55pt;margin-top:15pt;width:495.75pt;height:21.7pt;z-index:-251646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" fillcolor="#bdd6ee [1300]" stroked="f">
                <v:shadow on="t" color="black" opacity="41287f" offset="0,1.5pt"/>
                <w10:wrap anchorx="margin"/>
              </v:roundrect>
            </w:pict>
          </mc:Fallback>
        </mc:AlternateContent>
      </w:r>
    </w:p>
    <w:p w14:paraId="0D5B85A9" w14:textId="01514C70" w:rsidR="0048698D" w:rsidRPr="00B86234" w:rsidRDefault="00737A95" w:rsidP="00AB6E93">
      <w:pPr>
        <w:pStyle w:val="aa"/>
        <w:spacing w:after="0" w:line="240" w:lineRule="auto"/>
        <w:ind w:left="0"/>
        <w:jc w:val="center"/>
        <w:rPr>
          <w:rFonts w:ascii="Times New Roman" w:eastAsia="Times New Roman" w:hAnsi="Times New Roman" w:cs="Times New Roman"/>
          <w:b/>
          <w:sz w:val="28"/>
          <w:szCs w:val="28"/>
          <w:lang w:eastAsia="ru-RU"/>
        </w:rPr>
      </w:pPr>
      <w:r w:rsidRPr="00B86234">
        <w:rPr>
          <w:rFonts w:ascii="Times New Roman" w:eastAsia="Times New Roman" w:hAnsi="Times New Roman" w:cs="Times New Roman"/>
          <w:b/>
          <w:sz w:val="28"/>
          <w:szCs w:val="28"/>
          <w:lang w:eastAsia="ru-RU"/>
        </w:rPr>
        <w:t>Дополнительная информация</w:t>
      </w:r>
    </w:p>
    <w:p w14:paraId="1E5D5FEE" w14:textId="0CC141AC" w:rsidR="0048698D" w:rsidRPr="00B86234" w:rsidRDefault="0048698D" w:rsidP="00AB6E93">
      <w:pPr>
        <w:spacing w:after="0" w:line="240" w:lineRule="auto"/>
        <w:jc w:val="both"/>
        <w:rPr>
          <w:rFonts w:ascii="Times New Roman" w:eastAsia="Times New Roman" w:hAnsi="Times New Roman" w:cs="Times New Roman"/>
          <w:sz w:val="28"/>
          <w:szCs w:val="28"/>
          <w:lang w:eastAsia="ru-RU"/>
        </w:rPr>
      </w:pPr>
    </w:p>
    <w:p w14:paraId="148DA69D" w14:textId="2D40D47B" w:rsidR="0049424D" w:rsidRPr="00B86234" w:rsidRDefault="0048698D" w:rsidP="00AB6E93">
      <w:pPr>
        <w:spacing w:after="0" w:line="240" w:lineRule="auto"/>
        <w:ind w:firstLine="708"/>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Адреса министерств и служб, задействованных в проведении мероприятий по обследованию, категорированию объектов (территорий) религиозных организаций:</w:t>
      </w:r>
    </w:p>
    <w:p w14:paraId="30CEAFD3" w14:textId="3429E6A0" w:rsidR="0048698D" w:rsidRPr="00B86234" w:rsidRDefault="0048698D" w:rsidP="00AB6E93">
      <w:pPr>
        <w:spacing w:after="0" w:line="240" w:lineRule="auto"/>
        <w:jc w:val="both"/>
        <w:rPr>
          <w:rFonts w:ascii="Times New Roman" w:eastAsia="Times New Roman" w:hAnsi="Times New Roman" w:cs="Times New Roman"/>
          <w:sz w:val="28"/>
          <w:szCs w:val="28"/>
          <w:lang w:eastAsia="ru-RU"/>
        </w:rPr>
      </w:pPr>
    </w:p>
    <w:tbl>
      <w:tblPr>
        <w:tblStyle w:val="ae"/>
        <w:tblW w:w="99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9492"/>
      </w:tblGrid>
      <w:tr w:rsidR="00B72B7F" w:rsidRPr="00B86234" w14:paraId="7C369368" w14:textId="77777777" w:rsidTr="00B72B7F">
        <w:tc>
          <w:tcPr>
            <w:tcW w:w="426" w:type="dxa"/>
          </w:tcPr>
          <w:p w14:paraId="01747FA9" w14:textId="3827A0BC"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1.</w:t>
            </w:r>
          </w:p>
        </w:tc>
        <w:tc>
          <w:tcPr>
            <w:tcW w:w="9492" w:type="dxa"/>
          </w:tcPr>
          <w:p w14:paraId="5C618FD2" w14:textId="22EE840F"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Министерство региональной политики Новосибирской области</w:t>
            </w:r>
          </w:p>
          <w:p w14:paraId="4105667F" w14:textId="39CB6377" w:rsidR="00B72B7F" w:rsidRPr="00B86234" w:rsidRDefault="00B72B7F" w:rsidP="00AB6E93">
            <w:pPr>
              <w:jc w:val="both"/>
              <w:rPr>
                <w:rFonts w:ascii="Times New Roman" w:eastAsia="Times New Roman" w:hAnsi="Times New Roman" w:cs="Times New Roman"/>
                <w:sz w:val="28"/>
                <w:szCs w:val="28"/>
                <w:lang w:eastAsia="ru-RU"/>
              </w:rPr>
            </w:pPr>
          </w:p>
          <w:p w14:paraId="558CD1EC" w14:textId="165E2613"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ул. Красный проспект, 18 (к. 1</w:t>
            </w:r>
            <w:bookmarkStart w:id="0" w:name="_GoBack"/>
            <w:r w:rsidRPr="00B86234">
              <w:rPr>
                <w:rFonts w:ascii="Times New Roman" w:eastAsia="Times New Roman" w:hAnsi="Times New Roman" w:cs="Times New Roman"/>
                <w:sz w:val="28"/>
                <w:szCs w:val="28"/>
                <w:lang w:eastAsia="ru-RU"/>
              </w:rPr>
              <w:t>07</w:t>
            </w:r>
            <w:bookmarkEnd w:id="0"/>
            <w:r w:rsidRPr="00B86234">
              <w:rPr>
                <w:rFonts w:ascii="Times New Roman" w:eastAsia="Times New Roman" w:hAnsi="Times New Roman" w:cs="Times New Roman"/>
                <w:sz w:val="28"/>
                <w:szCs w:val="28"/>
                <w:lang w:eastAsia="ru-RU"/>
              </w:rPr>
              <w:t>)</w:t>
            </w:r>
          </w:p>
          <w:p w14:paraId="6D5230D6" w14:textId="23CF223F" w:rsidR="00B72B7F" w:rsidRPr="00B86234" w:rsidRDefault="00B72B7F" w:rsidP="00AB6E93">
            <w:pPr>
              <w:jc w:val="both"/>
              <w:rPr>
                <w:rFonts w:ascii="Times New Roman" w:eastAsia="Times New Roman" w:hAnsi="Times New Roman" w:cs="Times New Roman"/>
                <w:sz w:val="28"/>
                <w:szCs w:val="28"/>
                <w:lang w:eastAsia="ru-RU"/>
              </w:rPr>
            </w:pPr>
          </w:p>
        </w:tc>
      </w:tr>
      <w:tr w:rsidR="00B72B7F" w:rsidRPr="00B86234" w14:paraId="49A58395" w14:textId="77777777" w:rsidTr="00B72B7F">
        <w:tc>
          <w:tcPr>
            <w:tcW w:w="426" w:type="dxa"/>
          </w:tcPr>
          <w:p w14:paraId="54C1F3C4" w14:textId="488159BB"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2.</w:t>
            </w:r>
          </w:p>
        </w:tc>
        <w:tc>
          <w:tcPr>
            <w:tcW w:w="9492" w:type="dxa"/>
          </w:tcPr>
          <w:p w14:paraId="4F24CD6B" w14:textId="0592A850"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Управление ФСБ России по Новосибирской области</w:t>
            </w:r>
          </w:p>
          <w:p w14:paraId="0C46FF3A" w14:textId="1ABA0DD8" w:rsidR="00B72B7F" w:rsidRPr="00B86234" w:rsidRDefault="00B72B7F" w:rsidP="00AB6E93">
            <w:pPr>
              <w:jc w:val="both"/>
              <w:rPr>
                <w:rFonts w:ascii="Times New Roman" w:eastAsia="Times New Roman" w:hAnsi="Times New Roman" w:cs="Times New Roman"/>
                <w:sz w:val="28"/>
                <w:szCs w:val="28"/>
                <w:lang w:eastAsia="ru-RU"/>
              </w:rPr>
            </w:pPr>
          </w:p>
          <w:p w14:paraId="6EB1CCAA" w14:textId="288BC7FE"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ул. Коммунистическая, 49</w:t>
            </w:r>
          </w:p>
          <w:p w14:paraId="2FB19121" w14:textId="25D74953" w:rsidR="00B72B7F" w:rsidRPr="00B86234" w:rsidRDefault="00B72B7F" w:rsidP="00AB6E93">
            <w:pPr>
              <w:jc w:val="both"/>
              <w:rPr>
                <w:rFonts w:ascii="Times New Roman" w:eastAsia="Times New Roman" w:hAnsi="Times New Roman" w:cs="Times New Roman"/>
                <w:sz w:val="28"/>
                <w:szCs w:val="28"/>
                <w:lang w:eastAsia="ru-RU"/>
              </w:rPr>
            </w:pPr>
          </w:p>
        </w:tc>
      </w:tr>
      <w:tr w:rsidR="00B72B7F" w:rsidRPr="00B86234" w14:paraId="74667C7B" w14:textId="77777777" w:rsidTr="00B72B7F">
        <w:tc>
          <w:tcPr>
            <w:tcW w:w="426" w:type="dxa"/>
          </w:tcPr>
          <w:p w14:paraId="6DB5C20B" w14:textId="5E139995"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3.</w:t>
            </w:r>
          </w:p>
        </w:tc>
        <w:tc>
          <w:tcPr>
            <w:tcW w:w="9492" w:type="dxa"/>
          </w:tcPr>
          <w:p w14:paraId="0047E89B" w14:textId="3DA9A0FC"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 xml:space="preserve">Управление Федеральной службы войск национальной гвардии РФ </w:t>
            </w:r>
            <w:r w:rsidR="00232F56">
              <w:rPr>
                <w:rFonts w:ascii="Times New Roman" w:eastAsia="Times New Roman" w:hAnsi="Times New Roman" w:cs="Times New Roman"/>
                <w:sz w:val="28"/>
                <w:szCs w:val="28"/>
                <w:lang w:eastAsia="ru-RU"/>
              </w:rPr>
              <w:br/>
            </w:r>
            <w:r w:rsidRPr="00B86234">
              <w:rPr>
                <w:rFonts w:ascii="Times New Roman" w:eastAsia="Times New Roman" w:hAnsi="Times New Roman" w:cs="Times New Roman"/>
                <w:sz w:val="28"/>
                <w:szCs w:val="28"/>
                <w:lang w:eastAsia="ru-RU"/>
              </w:rPr>
              <w:t>по Новосибирской области</w:t>
            </w:r>
          </w:p>
          <w:p w14:paraId="4D4C94CD" w14:textId="6BA56D0F" w:rsidR="00B72B7F" w:rsidRPr="00B86234" w:rsidRDefault="00B72B7F" w:rsidP="00AB6E93">
            <w:pPr>
              <w:jc w:val="both"/>
              <w:rPr>
                <w:rFonts w:ascii="Times New Roman" w:eastAsia="Times New Roman" w:hAnsi="Times New Roman" w:cs="Times New Roman"/>
                <w:sz w:val="28"/>
                <w:szCs w:val="28"/>
                <w:lang w:eastAsia="ru-RU"/>
              </w:rPr>
            </w:pPr>
          </w:p>
          <w:p w14:paraId="3037D352" w14:textId="6403951E"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ул. Станционная, 14</w:t>
            </w:r>
          </w:p>
          <w:p w14:paraId="70E214CF" w14:textId="61B3224D" w:rsidR="00B72B7F" w:rsidRPr="00B86234" w:rsidRDefault="00B72B7F" w:rsidP="00AB6E93">
            <w:pPr>
              <w:jc w:val="both"/>
              <w:rPr>
                <w:rFonts w:ascii="Times New Roman" w:eastAsia="Times New Roman" w:hAnsi="Times New Roman" w:cs="Times New Roman"/>
                <w:sz w:val="28"/>
                <w:szCs w:val="28"/>
                <w:lang w:eastAsia="ru-RU"/>
              </w:rPr>
            </w:pPr>
          </w:p>
        </w:tc>
      </w:tr>
      <w:tr w:rsidR="00B72B7F" w:rsidRPr="00B86234" w14:paraId="61D273CE" w14:textId="77777777" w:rsidTr="00B72B7F">
        <w:tc>
          <w:tcPr>
            <w:tcW w:w="426" w:type="dxa"/>
          </w:tcPr>
          <w:p w14:paraId="1AC25F8A" w14:textId="2DE2600A"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4.</w:t>
            </w:r>
          </w:p>
        </w:tc>
        <w:tc>
          <w:tcPr>
            <w:tcW w:w="9492" w:type="dxa"/>
          </w:tcPr>
          <w:p w14:paraId="4869901E" w14:textId="1195288C"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Главное управление МЧС России по Новосибирской области</w:t>
            </w:r>
          </w:p>
          <w:p w14:paraId="406CED2A" w14:textId="04504F98" w:rsidR="00B72B7F" w:rsidRPr="00B86234" w:rsidRDefault="00B72B7F" w:rsidP="00AB6E93">
            <w:pPr>
              <w:jc w:val="both"/>
              <w:rPr>
                <w:rFonts w:ascii="Times New Roman" w:eastAsia="Times New Roman" w:hAnsi="Times New Roman" w:cs="Times New Roman"/>
                <w:sz w:val="28"/>
                <w:szCs w:val="28"/>
                <w:lang w:eastAsia="ru-RU"/>
              </w:rPr>
            </w:pPr>
          </w:p>
          <w:p w14:paraId="2DD7F77E" w14:textId="3FC42C7C" w:rsidR="00B72B7F" w:rsidRPr="00B86234" w:rsidRDefault="00B72B7F" w:rsidP="00AB6E93">
            <w:pPr>
              <w:jc w:val="both"/>
              <w:rPr>
                <w:rFonts w:ascii="Times New Roman" w:eastAsia="Times New Roman" w:hAnsi="Times New Roman" w:cs="Times New Roman"/>
                <w:sz w:val="28"/>
                <w:szCs w:val="28"/>
                <w:lang w:eastAsia="ru-RU"/>
              </w:rPr>
            </w:pPr>
            <w:r w:rsidRPr="00B86234">
              <w:rPr>
                <w:rFonts w:ascii="Times New Roman" w:eastAsia="Times New Roman" w:hAnsi="Times New Roman" w:cs="Times New Roman"/>
                <w:sz w:val="28"/>
                <w:szCs w:val="28"/>
                <w:lang w:eastAsia="ru-RU"/>
              </w:rPr>
              <w:t>ул. Октябрьская, 80</w:t>
            </w:r>
            <w:r w:rsidR="00170F61">
              <w:rPr>
                <w:rFonts w:ascii="Times New Roman" w:eastAsia="Times New Roman" w:hAnsi="Times New Roman" w:cs="Times New Roman"/>
                <w:sz w:val="28"/>
                <w:szCs w:val="28"/>
                <w:lang w:eastAsia="ru-RU"/>
              </w:rPr>
              <w:t xml:space="preserve"> (ул. Комбинатская, 8 – по городу Новосибирску)</w:t>
            </w:r>
          </w:p>
        </w:tc>
      </w:tr>
    </w:tbl>
    <w:p w14:paraId="5D05F6F5" w14:textId="4E1213EB" w:rsidR="0048698D" w:rsidRPr="00B86234" w:rsidRDefault="0048698D" w:rsidP="00AB6E93">
      <w:pPr>
        <w:spacing w:after="0" w:line="240" w:lineRule="auto"/>
        <w:jc w:val="both"/>
        <w:rPr>
          <w:rFonts w:ascii="Times New Roman" w:eastAsia="Times New Roman" w:hAnsi="Times New Roman" w:cs="Times New Roman"/>
          <w:sz w:val="28"/>
          <w:szCs w:val="28"/>
          <w:lang w:eastAsia="ru-RU"/>
        </w:rPr>
      </w:pPr>
    </w:p>
    <w:p w14:paraId="174A925D" w14:textId="5E80F70E" w:rsidR="00E11DE2" w:rsidRPr="00B86234" w:rsidRDefault="00B72B7F" w:rsidP="00AB6E93">
      <w:pPr>
        <w:spacing w:after="0" w:line="240" w:lineRule="auto"/>
        <w:ind w:firstLine="708"/>
        <w:jc w:val="both"/>
        <w:rPr>
          <w:rFonts w:ascii="Times New Roman" w:hAnsi="Times New Roman" w:cs="Times New Roman"/>
          <w:sz w:val="28"/>
          <w:szCs w:val="28"/>
        </w:rPr>
      </w:pPr>
      <w:r w:rsidRPr="00B86234">
        <w:rPr>
          <w:rFonts w:ascii="Times New Roman" w:hAnsi="Times New Roman" w:cs="Times New Roman"/>
          <w:sz w:val="28"/>
          <w:szCs w:val="28"/>
        </w:rPr>
        <w:lastRenderedPageBreak/>
        <w:t>Контакты министерства региональной политики Новосибирской области для информации:</w:t>
      </w:r>
    </w:p>
    <w:p w14:paraId="03DFEC85" w14:textId="3B6FCCE9" w:rsidR="00B72B7F" w:rsidRPr="00B86234" w:rsidRDefault="00B72B7F" w:rsidP="00AB6E93">
      <w:pPr>
        <w:spacing w:after="0" w:line="240" w:lineRule="auto"/>
        <w:jc w:val="both"/>
        <w:rPr>
          <w:rFonts w:ascii="Times New Roman" w:hAnsi="Times New Roman" w:cs="Times New Roman"/>
          <w:sz w:val="28"/>
          <w:szCs w:val="28"/>
        </w:rPr>
      </w:pPr>
    </w:p>
    <w:tbl>
      <w:tblPr>
        <w:tblStyle w:val="ae"/>
        <w:tblW w:w="100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9498"/>
      </w:tblGrid>
      <w:tr w:rsidR="00B72B7F" w:rsidRPr="00B86234" w14:paraId="30D91B72" w14:textId="77777777" w:rsidTr="00B72B7F">
        <w:tc>
          <w:tcPr>
            <w:tcW w:w="562" w:type="dxa"/>
          </w:tcPr>
          <w:p w14:paraId="563F373F" w14:textId="41BB9DF6"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1.</w:t>
            </w:r>
          </w:p>
        </w:tc>
        <w:tc>
          <w:tcPr>
            <w:tcW w:w="9498" w:type="dxa"/>
          </w:tcPr>
          <w:p w14:paraId="66876E49" w14:textId="0D250410"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Семенихин Александр Алексеевич, консультант управления по делам национальностей министерства региональной политики Новосибирской области</w:t>
            </w:r>
          </w:p>
          <w:p w14:paraId="09C1F589" w14:textId="4C4A13F7" w:rsidR="00B72B7F" w:rsidRPr="00B86234" w:rsidRDefault="00B72B7F" w:rsidP="00AB6E93">
            <w:pPr>
              <w:jc w:val="both"/>
              <w:rPr>
                <w:rFonts w:ascii="Times New Roman" w:hAnsi="Times New Roman" w:cs="Times New Roman"/>
                <w:sz w:val="28"/>
                <w:szCs w:val="28"/>
              </w:rPr>
            </w:pPr>
          </w:p>
          <w:p w14:paraId="3C8E6F87" w14:textId="190658F8"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 xml:space="preserve">+7 (383) 238 66 11, </w:t>
            </w:r>
            <w:hyperlink r:id="rId6" w:history="1">
              <w:r w:rsidRPr="00B86234">
                <w:rPr>
                  <w:rStyle w:val="ad"/>
                  <w:rFonts w:ascii="Times New Roman" w:hAnsi="Times New Roman" w:cs="Times New Roman"/>
                  <w:color w:val="auto"/>
                  <w:sz w:val="28"/>
                  <w:szCs w:val="28"/>
                  <w:u w:val="none"/>
                </w:rPr>
                <w:t>seaa@nso.ru</w:t>
              </w:r>
            </w:hyperlink>
          </w:p>
          <w:p w14:paraId="52375C34" w14:textId="0101C926" w:rsidR="00B72B7F" w:rsidRPr="00B86234" w:rsidRDefault="00B72B7F" w:rsidP="00AB6E93">
            <w:pPr>
              <w:jc w:val="both"/>
              <w:rPr>
                <w:rFonts w:ascii="Times New Roman" w:hAnsi="Times New Roman" w:cs="Times New Roman"/>
                <w:sz w:val="28"/>
                <w:szCs w:val="28"/>
              </w:rPr>
            </w:pPr>
          </w:p>
        </w:tc>
      </w:tr>
      <w:tr w:rsidR="00B72B7F" w:rsidRPr="00B86234" w14:paraId="453E7440" w14:textId="77777777" w:rsidTr="00B72B7F">
        <w:tc>
          <w:tcPr>
            <w:tcW w:w="562" w:type="dxa"/>
          </w:tcPr>
          <w:p w14:paraId="13FEB51D" w14:textId="21AD6A19"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2.</w:t>
            </w:r>
          </w:p>
        </w:tc>
        <w:tc>
          <w:tcPr>
            <w:tcW w:w="9498" w:type="dxa"/>
          </w:tcPr>
          <w:p w14:paraId="62D89935" w14:textId="4371D2AC"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Богдашкин Виталий Олегович, консультант управления по делам национальностей министерства региональной политики Новосибирской области</w:t>
            </w:r>
          </w:p>
          <w:p w14:paraId="2D76E510" w14:textId="35C6A0C7"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 xml:space="preserve">+7 (383) 238 66 13, </w:t>
            </w:r>
            <w:hyperlink r:id="rId7" w:history="1">
              <w:r w:rsidRPr="00B86234">
                <w:rPr>
                  <w:rStyle w:val="ad"/>
                  <w:rFonts w:ascii="Times New Roman" w:hAnsi="Times New Roman" w:cs="Times New Roman"/>
                  <w:color w:val="auto"/>
                  <w:sz w:val="28"/>
                  <w:szCs w:val="28"/>
                  <w:u w:val="none"/>
                  <w:lang w:val="en-US"/>
                </w:rPr>
                <w:t>bvol</w:t>
              </w:r>
              <w:r w:rsidRPr="00B86234">
                <w:rPr>
                  <w:rStyle w:val="ad"/>
                  <w:rFonts w:ascii="Times New Roman" w:hAnsi="Times New Roman" w:cs="Times New Roman"/>
                  <w:color w:val="auto"/>
                  <w:sz w:val="28"/>
                  <w:szCs w:val="28"/>
                  <w:u w:val="none"/>
                </w:rPr>
                <w:t>@nso.ru</w:t>
              </w:r>
            </w:hyperlink>
          </w:p>
        </w:tc>
      </w:tr>
      <w:tr w:rsidR="00B72B7F" w:rsidRPr="00B86234" w14:paraId="445BF098" w14:textId="77777777" w:rsidTr="00B72B7F">
        <w:tc>
          <w:tcPr>
            <w:tcW w:w="562" w:type="dxa"/>
          </w:tcPr>
          <w:p w14:paraId="07FE8223" w14:textId="71888B90"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3.</w:t>
            </w:r>
          </w:p>
        </w:tc>
        <w:tc>
          <w:tcPr>
            <w:tcW w:w="9498" w:type="dxa"/>
          </w:tcPr>
          <w:p w14:paraId="33D6899E" w14:textId="77F5D3A0"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Бондарева Галина Николаевна, консультант управления по делам национальностей министерства региональной политики Новосибирской области</w:t>
            </w:r>
          </w:p>
          <w:p w14:paraId="76A8530A" w14:textId="7431285C" w:rsidR="00B72B7F" w:rsidRPr="00B86234" w:rsidRDefault="00B72B7F" w:rsidP="00AB6E93">
            <w:pPr>
              <w:jc w:val="both"/>
              <w:rPr>
                <w:rFonts w:ascii="Times New Roman" w:hAnsi="Times New Roman" w:cs="Times New Roman"/>
                <w:sz w:val="28"/>
                <w:szCs w:val="28"/>
              </w:rPr>
            </w:pPr>
          </w:p>
          <w:p w14:paraId="778AD7AB" w14:textId="750DE2DE"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 xml:space="preserve">+7 (383) 238 66 12, </w:t>
            </w:r>
            <w:hyperlink r:id="rId8" w:history="1">
              <w:r w:rsidRPr="00B86234">
                <w:rPr>
                  <w:rStyle w:val="ad"/>
                  <w:rFonts w:ascii="Times New Roman" w:hAnsi="Times New Roman" w:cs="Times New Roman"/>
                  <w:color w:val="auto"/>
                  <w:sz w:val="28"/>
                  <w:szCs w:val="28"/>
                  <w:u w:val="none"/>
                  <w:lang w:val="en-US"/>
                </w:rPr>
                <w:t>bgn</w:t>
              </w:r>
              <w:r w:rsidRPr="00B86234">
                <w:rPr>
                  <w:rStyle w:val="ad"/>
                  <w:rFonts w:ascii="Times New Roman" w:hAnsi="Times New Roman" w:cs="Times New Roman"/>
                  <w:color w:val="auto"/>
                  <w:sz w:val="28"/>
                  <w:szCs w:val="28"/>
                  <w:u w:val="none"/>
                </w:rPr>
                <w:t>@nso.ru</w:t>
              </w:r>
            </w:hyperlink>
          </w:p>
          <w:p w14:paraId="49D325BF" w14:textId="3ABC105B" w:rsidR="00B72B7F" w:rsidRPr="00B86234" w:rsidRDefault="00B72B7F" w:rsidP="00AB6E93">
            <w:pPr>
              <w:jc w:val="both"/>
              <w:rPr>
                <w:rFonts w:ascii="Times New Roman" w:hAnsi="Times New Roman" w:cs="Times New Roman"/>
                <w:sz w:val="28"/>
                <w:szCs w:val="28"/>
              </w:rPr>
            </w:pPr>
          </w:p>
        </w:tc>
      </w:tr>
      <w:tr w:rsidR="00B72B7F" w:rsidRPr="00B86234" w14:paraId="591ABFF8" w14:textId="77777777" w:rsidTr="00B72B7F">
        <w:tc>
          <w:tcPr>
            <w:tcW w:w="562" w:type="dxa"/>
          </w:tcPr>
          <w:p w14:paraId="1629D9C1" w14:textId="4088002F"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4.</w:t>
            </w:r>
          </w:p>
        </w:tc>
        <w:tc>
          <w:tcPr>
            <w:tcW w:w="9498" w:type="dxa"/>
          </w:tcPr>
          <w:p w14:paraId="2D35BD49" w14:textId="7BE8B12E"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Яраполов Никита Сергеевич, главный эксперт управления по делам национальностей министерства региональной политики Новосибирской области</w:t>
            </w:r>
          </w:p>
          <w:p w14:paraId="01AB7682" w14:textId="15A4664D" w:rsidR="00B72B7F" w:rsidRPr="00B86234" w:rsidRDefault="00B72B7F" w:rsidP="00AB6E93">
            <w:pPr>
              <w:jc w:val="both"/>
              <w:rPr>
                <w:rFonts w:ascii="Times New Roman" w:hAnsi="Times New Roman" w:cs="Times New Roman"/>
                <w:sz w:val="28"/>
                <w:szCs w:val="28"/>
              </w:rPr>
            </w:pPr>
          </w:p>
          <w:p w14:paraId="5E936F1E" w14:textId="23C96F4A" w:rsidR="00B72B7F" w:rsidRPr="00B86234" w:rsidRDefault="00B72B7F" w:rsidP="00AB6E93">
            <w:pPr>
              <w:jc w:val="both"/>
              <w:rPr>
                <w:rFonts w:ascii="Times New Roman" w:hAnsi="Times New Roman" w:cs="Times New Roman"/>
                <w:sz w:val="28"/>
                <w:szCs w:val="28"/>
              </w:rPr>
            </w:pPr>
            <w:r w:rsidRPr="00B86234">
              <w:rPr>
                <w:rFonts w:ascii="Times New Roman" w:hAnsi="Times New Roman" w:cs="Times New Roman"/>
                <w:sz w:val="28"/>
                <w:szCs w:val="28"/>
              </w:rPr>
              <w:t xml:space="preserve">+7 (383) 238 60 85, </w:t>
            </w:r>
            <w:hyperlink r:id="rId9" w:history="1">
              <w:r w:rsidRPr="00B86234">
                <w:rPr>
                  <w:rStyle w:val="ad"/>
                  <w:rFonts w:ascii="Times New Roman" w:hAnsi="Times New Roman" w:cs="Times New Roman"/>
                  <w:color w:val="auto"/>
                  <w:sz w:val="28"/>
                  <w:szCs w:val="28"/>
                  <w:u w:val="none"/>
                  <w:lang w:val="en-US"/>
                </w:rPr>
                <w:t>yans</w:t>
              </w:r>
              <w:r w:rsidRPr="00B86234">
                <w:rPr>
                  <w:rStyle w:val="ad"/>
                  <w:rFonts w:ascii="Times New Roman" w:hAnsi="Times New Roman" w:cs="Times New Roman"/>
                  <w:color w:val="auto"/>
                  <w:sz w:val="28"/>
                  <w:szCs w:val="28"/>
                  <w:u w:val="none"/>
                </w:rPr>
                <w:t>@nso.ru</w:t>
              </w:r>
            </w:hyperlink>
          </w:p>
        </w:tc>
      </w:tr>
    </w:tbl>
    <w:p w14:paraId="3C31DADA" w14:textId="4B14E774" w:rsidR="00B72B7F" w:rsidRPr="00B86234" w:rsidRDefault="00A348A2" w:rsidP="00AB6E93">
      <w:pPr>
        <w:spacing w:after="0" w:line="240" w:lineRule="auto"/>
        <w:jc w:val="both"/>
        <w:rPr>
          <w:rFonts w:ascii="Times New Roman" w:hAnsi="Times New Roman" w:cs="Times New Roman"/>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71552" behindDoc="1" locked="0" layoutInCell="1" allowOverlap="1" wp14:anchorId="5ECAACAD" wp14:editId="005C8FB3">
                <wp:simplePos x="0" y="0"/>
                <wp:positionH relativeFrom="margin">
                  <wp:posOffset>-7295</wp:posOffset>
                </wp:positionH>
                <wp:positionV relativeFrom="paragraph">
                  <wp:posOffset>156328</wp:posOffset>
                </wp:positionV>
                <wp:extent cx="6296025" cy="318445"/>
                <wp:effectExtent l="57150" t="38100" r="66675" b="81915"/>
                <wp:wrapNone/>
                <wp:docPr id="7" name="Скругленный прямоугольник 7"/>
                <wp:cNvGraphicFramePr/>
                <a:graphic xmlns:a="http://schemas.openxmlformats.org/drawingml/2006/main">
                  <a:graphicData uri="http://schemas.microsoft.com/office/word/2010/wordprocessingShape">
                    <wps:wsp>
                      <wps:cNvSpPr/>
                      <wps:spPr>
                        <a:xfrm>
                          <a:off x="0" y="0"/>
                          <a:ext cx="6296025" cy="318445"/>
                        </a:xfrm>
                        <a:prstGeom prst="roundRect">
                          <a:avLst/>
                        </a:prstGeom>
                        <a:solidFill>
                          <a:schemeClr val="accent2">
                            <a:lumMod val="40000"/>
                            <a:lumOff val="60000"/>
                          </a:schemeClr>
                        </a:solidFill>
                      </wps:spPr>
                      <wps:style>
                        <a:lnRef idx="0">
                          <a:schemeClr val="accent1"/>
                        </a:lnRef>
                        <a:fillRef idx="3">
                          <a:schemeClr val="accent1"/>
                        </a:fillRef>
                        <a:effectRef idx="3">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32C255" id="Скругленный прямоугольник 7" o:spid="_x0000_s1026" style="position:absolute;margin-left:-.55pt;margin-top:12.3pt;width:495.75pt;height:25.05pt;z-index:-251644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" fillcolor="#f7caac [1301]" stroked="f">
                <v:shadow on="t" color="black" opacity="41287f" offset="0,1.5pt"/>
                <w10:wrap anchorx="margin"/>
              </v:roundrect>
            </w:pict>
          </mc:Fallback>
        </mc:AlternateContent>
      </w:r>
    </w:p>
    <w:p w14:paraId="2B033D7E" w14:textId="50FF4E3C" w:rsidR="00B72B7F" w:rsidRPr="00AB6E93" w:rsidRDefault="00796114" w:rsidP="00AB6E93">
      <w:pPr>
        <w:spacing w:after="0" w:line="240" w:lineRule="auto"/>
        <w:jc w:val="center"/>
        <w:rPr>
          <w:rFonts w:ascii="Times New Roman" w:hAnsi="Times New Roman" w:cs="Times New Roman"/>
          <w:b/>
          <w:sz w:val="28"/>
          <w:szCs w:val="28"/>
        </w:rPr>
      </w:pPr>
      <w:r w:rsidRPr="00AB6E93">
        <w:rPr>
          <w:rFonts w:ascii="Times New Roman" w:hAnsi="Times New Roman" w:cs="Times New Roman"/>
          <w:b/>
          <w:sz w:val="28"/>
          <w:szCs w:val="28"/>
        </w:rPr>
        <w:t>Ответственность:</w:t>
      </w:r>
    </w:p>
    <w:p w14:paraId="5465057D" w14:textId="77777777" w:rsidR="00796114" w:rsidRPr="00B86234" w:rsidRDefault="00796114" w:rsidP="00AB6E93">
      <w:pPr>
        <w:spacing w:after="0" w:line="240" w:lineRule="auto"/>
        <w:jc w:val="both"/>
        <w:rPr>
          <w:rFonts w:ascii="Times New Roman" w:hAnsi="Times New Roman" w:cs="Times New Roman"/>
          <w:sz w:val="28"/>
          <w:szCs w:val="28"/>
        </w:rPr>
      </w:pPr>
    </w:p>
    <w:p w14:paraId="0703C393" w14:textId="77777777" w:rsidR="00AB6E93" w:rsidRDefault="00B72B7F" w:rsidP="00AB6E93">
      <w:pPr>
        <w:spacing w:after="0" w:line="240" w:lineRule="auto"/>
        <w:jc w:val="both"/>
        <w:rPr>
          <w:rFonts w:ascii="Times New Roman" w:hAnsi="Times New Roman" w:cs="Times New Roman"/>
          <w:sz w:val="28"/>
          <w:szCs w:val="28"/>
        </w:rPr>
      </w:pPr>
      <w:r w:rsidRPr="00B86234">
        <w:rPr>
          <w:rFonts w:ascii="Times New Roman" w:hAnsi="Times New Roman" w:cs="Times New Roman"/>
          <w:sz w:val="28"/>
          <w:szCs w:val="28"/>
          <w:u w:val="single"/>
        </w:rPr>
        <w:t>КоАП РФ Статья 20.35.</w:t>
      </w:r>
      <w:r w:rsidRPr="00B86234">
        <w:rPr>
          <w:rFonts w:ascii="Times New Roman" w:hAnsi="Times New Roman" w:cs="Times New Roman"/>
          <w:sz w:val="28"/>
          <w:szCs w:val="28"/>
        </w:rPr>
        <w:t xml:space="preserve"> Нарушение требований к антитеррористической защищенности объектов (территорий) и объектов (территорий) религиозных организаций (введена Федеральным законом от 16.12.2019 </w:t>
      </w:r>
      <w:r w:rsidR="00796114" w:rsidRPr="00B86234">
        <w:rPr>
          <w:rFonts w:ascii="Times New Roman" w:hAnsi="Times New Roman" w:cs="Times New Roman"/>
          <w:sz w:val="28"/>
          <w:szCs w:val="28"/>
        </w:rPr>
        <w:t>№</w:t>
      </w:r>
      <w:r w:rsidRPr="00B86234">
        <w:rPr>
          <w:rFonts w:ascii="Times New Roman" w:hAnsi="Times New Roman" w:cs="Times New Roman"/>
          <w:sz w:val="28"/>
          <w:szCs w:val="28"/>
        </w:rPr>
        <w:t xml:space="preserve"> 441-ФЗ)</w:t>
      </w:r>
      <w:r w:rsidR="00AB6E93">
        <w:rPr>
          <w:rFonts w:ascii="Times New Roman" w:hAnsi="Times New Roman" w:cs="Times New Roman"/>
          <w:sz w:val="28"/>
          <w:szCs w:val="28"/>
        </w:rPr>
        <w:t>.</w:t>
      </w:r>
    </w:p>
    <w:p w14:paraId="5C6B0177" w14:textId="3672957A" w:rsidR="00B72B7F" w:rsidRPr="00B86234" w:rsidRDefault="00B72B7F" w:rsidP="00AB6E93">
      <w:pPr>
        <w:spacing w:after="0" w:line="240" w:lineRule="auto"/>
        <w:jc w:val="both"/>
        <w:rPr>
          <w:rFonts w:ascii="Times New Roman" w:hAnsi="Times New Roman" w:cs="Times New Roman"/>
          <w:sz w:val="28"/>
          <w:szCs w:val="28"/>
        </w:rPr>
      </w:pPr>
    </w:p>
    <w:p w14:paraId="542626BC" w14:textId="1E48B332" w:rsidR="00B72B7F" w:rsidRPr="00B72B7F" w:rsidRDefault="00B72B7F" w:rsidP="00AB6E93">
      <w:pPr>
        <w:spacing w:after="0" w:line="240" w:lineRule="auto"/>
        <w:jc w:val="both"/>
        <w:rPr>
          <w:rFonts w:ascii="Times New Roman" w:hAnsi="Times New Roman" w:cs="Times New Roman"/>
          <w:sz w:val="28"/>
          <w:szCs w:val="28"/>
        </w:rPr>
      </w:pPr>
      <w:r w:rsidRPr="00B86234">
        <w:rPr>
          <w:rFonts w:ascii="Times New Roman" w:hAnsi="Times New Roman" w:cs="Times New Roman"/>
          <w:sz w:val="28"/>
          <w:szCs w:val="28"/>
        </w:rP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w:t>
      </w:r>
      <w:r w:rsidR="00232F56">
        <w:rPr>
          <w:rFonts w:ascii="Times New Roman" w:hAnsi="Times New Roman" w:cs="Times New Roman"/>
          <w:sz w:val="28"/>
          <w:szCs w:val="28"/>
        </w:rPr>
        <w:br/>
      </w:r>
      <w:r w:rsidRPr="00B86234">
        <w:rPr>
          <w:rFonts w:ascii="Times New Roman" w:hAnsi="Times New Roman" w:cs="Times New Roman"/>
          <w:sz w:val="28"/>
          <w:szCs w:val="28"/>
        </w:rPr>
        <w:t xml:space="preserve">к антитеррористической защищенности объектов (территорий), за исключением случаев, предусмотренных частью 2 настоящей статьи, статьями 11.15.1 и 20.30 настоящего Кодекса, если эти действия не содержат признаков уголовно наказуемого деяния, </w:t>
      </w:r>
      <w:r w:rsidRPr="00B86234">
        <w:rPr>
          <w:rFonts w:ascii="Times New Roman" w:hAnsi="Times New Roman" w:cs="Times New Roman"/>
          <w:sz w:val="28"/>
          <w:szCs w:val="28"/>
          <w:u w:val="single"/>
        </w:rPr>
        <w:t xml:space="preserve">влечет наложение административного штрафа на граждан </w:t>
      </w:r>
      <w:r w:rsidR="00232F56">
        <w:rPr>
          <w:rFonts w:ascii="Times New Roman" w:hAnsi="Times New Roman" w:cs="Times New Roman"/>
          <w:sz w:val="28"/>
          <w:szCs w:val="28"/>
          <w:u w:val="single"/>
        </w:rPr>
        <w:br/>
      </w:r>
      <w:r w:rsidRPr="00B86234">
        <w:rPr>
          <w:rFonts w:ascii="Times New Roman" w:hAnsi="Times New Roman" w:cs="Times New Roman"/>
          <w:sz w:val="28"/>
          <w:szCs w:val="28"/>
          <w:u w:val="single"/>
        </w:rPr>
        <w:t>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sectPr w:rsidR="00B72B7F" w:rsidRPr="00B72B7F" w:rsidSect="0048698D">
      <w:pgSz w:w="11906" w:h="16838"/>
      <w:pgMar w:top="851"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3F7656"/>
    <w:multiLevelType w:val="hybridMultilevel"/>
    <w:tmpl w:val="518CE820"/>
    <w:lvl w:ilvl="0" w:tplc="B778EC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68DD2F88"/>
    <w:multiLevelType w:val="hybridMultilevel"/>
    <w:tmpl w:val="22EE76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4B631F8"/>
    <w:multiLevelType w:val="hybridMultilevel"/>
    <w:tmpl w:val="7C96213C"/>
    <w:lvl w:ilvl="0" w:tplc="DAF4847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770D7D74"/>
    <w:multiLevelType w:val="hybridMultilevel"/>
    <w:tmpl w:val="B412C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FA53BB4"/>
    <w:multiLevelType w:val="hybridMultilevel"/>
    <w:tmpl w:val="4E1E3136"/>
    <w:lvl w:ilvl="0" w:tplc="45484B18">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A4"/>
    <w:rsid w:val="00030D34"/>
    <w:rsid w:val="00084E7F"/>
    <w:rsid w:val="00096CAB"/>
    <w:rsid w:val="00123C36"/>
    <w:rsid w:val="00170F61"/>
    <w:rsid w:val="001A1AF7"/>
    <w:rsid w:val="001E2BC2"/>
    <w:rsid w:val="00232F56"/>
    <w:rsid w:val="0027479E"/>
    <w:rsid w:val="0027494F"/>
    <w:rsid w:val="002B28A4"/>
    <w:rsid w:val="0030510E"/>
    <w:rsid w:val="003C136F"/>
    <w:rsid w:val="003D3642"/>
    <w:rsid w:val="003F5D85"/>
    <w:rsid w:val="00424A89"/>
    <w:rsid w:val="00445F11"/>
    <w:rsid w:val="0046017B"/>
    <w:rsid w:val="004716A1"/>
    <w:rsid w:val="00472E5B"/>
    <w:rsid w:val="00481C8E"/>
    <w:rsid w:val="0048698D"/>
    <w:rsid w:val="0049424D"/>
    <w:rsid w:val="004C1F13"/>
    <w:rsid w:val="004D615E"/>
    <w:rsid w:val="004F2AD7"/>
    <w:rsid w:val="005363E8"/>
    <w:rsid w:val="00546CF6"/>
    <w:rsid w:val="00562348"/>
    <w:rsid w:val="0062722A"/>
    <w:rsid w:val="00635E80"/>
    <w:rsid w:val="006661C6"/>
    <w:rsid w:val="006B4DC8"/>
    <w:rsid w:val="006B6410"/>
    <w:rsid w:val="006B6EBF"/>
    <w:rsid w:val="006C5877"/>
    <w:rsid w:val="00700F2A"/>
    <w:rsid w:val="00737A95"/>
    <w:rsid w:val="007412C7"/>
    <w:rsid w:val="0078077F"/>
    <w:rsid w:val="00786AA6"/>
    <w:rsid w:val="00796114"/>
    <w:rsid w:val="007D67A8"/>
    <w:rsid w:val="007F7256"/>
    <w:rsid w:val="0080014C"/>
    <w:rsid w:val="00812484"/>
    <w:rsid w:val="00896FE4"/>
    <w:rsid w:val="008C5910"/>
    <w:rsid w:val="008D2BAC"/>
    <w:rsid w:val="008D744D"/>
    <w:rsid w:val="009058DD"/>
    <w:rsid w:val="0091466F"/>
    <w:rsid w:val="00984537"/>
    <w:rsid w:val="009978A3"/>
    <w:rsid w:val="009A1745"/>
    <w:rsid w:val="009A4A88"/>
    <w:rsid w:val="009A7EA5"/>
    <w:rsid w:val="009F6F52"/>
    <w:rsid w:val="00A155DB"/>
    <w:rsid w:val="00A348A2"/>
    <w:rsid w:val="00AB6E93"/>
    <w:rsid w:val="00B03348"/>
    <w:rsid w:val="00B117CE"/>
    <w:rsid w:val="00B360E9"/>
    <w:rsid w:val="00B44EC6"/>
    <w:rsid w:val="00B72B7F"/>
    <w:rsid w:val="00B74127"/>
    <w:rsid w:val="00B74E73"/>
    <w:rsid w:val="00B86234"/>
    <w:rsid w:val="00B9483C"/>
    <w:rsid w:val="00BA0746"/>
    <w:rsid w:val="00BB78C3"/>
    <w:rsid w:val="00BD1EBB"/>
    <w:rsid w:val="00C05436"/>
    <w:rsid w:val="00C1235C"/>
    <w:rsid w:val="00C170E1"/>
    <w:rsid w:val="00C32BAF"/>
    <w:rsid w:val="00C333EC"/>
    <w:rsid w:val="00C350A9"/>
    <w:rsid w:val="00C41A27"/>
    <w:rsid w:val="00C66F82"/>
    <w:rsid w:val="00CB0530"/>
    <w:rsid w:val="00CF1DA7"/>
    <w:rsid w:val="00D34A4B"/>
    <w:rsid w:val="00D37E2A"/>
    <w:rsid w:val="00D44356"/>
    <w:rsid w:val="00D83055"/>
    <w:rsid w:val="00DC00A3"/>
    <w:rsid w:val="00DE64DF"/>
    <w:rsid w:val="00E11DE2"/>
    <w:rsid w:val="00E5009F"/>
    <w:rsid w:val="00EC5ADD"/>
    <w:rsid w:val="00EE3556"/>
    <w:rsid w:val="00F22C98"/>
    <w:rsid w:val="00F623AA"/>
    <w:rsid w:val="00F65051"/>
    <w:rsid w:val="00F83761"/>
    <w:rsid w:val="00F906EF"/>
    <w:rsid w:val="00FC03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F60CE"/>
  <w15:chartTrackingRefBased/>
  <w15:docId w15:val="{A48B17F7-61F0-4A4F-899C-21629C4C0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305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B9483C"/>
    <w:rPr>
      <w:sz w:val="16"/>
      <w:szCs w:val="16"/>
    </w:rPr>
  </w:style>
  <w:style w:type="paragraph" w:styleId="a4">
    <w:name w:val="annotation text"/>
    <w:basedOn w:val="a"/>
    <w:link w:val="a5"/>
    <w:uiPriority w:val="99"/>
    <w:semiHidden/>
    <w:unhideWhenUsed/>
    <w:rsid w:val="00B9483C"/>
    <w:pPr>
      <w:spacing w:line="240" w:lineRule="auto"/>
    </w:pPr>
    <w:rPr>
      <w:sz w:val="20"/>
      <w:szCs w:val="20"/>
    </w:rPr>
  </w:style>
  <w:style w:type="character" w:customStyle="1" w:styleId="a5">
    <w:name w:val="Текст примечания Знак"/>
    <w:basedOn w:val="a0"/>
    <w:link w:val="a4"/>
    <w:uiPriority w:val="99"/>
    <w:semiHidden/>
    <w:rsid w:val="00B9483C"/>
    <w:rPr>
      <w:sz w:val="20"/>
      <w:szCs w:val="20"/>
    </w:rPr>
  </w:style>
  <w:style w:type="paragraph" w:styleId="a6">
    <w:name w:val="annotation subject"/>
    <w:basedOn w:val="a4"/>
    <w:next w:val="a4"/>
    <w:link w:val="a7"/>
    <w:uiPriority w:val="99"/>
    <w:semiHidden/>
    <w:unhideWhenUsed/>
    <w:rsid w:val="00B9483C"/>
    <w:rPr>
      <w:b/>
      <w:bCs/>
    </w:rPr>
  </w:style>
  <w:style w:type="character" w:customStyle="1" w:styleId="a7">
    <w:name w:val="Тема примечания Знак"/>
    <w:basedOn w:val="a5"/>
    <w:link w:val="a6"/>
    <w:uiPriority w:val="99"/>
    <w:semiHidden/>
    <w:rsid w:val="00B9483C"/>
    <w:rPr>
      <w:b/>
      <w:bCs/>
      <w:sz w:val="20"/>
      <w:szCs w:val="20"/>
    </w:rPr>
  </w:style>
  <w:style w:type="paragraph" w:styleId="a8">
    <w:name w:val="Balloon Text"/>
    <w:basedOn w:val="a"/>
    <w:link w:val="a9"/>
    <w:uiPriority w:val="99"/>
    <w:semiHidden/>
    <w:unhideWhenUsed/>
    <w:rsid w:val="00B9483C"/>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B9483C"/>
    <w:rPr>
      <w:rFonts w:ascii="Segoe UI" w:hAnsi="Segoe UI" w:cs="Segoe UI"/>
      <w:sz w:val="18"/>
      <w:szCs w:val="18"/>
    </w:rPr>
  </w:style>
  <w:style w:type="paragraph" w:styleId="aa">
    <w:name w:val="List Paragraph"/>
    <w:basedOn w:val="a"/>
    <w:uiPriority w:val="34"/>
    <w:qFormat/>
    <w:rsid w:val="003F5D85"/>
    <w:pPr>
      <w:ind w:left="720"/>
      <w:contextualSpacing/>
    </w:pPr>
  </w:style>
  <w:style w:type="paragraph" w:styleId="ab">
    <w:name w:val="header"/>
    <w:basedOn w:val="a"/>
    <w:link w:val="ac"/>
    <w:uiPriority w:val="99"/>
    <w:unhideWhenUsed/>
    <w:rsid w:val="009F6F52"/>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9F6F52"/>
  </w:style>
  <w:style w:type="character" w:styleId="ad">
    <w:name w:val="Hyperlink"/>
    <w:basedOn w:val="a0"/>
    <w:uiPriority w:val="99"/>
    <w:unhideWhenUsed/>
    <w:rsid w:val="0048698D"/>
    <w:rPr>
      <w:color w:val="0563C1" w:themeColor="hyperlink"/>
      <w:u w:val="single"/>
    </w:rPr>
  </w:style>
  <w:style w:type="table" w:styleId="ae">
    <w:name w:val="Table Grid"/>
    <w:basedOn w:val="a1"/>
    <w:uiPriority w:val="39"/>
    <w:rsid w:val="004869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473714">
      <w:bodyDiv w:val="1"/>
      <w:marLeft w:val="0"/>
      <w:marRight w:val="0"/>
      <w:marTop w:val="0"/>
      <w:marBottom w:val="0"/>
      <w:divBdr>
        <w:top w:val="none" w:sz="0" w:space="0" w:color="auto"/>
        <w:left w:val="none" w:sz="0" w:space="0" w:color="auto"/>
        <w:bottom w:val="none" w:sz="0" w:space="0" w:color="auto"/>
        <w:right w:val="none" w:sz="0" w:space="0" w:color="auto"/>
      </w:divBdr>
    </w:div>
    <w:div w:id="1587611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gn@nso.ru" TargetMode="External"/><Relationship Id="rId3" Type="http://schemas.openxmlformats.org/officeDocument/2006/relationships/styles" Target="styles.xml"/><Relationship Id="rId7" Type="http://schemas.openxmlformats.org/officeDocument/2006/relationships/hyperlink" Target="mailto:bvol@nso.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eaa@nso.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yans@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4AD2B6-FE71-45CE-8EAC-510788F2CB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5</Pages>
  <Words>1730</Words>
  <Characters>9864</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11571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Яраполов Никита Сергеевич</dc:creator>
  <cp:keywords/>
  <dc:description/>
  <cp:lastModifiedBy>Яраполов Никита Сергеевич</cp:lastModifiedBy>
  <cp:revision>21</cp:revision>
  <cp:lastPrinted>2020-02-19T08:51:00Z</cp:lastPrinted>
  <dcterms:created xsi:type="dcterms:W3CDTF">2020-02-12T10:27:00Z</dcterms:created>
  <dcterms:modified xsi:type="dcterms:W3CDTF">2021-02-15T05:48:00Z</dcterms:modified>
</cp:coreProperties>
</file>