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B4EA" w14:textId="62D00327" w:rsidR="00590C62" w:rsidRDefault="00F23193" w:rsidP="00F2319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</w:t>
      </w:r>
      <w:r w:rsidR="00590C62">
        <w:rPr>
          <w:rFonts w:ascii="Times New Roman" w:hAnsi="Times New Roman" w:cs="Times New Roman"/>
          <w:sz w:val="28"/>
        </w:rPr>
        <w:t>УТВЕРЖДЕНА</w:t>
      </w:r>
    </w:p>
    <w:p w14:paraId="1EC3631F" w14:textId="25949488" w:rsidR="00590C62" w:rsidRDefault="00F23193" w:rsidP="00F23193">
      <w:pPr>
        <w:pStyle w:val="af3"/>
        <w:ind w:left="5103" w:right="-1" w:hanging="283"/>
        <w:jc w:val="center"/>
        <w:rPr>
          <w:sz w:val="28"/>
        </w:rPr>
      </w:pPr>
      <w:r>
        <w:rPr>
          <w:sz w:val="28"/>
        </w:rPr>
        <w:t>П</w:t>
      </w:r>
      <w:r w:rsidR="00590C62">
        <w:rPr>
          <w:sz w:val="28"/>
        </w:rPr>
        <w:t>остановлением</w:t>
      </w:r>
      <w:r>
        <w:rPr>
          <w:sz w:val="28"/>
        </w:rPr>
        <w:t xml:space="preserve"> </w:t>
      </w:r>
      <w:r w:rsidR="00590C62">
        <w:rPr>
          <w:sz w:val="28"/>
        </w:rPr>
        <w:t>администрации</w:t>
      </w:r>
      <w:r w:rsidR="000446C8">
        <w:rPr>
          <w:sz w:val="28"/>
        </w:rPr>
        <w:t xml:space="preserve">  </w:t>
      </w:r>
      <w:r w:rsidR="00590C62">
        <w:rPr>
          <w:sz w:val="28"/>
        </w:rPr>
        <w:t xml:space="preserve">Сузунского </w:t>
      </w:r>
      <w:r>
        <w:rPr>
          <w:sz w:val="28"/>
        </w:rPr>
        <w:t>муниципального округа</w:t>
      </w:r>
    </w:p>
    <w:p w14:paraId="48BE6039" w14:textId="09738122" w:rsidR="00590C62" w:rsidRDefault="00C35D31" w:rsidP="00F23193">
      <w:pPr>
        <w:pStyle w:val="af3"/>
        <w:ind w:left="5103" w:right="-1"/>
        <w:jc w:val="center"/>
        <w:rPr>
          <w:sz w:val="28"/>
        </w:rPr>
      </w:pPr>
      <w:r>
        <w:rPr>
          <w:sz w:val="28"/>
        </w:rPr>
        <w:t xml:space="preserve">от </w:t>
      </w:r>
      <w:r w:rsidR="00F23193">
        <w:rPr>
          <w:sz w:val="28"/>
        </w:rPr>
        <w:t>______________</w:t>
      </w:r>
      <w:r>
        <w:rPr>
          <w:sz w:val="28"/>
        </w:rPr>
        <w:t xml:space="preserve"> № </w:t>
      </w:r>
      <w:r w:rsidR="00F23193">
        <w:rPr>
          <w:sz w:val="28"/>
        </w:rPr>
        <w:t>_____</w:t>
      </w:r>
    </w:p>
    <w:p w14:paraId="4A7E3AE1" w14:textId="77777777" w:rsidR="00590C62" w:rsidRDefault="00590C62" w:rsidP="00590C62">
      <w:pPr>
        <w:pStyle w:val="af3"/>
        <w:jc w:val="both"/>
        <w:rPr>
          <w:sz w:val="28"/>
        </w:rPr>
      </w:pPr>
    </w:p>
    <w:p w14:paraId="67A5B136" w14:textId="77777777" w:rsidR="00590C62" w:rsidRDefault="00590C62" w:rsidP="00590C62">
      <w:pPr>
        <w:pStyle w:val="af3"/>
        <w:jc w:val="both"/>
        <w:rPr>
          <w:sz w:val="28"/>
        </w:rPr>
      </w:pPr>
    </w:p>
    <w:p w14:paraId="5A8C5EE6" w14:textId="77777777" w:rsidR="00590C62" w:rsidRDefault="00590C62" w:rsidP="00590C62">
      <w:pPr>
        <w:pStyle w:val="af3"/>
        <w:jc w:val="both"/>
        <w:rPr>
          <w:sz w:val="28"/>
        </w:rPr>
      </w:pPr>
    </w:p>
    <w:p w14:paraId="5621882D" w14:textId="77777777" w:rsidR="00590C62" w:rsidRDefault="00590C62" w:rsidP="00590C62">
      <w:pPr>
        <w:pStyle w:val="af3"/>
        <w:jc w:val="both"/>
        <w:rPr>
          <w:sz w:val="28"/>
        </w:rPr>
      </w:pPr>
    </w:p>
    <w:p w14:paraId="5F721265" w14:textId="77777777" w:rsidR="00590C62" w:rsidRDefault="00590C62" w:rsidP="00590C62">
      <w:pPr>
        <w:pStyle w:val="af3"/>
        <w:jc w:val="both"/>
        <w:rPr>
          <w:sz w:val="28"/>
        </w:rPr>
      </w:pPr>
    </w:p>
    <w:p w14:paraId="363883AF" w14:textId="77777777" w:rsidR="00590C62" w:rsidRDefault="00590C62" w:rsidP="00590C62">
      <w:pPr>
        <w:pStyle w:val="af3"/>
        <w:jc w:val="both"/>
        <w:rPr>
          <w:sz w:val="28"/>
        </w:rPr>
      </w:pPr>
    </w:p>
    <w:p w14:paraId="3120A5FE" w14:textId="77777777" w:rsidR="00590C62" w:rsidRDefault="00590C62" w:rsidP="00590C62">
      <w:pPr>
        <w:pStyle w:val="af3"/>
        <w:jc w:val="both"/>
        <w:rPr>
          <w:sz w:val="28"/>
        </w:rPr>
      </w:pPr>
    </w:p>
    <w:p w14:paraId="4C8CDDCF" w14:textId="77777777" w:rsidR="00590C62" w:rsidRDefault="00590C62" w:rsidP="00590C62">
      <w:pPr>
        <w:pStyle w:val="af3"/>
        <w:jc w:val="both"/>
        <w:rPr>
          <w:sz w:val="28"/>
        </w:rPr>
      </w:pPr>
    </w:p>
    <w:p w14:paraId="5326348D" w14:textId="77777777" w:rsidR="00590C62" w:rsidRDefault="00590C62" w:rsidP="00590C62">
      <w:pPr>
        <w:pStyle w:val="af3"/>
        <w:jc w:val="both"/>
        <w:rPr>
          <w:sz w:val="28"/>
        </w:rPr>
      </w:pPr>
    </w:p>
    <w:p w14:paraId="7BBAE3B4" w14:textId="77777777" w:rsidR="00590C62" w:rsidRDefault="00590C62" w:rsidP="00590C62">
      <w:pPr>
        <w:pStyle w:val="af3"/>
        <w:jc w:val="both"/>
        <w:rPr>
          <w:sz w:val="28"/>
        </w:rPr>
      </w:pPr>
    </w:p>
    <w:p w14:paraId="4BBE7277" w14:textId="77777777" w:rsidR="00590C62" w:rsidRDefault="00590C62" w:rsidP="00590C62">
      <w:pPr>
        <w:pStyle w:val="af3"/>
        <w:jc w:val="both"/>
        <w:rPr>
          <w:sz w:val="28"/>
        </w:rPr>
      </w:pPr>
    </w:p>
    <w:p w14:paraId="643A25A8" w14:textId="77777777" w:rsidR="00590C62" w:rsidRDefault="00590C62" w:rsidP="00590C62">
      <w:pPr>
        <w:pStyle w:val="af3"/>
        <w:jc w:val="both"/>
        <w:rPr>
          <w:sz w:val="28"/>
        </w:rPr>
      </w:pPr>
    </w:p>
    <w:p w14:paraId="25C3837C" w14:textId="77777777" w:rsidR="00590C62" w:rsidRDefault="00237F46" w:rsidP="00590C62">
      <w:pPr>
        <w:pStyle w:val="af3"/>
        <w:jc w:val="center"/>
        <w:rPr>
          <w:b/>
          <w:sz w:val="28"/>
        </w:rPr>
      </w:pPr>
      <w:r>
        <w:rPr>
          <w:b/>
          <w:sz w:val="28"/>
        </w:rPr>
        <w:t>Муниципальная программа</w:t>
      </w:r>
    </w:p>
    <w:p w14:paraId="589803A3" w14:textId="7562F4E0" w:rsidR="00590C62" w:rsidRDefault="00590C62" w:rsidP="00590C62">
      <w:pPr>
        <w:pStyle w:val="af3"/>
        <w:jc w:val="center"/>
        <w:rPr>
          <w:b/>
          <w:sz w:val="28"/>
        </w:rPr>
      </w:pPr>
      <w:r>
        <w:rPr>
          <w:b/>
          <w:sz w:val="28"/>
        </w:rPr>
        <w:t xml:space="preserve">«Развитие водоснабжения, водоотведения на территории Сузунского </w:t>
      </w:r>
      <w:r w:rsidR="00F23193">
        <w:rPr>
          <w:b/>
          <w:sz w:val="28"/>
        </w:rPr>
        <w:t>муниципального округа</w:t>
      </w:r>
      <w:r>
        <w:rPr>
          <w:b/>
          <w:sz w:val="28"/>
        </w:rPr>
        <w:t xml:space="preserve"> на 202</w:t>
      </w:r>
      <w:r w:rsidR="00F23193">
        <w:rPr>
          <w:b/>
          <w:sz w:val="28"/>
        </w:rPr>
        <w:t>6</w:t>
      </w:r>
      <w:r>
        <w:rPr>
          <w:b/>
          <w:sz w:val="28"/>
        </w:rPr>
        <w:t xml:space="preserve"> -202</w:t>
      </w:r>
      <w:r w:rsidR="00F23193">
        <w:rPr>
          <w:b/>
          <w:sz w:val="28"/>
        </w:rPr>
        <w:t>8</w:t>
      </w:r>
      <w:r>
        <w:rPr>
          <w:b/>
          <w:sz w:val="28"/>
        </w:rPr>
        <w:t xml:space="preserve"> годы»</w:t>
      </w:r>
    </w:p>
    <w:p w14:paraId="5AD06B04" w14:textId="77777777" w:rsidR="00590C62" w:rsidRDefault="00590C62" w:rsidP="00590C62">
      <w:pPr>
        <w:pStyle w:val="af3"/>
        <w:jc w:val="center"/>
      </w:pPr>
    </w:p>
    <w:p w14:paraId="08A65A63" w14:textId="77777777" w:rsidR="00590C62" w:rsidRDefault="00590C62" w:rsidP="00B13696">
      <w:pPr>
        <w:rPr>
          <w:rFonts w:ascii="Times New Roman" w:hAnsi="Times New Roman" w:cs="Times New Roman"/>
          <w:sz w:val="24"/>
          <w:szCs w:val="24"/>
        </w:rPr>
      </w:pPr>
    </w:p>
    <w:p w14:paraId="70E64AF3" w14:textId="77777777" w:rsidR="00590C62" w:rsidRDefault="00590C62" w:rsidP="00B13696">
      <w:pPr>
        <w:rPr>
          <w:rFonts w:ascii="Times New Roman" w:hAnsi="Times New Roman" w:cs="Times New Roman"/>
          <w:sz w:val="24"/>
          <w:szCs w:val="24"/>
        </w:rPr>
      </w:pPr>
    </w:p>
    <w:p w14:paraId="4DD634F4" w14:textId="77777777" w:rsidR="00590C62" w:rsidRDefault="00590C62" w:rsidP="00B13696">
      <w:pPr>
        <w:rPr>
          <w:rFonts w:ascii="Times New Roman" w:hAnsi="Times New Roman" w:cs="Times New Roman"/>
          <w:sz w:val="24"/>
          <w:szCs w:val="24"/>
        </w:rPr>
      </w:pPr>
    </w:p>
    <w:p w14:paraId="2DBA450A" w14:textId="77777777" w:rsidR="00590C62" w:rsidRDefault="00590C62" w:rsidP="00B13696">
      <w:pPr>
        <w:rPr>
          <w:rFonts w:ascii="Times New Roman" w:hAnsi="Times New Roman" w:cs="Times New Roman"/>
          <w:sz w:val="24"/>
          <w:szCs w:val="24"/>
        </w:rPr>
      </w:pPr>
    </w:p>
    <w:p w14:paraId="5DF766A6" w14:textId="77777777" w:rsidR="00590C62" w:rsidRDefault="00590C62" w:rsidP="00B13696">
      <w:pPr>
        <w:rPr>
          <w:rFonts w:ascii="Times New Roman" w:hAnsi="Times New Roman" w:cs="Times New Roman"/>
          <w:sz w:val="24"/>
          <w:szCs w:val="24"/>
        </w:rPr>
      </w:pPr>
    </w:p>
    <w:p w14:paraId="7729DC39" w14:textId="77777777" w:rsidR="00590C62" w:rsidRDefault="00590C62" w:rsidP="00B13696">
      <w:pPr>
        <w:rPr>
          <w:rFonts w:ascii="Times New Roman" w:hAnsi="Times New Roman" w:cs="Times New Roman"/>
          <w:sz w:val="24"/>
          <w:szCs w:val="24"/>
        </w:rPr>
      </w:pPr>
    </w:p>
    <w:p w14:paraId="1BF26275" w14:textId="77777777" w:rsidR="00590C62" w:rsidRDefault="00590C62" w:rsidP="00B13696">
      <w:pPr>
        <w:rPr>
          <w:rFonts w:ascii="Times New Roman" w:hAnsi="Times New Roman" w:cs="Times New Roman"/>
          <w:sz w:val="24"/>
          <w:szCs w:val="24"/>
        </w:rPr>
      </w:pPr>
    </w:p>
    <w:p w14:paraId="3CB7DDC6" w14:textId="77777777" w:rsidR="00590C62" w:rsidRDefault="00590C62" w:rsidP="00B13696">
      <w:pPr>
        <w:rPr>
          <w:rFonts w:ascii="Times New Roman" w:hAnsi="Times New Roman" w:cs="Times New Roman"/>
          <w:sz w:val="24"/>
          <w:szCs w:val="24"/>
        </w:rPr>
      </w:pPr>
    </w:p>
    <w:p w14:paraId="74C3C267" w14:textId="77777777" w:rsidR="00590C62" w:rsidRDefault="00590C62" w:rsidP="00B13696">
      <w:pPr>
        <w:rPr>
          <w:rFonts w:ascii="Times New Roman" w:hAnsi="Times New Roman" w:cs="Times New Roman"/>
          <w:sz w:val="24"/>
          <w:szCs w:val="24"/>
        </w:rPr>
      </w:pPr>
    </w:p>
    <w:p w14:paraId="1505E294" w14:textId="77777777" w:rsidR="00590C62" w:rsidRDefault="00590C62" w:rsidP="00B13696">
      <w:pPr>
        <w:rPr>
          <w:rFonts w:ascii="Times New Roman" w:hAnsi="Times New Roman" w:cs="Times New Roman"/>
          <w:sz w:val="24"/>
          <w:szCs w:val="24"/>
        </w:rPr>
      </w:pPr>
    </w:p>
    <w:p w14:paraId="1DD216AB" w14:textId="77777777" w:rsidR="00590C62" w:rsidRDefault="00590C62" w:rsidP="00B13696">
      <w:pPr>
        <w:rPr>
          <w:rFonts w:ascii="Times New Roman" w:hAnsi="Times New Roman" w:cs="Times New Roman"/>
          <w:sz w:val="24"/>
          <w:szCs w:val="24"/>
        </w:rPr>
      </w:pPr>
    </w:p>
    <w:p w14:paraId="1FBC5BDD" w14:textId="77777777" w:rsidR="00590C62" w:rsidRDefault="00590C62" w:rsidP="00B13696">
      <w:pPr>
        <w:rPr>
          <w:rFonts w:ascii="Times New Roman" w:hAnsi="Times New Roman" w:cs="Times New Roman"/>
          <w:sz w:val="24"/>
          <w:szCs w:val="24"/>
        </w:rPr>
      </w:pPr>
    </w:p>
    <w:p w14:paraId="181CFA8A" w14:textId="77777777" w:rsidR="00590C62" w:rsidRDefault="00590C62" w:rsidP="00B13696">
      <w:pPr>
        <w:rPr>
          <w:rFonts w:ascii="Times New Roman" w:hAnsi="Times New Roman" w:cs="Times New Roman"/>
          <w:sz w:val="24"/>
          <w:szCs w:val="24"/>
        </w:rPr>
      </w:pPr>
    </w:p>
    <w:p w14:paraId="2AC43E06" w14:textId="77777777" w:rsidR="00590C62" w:rsidRDefault="00590C62" w:rsidP="00B13696">
      <w:pPr>
        <w:rPr>
          <w:rFonts w:ascii="Times New Roman" w:hAnsi="Times New Roman" w:cs="Times New Roman"/>
          <w:sz w:val="24"/>
          <w:szCs w:val="24"/>
        </w:rPr>
      </w:pPr>
    </w:p>
    <w:p w14:paraId="458C475E" w14:textId="77777777" w:rsidR="00590C62" w:rsidRDefault="00590C62" w:rsidP="00B13696">
      <w:pPr>
        <w:rPr>
          <w:rFonts w:ascii="Times New Roman" w:hAnsi="Times New Roman" w:cs="Times New Roman"/>
          <w:sz w:val="24"/>
          <w:szCs w:val="24"/>
        </w:rPr>
      </w:pPr>
    </w:p>
    <w:p w14:paraId="319ABD29" w14:textId="77777777" w:rsidR="00590C62" w:rsidRDefault="00590C62" w:rsidP="00B13696">
      <w:pPr>
        <w:rPr>
          <w:rFonts w:ascii="Times New Roman" w:hAnsi="Times New Roman" w:cs="Times New Roman"/>
          <w:sz w:val="24"/>
          <w:szCs w:val="24"/>
        </w:rPr>
      </w:pPr>
    </w:p>
    <w:p w14:paraId="1857A9D6" w14:textId="77777777" w:rsidR="00590C62" w:rsidRDefault="00590C62" w:rsidP="00B13696">
      <w:pPr>
        <w:rPr>
          <w:rFonts w:ascii="Times New Roman" w:hAnsi="Times New Roman" w:cs="Times New Roman"/>
          <w:sz w:val="24"/>
          <w:szCs w:val="24"/>
        </w:rPr>
      </w:pPr>
    </w:p>
    <w:p w14:paraId="761B2558" w14:textId="77777777" w:rsidR="00590C62" w:rsidRDefault="00590C62" w:rsidP="00B13696">
      <w:pPr>
        <w:rPr>
          <w:rFonts w:ascii="Times New Roman" w:hAnsi="Times New Roman" w:cs="Times New Roman"/>
          <w:sz w:val="24"/>
          <w:szCs w:val="24"/>
        </w:rPr>
      </w:pPr>
    </w:p>
    <w:p w14:paraId="0A74A06D" w14:textId="77777777" w:rsidR="00590C62" w:rsidRDefault="00590C62" w:rsidP="00B13696">
      <w:pPr>
        <w:rPr>
          <w:rFonts w:ascii="Times New Roman" w:hAnsi="Times New Roman" w:cs="Times New Roman"/>
          <w:sz w:val="24"/>
          <w:szCs w:val="24"/>
        </w:rPr>
      </w:pPr>
    </w:p>
    <w:p w14:paraId="373B2806" w14:textId="77777777" w:rsidR="00590C62" w:rsidRDefault="00590C62" w:rsidP="00B13696">
      <w:pPr>
        <w:rPr>
          <w:rFonts w:ascii="Times New Roman" w:hAnsi="Times New Roman" w:cs="Times New Roman"/>
          <w:sz w:val="24"/>
          <w:szCs w:val="24"/>
        </w:rPr>
      </w:pPr>
    </w:p>
    <w:p w14:paraId="737B5162" w14:textId="77777777" w:rsidR="00590C62" w:rsidRDefault="00590C62" w:rsidP="00B13696">
      <w:pPr>
        <w:rPr>
          <w:rFonts w:ascii="Times New Roman" w:hAnsi="Times New Roman" w:cs="Times New Roman"/>
          <w:sz w:val="24"/>
          <w:szCs w:val="24"/>
        </w:rPr>
      </w:pPr>
    </w:p>
    <w:p w14:paraId="5CEE0952" w14:textId="77777777" w:rsidR="00590C62" w:rsidRDefault="00590C62" w:rsidP="00B13696">
      <w:pPr>
        <w:rPr>
          <w:rFonts w:ascii="Times New Roman" w:hAnsi="Times New Roman" w:cs="Times New Roman"/>
          <w:sz w:val="24"/>
          <w:szCs w:val="24"/>
        </w:rPr>
      </w:pPr>
    </w:p>
    <w:p w14:paraId="32E87E35" w14:textId="77777777" w:rsidR="00590C62" w:rsidRDefault="00590C62" w:rsidP="00B13696">
      <w:pPr>
        <w:rPr>
          <w:rFonts w:ascii="Times New Roman" w:hAnsi="Times New Roman" w:cs="Times New Roman"/>
          <w:sz w:val="24"/>
          <w:szCs w:val="24"/>
        </w:rPr>
      </w:pPr>
    </w:p>
    <w:p w14:paraId="1C3E94EB" w14:textId="77777777" w:rsidR="00590C62" w:rsidRDefault="00590C62" w:rsidP="00B13696">
      <w:pPr>
        <w:rPr>
          <w:rFonts w:ascii="Times New Roman" w:hAnsi="Times New Roman" w:cs="Times New Roman"/>
          <w:sz w:val="24"/>
          <w:szCs w:val="24"/>
        </w:rPr>
      </w:pPr>
    </w:p>
    <w:p w14:paraId="27E3B0CC" w14:textId="77777777" w:rsidR="00590C62" w:rsidRDefault="00590C62" w:rsidP="00B13696">
      <w:pPr>
        <w:rPr>
          <w:rFonts w:ascii="Times New Roman" w:hAnsi="Times New Roman" w:cs="Times New Roman"/>
          <w:sz w:val="24"/>
          <w:szCs w:val="24"/>
        </w:rPr>
      </w:pPr>
    </w:p>
    <w:p w14:paraId="65024924" w14:textId="77777777" w:rsidR="00590C62" w:rsidRDefault="00590C62" w:rsidP="00B13696">
      <w:pPr>
        <w:rPr>
          <w:rFonts w:ascii="Times New Roman" w:hAnsi="Times New Roman" w:cs="Times New Roman"/>
          <w:sz w:val="24"/>
          <w:szCs w:val="24"/>
        </w:rPr>
      </w:pPr>
    </w:p>
    <w:p w14:paraId="23BCCB69" w14:textId="77777777" w:rsidR="00237F46" w:rsidRDefault="00237F46" w:rsidP="00B13696">
      <w:pPr>
        <w:rPr>
          <w:rFonts w:ascii="Times New Roman" w:hAnsi="Times New Roman" w:cs="Times New Roman"/>
          <w:sz w:val="24"/>
          <w:szCs w:val="24"/>
        </w:rPr>
      </w:pPr>
    </w:p>
    <w:p w14:paraId="1CD4531D" w14:textId="77777777" w:rsidR="00590C62" w:rsidRDefault="00590C62" w:rsidP="00B13696">
      <w:pPr>
        <w:rPr>
          <w:rFonts w:ascii="Times New Roman" w:hAnsi="Times New Roman" w:cs="Times New Roman"/>
          <w:sz w:val="24"/>
          <w:szCs w:val="24"/>
        </w:rPr>
      </w:pPr>
    </w:p>
    <w:p w14:paraId="18853C74" w14:textId="77777777" w:rsidR="00590C62" w:rsidRPr="00782409" w:rsidRDefault="00590C62" w:rsidP="00B13696">
      <w:pPr>
        <w:rPr>
          <w:rFonts w:ascii="Times New Roman" w:hAnsi="Times New Roman" w:cs="Times New Roman"/>
          <w:sz w:val="24"/>
          <w:szCs w:val="24"/>
        </w:rPr>
      </w:pPr>
    </w:p>
    <w:p w14:paraId="4A6CFB77" w14:textId="77777777" w:rsidR="00B13696" w:rsidRPr="008503EF" w:rsidRDefault="00B13696" w:rsidP="00B13696">
      <w:pPr>
        <w:jc w:val="center"/>
        <w:rPr>
          <w:rFonts w:ascii="Times New Roman" w:hAnsi="Times New Roman" w:cs="Times New Roman"/>
          <w:sz w:val="28"/>
          <w:szCs w:val="28"/>
        </w:rPr>
      </w:pPr>
      <w:r w:rsidRPr="008503EF">
        <w:rPr>
          <w:rFonts w:ascii="Times New Roman" w:hAnsi="Times New Roman" w:cs="Times New Roman"/>
          <w:sz w:val="28"/>
          <w:szCs w:val="28"/>
        </w:rPr>
        <w:lastRenderedPageBreak/>
        <w:t>ПАСПОРТ</w:t>
      </w:r>
    </w:p>
    <w:p w14:paraId="51F7EF74" w14:textId="7C9F91D3" w:rsidR="00B13696" w:rsidRPr="008503EF" w:rsidRDefault="00B13696" w:rsidP="00B13696">
      <w:pPr>
        <w:jc w:val="center"/>
        <w:rPr>
          <w:rFonts w:ascii="Times New Roman" w:hAnsi="Times New Roman" w:cs="Times New Roman"/>
          <w:sz w:val="28"/>
          <w:szCs w:val="28"/>
        </w:rPr>
      </w:pPr>
      <w:r w:rsidRPr="008503EF">
        <w:rPr>
          <w:rFonts w:ascii="Times New Roman" w:hAnsi="Times New Roman" w:cs="Times New Roman"/>
          <w:sz w:val="28"/>
          <w:szCs w:val="28"/>
        </w:rPr>
        <w:t xml:space="preserve">муниципальной программы «Развитие водоснабжения, водоотведения на территории Сузунского </w:t>
      </w:r>
      <w:r w:rsidR="00F23193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8503EF">
        <w:rPr>
          <w:rFonts w:ascii="Times New Roman" w:hAnsi="Times New Roman" w:cs="Times New Roman"/>
          <w:sz w:val="28"/>
          <w:szCs w:val="28"/>
        </w:rPr>
        <w:t xml:space="preserve"> на 202</w:t>
      </w:r>
      <w:r w:rsidR="00F23193">
        <w:rPr>
          <w:rFonts w:ascii="Times New Roman" w:hAnsi="Times New Roman" w:cs="Times New Roman"/>
          <w:sz w:val="28"/>
          <w:szCs w:val="28"/>
        </w:rPr>
        <w:t>6</w:t>
      </w:r>
      <w:r w:rsidRPr="008503EF">
        <w:rPr>
          <w:rFonts w:ascii="Times New Roman" w:hAnsi="Times New Roman" w:cs="Times New Roman"/>
          <w:sz w:val="28"/>
          <w:szCs w:val="28"/>
        </w:rPr>
        <w:t>-202</w:t>
      </w:r>
      <w:r w:rsidR="00F23193">
        <w:rPr>
          <w:rFonts w:ascii="Times New Roman" w:hAnsi="Times New Roman" w:cs="Times New Roman"/>
          <w:sz w:val="28"/>
          <w:szCs w:val="28"/>
        </w:rPr>
        <w:t>8</w:t>
      </w:r>
      <w:r w:rsidRPr="008503EF">
        <w:rPr>
          <w:rFonts w:ascii="Times New Roman" w:hAnsi="Times New Roman" w:cs="Times New Roman"/>
          <w:sz w:val="28"/>
          <w:szCs w:val="28"/>
        </w:rPr>
        <w:t xml:space="preserve"> годы»</w:t>
      </w:r>
    </w:p>
    <w:p w14:paraId="2FAA0C35" w14:textId="77777777" w:rsidR="00B13696" w:rsidRPr="008503EF" w:rsidRDefault="00B13696" w:rsidP="00B1369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075"/>
        <w:gridCol w:w="2312"/>
        <w:gridCol w:w="992"/>
        <w:gridCol w:w="992"/>
        <w:gridCol w:w="993"/>
        <w:gridCol w:w="1142"/>
        <w:gridCol w:w="10"/>
      </w:tblGrid>
      <w:tr w:rsidR="00B13696" w:rsidRPr="008503EF" w14:paraId="430D0700" w14:textId="77777777" w:rsidTr="001471FA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A329A4" w14:textId="77777777" w:rsidR="00B13696" w:rsidRPr="008503EF" w:rsidRDefault="00B13696" w:rsidP="00364BF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03EF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4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150FE" w14:textId="2BFDE207" w:rsidR="00B13696" w:rsidRPr="008503EF" w:rsidRDefault="00B13696" w:rsidP="00C35D3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03E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«Развитие водоснабжения, водоотведения на территории Сузунского </w:t>
            </w:r>
            <w:r w:rsidR="00F23193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  <w:r w:rsidRPr="008503EF">
              <w:rPr>
                <w:rFonts w:ascii="Times New Roman" w:hAnsi="Times New Roman" w:cs="Times New Roman"/>
                <w:sz w:val="28"/>
                <w:szCs w:val="28"/>
              </w:rPr>
              <w:t xml:space="preserve"> на 202</w:t>
            </w:r>
            <w:r w:rsidR="00F2319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503EF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F2319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503EF">
              <w:rPr>
                <w:rFonts w:ascii="Times New Roman" w:hAnsi="Times New Roman" w:cs="Times New Roman"/>
                <w:sz w:val="28"/>
                <w:szCs w:val="28"/>
              </w:rPr>
              <w:t xml:space="preserve"> годы»</w:t>
            </w:r>
          </w:p>
        </w:tc>
      </w:tr>
      <w:tr w:rsidR="00B13696" w:rsidRPr="008503EF" w14:paraId="704812EE" w14:textId="77777777" w:rsidTr="001471FA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26609" w14:textId="77777777" w:rsidR="00B13696" w:rsidRPr="008503EF" w:rsidRDefault="00B13696" w:rsidP="00364BF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03EF">
              <w:rPr>
                <w:rFonts w:ascii="Times New Roman" w:hAnsi="Times New Roman" w:cs="Times New Roman"/>
                <w:sz w:val="28"/>
                <w:szCs w:val="28"/>
              </w:rPr>
              <w:t>Муниципальный заказчик  муниципальной программы</w:t>
            </w:r>
          </w:p>
        </w:tc>
        <w:tc>
          <w:tcPr>
            <w:tcW w:w="64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15BB5" w14:textId="456B4C11" w:rsidR="00B13696" w:rsidRPr="008503EF" w:rsidRDefault="00B13696" w:rsidP="00364BF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03EF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Сузунского </w:t>
            </w:r>
            <w:r w:rsidR="00F23193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</w:p>
        </w:tc>
      </w:tr>
      <w:tr w:rsidR="00B13696" w:rsidRPr="008503EF" w14:paraId="4AB7628D" w14:textId="77777777" w:rsidTr="001471FA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0B2F0C" w14:textId="77777777" w:rsidR="00B13696" w:rsidRPr="008503EF" w:rsidRDefault="00B13696" w:rsidP="00364BF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03EF">
              <w:rPr>
                <w:rFonts w:ascii="Times New Roman" w:hAnsi="Times New Roman" w:cs="Times New Roman"/>
                <w:sz w:val="28"/>
                <w:szCs w:val="28"/>
              </w:rPr>
              <w:t>Руководитель муниципальной программы</w:t>
            </w:r>
          </w:p>
        </w:tc>
        <w:tc>
          <w:tcPr>
            <w:tcW w:w="64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89922" w14:textId="0FF8F679" w:rsidR="00B13696" w:rsidRPr="008503EF" w:rsidRDefault="00B13696" w:rsidP="00364BF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03EF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Сузунского </w:t>
            </w:r>
            <w:r w:rsidR="00F23193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  <w:r w:rsidR="00A636C5">
              <w:rPr>
                <w:rFonts w:ascii="Times New Roman" w:hAnsi="Times New Roman" w:cs="Times New Roman"/>
                <w:sz w:val="28"/>
                <w:szCs w:val="28"/>
              </w:rPr>
              <w:t>, курирующий отрасль жилищно-коммунального хозяйства</w:t>
            </w:r>
          </w:p>
        </w:tc>
      </w:tr>
      <w:tr w:rsidR="00B13696" w:rsidRPr="008503EF" w14:paraId="1C0A1D05" w14:textId="77777777" w:rsidTr="001471FA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4C93B6" w14:textId="77777777" w:rsidR="00B13696" w:rsidRPr="008503EF" w:rsidRDefault="00B13696" w:rsidP="00364BF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03EF">
              <w:rPr>
                <w:rFonts w:ascii="Times New Roman" w:hAnsi="Times New Roman" w:cs="Times New Roman"/>
                <w:sz w:val="28"/>
                <w:szCs w:val="28"/>
              </w:rPr>
              <w:t>Разработчик – координатор муниципальной программы</w:t>
            </w:r>
          </w:p>
        </w:tc>
        <w:tc>
          <w:tcPr>
            <w:tcW w:w="64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BA873" w14:textId="0BD585C1" w:rsidR="00B13696" w:rsidRPr="008503EF" w:rsidRDefault="00C35D31" w:rsidP="004339F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="00B13696" w:rsidRPr="008503EF">
              <w:rPr>
                <w:rFonts w:ascii="Times New Roman" w:hAnsi="Times New Roman" w:cs="Times New Roman"/>
                <w:sz w:val="28"/>
                <w:szCs w:val="28"/>
              </w:rPr>
              <w:t xml:space="preserve"> жилищно-комм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унального хозяйства и газификации</w:t>
            </w:r>
            <w:r w:rsidR="00B13696" w:rsidRPr="008503EF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Сузунского </w:t>
            </w:r>
            <w:r w:rsidR="00F23193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</w:p>
        </w:tc>
      </w:tr>
      <w:tr w:rsidR="00B13696" w:rsidRPr="008503EF" w14:paraId="3CAB5107" w14:textId="77777777" w:rsidTr="001471FA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08091B" w14:textId="77777777" w:rsidR="00B13696" w:rsidRPr="008503EF" w:rsidRDefault="00B13696" w:rsidP="00364BF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03EF">
              <w:rPr>
                <w:rFonts w:ascii="Times New Roman" w:hAnsi="Times New Roman" w:cs="Times New Roman"/>
                <w:sz w:val="28"/>
                <w:szCs w:val="28"/>
              </w:rPr>
              <w:t>Исполнители муниципальной программы</w:t>
            </w:r>
          </w:p>
        </w:tc>
        <w:tc>
          <w:tcPr>
            <w:tcW w:w="64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224CE" w14:textId="6B1DE0F8" w:rsidR="00B13696" w:rsidRPr="008503EF" w:rsidRDefault="00C35D31" w:rsidP="00364B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="00B13696" w:rsidRPr="008503EF">
              <w:rPr>
                <w:rFonts w:ascii="Times New Roman" w:hAnsi="Times New Roman" w:cs="Times New Roman"/>
                <w:sz w:val="28"/>
                <w:szCs w:val="28"/>
              </w:rPr>
              <w:t xml:space="preserve"> жилищно-ком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мунального хозяйства и газификации</w:t>
            </w:r>
            <w:r w:rsidR="00B13696" w:rsidRPr="008503EF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Сузунского </w:t>
            </w:r>
            <w:r w:rsidR="00F23193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  <w:r w:rsidR="00B13696" w:rsidRPr="008503E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05ABE11" w14:textId="6A4C9D26" w:rsidR="00B13696" w:rsidRPr="008503EF" w:rsidRDefault="00B13696" w:rsidP="00364B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3EF">
              <w:rPr>
                <w:rFonts w:ascii="Times New Roman" w:hAnsi="Times New Roman" w:cs="Times New Roman"/>
                <w:sz w:val="28"/>
                <w:szCs w:val="28"/>
              </w:rPr>
              <w:t xml:space="preserve">органы местного самоуправления муниципальных образований Сузунского </w:t>
            </w:r>
            <w:r w:rsidR="00F23193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  <w:r w:rsidRPr="008503E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43A53BD" w14:textId="126EE606" w:rsidR="00B13696" w:rsidRPr="008503EF" w:rsidRDefault="00B13696" w:rsidP="00364BF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03EF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 коммунального комплекса Сузунского </w:t>
            </w:r>
            <w:r w:rsidR="00F23193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  <w:r w:rsidRPr="008503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13696" w:rsidRPr="008503EF" w14:paraId="654C5DF3" w14:textId="77777777" w:rsidTr="001471FA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5059D4" w14:textId="77777777" w:rsidR="00B13696" w:rsidRPr="008503EF" w:rsidRDefault="00B13696" w:rsidP="00364BF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03EF">
              <w:rPr>
                <w:rFonts w:ascii="Times New Roman" w:hAnsi="Times New Roman" w:cs="Times New Roman"/>
                <w:sz w:val="28"/>
                <w:szCs w:val="28"/>
              </w:rPr>
              <w:t>Цели и задачи муниципальной программы</w:t>
            </w:r>
          </w:p>
        </w:tc>
        <w:tc>
          <w:tcPr>
            <w:tcW w:w="64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2DD28" w14:textId="7449C08D" w:rsidR="00B13696" w:rsidRPr="008503EF" w:rsidRDefault="00B13696" w:rsidP="00364BF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03EF">
              <w:rPr>
                <w:rFonts w:ascii="Times New Roman" w:hAnsi="Times New Roman" w:cs="Times New Roman"/>
                <w:sz w:val="28"/>
                <w:szCs w:val="28"/>
              </w:rPr>
              <w:t xml:space="preserve">Цель: Создание благоприятных условий проживания граждан на территории Сузунского </w:t>
            </w:r>
            <w:r w:rsidR="00F23193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  <w:r w:rsidRPr="008503EF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области.</w:t>
            </w:r>
          </w:p>
          <w:p w14:paraId="793AF16A" w14:textId="77777777" w:rsidR="00B13696" w:rsidRPr="008503EF" w:rsidRDefault="00B13696" w:rsidP="00364BF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03EF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8503E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Повышение уровня надежности систем водоснабжения и водоотведения, качества и безопасности питьевой воды.</w:t>
            </w:r>
          </w:p>
        </w:tc>
      </w:tr>
      <w:tr w:rsidR="00B13696" w:rsidRPr="008503EF" w14:paraId="5B327239" w14:textId="77777777" w:rsidTr="001471FA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D2997" w14:textId="77777777" w:rsidR="00B13696" w:rsidRPr="008503EF" w:rsidRDefault="00B13696" w:rsidP="00CD6C7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03EF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</w:t>
            </w:r>
            <w:r w:rsidR="00CD6C7B">
              <w:rPr>
                <w:rFonts w:ascii="Times New Roman" w:hAnsi="Times New Roman" w:cs="Times New Roman"/>
                <w:sz w:val="28"/>
                <w:szCs w:val="28"/>
              </w:rPr>
              <w:t>целевые индикаторы муниципальной программы</w:t>
            </w:r>
          </w:p>
        </w:tc>
        <w:tc>
          <w:tcPr>
            <w:tcW w:w="64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1586E" w14:textId="77777777" w:rsidR="00332A10" w:rsidRPr="00332A10" w:rsidRDefault="00332A10" w:rsidP="00332A1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32A10">
              <w:rPr>
                <w:rFonts w:ascii="Times New Roman" w:hAnsi="Times New Roman" w:cs="Times New Roman"/>
                <w:sz w:val="28"/>
                <w:szCs w:val="28"/>
              </w:rPr>
              <w:t xml:space="preserve"> доля жителей употребляющего питьевую воду не нормативного качества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1DA2DE1" w14:textId="77777777" w:rsidR="00332A10" w:rsidRPr="00332A10" w:rsidRDefault="00332A10" w:rsidP="00332A1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2A10">
              <w:rPr>
                <w:rFonts w:ascii="Times New Roman" w:hAnsi="Times New Roman" w:cs="Times New Roman"/>
                <w:sz w:val="28"/>
                <w:szCs w:val="28"/>
              </w:rPr>
              <w:t>- число аварий в системах централизованного водоснабжения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A1EFA3C" w14:textId="77777777" w:rsidR="00332A10" w:rsidRPr="00332A10" w:rsidRDefault="00332A10" w:rsidP="00332A1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2A10">
              <w:rPr>
                <w:rFonts w:ascii="Times New Roman" w:hAnsi="Times New Roman" w:cs="Times New Roman"/>
                <w:sz w:val="28"/>
                <w:szCs w:val="28"/>
              </w:rPr>
              <w:t>- число аварий в системах централизованного водоотведения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172C668" w14:textId="77777777" w:rsidR="00B13696" w:rsidRPr="008503EF" w:rsidRDefault="00332A10" w:rsidP="006978E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2A10">
              <w:rPr>
                <w:rFonts w:ascii="Times New Roman" w:hAnsi="Times New Roman" w:cs="Times New Roman"/>
                <w:sz w:val="28"/>
                <w:szCs w:val="28"/>
              </w:rPr>
              <w:t>- физический износ основных фондов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13696" w:rsidRPr="008503EF" w14:paraId="7CE1433F" w14:textId="77777777" w:rsidTr="001471FA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EB05" w14:textId="77777777" w:rsidR="00B13696" w:rsidRPr="008503EF" w:rsidRDefault="00B13696" w:rsidP="00364BF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03EF"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  <w:r w:rsidR="000E4EF0">
              <w:rPr>
                <w:rFonts w:ascii="Times New Roman" w:hAnsi="Times New Roman" w:cs="Times New Roman"/>
                <w:sz w:val="28"/>
                <w:szCs w:val="28"/>
              </w:rPr>
              <w:t xml:space="preserve">и этапы </w:t>
            </w:r>
            <w:r w:rsidRPr="008503EF">
              <w:rPr>
                <w:rFonts w:ascii="Times New Roman" w:hAnsi="Times New Roman" w:cs="Times New Roman"/>
                <w:sz w:val="28"/>
                <w:szCs w:val="28"/>
              </w:rPr>
              <w:t>реализации  программы</w:t>
            </w:r>
          </w:p>
        </w:tc>
        <w:tc>
          <w:tcPr>
            <w:tcW w:w="64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8F164" w14:textId="77777777" w:rsidR="00B13696" w:rsidRPr="008503EF" w:rsidRDefault="00B13696" w:rsidP="00BC6E1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03EF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C6E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503EF">
              <w:rPr>
                <w:rFonts w:ascii="Times New Roman" w:hAnsi="Times New Roman" w:cs="Times New Roman"/>
                <w:sz w:val="28"/>
                <w:szCs w:val="28"/>
              </w:rPr>
              <w:t> - 202</w:t>
            </w:r>
            <w:r w:rsidR="00C35D3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503EF">
              <w:rPr>
                <w:rFonts w:ascii="Times New Roman" w:hAnsi="Times New Roman" w:cs="Times New Roman"/>
                <w:sz w:val="28"/>
                <w:szCs w:val="28"/>
              </w:rPr>
              <w:t> годы</w:t>
            </w:r>
            <w:r w:rsidR="000E4EF0">
              <w:rPr>
                <w:rFonts w:ascii="Times New Roman" w:hAnsi="Times New Roman" w:cs="Times New Roman"/>
                <w:sz w:val="28"/>
                <w:szCs w:val="28"/>
              </w:rPr>
              <w:t>, этапы не выделяются</w:t>
            </w:r>
          </w:p>
        </w:tc>
      </w:tr>
      <w:tr w:rsidR="006978E4" w:rsidRPr="008503EF" w14:paraId="3671D3B1" w14:textId="77777777" w:rsidTr="00DF7399">
        <w:trPr>
          <w:gridAfter w:val="1"/>
          <w:wAfter w:w="10" w:type="dxa"/>
          <w:trHeight w:val="242"/>
        </w:trPr>
        <w:tc>
          <w:tcPr>
            <w:tcW w:w="3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DB162" w14:textId="77777777" w:rsidR="006978E4" w:rsidRPr="008503EF" w:rsidRDefault="006978E4" w:rsidP="00364BF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03EF">
              <w:rPr>
                <w:rFonts w:ascii="Times New Roman" w:hAnsi="Times New Roman" w:cs="Times New Roman"/>
                <w:sz w:val="28"/>
                <w:szCs w:val="28"/>
              </w:rPr>
              <w:t xml:space="preserve">Объемы и источники финансирования муниципальной </w:t>
            </w:r>
            <w:r w:rsidRPr="008503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программы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AF337" w14:textId="77777777" w:rsidR="006978E4" w:rsidRPr="006978E4" w:rsidRDefault="006978E4" w:rsidP="000E4EF0">
            <w:pPr>
              <w:pStyle w:val="af3"/>
              <w:jc w:val="both"/>
              <w:rPr>
                <w:sz w:val="22"/>
                <w:szCs w:val="22"/>
              </w:rPr>
            </w:pPr>
            <w:r w:rsidRPr="006978E4">
              <w:rPr>
                <w:sz w:val="22"/>
                <w:szCs w:val="22"/>
              </w:rPr>
              <w:lastRenderedPageBreak/>
              <w:t>Объем финансирования муниципальной программы,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14D10" w14:textId="088DEEC3" w:rsidR="006978E4" w:rsidRPr="006978E4" w:rsidRDefault="006978E4" w:rsidP="00C35D3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978E4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F2319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62E9D" w14:textId="42230A63" w:rsidR="006978E4" w:rsidRPr="006978E4" w:rsidRDefault="006978E4" w:rsidP="00C35D3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978E4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F23193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701AB" w14:textId="501C5466" w:rsidR="006978E4" w:rsidRPr="006978E4" w:rsidRDefault="006978E4" w:rsidP="00C35D3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978E4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F23193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7E5A5" w14:textId="77777777" w:rsidR="006978E4" w:rsidRPr="006978E4" w:rsidRDefault="006978E4" w:rsidP="00CF074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978E4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сего, тыс. руб.</w:t>
            </w:r>
          </w:p>
        </w:tc>
      </w:tr>
      <w:tr w:rsidR="00F23193" w:rsidRPr="008503EF" w14:paraId="2857F5D2" w14:textId="77777777" w:rsidTr="00DF7399">
        <w:trPr>
          <w:gridAfter w:val="1"/>
          <w:wAfter w:w="10" w:type="dxa"/>
          <w:trHeight w:val="237"/>
        </w:trPr>
        <w:tc>
          <w:tcPr>
            <w:tcW w:w="3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304BE" w14:textId="77777777" w:rsidR="00F23193" w:rsidRPr="008503EF" w:rsidRDefault="00F23193" w:rsidP="00F2319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9C5E4" w14:textId="77777777" w:rsidR="00F23193" w:rsidRPr="006978E4" w:rsidRDefault="00F23193" w:rsidP="00F23193">
            <w:pPr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978E4">
              <w:rPr>
                <w:rFonts w:ascii="Times New Roman" w:hAnsi="Times New Roman"/>
                <w:sz w:val="22"/>
                <w:szCs w:val="22"/>
              </w:rPr>
              <w:t xml:space="preserve">Сумма затрат на достижение цели в Сузунском районе, в том числе: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97FA3" w14:textId="36B41CFF" w:rsidR="00F23193" w:rsidRPr="001471FA" w:rsidRDefault="00F23193" w:rsidP="00F23193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color w:val="000000"/>
                <w:sz w:val="22"/>
                <w:szCs w:val="22"/>
                <w:lang w:eastAsia="en-US"/>
              </w:rPr>
              <w:t>6462,2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278D1" w14:textId="5EFFBE90" w:rsidR="00F23193" w:rsidRPr="001471FA" w:rsidRDefault="00F23193" w:rsidP="00F23193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color w:val="000000"/>
                <w:sz w:val="22"/>
                <w:szCs w:val="22"/>
                <w:lang w:eastAsia="en-US"/>
              </w:rPr>
              <w:t>6462,2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1B348" w14:textId="346BE84A" w:rsidR="00F23193" w:rsidRPr="001471FA" w:rsidRDefault="00F23193" w:rsidP="00F23193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7A454" w14:textId="0358B5CA" w:rsidR="00F23193" w:rsidRPr="001471FA" w:rsidRDefault="00E7449F" w:rsidP="00F23193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color w:val="000000"/>
                <w:sz w:val="22"/>
                <w:szCs w:val="22"/>
                <w:lang w:eastAsia="en-US"/>
              </w:rPr>
              <w:t>12924,4</w:t>
            </w:r>
          </w:p>
        </w:tc>
      </w:tr>
      <w:tr w:rsidR="00F23193" w:rsidRPr="008503EF" w14:paraId="37B83332" w14:textId="77777777" w:rsidTr="00DF7399">
        <w:trPr>
          <w:gridAfter w:val="1"/>
          <w:wAfter w:w="10" w:type="dxa"/>
          <w:trHeight w:val="237"/>
        </w:trPr>
        <w:tc>
          <w:tcPr>
            <w:tcW w:w="3075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517E41D2" w14:textId="77777777" w:rsidR="00F23193" w:rsidRPr="008503EF" w:rsidRDefault="00F23193" w:rsidP="00F2319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AFE888" w14:textId="77777777" w:rsidR="00F23193" w:rsidRPr="006978E4" w:rsidRDefault="00F23193" w:rsidP="00F23193">
            <w:pPr>
              <w:autoSpaceDN w:val="0"/>
              <w:adjustRightInd w:val="0"/>
              <w:ind w:firstLine="57"/>
              <w:rPr>
                <w:rFonts w:ascii="Times New Roman" w:hAnsi="Times New Roman"/>
                <w:sz w:val="22"/>
                <w:szCs w:val="22"/>
              </w:rPr>
            </w:pPr>
            <w:r w:rsidRPr="006978E4">
              <w:rPr>
                <w:rFonts w:ascii="Times New Roman" w:hAnsi="Times New Roman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78A20B" w14:textId="3D453375" w:rsidR="00F23193" w:rsidRPr="001471FA" w:rsidRDefault="00F23193" w:rsidP="00F23193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 w:rsidRPr="001471FA">
              <w:rPr>
                <w:rFonts w:ascii="Times New Roman" w:eastAsiaTheme="minorHAnsi" w:hAnsi="Times New Roman" w:cs="Times New Roman"/>
                <w:bCs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ED448E" w14:textId="3718E1BA" w:rsidR="00F23193" w:rsidRPr="001471FA" w:rsidRDefault="00F23193" w:rsidP="00F23193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 w:rsidRPr="001471FA">
              <w:rPr>
                <w:rFonts w:ascii="Times New Roman" w:eastAsiaTheme="minorHAnsi" w:hAnsi="Times New Roman" w:cs="Times New Roman"/>
                <w:bCs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6BDD25" w14:textId="070BF29C" w:rsidR="00F23193" w:rsidRPr="001471FA" w:rsidRDefault="00F23193" w:rsidP="00F23193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0F9AF2" w14:textId="4DB242B8" w:rsidR="00F23193" w:rsidRPr="001471FA" w:rsidRDefault="00F23193" w:rsidP="00F23193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 w:rsidRPr="001471FA">
              <w:rPr>
                <w:rFonts w:ascii="Times New Roman" w:eastAsiaTheme="minorHAnsi" w:hAnsi="Times New Roman" w:cs="Times New Roman"/>
                <w:bCs/>
                <w:color w:val="000000"/>
                <w:sz w:val="22"/>
                <w:szCs w:val="22"/>
                <w:lang w:eastAsia="en-US"/>
              </w:rPr>
              <w:t>0,00</w:t>
            </w:r>
          </w:p>
        </w:tc>
      </w:tr>
      <w:tr w:rsidR="00F23193" w:rsidRPr="008503EF" w14:paraId="325C87DE" w14:textId="77777777" w:rsidTr="00BC6E15">
        <w:trPr>
          <w:gridAfter w:val="1"/>
          <w:wAfter w:w="10" w:type="dxa"/>
          <w:trHeight w:val="237"/>
        </w:trPr>
        <w:tc>
          <w:tcPr>
            <w:tcW w:w="307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090D39E" w14:textId="77777777" w:rsidR="00F23193" w:rsidRPr="008503EF" w:rsidRDefault="00F23193" w:rsidP="00F2319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130EB1" w14:textId="77777777" w:rsidR="00F23193" w:rsidRPr="006978E4" w:rsidRDefault="00F23193" w:rsidP="00F23193">
            <w:pPr>
              <w:autoSpaceDN w:val="0"/>
              <w:adjustRightInd w:val="0"/>
              <w:ind w:firstLine="57"/>
              <w:rPr>
                <w:rFonts w:ascii="Times New Roman" w:hAnsi="Times New Roman"/>
                <w:sz w:val="22"/>
                <w:szCs w:val="22"/>
              </w:rPr>
            </w:pPr>
            <w:r w:rsidRPr="006978E4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278247" w14:textId="03797207" w:rsidR="00F23193" w:rsidRPr="001471FA" w:rsidRDefault="00F23193" w:rsidP="00F23193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color w:val="000000"/>
                <w:sz w:val="22"/>
                <w:szCs w:val="22"/>
                <w:lang w:eastAsia="en-US"/>
              </w:rPr>
              <w:t>6462,2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BDBFCC" w14:textId="6BE589EA" w:rsidR="00F23193" w:rsidRPr="001471FA" w:rsidRDefault="00F23193" w:rsidP="00F23193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color w:val="000000"/>
                <w:sz w:val="22"/>
                <w:szCs w:val="22"/>
                <w:lang w:eastAsia="en-US"/>
              </w:rPr>
              <w:t>6462,2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73E56E" w14:textId="1DDA103E" w:rsidR="00F23193" w:rsidRPr="001471FA" w:rsidRDefault="00F23193" w:rsidP="00F23193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356B28" w14:textId="5FF36589" w:rsidR="00F23193" w:rsidRPr="001471FA" w:rsidRDefault="00E7449F" w:rsidP="00F23193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color w:val="000000"/>
                <w:sz w:val="22"/>
                <w:szCs w:val="22"/>
                <w:lang w:eastAsia="en-US"/>
              </w:rPr>
              <w:t>12924,4</w:t>
            </w:r>
          </w:p>
        </w:tc>
      </w:tr>
      <w:tr w:rsidR="00F23193" w:rsidRPr="008503EF" w14:paraId="19CF47F4" w14:textId="77777777" w:rsidTr="00BC6E15">
        <w:trPr>
          <w:gridAfter w:val="1"/>
          <w:wAfter w:w="10" w:type="dxa"/>
          <w:trHeight w:val="237"/>
        </w:trPr>
        <w:tc>
          <w:tcPr>
            <w:tcW w:w="307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2D51B2E" w14:textId="77777777" w:rsidR="00F23193" w:rsidRPr="008503EF" w:rsidRDefault="00F23193" w:rsidP="00F2319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806AC8" w14:textId="77777777" w:rsidR="00F23193" w:rsidRPr="006978E4" w:rsidRDefault="00F23193" w:rsidP="00F23193">
            <w:pPr>
              <w:autoSpaceDN w:val="0"/>
              <w:adjustRightInd w:val="0"/>
              <w:ind w:firstLine="57"/>
              <w:rPr>
                <w:rFonts w:ascii="Times New Roman" w:hAnsi="Times New Roman"/>
                <w:sz w:val="22"/>
                <w:szCs w:val="22"/>
              </w:rPr>
            </w:pPr>
            <w:r w:rsidRPr="006978E4">
              <w:rPr>
                <w:rFonts w:ascii="Times New Roman" w:hAnsi="Times New Roman"/>
                <w:sz w:val="22"/>
                <w:szCs w:val="22"/>
              </w:rPr>
              <w:t>Бюджет Сузунского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8D67E7" w14:textId="02A824C8" w:rsidR="00F23193" w:rsidRPr="001471FA" w:rsidRDefault="00F23193" w:rsidP="00F23193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D7DC51" w14:textId="63D2489A" w:rsidR="00F23193" w:rsidRPr="001471FA" w:rsidRDefault="00F23193" w:rsidP="00F23193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2BC946" w14:textId="4739D51A" w:rsidR="00F23193" w:rsidRPr="001471FA" w:rsidRDefault="00F23193" w:rsidP="00F23193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D53E9A" w14:textId="7CAB12F8" w:rsidR="00F23193" w:rsidRPr="001471FA" w:rsidRDefault="00F23193" w:rsidP="00F23193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color w:val="000000"/>
                <w:sz w:val="22"/>
                <w:szCs w:val="22"/>
                <w:lang w:eastAsia="en-US"/>
              </w:rPr>
              <w:t>0,00</w:t>
            </w:r>
          </w:p>
        </w:tc>
      </w:tr>
      <w:tr w:rsidR="00F23193" w:rsidRPr="008503EF" w14:paraId="0B5D8BE2" w14:textId="77777777" w:rsidTr="00BC6E15">
        <w:trPr>
          <w:gridAfter w:val="1"/>
          <w:wAfter w:w="10" w:type="dxa"/>
          <w:trHeight w:val="237"/>
        </w:trPr>
        <w:tc>
          <w:tcPr>
            <w:tcW w:w="307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0082359" w14:textId="77777777" w:rsidR="00F23193" w:rsidRPr="008503EF" w:rsidRDefault="00F23193" w:rsidP="00F2319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40E0A8" w14:textId="77777777" w:rsidR="00F23193" w:rsidRPr="006978E4" w:rsidRDefault="00F23193" w:rsidP="00F23193">
            <w:pPr>
              <w:autoSpaceDN w:val="0"/>
              <w:adjustRightInd w:val="0"/>
              <w:ind w:firstLine="57"/>
              <w:rPr>
                <w:rFonts w:ascii="Times New Roman" w:hAnsi="Times New Roman"/>
                <w:sz w:val="22"/>
                <w:szCs w:val="22"/>
              </w:rPr>
            </w:pPr>
            <w:r w:rsidRPr="006978E4">
              <w:rPr>
                <w:rFonts w:ascii="Times New Roman" w:hAnsi="Times New Roman"/>
                <w:sz w:val="22"/>
                <w:szCs w:val="22"/>
              </w:rPr>
              <w:t>Бюджет рабочего поселка Сузун Сузунского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F73FE8" w14:textId="25FE1AC8" w:rsidR="00F23193" w:rsidRPr="001471FA" w:rsidRDefault="00F23193" w:rsidP="00F23193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 w:rsidRPr="001471FA">
              <w:rPr>
                <w:rFonts w:ascii="Times New Roman" w:eastAsiaTheme="minorHAnsi" w:hAnsi="Times New Roman" w:cs="Times New Roman"/>
                <w:bCs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5B8DEF" w14:textId="2632E8F8" w:rsidR="00F23193" w:rsidRPr="001471FA" w:rsidRDefault="00F23193" w:rsidP="00F23193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 w:rsidRPr="001471FA">
              <w:rPr>
                <w:rFonts w:ascii="Times New Roman" w:eastAsiaTheme="minorHAnsi" w:hAnsi="Times New Roman" w:cs="Times New Roman"/>
                <w:bCs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60DDD1" w14:textId="77777777" w:rsidR="00F23193" w:rsidRPr="001471FA" w:rsidRDefault="00F23193" w:rsidP="00F23193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 w:rsidRPr="001471FA">
              <w:rPr>
                <w:rFonts w:ascii="Times New Roman" w:eastAsiaTheme="minorHAnsi" w:hAnsi="Times New Roman" w:cs="Times New Roman"/>
                <w:bCs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2A8C84" w14:textId="0A06467F" w:rsidR="00F23193" w:rsidRPr="001471FA" w:rsidRDefault="00F23193" w:rsidP="00F23193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 w:rsidRPr="001471FA">
              <w:rPr>
                <w:rFonts w:ascii="Times New Roman" w:eastAsiaTheme="minorHAnsi" w:hAnsi="Times New Roman" w:cs="Times New Roman"/>
                <w:bCs/>
                <w:color w:val="000000"/>
                <w:sz w:val="22"/>
                <w:szCs w:val="22"/>
                <w:lang w:eastAsia="en-US"/>
              </w:rPr>
              <w:t>0,00</w:t>
            </w:r>
          </w:p>
        </w:tc>
      </w:tr>
      <w:tr w:rsidR="00F23193" w:rsidRPr="008503EF" w14:paraId="2A70219A" w14:textId="77777777" w:rsidTr="00BC6E15">
        <w:trPr>
          <w:gridAfter w:val="1"/>
          <w:wAfter w:w="10" w:type="dxa"/>
          <w:trHeight w:val="237"/>
        </w:trPr>
        <w:tc>
          <w:tcPr>
            <w:tcW w:w="30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C0E1B" w14:textId="77777777" w:rsidR="00F23193" w:rsidRPr="008503EF" w:rsidRDefault="00F23193" w:rsidP="00F2319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45F3B5" w14:textId="77777777" w:rsidR="00F23193" w:rsidRPr="006978E4" w:rsidRDefault="00F23193" w:rsidP="00F23193">
            <w:pPr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978E4">
              <w:rPr>
                <w:rFonts w:ascii="Times New Roman" w:hAnsi="Times New Roman"/>
                <w:sz w:val="22"/>
                <w:szCs w:val="22"/>
              </w:rPr>
              <w:t xml:space="preserve">Внебюджетные средства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A32EB0" w14:textId="1172FF81" w:rsidR="00F23193" w:rsidRPr="001471FA" w:rsidRDefault="00F23193" w:rsidP="00F23193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42D7CE" w14:textId="10F5C03B" w:rsidR="00F23193" w:rsidRPr="001471FA" w:rsidRDefault="00F23193" w:rsidP="00F23193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5DA059" w14:textId="77777777" w:rsidR="00F23193" w:rsidRPr="001471FA" w:rsidRDefault="00F23193" w:rsidP="00F23193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DD5E1C" w14:textId="67305062" w:rsidR="00F23193" w:rsidRPr="001471FA" w:rsidRDefault="00F23193" w:rsidP="00F23193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color w:val="000000"/>
                <w:sz w:val="22"/>
                <w:szCs w:val="22"/>
                <w:lang w:eastAsia="en-US"/>
              </w:rPr>
              <w:t>0,00</w:t>
            </w:r>
          </w:p>
        </w:tc>
      </w:tr>
      <w:tr w:rsidR="00B13696" w:rsidRPr="008503EF" w14:paraId="3AAA467E" w14:textId="77777777" w:rsidTr="001471FA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C5EB16" w14:textId="77777777" w:rsidR="00B13696" w:rsidRPr="008503EF" w:rsidRDefault="00B13696" w:rsidP="00364BF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03EF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муниципальной программы</w:t>
            </w:r>
          </w:p>
        </w:tc>
        <w:tc>
          <w:tcPr>
            <w:tcW w:w="64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8722E" w14:textId="3BDBB2DE" w:rsidR="000E4EF0" w:rsidRDefault="000E4EF0" w:rsidP="000E4EF0">
            <w:pPr>
              <w:pStyle w:val="af3"/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итогам выполнения основных мероприятий в 202</w:t>
            </w:r>
            <w:r w:rsidR="00F23193">
              <w:rPr>
                <w:sz w:val="28"/>
                <w:szCs w:val="28"/>
              </w:rPr>
              <w:t>6</w:t>
            </w:r>
            <w:r w:rsidR="00C35D31">
              <w:rPr>
                <w:sz w:val="28"/>
                <w:szCs w:val="28"/>
              </w:rPr>
              <w:t>-202</w:t>
            </w:r>
            <w:r w:rsidR="00F23193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годах ожидаются следующие результаты и изменения:</w:t>
            </w:r>
          </w:p>
          <w:p w14:paraId="5BA0F140" w14:textId="77777777" w:rsidR="000E4EF0" w:rsidRPr="00332A10" w:rsidRDefault="000E4EF0" w:rsidP="000E4EF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32A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снижение </w:t>
            </w:r>
            <w:r w:rsidRPr="00332A10">
              <w:rPr>
                <w:rFonts w:ascii="Times New Roman" w:hAnsi="Times New Roman" w:cs="Times New Roman"/>
                <w:sz w:val="28"/>
                <w:szCs w:val="28"/>
              </w:rPr>
              <w:t>дол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32A10">
              <w:rPr>
                <w:rFonts w:ascii="Times New Roman" w:hAnsi="Times New Roman" w:cs="Times New Roman"/>
                <w:sz w:val="28"/>
                <w:szCs w:val="28"/>
              </w:rPr>
              <w:t xml:space="preserve"> жителей употребляющего питьевую воду не нормативного качества</w:t>
            </w:r>
            <w:r w:rsidR="00BC6E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7EDC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C362F3">
              <w:rPr>
                <w:rFonts w:ascii="Times New Roman" w:hAnsi="Times New Roman" w:cs="Times New Roman"/>
                <w:sz w:val="28"/>
                <w:szCs w:val="28"/>
              </w:rPr>
              <w:t xml:space="preserve">67 % </w:t>
            </w:r>
            <w:r w:rsidR="00BC6E15">
              <w:rPr>
                <w:rFonts w:ascii="Times New Roman" w:hAnsi="Times New Roman" w:cs="Times New Roman"/>
                <w:sz w:val="28"/>
                <w:szCs w:val="28"/>
              </w:rPr>
              <w:t>до 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%;</w:t>
            </w:r>
          </w:p>
          <w:p w14:paraId="48541A56" w14:textId="77777777" w:rsidR="000E4EF0" w:rsidRPr="00332A10" w:rsidRDefault="000E4EF0" w:rsidP="000E4EF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2A1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снижение числа</w:t>
            </w:r>
            <w:r w:rsidRPr="00332A10">
              <w:rPr>
                <w:rFonts w:ascii="Times New Roman" w:hAnsi="Times New Roman" w:cs="Times New Roman"/>
                <w:sz w:val="28"/>
                <w:szCs w:val="28"/>
              </w:rPr>
              <w:t xml:space="preserve"> аварий в системах централизованного водоснабжения</w:t>
            </w:r>
            <w:r w:rsidR="00A470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62F3">
              <w:rPr>
                <w:rFonts w:ascii="Times New Roman" w:hAnsi="Times New Roman" w:cs="Times New Roman"/>
                <w:sz w:val="28"/>
                <w:szCs w:val="28"/>
              </w:rPr>
              <w:t xml:space="preserve">с 5 </w:t>
            </w:r>
            <w:r w:rsidR="00A4703F">
              <w:rPr>
                <w:rFonts w:ascii="Times New Roman" w:hAnsi="Times New Roman" w:cs="Times New Roman"/>
                <w:sz w:val="28"/>
                <w:szCs w:val="28"/>
              </w:rPr>
              <w:t>до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ед.;</w:t>
            </w:r>
          </w:p>
          <w:p w14:paraId="5D833945" w14:textId="77777777" w:rsidR="000E4EF0" w:rsidRPr="00332A10" w:rsidRDefault="000E4EF0" w:rsidP="000E4EF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2A1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снижение </w:t>
            </w:r>
            <w:r w:rsidRPr="00332A10">
              <w:rPr>
                <w:rFonts w:ascii="Times New Roman" w:hAnsi="Times New Roman" w:cs="Times New Roman"/>
                <w:sz w:val="28"/>
                <w:szCs w:val="28"/>
              </w:rPr>
              <w:t>числ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32A10">
              <w:rPr>
                <w:rFonts w:ascii="Times New Roman" w:hAnsi="Times New Roman" w:cs="Times New Roman"/>
                <w:sz w:val="28"/>
                <w:szCs w:val="28"/>
              </w:rPr>
              <w:t xml:space="preserve"> аварий в системах централизованного водоотведения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62F3">
              <w:rPr>
                <w:rFonts w:ascii="Times New Roman" w:hAnsi="Times New Roman" w:cs="Times New Roman"/>
                <w:sz w:val="28"/>
                <w:szCs w:val="28"/>
              </w:rPr>
              <w:t xml:space="preserve">с 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 0 ед.;</w:t>
            </w:r>
          </w:p>
          <w:p w14:paraId="0E38F8B7" w14:textId="77777777" w:rsidR="00B13696" w:rsidRPr="000E4EF0" w:rsidRDefault="000E4EF0" w:rsidP="00C362F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2A1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снижение </w:t>
            </w:r>
            <w:r w:rsidRPr="00332A10">
              <w:rPr>
                <w:rFonts w:ascii="Times New Roman" w:hAnsi="Times New Roman" w:cs="Times New Roman"/>
                <w:sz w:val="28"/>
                <w:szCs w:val="28"/>
              </w:rPr>
              <w:t>физическ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332A10">
              <w:rPr>
                <w:rFonts w:ascii="Times New Roman" w:hAnsi="Times New Roman" w:cs="Times New Roman"/>
                <w:sz w:val="28"/>
                <w:szCs w:val="28"/>
              </w:rPr>
              <w:t xml:space="preserve"> износ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32A10">
              <w:rPr>
                <w:rFonts w:ascii="Times New Roman" w:hAnsi="Times New Roman" w:cs="Times New Roman"/>
                <w:sz w:val="28"/>
                <w:szCs w:val="28"/>
              </w:rPr>
              <w:t xml:space="preserve"> основных фондов</w:t>
            </w:r>
            <w:r w:rsidR="00BC6E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62F3">
              <w:rPr>
                <w:rFonts w:ascii="Times New Roman" w:hAnsi="Times New Roman" w:cs="Times New Roman"/>
                <w:sz w:val="28"/>
                <w:szCs w:val="28"/>
              </w:rPr>
              <w:t xml:space="preserve">с 63% до </w:t>
            </w:r>
            <w:r w:rsidR="00BC6E15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%.</w:t>
            </w:r>
          </w:p>
        </w:tc>
      </w:tr>
      <w:tr w:rsidR="00B13696" w:rsidRPr="008503EF" w14:paraId="78D2C64D" w14:textId="77777777" w:rsidTr="001471FA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5F2A96" w14:textId="77777777" w:rsidR="00B13696" w:rsidRPr="008503EF" w:rsidRDefault="00B13696" w:rsidP="00364BF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03EF">
              <w:rPr>
                <w:rFonts w:ascii="Times New Roman" w:hAnsi="Times New Roman" w:cs="Times New Roman"/>
                <w:sz w:val="28"/>
                <w:szCs w:val="28"/>
              </w:rPr>
              <w:t>Электронный адрес размещения муниципальной программы</w:t>
            </w:r>
          </w:p>
        </w:tc>
        <w:tc>
          <w:tcPr>
            <w:tcW w:w="64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19C07" w14:textId="77777777" w:rsidR="007F4D46" w:rsidRPr="006344FE" w:rsidRDefault="007F4D46" w:rsidP="00A636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FB82BA" w14:textId="77777777" w:rsidR="00B13696" w:rsidRPr="00A4703F" w:rsidRDefault="00A4703F" w:rsidP="00A636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0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</w:t>
            </w:r>
            <w:r w:rsidRPr="00A4703F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proofErr w:type="spellStart"/>
            <w:r w:rsidRPr="00A470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suzun</w:t>
            </w:r>
            <w:proofErr w:type="spellEnd"/>
            <w:r w:rsidRPr="00A470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A470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nso</w:t>
            </w:r>
            <w:proofErr w:type="spellEnd"/>
            <w:r w:rsidRPr="00A470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A470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A4703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A470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page</w:t>
            </w:r>
            <w:r w:rsidRPr="00A4703F">
              <w:rPr>
                <w:rFonts w:ascii="Times New Roman" w:hAnsi="Times New Roman" w:cs="Times New Roman"/>
                <w:sz w:val="28"/>
                <w:szCs w:val="28"/>
              </w:rPr>
              <w:t>/1185</w:t>
            </w:r>
          </w:p>
        </w:tc>
      </w:tr>
    </w:tbl>
    <w:p w14:paraId="490E62AC" w14:textId="77777777" w:rsidR="00B13696" w:rsidRPr="00782409" w:rsidRDefault="00B13696" w:rsidP="00B136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EC2D23" w14:textId="77777777" w:rsidR="00B13696" w:rsidRDefault="00B13696" w:rsidP="00B13696">
      <w:pPr>
        <w:pStyle w:val="af3"/>
        <w:numPr>
          <w:ilvl w:val="0"/>
          <w:numId w:val="4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Общая характеристика сферы реализации муниципально</w:t>
      </w:r>
      <w:r w:rsidR="001321A3">
        <w:rPr>
          <w:b/>
          <w:sz w:val="28"/>
          <w:szCs w:val="28"/>
        </w:rPr>
        <w:t xml:space="preserve">й программы, сущность решаемых </w:t>
      </w:r>
      <w:r>
        <w:rPr>
          <w:b/>
          <w:sz w:val="28"/>
          <w:szCs w:val="28"/>
        </w:rPr>
        <w:t>программой проблем</w:t>
      </w:r>
    </w:p>
    <w:p w14:paraId="4A8C6A96" w14:textId="77777777" w:rsidR="00B13696" w:rsidRDefault="00B13696" w:rsidP="00B13696">
      <w:pPr>
        <w:pStyle w:val="af3"/>
        <w:ind w:left="1080"/>
        <w:rPr>
          <w:b/>
          <w:sz w:val="28"/>
          <w:szCs w:val="28"/>
        </w:rPr>
      </w:pPr>
    </w:p>
    <w:p w14:paraId="07E1D24A" w14:textId="6D0B76EA" w:rsidR="00364BF7" w:rsidRPr="003A6772" w:rsidRDefault="00364BF7" w:rsidP="00364BF7">
      <w:pPr>
        <w:pStyle w:val="af3"/>
        <w:ind w:firstLine="708"/>
        <w:jc w:val="both"/>
        <w:rPr>
          <w:sz w:val="28"/>
          <w:szCs w:val="28"/>
        </w:rPr>
      </w:pPr>
      <w:r w:rsidRPr="003A6772">
        <w:rPr>
          <w:sz w:val="28"/>
          <w:szCs w:val="28"/>
        </w:rPr>
        <w:t xml:space="preserve">Важнейшей целью социально-экономического развития Сузунского </w:t>
      </w:r>
      <w:r w:rsidR="00F23193">
        <w:rPr>
          <w:sz w:val="28"/>
          <w:szCs w:val="28"/>
        </w:rPr>
        <w:t>муниципального округа</w:t>
      </w:r>
      <w:r w:rsidRPr="003A6772">
        <w:rPr>
          <w:sz w:val="28"/>
          <w:szCs w:val="28"/>
        </w:rPr>
        <w:t xml:space="preserve"> является повышение уровня и качества жизни населения, формирование благоприятной, здоровой и безопасной среды обитания населения Сузунского </w:t>
      </w:r>
      <w:r w:rsidR="00F23193">
        <w:rPr>
          <w:sz w:val="28"/>
          <w:szCs w:val="28"/>
        </w:rPr>
        <w:t>муниципального округа</w:t>
      </w:r>
      <w:r w:rsidRPr="003A6772">
        <w:rPr>
          <w:sz w:val="28"/>
          <w:szCs w:val="28"/>
        </w:rPr>
        <w:t>.</w:t>
      </w:r>
    </w:p>
    <w:p w14:paraId="7D4D1388" w14:textId="5072D169" w:rsidR="00364BF7" w:rsidRPr="00CA13EE" w:rsidRDefault="006344FE" w:rsidP="00364BF7">
      <w:pPr>
        <w:pStyle w:val="af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п</w:t>
      </w:r>
      <w:r w:rsidR="00364BF7">
        <w:rPr>
          <w:sz w:val="28"/>
          <w:szCs w:val="28"/>
        </w:rPr>
        <w:t xml:space="preserve">рограммы </w:t>
      </w:r>
      <w:r w:rsidR="00364BF7" w:rsidRPr="00CA13EE">
        <w:rPr>
          <w:sz w:val="28"/>
          <w:szCs w:val="28"/>
        </w:rPr>
        <w:t xml:space="preserve">обусловлена потребностью развития </w:t>
      </w:r>
      <w:r w:rsidR="00F12882" w:rsidRPr="00CA13EE">
        <w:rPr>
          <w:sz w:val="28"/>
          <w:szCs w:val="28"/>
        </w:rPr>
        <w:t xml:space="preserve">водоснабжения и водоотведения на территории Сузунского </w:t>
      </w:r>
      <w:r w:rsidR="00F23193">
        <w:rPr>
          <w:sz w:val="28"/>
          <w:szCs w:val="28"/>
        </w:rPr>
        <w:t>муниципального округа</w:t>
      </w:r>
      <w:r w:rsidR="00F12882" w:rsidRPr="00CA13EE">
        <w:rPr>
          <w:sz w:val="28"/>
          <w:szCs w:val="28"/>
        </w:rPr>
        <w:t>.</w:t>
      </w:r>
    </w:p>
    <w:p w14:paraId="10F34085" w14:textId="5503D44E" w:rsidR="006344FE" w:rsidRPr="00FA256A" w:rsidRDefault="00364BF7" w:rsidP="00FA256A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A256A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Настоящая </w:t>
      </w:r>
      <w:r w:rsidR="000E4EF0" w:rsidRPr="00FA256A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муниципальная программа «Развитие водоснабжения, водоотведения на территории Сузунского </w:t>
      </w:r>
      <w:r w:rsidR="00F23193">
        <w:rPr>
          <w:rFonts w:ascii="Times New Roman" w:hAnsi="Times New Roman" w:cs="Times New Roman"/>
          <w:sz w:val="28"/>
          <w:szCs w:val="28"/>
          <w:lang w:eastAsia="ru-RU"/>
        </w:rPr>
        <w:t>муниципального округа</w:t>
      </w:r>
      <w:r w:rsidR="000E4EF0" w:rsidRPr="00FA256A">
        <w:rPr>
          <w:rFonts w:ascii="Times New Roman" w:hAnsi="Times New Roman" w:cs="Times New Roman"/>
          <w:sz w:val="28"/>
          <w:szCs w:val="28"/>
          <w:lang w:eastAsia="ru-RU"/>
        </w:rPr>
        <w:t xml:space="preserve"> на 202</w:t>
      </w:r>
      <w:r w:rsidR="00F23193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0E4EF0" w:rsidRPr="00FA256A">
        <w:rPr>
          <w:rFonts w:ascii="Times New Roman" w:hAnsi="Times New Roman" w:cs="Times New Roman"/>
          <w:sz w:val="28"/>
          <w:szCs w:val="28"/>
          <w:lang w:eastAsia="ru-RU"/>
        </w:rPr>
        <w:t xml:space="preserve"> -202</w:t>
      </w:r>
      <w:r w:rsidR="00F23193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0E4EF0" w:rsidRPr="00FA256A">
        <w:rPr>
          <w:rFonts w:ascii="Times New Roman" w:hAnsi="Times New Roman" w:cs="Times New Roman"/>
          <w:sz w:val="28"/>
          <w:szCs w:val="28"/>
          <w:lang w:eastAsia="ru-RU"/>
        </w:rPr>
        <w:t xml:space="preserve"> годы» (далее – программа)</w:t>
      </w:r>
      <w:r w:rsidRPr="00FA256A">
        <w:rPr>
          <w:rFonts w:ascii="Times New Roman" w:hAnsi="Times New Roman" w:cs="Times New Roman"/>
          <w:sz w:val="28"/>
          <w:szCs w:val="28"/>
          <w:lang w:eastAsia="ru-RU"/>
        </w:rPr>
        <w:t xml:space="preserve"> реализует политику администрации Сузунского </w:t>
      </w:r>
      <w:r w:rsidR="00F23193">
        <w:rPr>
          <w:rFonts w:ascii="Times New Roman" w:hAnsi="Times New Roman" w:cs="Times New Roman"/>
          <w:sz w:val="28"/>
          <w:szCs w:val="28"/>
          <w:lang w:eastAsia="ru-RU"/>
        </w:rPr>
        <w:t>муниципального округа</w:t>
      </w:r>
      <w:r w:rsidRPr="00FA256A">
        <w:rPr>
          <w:rFonts w:ascii="Times New Roman" w:hAnsi="Times New Roman" w:cs="Times New Roman"/>
          <w:sz w:val="28"/>
          <w:szCs w:val="28"/>
          <w:lang w:eastAsia="ru-RU"/>
        </w:rPr>
        <w:t xml:space="preserve"> по </w:t>
      </w:r>
      <w:r w:rsidR="00D12A29" w:rsidRPr="00FA256A">
        <w:rPr>
          <w:rFonts w:ascii="Times New Roman" w:hAnsi="Times New Roman" w:cs="Times New Roman"/>
          <w:sz w:val="28"/>
          <w:szCs w:val="28"/>
          <w:lang w:eastAsia="ru-RU"/>
        </w:rPr>
        <w:t xml:space="preserve">гарантированному обеспечению каждого жителя Сузунского района питьевой водой в необходимых количествах и безопасность водопользования.                                                                                    </w:t>
      </w:r>
      <w:r w:rsidR="00F12882" w:rsidRPr="00FA256A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="001302EF" w:rsidRPr="00FA256A"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="000E4EF0" w:rsidRPr="00FA256A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="00AA3383" w:rsidRPr="00FA256A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</w:t>
      </w:r>
    </w:p>
    <w:p w14:paraId="5EFEE862" w14:textId="77777777" w:rsidR="00AA3383" w:rsidRPr="00AA3383" w:rsidRDefault="00AA3383" w:rsidP="00AA3383">
      <w:pPr>
        <w:pStyle w:val="af3"/>
        <w:jc w:val="both"/>
        <w:rPr>
          <w:sz w:val="28"/>
          <w:szCs w:val="28"/>
        </w:rPr>
      </w:pPr>
      <w:r w:rsidRPr="00AA3383">
        <w:rPr>
          <w:bCs/>
          <w:sz w:val="28"/>
          <w:szCs w:val="28"/>
        </w:rPr>
        <w:lastRenderedPageBreak/>
        <w:t xml:space="preserve">        </w:t>
      </w:r>
      <w:r w:rsidR="00FA256A">
        <w:rPr>
          <w:bCs/>
          <w:sz w:val="28"/>
          <w:szCs w:val="28"/>
        </w:rPr>
        <w:t xml:space="preserve"> </w:t>
      </w:r>
      <w:r w:rsidRPr="00AA3383">
        <w:rPr>
          <w:bCs/>
          <w:sz w:val="28"/>
          <w:szCs w:val="28"/>
        </w:rPr>
        <w:t xml:space="preserve"> О</w:t>
      </w:r>
      <w:r>
        <w:rPr>
          <w:bCs/>
          <w:sz w:val="28"/>
          <w:szCs w:val="28"/>
        </w:rPr>
        <w:t>сновные</w:t>
      </w:r>
      <w:r w:rsidRPr="00AA3383">
        <w:rPr>
          <w:bCs/>
          <w:sz w:val="28"/>
          <w:szCs w:val="28"/>
        </w:rPr>
        <w:t xml:space="preserve"> нормативны</w:t>
      </w:r>
      <w:r>
        <w:rPr>
          <w:bCs/>
          <w:sz w:val="28"/>
          <w:szCs w:val="28"/>
        </w:rPr>
        <w:t>е</w:t>
      </w:r>
      <w:r w:rsidRPr="00AA3383">
        <w:rPr>
          <w:bCs/>
          <w:sz w:val="28"/>
          <w:szCs w:val="28"/>
        </w:rPr>
        <w:t xml:space="preserve"> документ</w:t>
      </w:r>
      <w:r>
        <w:rPr>
          <w:bCs/>
          <w:sz w:val="28"/>
          <w:szCs w:val="28"/>
        </w:rPr>
        <w:t>ы</w:t>
      </w:r>
      <w:r w:rsidRPr="00AA3383">
        <w:rPr>
          <w:bCs/>
          <w:sz w:val="28"/>
          <w:szCs w:val="28"/>
        </w:rPr>
        <w:t xml:space="preserve">, которые используются при </w:t>
      </w:r>
      <w:r>
        <w:rPr>
          <w:bCs/>
          <w:sz w:val="28"/>
          <w:szCs w:val="28"/>
        </w:rPr>
        <w:t>разработке программы:</w:t>
      </w:r>
    </w:p>
    <w:p w14:paraId="7425EF09" w14:textId="77777777" w:rsidR="00364BF7" w:rsidRDefault="00364BF7" w:rsidP="00364BF7">
      <w:pPr>
        <w:pStyle w:val="af3"/>
        <w:ind w:firstLine="708"/>
        <w:jc w:val="both"/>
        <w:rPr>
          <w:sz w:val="28"/>
          <w:szCs w:val="28"/>
        </w:rPr>
      </w:pPr>
      <w:r w:rsidRPr="003A6772">
        <w:rPr>
          <w:sz w:val="28"/>
          <w:szCs w:val="28"/>
        </w:rPr>
        <w:t xml:space="preserve">Бюджетный кодекс Российской </w:t>
      </w:r>
      <w:r w:rsidR="007B7EDC">
        <w:rPr>
          <w:sz w:val="28"/>
          <w:szCs w:val="28"/>
        </w:rPr>
        <w:t>Федерации</w:t>
      </w:r>
      <w:r w:rsidRPr="003A6772">
        <w:rPr>
          <w:sz w:val="28"/>
          <w:szCs w:val="28"/>
        </w:rPr>
        <w:t>;</w:t>
      </w:r>
    </w:p>
    <w:p w14:paraId="6E501AA3" w14:textId="77777777" w:rsidR="007B7EDC" w:rsidRDefault="007B7EDC" w:rsidP="00364BF7">
      <w:pPr>
        <w:pStyle w:val="af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Водный кодекс Российской Федерации;</w:t>
      </w:r>
    </w:p>
    <w:p w14:paraId="121ACE7D" w14:textId="77777777" w:rsidR="007B7EDC" w:rsidRDefault="007B7EDC" w:rsidP="00364BF7">
      <w:pPr>
        <w:pStyle w:val="af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Гражданский кодекс Российской Федерации;</w:t>
      </w:r>
    </w:p>
    <w:p w14:paraId="29703AD9" w14:textId="77777777" w:rsidR="007B7EDC" w:rsidRPr="003A6772" w:rsidRDefault="007B7EDC" w:rsidP="00364BF7">
      <w:pPr>
        <w:pStyle w:val="af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Жилищный кодекс Российской Федерации;</w:t>
      </w:r>
    </w:p>
    <w:p w14:paraId="518E5B77" w14:textId="77777777" w:rsidR="00364BF7" w:rsidRDefault="00364BF7" w:rsidP="00364BF7">
      <w:pPr>
        <w:pStyle w:val="af3"/>
        <w:ind w:firstLine="708"/>
        <w:jc w:val="both"/>
        <w:rPr>
          <w:sz w:val="28"/>
          <w:szCs w:val="28"/>
        </w:rPr>
      </w:pPr>
      <w:r w:rsidRPr="003A6772">
        <w:rPr>
          <w:sz w:val="28"/>
          <w:szCs w:val="28"/>
        </w:rPr>
        <w:t>Федеральный закон от 06.10.20</w:t>
      </w:r>
      <w:r>
        <w:rPr>
          <w:sz w:val="28"/>
          <w:szCs w:val="28"/>
        </w:rPr>
        <w:t>03 № 131-ФЗ «Об общих принципах</w:t>
      </w:r>
      <w:r w:rsidRPr="003A6772">
        <w:rPr>
          <w:sz w:val="28"/>
          <w:szCs w:val="28"/>
        </w:rPr>
        <w:t xml:space="preserve"> организации местного самоуправления в Российской Федерации»;</w:t>
      </w:r>
    </w:p>
    <w:p w14:paraId="5D57CCC1" w14:textId="77777777" w:rsidR="00F91784" w:rsidRPr="00F12882" w:rsidRDefault="00F12882" w:rsidP="00F91784">
      <w:pPr>
        <w:pStyle w:val="af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91784" w:rsidRPr="00F12882">
        <w:rPr>
          <w:sz w:val="28"/>
          <w:szCs w:val="28"/>
        </w:rPr>
        <w:t>Федеральный закон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14:paraId="0C56F0DE" w14:textId="77777777" w:rsidR="00364BF7" w:rsidRPr="00F12882" w:rsidRDefault="006344FE" w:rsidP="00F12882">
      <w:pPr>
        <w:pStyle w:val="af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07.12.2011 № 416-ФЗ «О водоснабжении и водоотведении»</w:t>
      </w:r>
      <w:r w:rsidR="00364BF7" w:rsidRPr="00F12882">
        <w:rPr>
          <w:sz w:val="28"/>
          <w:szCs w:val="28"/>
        </w:rPr>
        <w:t>;</w:t>
      </w:r>
    </w:p>
    <w:p w14:paraId="7E632593" w14:textId="6899E06F" w:rsidR="00B13696" w:rsidRPr="00590C62" w:rsidRDefault="00F12882" w:rsidP="00B43450">
      <w:pPr>
        <w:pStyle w:val="af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1302EF">
        <w:rPr>
          <w:sz w:val="28"/>
          <w:szCs w:val="28"/>
        </w:rPr>
        <w:t xml:space="preserve">едеральный </w:t>
      </w:r>
      <w:r w:rsidR="00E81D9B">
        <w:rPr>
          <w:sz w:val="28"/>
          <w:szCs w:val="28"/>
        </w:rPr>
        <w:t>закон № 52-ФЗ от 30.03.1999</w:t>
      </w:r>
      <w:r w:rsidR="00F91784" w:rsidRPr="00F12882">
        <w:rPr>
          <w:sz w:val="28"/>
          <w:szCs w:val="28"/>
        </w:rPr>
        <w:t xml:space="preserve"> </w:t>
      </w:r>
      <w:r>
        <w:rPr>
          <w:sz w:val="28"/>
          <w:szCs w:val="28"/>
        </w:rPr>
        <w:t>«О санитарно</w:t>
      </w:r>
      <w:r w:rsidR="00B43450">
        <w:rPr>
          <w:sz w:val="28"/>
          <w:szCs w:val="28"/>
        </w:rPr>
        <w:t>-</w:t>
      </w:r>
      <w:r w:rsidR="00E81D9B">
        <w:rPr>
          <w:sz w:val="28"/>
          <w:szCs w:val="28"/>
        </w:rPr>
        <w:t xml:space="preserve"> эпидемиологическом </w:t>
      </w:r>
      <w:r w:rsidR="00F91784" w:rsidRPr="00F12882">
        <w:rPr>
          <w:sz w:val="28"/>
          <w:szCs w:val="28"/>
        </w:rPr>
        <w:t>благополучии</w:t>
      </w:r>
      <w:r w:rsidR="003E2E3E">
        <w:rPr>
          <w:sz w:val="28"/>
          <w:szCs w:val="28"/>
        </w:rPr>
        <w:tab/>
      </w:r>
      <w:r w:rsidR="00F91784" w:rsidRPr="00F12882">
        <w:rPr>
          <w:sz w:val="28"/>
          <w:szCs w:val="28"/>
        </w:rPr>
        <w:t>населения»</w:t>
      </w:r>
      <w:r>
        <w:rPr>
          <w:sz w:val="28"/>
          <w:szCs w:val="28"/>
        </w:rPr>
        <w:t>.</w:t>
      </w:r>
      <w:r w:rsidR="00F91784" w:rsidRPr="00F12882">
        <w:rPr>
          <w:sz w:val="28"/>
          <w:szCs w:val="28"/>
        </w:rPr>
        <w:t> </w:t>
      </w:r>
      <w:r w:rsidRPr="00F12882">
        <w:rPr>
          <w:sz w:val="28"/>
          <w:szCs w:val="28"/>
        </w:rPr>
        <w:t xml:space="preserve"> </w:t>
      </w:r>
      <w:r w:rsidR="00B43450">
        <w:rPr>
          <w:sz w:val="28"/>
          <w:szCs w:val="28"/>
        </w:rPr>
        <w:br/>
        <w:t xml:space="preserve">           </w:t>
      </w:r>
      <w:r w:rsidR="00B13696" w:rsidRPr="00590C62">
        <w:rPr>
          <w:sz w:val="28"/>
          <w:szCs w:val="28"/>
        </w:rPr>
        <w:t xml:space="preserve">Одной из самых острых задач на сегодняшний день является проблема обеспечения населения Сузунского </w:t>
      </w:r>
      <w:r w:rsidR="00F23193">
        <w:rPr>
          <w:sz w:val="28"/>
          <w:szCs w:val="28"/>
        </w:rPr>
        <w:t>муниципального округа</w:t>
      </w:r>
      <w:r w:rsidR="00B13696" w:rsidRPr="00590C62">
        <w:rPr>
          <w:sz w:val="28"/>
          <w:szCs w:val="28"/>
        </w:rPr>
        <w:t xml:space="preserve"> питьевой водой в достаточном количестве, нормативного качества и очистка образующихся бытовых стоков до экологически нормативного уровня.</w:t>
      </w:r>
    </w:p>
    <w:p w14:paraId="3CA569B2" w14:textId="170B7BBB" w:rsidR="00B13696" w:rsidRPr="00590C62" w:rsidRDefault="00B13696" w:rsidP="00B13696">
      <w:pPr>
        <w:rPr>
          <w:rFonts w:ascii="Times New Roman" w:hAnsi="Times New Roman" w:cs="Times New Roman"/>
          <w:sz w:val="28"/>
          <w:szCs w:val="28"/>
        </w:rPr>
      </w:pPr>
      <w:r w:rsidRPr="00590C62">
        <w:rPr>
          <w:rFonts w:ascii="Times New Roman" w:hAnsi="Times New Roman" w:cs="Times New Roman"/>
          <w:sz w:val="28"/>
          <w:szCs w:val="28"/>
        </w:rPr>
        <w:t xml:space="preserve">Ежегодно население Сузунского </w:t>
      </w:r>
      <w:r w:rsidR="00F23193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590C62">
        <w:rPr>
          <w:rFonts w:ascii="Times New Roman" w:hAnsi="Times New Roman" w:cs="Times New Roman"/>
          <w:sz w:val="28"/>
          <w:szCs w:val="28"/>
        </w:rPr>
        <w:t xml:space="preserve"> потребляет более 700 тыс. куб. м воды для питьевых и коммунальных нужд, от качества которой зависит сохранение здоровья населения на уровне, соответствующем критериям цивилизованного общества, обеспечение комфортных условий проживания, продолжительность жизни.</w:t>
      </w:r>
    </w:p>
    <w:p w14:paraId="30D49DB8" w14:textId="4C987303" w:rsidR="00B13696" w:rsidRDefault="00B13696" w:rsidP="00B13696">
      <w:pPr>
        <w:rPr>
          <w:rFonts w:ascii="Times New Roman" w:hAnsi="Times New Roman" w:cs="Times New Roman"/>
          <w:sz w:val="28"/>
          <w:szCs w:val="28"/>
        </w:rPr>
      </w:pPr>
      <w:r w:rsidRPr="00590C62">
        <w:rPr>
          <w:rFonts w:ascii="Times New Roman" w:hAnsi="Times New Roman" w:cs="Times New Roman"/>
          <w:sz w:val="28"/>
          <w:szCs w:val="28"/>
        </w:rPr>
        <w:t xml:space="preserve">На территории Сузунского </w:t>
      </w:r>
      <w:r w:rsidR="00F23193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590C62">
        <w:rPr>
          <w:rFonts w:ascii="Times New Roman" w:hAnsi="Times New Roman" w:cs="Times New Roman"/>
          <w:sz w:val="28"/>
          <w:szCs w:val="28"/>
        </w:rPr>
        <w:t xml:space="preserve"> эксплуатируются 9</w:t>
      </w:r>
      <w:r w:rsidR="00BC6E15">
        <w:rPr>
          <w:rFonts w:ascii="Times New Roman" w:hAnsi="Times New Roman" w:cs="Times New Roman"/>
          <w:sz w:val="28"/>
          <w:szCs w:val="28"/>
        </w:rPr>
        <w:t>7</w:t>
      </w:r>
      <w:r w:rsidRPr="00590C62">
        <w:rPr>
          <w:rFonts w:ascii="Times New Roman" w:hAnsi="Times New Roman" w:cs="Times New Roman"/>
          <w:sz w:val="28"/>
          <w:szCs w:val="28"/>
        </w:rPr>
        <w:t xml:space="preserve"> </w:t>
      </w:r>
      <w:r w:rsidRPr="00BC6E15">
        <w:rPr>
          <w:rFonts w:ascii="Times New Roman" w:hAnsi="Times New Roman" w:cs="Times New Roman"/>
          <w:sz w:val="28"/>
          <w:szCs w:val="28"/>
        </w:rPr>
        <w:t>водозабо</w:t>
      </w:r>
      <w:r w:rsidR="00CA13EE" w:rsidRPr="00BC6E15">
        <w:rPr>
          <w:rFonts w:ascii="Times New Roman" w:hAnsi="Times New Roman" w:cs="Times New Roman"/>
          <w:sz w:val="28"/>
          <w:szCs w:val="28"/>
        </w:rPr>
        <w:t>р</w:t>
      </w:r>
      <w:r w:rsidR="00E7449F">
        <w:rPr>
          <w:rFonts w:ascii="Times New Roman" w:hAnsi="Times New Roman" w:cs="Times New Roman"/>
          <w:sz w:val="28"/>
          <w:szCs w:val="28"/>
        </w:rPr>
        <w:t>ов</w:t>
      </w:r>
      <w:r w:rsidR="000C5152" w:rsidRPr="00BC6E15">
        <w:rPr>
          <w:rFonts w:ascii="Times New Roman" w:hAnsi="Times New Roman" w:cs="Times New Roman"/>
          <w:sz w:val="28"/>
          <w:szCs w:val="28"/>
        </w:rPr>
        <w:t xml:space="preserve">, </w:t>
      </w:r>
      <w:r w:rsidR="00BC6E15" w:rsidRPr="00BC6E15">
        <w:rPr>
          <w:rFonts w:ascii="Times New Roman" w:hAnsi="Times New Roman" w:cs="Times New Roman"/>
          <w:sz w:val="28"/>
          <w:szCs w:val="28"/>
        </w:rPr>
        <w:t>9</w:t>
      </w:r>
      <w:r w:rsidR="00CA13EE" w:rsidRPr="00590C62">
        <w:rPr>
          <w:rFonts w:ascii="Times New Roman" w:hAnsi="Times New Roman" w:cs="Times New Roman"/>
          <w:sz w:val="28"/>
          <w:szCs w:val="28"/>
        </w:rPr>
        <w:t xml:space="preserve"> модульных станции с водоподготовкой</w:t>
      </w:r>
      <w:r w:rsidRPr="00590C62">
        <w:rPr>
          <w:rFonts w:ascii="Times New Roman" w:hAnsi="Times New Roman" w:cs="Times New Roman"/>
          <w:sz w:val="28"/>
          <w:szCs w:val="28"/>
        </w:rPr>
        <w:t>,</w:t>
      </w:r>
      <w:r w:rsidR="000C5152" w:rsidRPr="00590C62">
        <w:rPr>
          <w:rFonts w:ascii="Times New Roman" w:hAnsi="Times New Roman" w:cs="Times New Roman"/>
          <w:sz w:val="28"/>
          <w:szCs w:val="28"/>
        </w:rPr>
        <w:t xml:space="preserve"> 24 пункта чистой воды,</w:t>
      </w:r>
      <w:r w:rsidRPr="00590C62">
        <w:rPr>
          <w:rFonts w:ascii="Times New Roman" w:hAnsi="Times New Roman" w:cs="Times New Roman"/>
          <w:sz w:val="28"/>
          <w:szCs w:val="28"/>
        </w:rPr>
        <w:t xml:space="preserve"> 1 канализационное очистное сооружение, более </w:t>
      </w:r>
      <w:r w:rsidR="00CA13EE" w:rsidRPr="00590C62">
        <w:rPr>
          <w:rFonts w:ascii="Times New Roman" w:hAnsi="Times New Roman" w:cs="Times New Roman"/>
          <w:sz w:val="28"/>
          <w:szCs w:val="28"/>
        </w:rPr>
        <w:t>3</w:t>
      </w:r>
      <w:r w:rsidRPr="00590C62">
        <w:rPr>
          <w:rFonts w:ascii="Times New Roman" w:hAnsi="Times New Roman" w:cs="Times New Roman"/>
          <w:sz w:val="28"/>
          <w:szCs w:val="28"/>
        </w:rPr>
        <w:t>00 км водопроводных и 3,2 км канализационных сетей.</w:t>
      </w:r>
    </w:p>
    <w:p w14:paraId="67B35D54" w14:textId="2DB86C2F" w:rsidR="00BC6E15" w:rsidRPr="00590C62" w:rsidRDefault="00BC6E15" w:rsidP="00B13696">
      <w:pPr>
        <w:rPr>
          <w:rFonts w:ascii="Times New Roman" w:hAnsi="Times New Roman" w:cs="Times New Roman"/>
          <w:sz w:val="28"/>
          <w:szCs w:val="28"/>
        </w:rPr>
      </w:pPr>
      <w:r w:rsidRPr="00BC6E15">
        <w:rPr>
          <w:rFonts w:ascii="Times New Roman" w:hAnsi="Times New Roman" w:cs="Times New Roman"/>
          <w:sz w:val="28"/>
          <w:szCs w:val="28"/>
        </w:rPr>
        <w:t>Количество водных объектов, используемых для питьевого водоснабжения, не соответствующих санитарно-гигиеническим требованиям на территории С</w:t>
      </w:r>
      <w:r>
        <w:rPr>
          <w:rFonts w:ascii="Times New Roman" w:hAnsi="Times New Roman" w:cs="Times New Roman"/>
          <w:sz w:val="28"/>
          <w:szCs w:val="28"/>
        </w:rPr>
        <w:t xml:space="preserve">узунского </w:t>
      </w:r>
      <w:r w:rsidR="00F23193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89</w:t>
      </w:r>
      <w:r w:rsidRPr="00BC6E15">
        <w:rPr>
          <w:rFonts w:ascii="Times New Roman" w:hAnsi="Times New Roman" w:cs="Times New Roman"/>
          <w:sz w:val="28"/>
          <w:szCs w:val="28"/>
        </w:rPr>
        <w:t xml:space="preserve"> единиц.</w:t>
      </w:r>
    </w:p>
    <w:p w14:paraId="67105646" w14:textId="77777777" w:rsidR="001302EF" w:rsidRPr="00590C62" w:rsidRDefault="001302EF" w:rsidP="001302EF">
      <w:pPr>
        <w:rPr>
          <w:rFonts w:ascii="Times New Roman" w:hAnsi="Times New Roman" w:cs="Times New Roman"/>
          <w:sz w:val="28"/>
          <w:szCs w:val="28"/>
        </w:rPr>
      </w:pPr>
      <w:r w:rsidRPr="00590C62">
        <w:rPr>
          <w:rFonts w:ascii="Times New Roman" w:hAnsi="Times New Roman" w:cs="Times New Roman"/>
          <w:sz w:val="28"/>
          <w:szCs w:val="28"/>
        </w:rPr>
        <w:t xml:space="preserve">Хозяйственно-питьевое водоснабжение осуществляется на базе использования подземных источников. </w:t>
      </w:r>
    </w:p>
    <w:p w14:paraId="78CAB7CF" w14:textId="30AB4BB2" w:rsidR="00B13696" w:rsidRPr="00590C62" w:rsidRDefault="00B13696" w:rsidP="00B13696">
      <w:pPr>
        <w:rPr>
          <w:rFonts w:ascii="Times New Roman" w:hAnsi="Times New Roman" w:cs="Times New Roman"/>
          <w:sz w:val="28"/>
          <w:szCs w:val="28"/>
        </w:rPr>
      </w:pPr>
      <w:r w:rsidRPr="00590C62">
        <w:rPr>
          <w:rFonts w:ascii="Times New Roman" w:hAnsi="Times New Roman" w:cs="Times New Roman"/>
          <w:sz w:val="28"/>
          <w:szCs w:val="28"/>
        </w:rPr>
        <w:t xml:space="preserve">Качество и природно-экологические характеристики подземных вод на территории района не одинаковы. В подземных водах Сузунского </w:t>
      </w:r>
      <w:r w:rsidR="00F23193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590C62">
        <w:rPr>
          <w:rFonts w:ascii="Times New Roman" w:hAnsi="Times New Roman" w:cs="Times New Roman"/>
          <w:sz w:val="28"/>
          <w:szCs w:val="28"/>
        </w:rPr>
        <w:t xml:space="preserve"> наблюдается повышенное содержание железа, марганца, отмечается превышение общей жесткости, нередко присутствует аммиак и сероводород.</w:t>
      </w:r>
    </w:p>
    <w:p w14:paraId="13FA6E1F" w14:textId="7AE68B6D" w:rsidR="00B13696" w:rsidRPr="00590C62" w:rsidRDefault="00B13696" w:rsidP="00B13696">
      <w:pPr>
        <w:rPr>
          <w:rFonts w:ascii="Times New Roman" w:hAnsi="Times New Roman" w:cs="Times New Roman"/>
          <w:sz w:val="28"/>
          <w:szCs w:val="28"/>
        </w:rPr>
      </w:pPr>
      <w:r w:rsidRPr="00590C62">
        <w:rPr>
          <w:rFonts w:ascii="Times New Roman" w:hAnsi="Times New Roman" w:cs="Times New Roman"/>
          <w:sz w:val="28"/>
          <w:szCs w:val="28"/>
        </w:rPr>
        <w:t xml:space="preserve">Около 15% населения Сузунского </w:t>
      </w:r>
      <w:r w:rsidR="00F23193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590C62">
        <w:rPr>
          <w:rFonts w:ascii="Times New Roman" w:hAnsi="Times New Roman" w:cs="Times New Roman"/>
          <w:sz w:val="28"/>
          <w:szCs w:val="28"/>
        </w:rPr>
        <w:t xml:space="preserve"> не обеспечено услугами централизованного водоснабжения. Кроме того, в некоторых населенных пунктах часть населения использует для питьевых целей воду из децентрализованных источников. Как правило, качество этой воды низкое вследствие слабой защищенности водоносных горизонтов от загрязнения с поверхностных территорий и несоблюдения установленных поясов зон санитарной охраны.</w:t>
      </w:r>
    </w:p>
    <w:p w14:paraId="095F60B9" w14:textId="5A8E0292" w:rsidR="00B64099" w:rsidRPr="00590C62" w:rsidRDefault="00453045" w:rsidP="00453045">
      <w:pPr>
        <w:pStyle w:val="af9"/>
        <w:ind w:left="0"/>
        <w:rPr>
          <w:szCs w:val="28"/>
        </w:rPr>
      </w:pPr>
      <w:r w:rsidRPr="00590C62">
        <w:rPr>
          <w:szCs w:val="28"/>
        </w:rPr>
        <w:lastRenderedPageBreak/>
        <w:t xml:space="preserve">           </w:t>
      </w:r>
      <w:r w:rsidR="00B13696" w:rsidRPr="00590C62">
        <w:rPr>
          <w:szCs w:val="28"/>
        </w:rPr>
        <w:t xml:space="preserve">Из </w:t>
      </w:r>
      <w:r w:rsidR="00F23193">
        <w:rPr>
          <w:szCs w:val="28"/>
        </w:rPr>
        <w:t>43</w:t>
      </w:r>
      <w:r w:rsidR="00B13696" w:rsidRPr="00590C62">
        <w:rPr>
          <w:szCs w:val="28"/>
        </w:rPr>
        <w:t xml:space="preserve"> </w:t>
      </w:r>
      <w:r w:rsidR="00F23193">
        <w:rPr>
          <w:szCs w:val="28"/>
        </w:rPr>
        <w:t>населенных пунктов</w:t>
      </w:r>
      <w:r w:rsidR="00B13696" w:rsidRPr="00590C62">
        <w:rPr>
          <w:szCs w:val="28"/>
        </w:rPr>
        <w:t xml:space="preserve"> Сузунского </w:t>
      </w:r>
      <w:r w:rsidR="00F23193">
        <w:rPr>
          <w:szCs w:val="28"/>
        </w:rPr>
        <w:t>муниципального округа</w:t>
      </w:r>
      <w:r w:rsidR="00B13696" w:rsidRPr="00590C62">
        <w:rPr>
          <w:szCs w:val="28"/>
        </w:rPr>
        <w:t xml:space="preserve"> только в</w:t>
      </w:r>
      <w:r w:rsidR="00F23193">
        <w:rPr>
          <w:szCs w:val="28"/>
        </w:rPr>
        <w:t xml:space="preserve"> 1 </w:t>
      </w:r>
      <w:r w:rsidR="00B13696" w:rsidRPr="00590C62">
        <w:rPr>
          <w:szCs w:val="28"/>
        </w:rPr>
        <w:t xml:space="preserve">имеются системы </w:t>
      </w:r>
      <w:proofErr w:type="spellStart"/>
      <w:r w:rsidR="00B13696" w:rsidRPr="00590C62">
        <w:rPr>
          <w:szCs w:val="28"/>
        </w:rPr>
        <w:t>канализования</w:t>
      </w:r>
      <w:proofErr w:type="spellEnd"/>
      <w:r w:rsidR="00B13696" w:rsidRPr="00590C62">
        <w:rPr>
          <w:szCs w:val="28"/>
        </w:rPr>
        <w:t>, а именно в рабочем поселке Сузун. Нормативную очистку хо</w:t>
      </w:r>
      <w:r w:rsidR="00237F46">
        <w:rPr>
          <w:szCs w:val="28"/>
        </w:rPr>
        <w:t xml:space="preserve">зяйственно-бытовых сточных вод </w:t>
      </w:r>
      <w:r w:rsidR="00B13696" w:rsidRPr="00590C62">
        <w:rPr>
          <w:szCs w:val="28"/>
        </w:rPr>
        <w:t>канализационные сети не обеспечива</w:t>
      </w:r>
      <w:r w:rsidR="00090C30" w:rsidRPr="00590C62">
        <w:rPr>
          <w:szCs w:val="28"/>
        </w:rPr>
        <w:t>ют</w:t>
      </w:r>
      <w:r w:rsidR="00B13696" w:rsidRPr="00590C62">
        <w:rPr>
          <w:szCs w:val="28"/>
        </w:rPr>
        <w:t xml:space="preserve"> и работа</w:t>
      </w:r>
      <w:r w:rsidR="00090C30" w:rsidRPr="00590C62">
        <w:rPr>
          <w:szCs w:val="28"/>
        </w:rPr>
        <w:t>ют</w:t>
      </w:r>
      <w:r w:rsidR="00B13696" w:rsidRPr="00590C62">
        <w:rPr>
          <w:szCs w:val="28"/>
        </w:rPr>
        <w:t xml:space="preserve"> неэффективно, так как</w:t>
      </w:r>
      <w:r w:rsidR="00FB5116" w:rsidRPr="00590C62">
        <w:rPr>
          <w:szCs w:val="28"/>
        </w:rPr>
        <w:t xml:space="preserve"> они </w:t>
      </w:r>
      <w:r w:rsidR="006978E4" w:rsidRPr="00590C62">
        <w:rPr>
          <w:szCs w:val="28"/>
        </w:rPr>
        <w:t xml:space="preserve">1978 </w:t>
      </w:r>
      <w:r w:rsidR="00FB5116" w:rsidRPr="00590C62">
        <w:rPr>
          <w:szCs w:val="28"/>
        </w:rPr>
        <w:t xml:space="preserve">года постройки и </w:t>
      </w:r>
      <w:r w:rsidR="00B13696" w:rsidRPr="00590C62">
        <w:rPr>
          <w:szCs w:val="28"/>
        </w:rPr>
        <w:t xml:space="preserve"> эксплуатир</w:t>
      </w:r>
      <w:r w:rsidR="006978E4" w:rsidRPr="00590C62">
        <w:rPr>
          <w:szCs w:val="28"/>
        </w:rPr>
        <w:t>уются более 40 лет,</w:t>
      </w:r>
      <w:r w:rsidR="00B13696" w:rsidRPr="00590C62">
        <w:rPr>
          <w:szCs w:val="28"/>
        </w:rPr>
        <w:t xml:space="preserve"> характеризуются значительным физическим и моральным износом основных фондов и треб</w:t>
      </w:r>
      <w:r w:rsidR="007B49C4" w:rsidRPr="00590C62">
        <w:rPr>
          <w:szCs w:val="28"/>
        </w:rPr>
        <w:t>уют</w:t>
      </w:r>
      <w:r w:rsidR="00B13696" w:rsidRPr="00590C62">
        <w:rPr>
          <w:szCs w:val="28"/>
        </w:rPr>
        <w:t xml:space="preserve"> срочной реконструкции.</w:t>
      </w:r>
      <w:r w:rsidR="00090C30" w:rsidRPr="00590C62">
        <w:rPr>
          <w:szCs w:val="28"/>
        </w:rPr>
        <w:t xml:space="preserve"> </w:t>
      </w:r>
      <w:r w:rsidRPr="00590C62">
        <w:rPr>
          <w:szCs w:val="28"/>
        </w:rPr>
        <w:t xml:space="preserve"> </w:t>
      </w:r>
    </w:p>
    <w:p w14:paraId="2B0E5B4C" w14:textId="534C8408" w:rsidR="00B13696" w:rsidRPr="00590C62" w:rsidRDefault="00B64099" w:rsidP="00B64099">
      <w:pPr>
        <w:pStyle w:val="af9"/>
        <w:ind w:left="0"/>
        <w:rPr>
          <w:szCs w:val="28"/>
        </w:rPr>
      </w:pPr>
      <w:r w:rsidRPr="00590C62">
        <w:rPr>
          <w:rFonts w:eastAsia="Times New Roman"/>
          <w:sz w:val="24"/>
          <w:szCs w:val="24"/>
        </w:rPr>
        <w:t xml:space="preserve">  </w:t>
      </w:r>
      <w:r w:rsidR="00F30230" w:rsidRPr="00590C62">
        <w:rPr>
          <w:rFonts w:eastAsia="Times New Roman"/>
          <w:sz w:val="24"/>
          <w:szCs w:val="24"/>
        </w:rPr>
        <w:t xml:space="preserve">   </w:t>
      </w:r>
      <w:r w:rsidRPr="00590C62">
        <w:rPr>
          <w:rFonts w:eastAsia="Times New Roman"/>
          <w:sz w:val="24"/>
          <w:szCs w:val="24"/>
        </w:rPr>
        <w:t xml:space="preserve">   </w:t>
      </w:r>
      <w:r w:rsidR="00B13696" w:rsidRPr="00590C62">
        <w:rPr>
          <w:szCs w:val="28"/>
        </w:rPr>
        <w:t xml:space="preserve">Состояние систем водоснабжения в муниципальных образованиях Сузунского </w:t>
      </w:r>
      <w:r w:rsidR="00F23193">
        <w:rPr>
          <w:szCs w:val="28"/>
        </w:rPr>
        <w:t>муниципального округа</w:t>
      </w:r>
      <w:r w:rsidR="00B13696" w:rsidRPr="00590C62">
        <w:rPr>
          <w:szCs w:val="28"/>
        </w:rPr>
        <w:t xml:space="preserve"> характеризуется также высоким уровнем износа водозаборных сооружений. Более 30% водоз</w:t>
      </w:r>
      <w:r w:rsidRPr="00590C62">
        <w:rPr>
          <w:szCs w:val="28"/>
        </w:rPr>
        <w:t>аборных скважин, построенных в 8</w:t>
      </w:r>
      <w:r w:rsidR="00B13696" w:rsidRPr="00590C62">
        <w:rPr>
          <w:szCs w:val="28"/>
        </w:rPr>
        <w:t xml:space="preserve">0 - </w:t>
      </w:r>
      <w:r w:rsidRPr="00590C62">
        <w:rPr>
          <w:szCs w:val="28"/>
        </w:rPr>
        <w:t>9</w:t>
      </w:r>
      <w:r w:rsidR="00B13696" w:rsidRPr="00590C62">
        <w:rPr>
          <w:szCs w:val="28"/>
        </w:rPr>
        <w:t>0-х годах, выработали свой технический ресурс и дальнейшей эксплуатации не подлежат.</w:t>
      </w:r>
    </w:p>
    <w:p w14:paraId="60D12E07" w14:textId="6CDDFBE9" w:rsidR="00C35D31" w:rsidRPr="00590C62" w:rsidRDefault="00C35D31" w:rsidP="00C35D31">
      <w:pPr>
        <w:rPr>
          <w:rFonts w:ascii="Times New Roman" w:hAnsi="Times New Roman" w:cs="Times New Roman"/>
          <w:sz w:val="28"/>
          <w:szCs w:val="28"/>
        </w:rPr>
      </w:pPr>
      <w:r w:rsidRPr="00590C62">
        <w:rPr>
          <w:rFonts w:ascii="Times New Roman" w:hAnsi="Times New Roman" w:cs="Times New Roman"/>
          <w:sz w:val="28"/>
          <w:szCs w:val="28"/>
        </w:rPr>
        <w:t>В рамках существующих государственных программ за период 2018 - 202</w:t>
      </w:r>
      <w:r w:rsidR="00F23193">
        <w:rPr>
          <w:rFonts w:ascii="Times New Roman" w:hAnsi="Times New Roman" w:cs="Times New Roman"/>
          <w:sz w:val="28"/>
          <w:szCs w:val="28"/>
        </w:rPr>
        <w:t>5</w:t>
      </w:r>
      <w:r w:rsidRPr="00590C62">
        <w:rPr>
          <w:rFonts w:ascii="Times New Roman" w:hAnsi="Times New Roman" w:cs="Times New Roman"/>
          <w:sz w:val="28"/>
          <w:szCs w:val="28"/>
        </w:rPr>
        <w:t xml:space="preserve"> гг. в Сузунском </w:t>
      </w:r>
      <w:r w:rsidR="00F23193">
        <w:rPr>
          <w:rFonts w:ascii="Times New Roman" w:hAnsi="Times New Roman" w:cs="Times New Roman"/>
          <w:sz w:val="28"/>
          <w:szCs w:val="28"/>
        </w:rPr>
        <w:t>муниципальном округе</w:t>
      </w:r>
      <w:r w:rsidRPr="00590C62">
        <w:rPr>
          <w:rFonts w:ascii="Times New Roman" w:hAnsi="Times New Roman" w:cs="Times New Roman"/>
          <w:sz w:val="28"/>
          <w:szCs w:val="28"/>
        </w:rPr>
        <w:t xml:space="preserve"> построено </w:t>
      </w:r>
      <w:r w:rsidR="000F4BEA">
        <w:rPr>
          <w:rFonts w:ascii="Times New Roman" w:hAnsi="Times New Roman" w:cs="Times New Roman"/>
          <w:sz w:val="28"/>
          <w:szCs w:val="28"/>
        </w:rPr>
        <w:t>6</w:t>
      </w:r>
      <w:r w:rsidRPr="00590C62">
        <w:rPr>
          <w:rFonts w:ascii="Times New Roman" w:hAnsi="Times New Roman" w:cs="Times New Roman"/>
          <w:sz w:val="28"/>
          <w:szCs w:val="28"/>
        </w:rPr>
        <w:t xml:space="preserve"> скважин: с. Камышенка, с Битки, с. Шарчино</w:t>
      </w:r>
      <w:r w:rsidR="000F4BEA">
        <w:rPr>
          <w:rFonts w:ascii="Times New Roman" w:hAnsi="Times New Roman" w:cs="Times New Roman"/>
          <w:sz w:val="28"/>
          <w:szCs w:val="28"/>
        </w:rPr>
        <w:t>,</w:t>
      </w:r>
      <w:r w:rsidRPr="00590C62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Pr="00590C62">
        <w:rPr>
          <w:rFonts w:ascii="Times New Roman" w:hAnsi="Times New Roman" w:cs="Times New Roman"/>
          <w:sz w:val="28"/>
          <w:szCs w:val="28"/>
        </w:rPr>
        <w:t>Мышланка</w:t>
      </w:r>
      <w:proofErr w:type="spellEnd"/>
      <w:r w:rsidRPr="00590C62">
        <w:rPr>
          <w:rFonts w:ascii="Times New Roman" w:hAnsi="Times New Roman" w:cs="Times New Roman"/>
          <w:sz w:val="28"/>
          <w:szCs w:val="28"/>
        </w:rPr>
        <w:t>,</w:t>
      </w:r>
      <w:r w:rsidR="000F4BE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0F4BEA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="000F4BEA">
        <w:rPr>
          <w:rFonts w:ascii="Times New Roman" w:hAnsi="Times New Roman" w:cs="Times New Roman"/>
          <w:sz w:val="28"/>
          <w:szCs w:val="28"/>
        </w:rPr>
        <w:t xml:space="preserve">. Сузун и в с. </w:t>
      </w:r>
      <w:proofErr w:type="spellStart"/>
      <w:r w:rsidR="000F4BEA">
        <w:rPr>
          <w:rFonts w:ascii="Times New Roman" w:hAnsi="Times New Roman" w:cs="Times New Roman"/>
          <w:sz w:val="28"/>
          <w:szCs w:val="28"/>
        </w:rPr>
        <w:t>Зорино</w:t>
      </w:r>
      <w:proofErr w:type="spellEnd"/>
      <w:r w:rsidR="000F4BEA">
        <w:rPr>
          <w:rFonts w:ascii="Times New Roman" w:hAnsi="Times New Roman" w:cs="Times New Roman"/>
          <w:sz w:val="28"/>
          <w:szCs w:val="28"/>
        </w:rPr>
        <w:t>,</w:t>
      </w:r>
      <w:r w:rsidRPr="00590C62">
        <w:rPr>
          <w:rFonts w:ascii="Times New Roman" w:hAnsi="Times New Roman" w:cs="Times New Roman"/>
          <w:sz w:val="28"/>
          <w:szCs w:val="28"/>
        </w:rPr>
        <w:t xml:space="preserve"> оборудованных зонами санитарной охраны и обустроенных контрольно-измерит</w:t>
      </w:r>
      <w:r>
        <w:rPr>
          <w:rFonts w:ascii="Times New Roman" w:hAnsi="Times New Roman" w:cs="Times New Roman"/>
          <w:sz w:val="28"/>
          <w:szCs w:val="28"/>
        </w:rPr>
        <w:t>ельными приборами и автоматикой.</w:t>
      </w:r>
      <w:r w:rsidRPr="00590C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90C62">
        <w:rPr>
          <w:rFonts w:ascii="Times New Roman" w:hAnsi="Times New Roman" w:cs="Times New Roman"/>
          <w:sz w:val="28"/>
          <w:szCs w:val="28"/>
        </w:rPr>
        <w:t xml:space="preserve">остроено и реконструировано свыше 20 км водопроводных сетей. Введено в эксплуатацию </w:t>
      </w:r>
      <w:r>
        <w:rPr>
          <w:rFonts w:ascii="Times New Roman" w:hAnsi="Times New Roman" w:cs="Times New Roman"/>
          <w:sz w:val="28"/>
          <w:szCs w:val="28"/>
        </w:rPr>
        <w:t xml:space="preserve">9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блочно</w:t>
      </w:r>
      <w:proofErr w:type="spellEnd"/>
      <w:r>
        <w:rPr>
          <w:rFonts w:ascii="Times New Roman" w:hAnsi="Times New Roman" w:cs="Times New Roman"/>
          <w:sz w:val="28"/>
          <w:szCs w:val="28"/>
        </w:rPr>
        <w:t>-модульных</w:t>
      </w:r>
      <w:r w:rsidRPr="00590C62">
        <w:rPr>
          <w:rFonts w:ascii="Times New Roman" w:hAnsi="Times New Roman" w:cs="Times New Roman"/>
          <w:sz w:val="28"/>
          <w:szCs w:val="28"/>
        </w:rPr>
        <w:t xml:space="preserve"> установ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590C62">
        <w:rPr>
          <w:rFonts w:ascii="Times New Roman" w:hAnsi="Times New Roman" w:cs="Times New Roman"/>
          <w:sz w:val="28"/>
          <w:szCs w:val="28"/>
        </w:rPr>
        <w:t xml:space="preserve"> по водоподготовке.</w:t>
      </w:r>
    </w:p>
    <w:p w14:paraId="53DF9DF4" w14:textId="7E226CEE" w:rsidR="00C35D31" w:rsidRDefault="00C35D31" w:rsidP="00C35D31">
      <w:pPr>
        <w:rPr>
          <w:rFonts w:ascii="Times New Roman" w:hAnsi="Times New Roman" w:cs="Times New Roman"/>
          <w:sz w:val="28"/>
          <w:szCs w:val="28"/>
        </w:rPr>
      </w:pPr>
      <w:r w:rsidRPr="00590C62">
        <w:rPr>
          <w:rFonts w:ascii="Times New Roman" w:hAnsi="Times New Roman" w:cs="Times New Roman"/>
          <w:sz w:val="28"/>
          <w:szCs w:val="28"/>
        </w:rPr>
        <w:t>В</w:t>
      </w:r>
      <w:r w:rsidRPr="00E46E7E">
        <w:rPr>
          <w:b/>
          <w:sz w:val="28"/>
          <w:szCs w:val="28"/>
          <w:shd w:val="clear" w:color="auto" w:fill="FFFFFF"/>
        </w:rPr>
        <w:t xml:space="preserve"> </w:t>
      </w:r>
      <w:r w:rsidRPr="00E46E7E">
        <w:rPr>
          <w:rFonts w:ascii="Times New Roman" w:hAnsi="Times New Roman" w:cs="Times New Roman"/>
          <w:sz w:val="28"/>
          <w:szCs w:val="28"/>
        </w:rPr>
        <w:t xml:space="preserve">целях предупреждения чрезвычайной ситуации, связанной с нарушением режима водоснабжения, </w:t>
      </w:r>
      <w:r>
        <w:rPr>
          <w:rFonts w:ascii="Times New Roman" w:hAnsi="Times New Roman" w:cs="Times New Roman"/>
          <w:sz w:val="28"/>
          <w:szCs w:val="28"/>
        </w:rPr>
        <w:t>в 2021 году в</w:t>
      </w:r>
      <w:r w:rsidRPr="00E46E7E">
        <w:rPr>
          <w:rFonts w:ascii="Times New Roman" w:hAnsi="Times New Roman" w:cs="Times New Roman"/>
          <w:sz w:val="28"/>
          <w:szCs w:val="28"/>
        </w:rPr>
        <w:t>ыполнено строительство</w:t>
      </w:r>
      <w:r w:rsidRPr="00590C62">
        <w:rPr>
          <w:rFonts w:ascii="Times New Roman" w:hAnsi="Times New Roman" w:cs="Times New Roman"/>
          <w:sz w:val="28"/>
          <w:szCs w:val="28"/>
        </w:rPr>
        <w:t xml:space="preserve"> водозаборной скважины с водоочисткой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н.</w:t>
      </w:r>
      <w:r w:rsidRPr="00590C62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590C6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90C62">
        <w:rPr>
          <w:rFonts w:ascii="Times New Roman" w:hAnsi="Times New Roman" w:cs="Times New Roman"/>
          <w:sz w:val="28"/>
          <w:szCs w:val="28"/>
        </w:rPr>
        <w:t>Нечунаевский</w:t>
      </w:r>
      <w:proofErr w:type="spellEnd"/>
      <w:r w:rsidRPr="00590C62">
        <w:rPr>
          <w:rFonts w:ascii="Times New Roman" w:hAnsi="Times New Roman" w:cs="Times New Roman"/>
          <w:sz w:val="28"/>
          <w:szCs w:val="28"/>
        </w:rPr>
        <w:t xml:space="preserve"> Сузунско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="00F23193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области.</w:t>
      </w:r>
      <w:r w:rsidRPr="00590C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расходы на выполнение строительства составили 8 200,0 тыс. руб., в 2022 году выполнено с</w:t>
      </w:r>
      <w:r w:rsidRPr="001930D3">
        <w:rPr>
          <w:rFonts w:ascii="Times New Roman" w:hAnsi="Times New Roman" w:cs="Times New Roman"/>
          <w:sz w:val="28"/>
          <w:szCs w:val="28"/>
        </w:rPr>
        <w:t xml:space="preserve">троительство скважины по улице Гагарина в рабочем поселке Сузун Сузунского </w:t>
      </w:r>
      <w:r w:rsidR="00F23193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области,</w:t>
      </w:r>
      <w:r w:rsidRPr="006802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расходы на выполнение строительства составили 5 302,74 тыс. руб.</w:t>
      </w:r>
    </w:p>
    <w:p w14:paraId="44BB8A8F" w14:textId="0D31217C" w:rsidR="00C35D31" w:rsidRDefault="00C35D31" w:rsidP="00C35D31">
      <w:pPr>
        <w:spacing w:line="0" w:lineRule="atLeas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2023 </w:t>
      </w:r>
      <w:r w:rsidRPr="00C35D31">
        <w:rPr>
          <w:rFonts w:ascii="Times New Roman" w:hAnsi="Times New Roman" w:cs="Times New Roman"/>
          <w:sz w:val="28"/>
          <w:szCs w:val="28"/>
        </w:rPr>
        <w:t xml:space="preserve">году 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 w:rsidRPr="00C35D31">
        <w:rPr>
          <w:rFonts w:ascii="Times New Roman" w:hAnsi="Times New Roman" w:cs="Times New Roman"/>
          <w:bCs/>
          <w:sz w:val="28"/>
          <w:szCs w:val="28"/>
        </w:rPr>
        <w:t xml:space="preserve"> рамках мероприятий государственной программы «Комплексное развитие сельских территорий» на территори</w:t>
      </w:r>
      <w:r>
        <w:rPr>
          <w:rFonts w:ascii="Times New Roman" w:hAnsi="Times New Roman" w:cs="Times New Roman"/>
          <w:bCs/>
          <w:sz w:val="28"/>
          <w:szCs w:val="28"/>
        </w:rPr>
        <w:t xml:space="preserve">и района </w:t>
      </w:r>
      <w:r w:rsidR="00237F46">
        <w:rPr>
          <w:rFonts w:ascii="Times New Roman" w:hAnsi="Times New Roman" w:cs="Times New Roman"/>
          <w:bCs/>
          <w:sz w:val="28"/>
          <w:szCs w:val="28"/>
        </w:rPr>
        <w:t xml:space="preserve">выполнено </w:t>
      </w:r>
      <w:r>
        <w:rPr>
          <w:rFonts w:ascii="Times New Roman" w:hAnsi="Times New Roman" w:cs="Times New Roman"/>
          <w:bCs/>
          <w:sz w:val="28"/>
          <w:szCs w:val="28"/>
        </w:rPr>
        <w:t>строительство</w:t>
      </w:r>
      <w:r w:rsidRPr="00C35D31">
        <w:rPr>
          <w:rFonts w:ascii="Times New Roman" w:hAnsi="Times New Roman" w:cs="Times New Roman"/>
          <w:sz w:val="28"/>
          <w:szCs w:val="28"/>
        </w:rPr>
        <w:t xml:space="preserve"> двух систем водоподготовки в с. Верх- Сузун, мощностью 2 и 7,8 м</w:t>
      </w:r>
      <w:r w:rsidRPr="00C35D31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237F46">
        <w:rPr>
          <w:rFonts w:ascii="Times New Roman" w:hAnsi="Times New Roman" w:cs="Times New Roman"/>
          <w:sz w:val="28"/>
          <w:szCs w:val="28"/>
        </w:rPr>
        <w:t>/час</w:t>
      </w:r>
      <w:r w:rsidRPr="00C35D31">
        <w:rPr>
          <w:rFonts w:ascii="Times New Roman" w:hAnsi="Times New Roman" w:cs="Times New Roman"/>
          <w:sz w:val="28"/>
          <w:szCs w:val="28"/>
        </w:rPr>
        <w:t xml:space="preserve">. В рамках подпрограммы «Чистая вода» государственной программы Новосибирской области «Жилищно-коммунальное хозяйство Новосибирской области» </w:t>
      </w:r>
      <w:r w:rsidR="00237F46">
        <w:rPr>
          <w:rFonts w:ascii="Times New Roman" w:hAnsi="Times New Roman" w:cs="Times New Roman"/>
          <w:sz w:val="28"/>
          <w:szCs w:val="28"/>
        </w:rPr>
        <w:t>выполнен</w:t>
      </w:r>
      <w:r w:rsidR="00D542CA">
        <w:rPr>
          <w:rFonts w:ascii="Times New Roman" w:hAnsi="Times New Roman" w:cs="Times New Roman"/>
          <w:sz w:val="28"/>
          <w:szCs w:val="28"/>
        </w:rPr>
        <w:t>о строительство станции водоп</w:t>
      </w:r>
      <w:r w:rsidRPr="00C35D31">
        <w:rPr>
          <w:rFonts w:ascii="Times New Roman" w:hAnsi="Times New Roman" w:cs="Times New Roman"/>
          <w:sz w:val="28"/>
          <w:szCs w:val="28"/>
        </w:rPr>
        <w:t>одготовки в с. Бобровка.</w:t>
      </w:r>
    </w:p>
    <w:p w14:paraId="69BF5F85" w14:textId="7EF91466" w:rsidR="00B13696" w:rsidRDefault="00B13696" w:rsidP="00B13696">
      <w:pPr>
        <w:rPr>
          <w:rFonts w:ascii="Times New Roman" w:hAnsi="Times New Roman" w:cs="Times New Roman"/>
          <w:sz w:val="28"/>
          <w:szCs w:val="28"/>
        </w:rPr>
      </w:pPr>
      <w:r w:rsidRPr="00590C62">
        <w:rPr>
          <w:rFonts w:ascii="Times New Roman" w:hAnsi="Times New Roman" w:cs="Times New Roman"/>
          <w:sz w:val="28"/>
          <w:szCs w:val="28"/>
        </w:rPr>
        <w:t xml:space="preserve">Реализация мероприятий по развитию водопроводного хозяйства Сузунского </w:t>
      </w:r>
      <w:r w:rsidR="00F23193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590C62">
        <w:rPr>
          <w:rFonts w:ascii="Times New Roman" w:hAnsi="Times New Roman" w:cs="Times New Roman"/>
          <w:sz w:val="28"/>
          <w:szCs w:val="28"/>
        </w:rPr>
        <w:t xml:space="preserve"> позволила снизить показатели аварийности на системах водоснабжения, возросло качество предоставляемой услуги по водообеспечению потребителей. Снизилась доля населения, употребляющего питьевую воду не нормативного качества, не соответствующую гигиеническим нормативам по органолептическим, химическим и микробиологическим показателям.</w:t>
      </w:r>
    </w:p>
    <w:p w14:paraId="6DC06DC5" w14:textId="2B4F8097" w:rsidR="00E81D9B" w:rsidRPr="00590C62" w:rsidRDefault="00E81D9B" w:rsidP="00B136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обеспечения </w:t>
      </w:r>
      <w:r w:rsidRPr="00590C62">
        <w:rPr>
          <w:rFonts w:ascii="Times New Roman" w:hAnsi="Times New Roman" w:cs="Times New Roman"/>
          <w:bCs/>
          <w:sz w:val="28"/>
          <w:szCs w:val="24"/>
          <w:lang w:eastAsia="ru-RU"/>
        </w:rPr>
        <w:t xml:space="preserve">чистой питьевой водой населения </w:t>
      </w:r>
      <w:r>
        <w:rPr>
          <w:rFonts w:ascii="Times New Roman" w:hAnsi="Times New Roman" w:cs="Times New Roman"/>
          <w:bCs/>
          <w:sz w:val="28"/>
          <w:szCs w:val="24"/>
          <w:lang w:eastAsia="ru-RU"/>
        </w:rPr>
        <w:t xml:space="preserve">на территории Сузунского </w:t>
      </w:r>
      <w:r w:rsidR="005F08D7">
        <w:rPr>
          <w:rFonts w:ascii="Times New Roman" w:hAnsi="Times New Roman" w:cs="Times New Roman"/>
          <w:bCs/>
          <w:sz w:val="28"/>
          <w:szCs w:val="24"/>
          <w:lang w:eastAsia="ru-RU"/>
        </w:rPr>
        <w:t>муниципального</w:t>
      </w:r>
      <w:r>
        <w:rPr>
          <w:rFonts w:ascii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4F6827">
        <w:rPr>
          <w:rFonts w:ascii="Times New Roman" w:hAnsi="Times New Roman" w:cs="Times New Roman"/>
          <w:bCs/>
          <w:sz w:val="28"/>
          <w:szCs w:val="24"/>
          <w:lang w:eastAsia="ru-RU"/>
        </w:rPr>
        <w:t>находится 2</w:t>
      </w:r>
      <w:r w:rsidR="000F4BEA">
        <w:rPr>
          <w:rFonts w:ascii="Times New Roman" w:hAnsi="Times New Roman" w:cs="Times New Roman"/>
          <w:bCs/>
          <w:sz w:val="28"/>
          <w:szCs w:val="24"/>
          <w:lang w:eastAsia="ru-RU"/>
        </w:rPr>
        <w:t>5</w:t>
      </w:r>
      <w:r w:rsidR="004F6827">
        <w:rPr>
          <w:rFonts w:ascii="Times New Roman" w:hAnsi="Times New Roman" w:cs="Times New Roman"/>
          <w:bCs/>
          <w:sz w:val="28"/>
          <w:szCs w:val="24"/>
          <w:lang w:eastAsia="ru-RU"/>
        </w:rPr>
        <w:t xml:space="preserve"> пункт</w:t>
      </w:r>
      <w:r w:rsidR="000F4BEA">
        <w:rPr>
          <w:rFonts w:ascii="Times New Roman" w:hAnsi="Times New Roman" w:cs="Times New Roman"/>
          <w:bCs/>
          <w:sz w:val="28"/>
          <w:szCs w:val="24"/>
          <w:lang w:eastAsia="ru-RU"/>
        </w:rPr>
        <w:t>ов</w:t>
      </w:r>
      <w:r w:rsidR="004F6827">
        <w:rPr>
          <w:rFonts w:ascii="Times New Roman" w:hAnsi="Times New Roman" w:cs="Times New Roman"/>
          <w:bCs/>
          <w:sz w:val="28"/>
          <w:szCs w:val="24"/>
          <w:lang w:eastAsia="ru-RU"/>
        </w:rPr>
        <w:t xml:space="preserve"> чистой воды. Ежегодно </w:t>
      </w:r>
      <w:proofErr w:type="spellStart"/>
      <w:r w:rsidR="004F6827">
        <w:rPr>
          <w:rFonts w:ascii="Times New Roman" w:hAnsi="Times New Roman" w:cs="Times New Roman"/>
          <w:bCs/>
          <w:sz w:val="28"/>
          <w:szCs w:val="24"/>
          <w:lang w:eastAsia="ru-RU"/>
        </w:rPr>
        <w:t>водоснабжающие</w:t>
      </w:r>
      <w:proofErr w:type="spellEnd"/>
      <w:r w:rsidR="004F6827">
        <w:rPr>
          <w:rFonts w:ascii="Times New Roman" w:hAnsi="Times New Roman" w:cs="Times New Roman"/>
          <w:bCs/>
          <w:sz w:val="28"/>
          <w:szCs w:val="24"/>
          <w:lang w:eastAsia="ru-RU"/>
        </w:rPr>
        <w:t xml:space="preserve"> организации дополнительно несут расходы на их содержание, которые не предусмотрены тарифным регулированием и не учитываются в </w:t>
      </w:r>
      <w:r w:rsidR="004F6827">
        <w:rPr>
          <w:rFonts w:ascii="Times New Roman" w:hAnsi="Times New Roman" w:cs="Times New Roman"/>
          <w:bCs/>
          <w:sz w:val="28"/>
          <w:szCs w:val="24"/>
          <w:lang w:eastAsia="ru-RU"/>
        </w:rPr>
        <w:lastRenderedPageBreak/>
        <w:t>составе тарифа на водоснабжение.</w:t>
      </w:r>
    </w:p>
    <w:p w14:paraId="0A401375" w14:textId="7D1732A5" w:rsidR="00B13696" w:rsidRPr="00590C62" w:rsidRDefault="00B13696" w:rsidP="00B13696">
      <w:pPr>
        <w:rPr>
          <w:rFonts w:ascii="Times New Roman" w:hAnsi="Times New Roman" w:cs="Times New Roman"/>
          <w:sz w:val="28"/>
          <w:szCs w:val="28"/>
        </w:rPr>
      </w:pPr>
      <w:r w:rsidRPr="00590C62">
        <w:rPr>
          <w:rFonts w:ascii="Times New Roman" w:hAnsi="Times New Roman" w:cs="Times New Roman"/>
          <w:sz w:val="28"/>
          <w:szCs w:val="28"/>
        </w:rPr>
        <w:t xml:space="preserve">Водные объекты и источники питьевого водоснабжения имеют важнейшее значение для социально-экономического развития Сузунского </w:t>
      </w:r>
      <w:r w:rsidR="005F08D7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590C62">
        <w:rPr>
          <w:rFonts w:ascii="Times New Roman" w:hAnsi="Times New Roman" w:cs="Times New Roman"/>
          <w:sz w:val="28"/>
          <w:szCs w:val="28"/>
        </w:rPr>
        <w:t>. Загрязнение водных объектов при отсутствии</w:t>
      </w:r>
      <w:r w:rsidR="00E00ACB" w:rsidRPr="00590C62">
        <w:rPr>
          <w:rFonts w:ascii="Times New Roman" w:hAnsi="Times New Roman" w:cs="Times New Roman"/>
          <w:sz w:val="28"/>
          <w:szCs w:val="28"/>
        </w:rPr>
        <w:t xml:space="preserve"> обустроенных зон санитарной охраны,</w:t>
      </w:r>
      <w:r w:rsidRPr="00590C62">
        <w:rPr>
          <w:rFonts w:ascii="Times New Roman" w:hAnsi="Times New Roman" w:cs="Times New Roman"/>
          <w:sz w:val="28"/>
          <w:szCs w:val="28"/>
        </w:rPr>
        <w:t xml:space="preserve"> водоочистных сооружений сохраняет острой проблему водообеспечения во всех населенных пунктах Сузунского </w:t>
      </w:r>
      <w:r w:rsidR="005F08D7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590C62">
        <w:rPr>
          <w:rFonts w:ascii="Times New Roman" w:hAnsi="Times New Roman" w:cs="Times New Roman"/>
          <w:sz w:val="28"/>
          <w:szCs w:val="28"/>
        </w:rPr>
        <w:t xml:space="preserve"> и создает серьезную опасность для здоровья населения.</w:t>
      </w:r>
    </w:p>
    <w:p w14:paraId="573730C4" w14:textId="6C3B4DC4" w:rsidR="00B13696" w:rsidRPr="00590C62" w:rsidRDefault="00B13696" w:rsidP="00B1369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90C62">
        <w:rPr>
          <w:rFonts w:ascii="Times New Roman" w:hAnsi="Times New Roman" w:cs="Times New Roman"/>
          <w:sz w:val="28"/>
          <w:szCs w:val="28"/>
        </w:rPr>
        <w:t xml:space="preserve">В связи с остротой вышеизложенных проблем необходимо использовать программно-целевой метод их решения, направив усилия на реализацию наиболее важных мероприятий по </w:t>
      </w:r>
      <w:r w:rsidR="00CD6C7B" w:rsidRPr="00590C62">
        <w:rPr>
          <w:rFonts w:ascii="Times New Roman" w:hAnsi="Times New Roman" w:cs="Times New Roman"/>
          <w:sz w:val="28"/>
          <w:szCs w:val="28"/>
        </w:rPr>
        <w:t>обустройству</w:t>
      </w:r>
      <w:r w:rsidRPr="00590C62">
        <w:rPr>
          <w:rFonts w:ascii="Times New Roman" w:hAnsi="Times New Roman" w:cs="Times New Roman"/>
          <w:sz w:val="28"/>
          <w:szCs w:val="28"/>
        </w:rPr>
        <w:t xml:space="preserve"> и реконструкции систем</w:t>
      </w:r>
      <w:r w:rsidR="00E00ACB" w:rsidRPr="00590C62">
        <w:rPr>
          <w:rFonts w:ascii="Times New Roman" w:hAnsi="Times New Roman" w:cs="Times New Roman"/>
          <w:sz w:val="28"/>
          <w:szCs w:val="28"/>
        </w:rPr>
        <w:t xml:space="preserve"> и объектов</w:t>
      </w:r>
      <w:r w:rsidRPr="00590C62">
        <w:rPr>
          <w:rFonts w:ascii="Times New Roman" w:hAnsi="Times New Roman" w:cs="Times New Roman"/>
          <w:sz w:val="28"/>
          <w:szCs w:val="28"/>
        </w:rPr>
        <w:t xml:space="preserve"> водоснабжения и водоотведения Сузунского </w:t>
      </w:r>
      <w:r w:rsidR="005F08D7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590C62">
        <w:rPr>
          <w:rFonts w:ascii="Times New Roman" w:hAnsi="Times New Roman" w:cs="Times New Roman"/>
          <w:sz w:val="28"/>
          <w:szCs w:val="28"/>
        </w:rPr>
        <w:t>.</w:t>
      </w:r>
      <w:r w:rsidRPr="00590C62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590C62">
        <w:rPr>
          <w:rFonts w:ascii="Times New Roman" w:hAnsi="Times New Roman" w:cs="Times New Roman"/>
          <w:sz w:val="24"/>
          <w:szCs w:val="24"/>
        </w:rPr>
        <w:br/>
      </w:r>
    </w:p>
    <w:p w14:paraId="7B56B10E" w14:textId="77777777" w:rsidR="00F12882" w:rsidRPr="00590C62" w:rsidRDefault="00F12882" w:rsidP="006978E4">
      <w:pPr>
        <w:pStyle w:val="af3"/>
        <w:jc w:val="center"/>
        <w:rPr>
          <w:b/>
          <w:sz w:val="28"/>
        </w:rPr>
      </w:pPr>
      <w:r w:rsidRPr="00590C62">
        <w:rPr>
          <w:b/>
          <w:sz w:val="28"/>
        </w:rPr>
        <w:t>3. Цели и задачи</w:t>
      </w:r>
      <w:r w:rsidR="006344FE">
        <w:rPr>
          <w:b/>
          <w:sz w:val="28"/>
        </w:rPr>
        <w:t>, важнейшие целевые индикаторы п</w:t>
      </w:r>
      <w:r w:rsidRPr="00590C62">
        <w:rPr>
          <w:b/>
          <w:sz w:val="28"/>
        </w:rPr>
        <w:t>рограммы</w:t>
      </w:r>
    </w:p>
    <w:p w14:paraId="47D36ED4" w14:textId="77777777" w:rsidR="00F12882" w:rsidRPr="00590C62" w:rsidRDefault="00F12882" w:rsidP="00F12882">
      <w:pPr>
        <w:pStyle w:val="af3"/>
        <w:jc w:val="both"/>
        <w:rPr>
          <w:sz w:val="28"/>
        </w:rPr>
      </w:pPr>
    </w:p>
    <w:p w14:paraId="154FA7E4" w14:textId="77F5FDD6" w:rsidR="00F12882" w:rsidRPr="00590C62" w:rsidRDefault="000E4EF0" w:rsidP="00F12882">
      <w:pPr>
        <w:pStyle w:val="af3"/>
        <w:ind w:firstLine="708"/>
        <w:jc w:val="both"/>
        <w:rPr>
          <w:sz w:val="28"/>
        </w:rPr>
      </w:pPr>
      <w:r>
        <w:rPr>
          <w:sz w:val="28"/>
        </w:rPr>
        <w:t>Цель</w:t>
      </w:r>
      <w:r w:rsidR="00F12882" w:rsidRPr="00590C62">
        <w:rPr>
          <w:sz w:val="28"/>
        </w:rPr>
        <w:t xml:space="preserve"> – Создание благоприятных условий проживания граждан на территории Сузунского </w:t>
      </w:r>
      <w:r w:rsidR="005F08D7">
        <w:rPr>
          <w:sz w:val="28"/>
        </w:rPr>
        <w:t>муниципального округа</w:t>
      </w:r>
      <w:r w:rsidR="00F12882" w:rsidRPr="00590C62">
        <w:rPr>
          <w:sz w:val="28"/>
        </w:rPr>
        <w:t xml:space="preserve"> Новосибирской области</w:t>
      </w:r>
      <w:r w:rsidR="00CD6C7B" w:rsidRPr="00590C62">
        <w:rPr>
          <w:sz w:val="28"/>
        </w:rPr>
        <w:t>.</w:t>
      </w:r>
    </w:p>
    <w:p w14:paraId="2BE88662" w14:textId="77777777" w:rsidR="00F12882" w:rsidRPr="00590C62" w:rsidRDefault="00F12882" w:rsidP="00F12882">
      <w:pPr>
        <w:pStyle w:val="af3"/>
        <w:ind w:firstLine="708"/>
        <w:jc w:val="both"/>
        <w:rPr>
          <w:sz w:val="28"/>
        </w:rPr>
      </w:pPr>
      <w:r w:rsidRPr="00590C62">
        <w:rPr>
          <w:sz w:val="28"/>
        </w:rPr>
        <w:t>Достижение цели обеспечивается решением основных задач муниципальной программы и регулярной оценкой полноты их выполнения с помощью конкретных целевых индикаторов.</w:t>
      </w:r>
    </w:p>
    <w:p w14:paraId="12782C0E" w14:textId="77777777" w:rsidR="00F12882" w:rsidRPr="00590C62" w:rsidRDefault="00E81D9B" w:rsidP="00F12882">
      <w:pPr>
        <w:pStyle w:val="af3"/>
        <w:ind w:firstLine="708"/>
        <w:jc w:val="both"/>
        <w:rPr>
          <w:sz w:val="28"/>
        </w:rPr>
      </w:pPr>
      <w:r>
        <w:rPr>
          <w:sz w:val="28"/>
        </w:rPr>
        <w:t>З</w:t>
      </w:r>
      <w:r w:rsidR="000E4EF0">
        <w:rPr>
          <w:sz w:val="28"/>
        </w:rPr>
        <w:t>адача</w:t>
      </w:r>
      <w:r w:rsidR="00F12882" w:rsidRPr="00590C62">
        <w:rPr>
          <w:sz w:val="28"/>
        </w:rPr>
        <w:t>:</w:t>
      </w:r>
    </w:p>
    <w:p w14:paraId="273ECF62" w14:textId="77777777" w:rsidR="00E00ACB" w:rsidRDefault="00E00ACB" w:rsidP="00E00AC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90C62">
        <w:rPr>
          <w:rFonts w:ascii="Times New Roman" w:hAnsi="Times New Roman" w:cs="Times New Roman"/>
          <w:sz w:val="28"/>
          <w:szCs w:val="28"/>
        </w:rPr>
        <w:t xml:space="preserve">           Повышение надежности </w:t>
      </w:r>
      <w:r w:rsidR="00332A10">
        <w:rPr>
          <w:rFonts w:ascii="Times New Roman" w:hAnsi="Times New Roman" w:cs="Times New Roman"/>
          <w:sz w:val="28"/>
          <w:szCs w:val="28"/>
        </w:rPr>
        <w:t xml:space="preserve">объектов и </w:t>
      </w:r>
      <w:r w:rsidRPr="00590C62">
        <w:rPr>
          <w:rFonts w:ascii="Times New Roman" w:hAnsi="Times New Roman" w:cs="Times New Roman"/>
          <w:sz w:val="28"/>
          <w:szCs w:val="28"/>
        </w:rPr>
        <w:t>систем водоснабжения и водоотведения и качества пре</w:t>
      </w:r>
      <w:r w:rsidR="00332A10">
        <w:rPr>
          <w:rFonts w:ascii="Times New Roman" w:hAnsi="Times New Roman" w:cs="Times New Roman"/>
          <w:sz w:val="28"/>
          <w:szCs w:val="28"/>
        </w:rPr>
        <w:t>доставляемых коммунальных услуг.</w:t>
      </w:r>
    </w:p>
    <w:p w14:paraId="2FA6A238" w14:textId="77777777" w:rsidR="00332A10" w:rsidRDefault="00332A10" w:rsidP="00E00AC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Целевые индикаторы:</w:t>
      </w:r>
    </w:p>
    <w:p w14:paraId="26A9F9FD" w14:textId="77777777" w:rsidR="00332A10" w:rsidRPr="00332A10" w:rsidRDefault="00332A10" w:rsidP="00E00AC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32A10">
        <w:rPr>
          <w:rFonts w:ascii="Times New Roman" w:hAnsi="Times New Roman" w:cs="Times New Roman"/>
          <w:sz w:val="28"/>
          <w:szCs w:val="28"/>
        </w:rPr>
        <w:t xml:space="preserve"> доля жителей употребляющего питьевую воду не нормативного качества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1E828DD" w14:textId="77777777" w:rsidR="00332A10" w:rsidRPr="00332A10" w:rsidRDefault="00332A10" w:rsidP="00E00AC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32A10">
        <w:rPr>
          <w:rFonts w:ascii="Times New Roman" w:hAnsi="Times New Roman" w:cs="Times New Roman"/>
          <w:sz w:val="28"/>
          <w:szCs w:val="28"/>
        </w:rPr>
        <w:t>- число аварий в системах централизованного водоснабжения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2748AD7" w14:textId="77777777" w:rsidR="00332A10" w:rsidRPr="00332A10" w:rsidRDefault="00332A10" w:rsidP="00E00AC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32A10">
        <w:rPr>
          <w:rFonts w:ascii="Times New Roman" w:hAnsi="Times New Roman" w:cs="Times New Roman"/>
          <w:sz w:val="28"/>
          <w:szCs w:val="28"/>
        </w:rPr>
        <w:t>- число аварий в системах централизованного водоотведения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BFF2ACD" w14:textId="77777777" w:rsidR="00332A10" w:rsidRPr="00590C62" w:rsidRDefault="00332A10" w:rsidP="00E00AC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32A10">
        <w:rPr>
          <w:rFonts w:ascii="Times New Roman" w:hAnsi="Times New Roman" w:cs="Times New Roman"/>
          <w:sz w:val="28"/>
          <w:szCs w:val="28"/>
        </w:rPr>
        <w:t>- физический износ основных фондов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719EC5D" w14:textId="77777777" w:rsidR="000446C8" w:rsidRPr="00590C62" w:rsidRDefault="000446C8" w:rsidP="000446C8">
      <w:pPr>
        <w:rPr>
          <w:rFonts w:ascii="Times New Roman" w:hAnsi="Times New Roman" w:cs="Times New Roman"/>
          <w:sz w:val="28"/>
          <w:szCs w:val="28"/>
        </w:rPr>
      </w:pPr>
      <w:r w:rsidRPr="00590C62">
        <w:rPr>
          <w:rFonts w:ascii="Times New Roman" w:hAnsi="Times New Roman" w:cs="Times New Roman"/>
          <w:sz w:val="28"/>
          <w:szCs w:val="28"/>
        </w:rPr>
        <w:t xml:space="preserve">Достижение плановых значений целевых индикаторов возможно при выполнении помимо мероприятий программы мероприятий, выполняемых посредством привлечения инвестиций в рамках Федерального </w:t>
      </w:r>
      <w:hyperlink r:id="rId8" w:history="1">
        <w:r w:rsidRPr="00590C62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590C62">
        <w:rPr>
          <w:rFonts w:ascii="Times New Roman" w:hAnsi="Times New Roman" w:cs="Times New Roman"/>
          <w:sz w:val="28"/>
          <w:szCs w:val="28"/>
        </w:rPr>
        <w:t xml:space="preserve"> от 21.07.2005 № 115-ФЗ «О концессионных соглашениях».</w:t>
      </w:r>
    </w:p>
    <w:p w14:paraId="788D8938" w14:textId="77777777" w:rsidR="00F12882" w:rsidRPr="00590C62" w:rsidRDefault="00E00ACB" w:rsidP="00E00ACB">
      <w:pPr>
        <w:pStyle w:val="af3"/>
        <w:jc w:val="both"/>
        <w:rPr>
          <w:sz w:val="28"/>
        </w:rPr>
      </w:pPr>
      <w:r w:rsidRPr="00590C62">
        <w:rPr>
          <w:sz w:val="28"/>
          <w:szCs w:val="28"/>
        </w:rPr>
        <w:t xml:space="preserve">           </w:t>
      </w:r>
      <w:r w:rsidR="00F12882" w:rsidRPr="00590C62">
        <w:rPr>
          <w:sz w:val="28"/>
        </w:rPr>
        <w:t>Для количественной характеристики наблюдаемого социально-экон</w:t>
      </w:r>
      <w:r w:rsidR="00CF0741" w:rsidRPr="00590C62">
        <w:rPr>
          <w:sz w:val="28"/>
        </w:rPr>
        <w:t>омического процесса в приложении</w:t>
      </w:r>
      <w:r w:rsidR="006344FE">
        <w:rPr>
          <w:sz w:val="28"/>
        </w:rPr>
        <w:t xml:space="preserve"> № 1 к настоящей п</w:t>
      </w:r>
      <w:r w:rsidR="00F12882" w:rsidRPr="00590C62">
        <w:rPr>
          <w:sz w:val="28"/>
        </w:rPr>
        <w:t>рограмме приводится целевой индикатор.</w:t>
      </w:r>
      <w:r w:rsidR="006C448A" w:rsidRPr="00590C62">
        <w:rPr>
          <w:sz w:val="28"/>
        </w:rPr>
        <w:t xml:space="preserve"> </w:t>
      </w:r>
    </w:p>
    <w:p w14:paraId="68D61696" w14:textId="77777777" w:rsidR="00F12882" w:rsidRPr="00590C62" w:rsidRDefault="00F12882" w:rsidP="00F12882">
      <w:pPr>
        <w:pStyle w:val="af3"/>
        <w:jc w:val="both"/>
        <w:rPr>
          <w:sz w:val="28"/>
        </w:rPr>
      </w:pPr>
    </w:p>
    <w:p w14:paraId="782D7266" w14:textId="77777777" w:rsidR="00952004" w:rsidRPr="00952004" w:rsidRDefault="00F12882" w:rsidP="001D40B5">
      <w:pPr>
        <w:pStyle w:val="af3"/>
        <w:numPr>
          <w:ilvl w:val="0"/>
          <w:numId w:val="24"/>
        </w:numPr>
        <w:jc w:val="center"/>
        <w:rPr>
          <w:bCs/>
        </w:rPr>
      </w:pPr>
      <w:r w:rsidRPr="00590C62">
        <w:rPr>
          <w:b/>
          <w:sz w:val="28"/>
        </w:rPr>
        <w:t>Перечень основных мероприятий.</w:t>
      </w:r>
    </w:p>
    <w:p w14:paraId="028AA134" w14:textId="77777777" w:rsidR="00952004" w:rsidRPr="00952004" w:rsidRDefault="00952004" w:rsidP="00952004">
      <w:pPr>
        <w:pStyle w:val="af3"/>
        <w:ind w:left="1080"/>
        <w:rPr>
          <w:bCs/>
        </w:rPr>
      </w:pPr>
    </w:p>
    <w:p w14:paraId="1B56FBF8" w14:textId="77777777" w:rsidR="00590C62" w:rsidRPr="00590C62" w:rsidRDefault="00590C62" w:rsidP="00952004">
      <w:pPr>
        <w:pStyle w:val="af3"/>
        <w:rPr>
          <w:bCs/>
        </w:rPr>
      </w:pPr>
      <w:r w:rsidRPr="00590C62">
        <w:rPr>
          <w:bCs/>
          <w:sz w:val="28"/>
        </w:rPr>
        <w:t xml:space="preserve">          </w:t>
      </w:r>
      <w:r w:rsidR="00B64099" w:rsidRPr="00590C62">
        <w:rPr>
          <w:bCs/>
          <w:sz w:val="28"/>
        </w:rPr>
        <w:t>О</w:t>
      </w:r>
      <w:r w:rsidR="006344FE">
        <w:rPr>
          <w:bCs/>
          <w:sz w:val="28"/>
        </w:rPr>
        <w:t>сновные мероприятия реализации п</w:t>
      </w:r>
      <w:r w:rsidR="00B64099" w:rsidRPr="00590C62">
        <w:rPr>
          <w:bCs/>
          <w:sz w:val="28"/>
        </w:rPr>
        <w:t>рограммы</w:t>
      </w:r>
      <w:r w:rsidR="00B64099" w:rsidRPr="00590C62">
        <w:rPr>
          <w:bCs/>
        </w:rPr>
        <w:t>.</w:t>
      </w:r>
    </w:p>
    <w:p w14:paraId="730D15C9" w14:textId="69238788" w:rsidR="00590C62" w:rsidRDefault="00B64099" w:rsidP="00590C62">
      <w:pPr>
        <w:spacing w:after="75" w:line="324" w:lineRule="atLeast"/>
        <w:ind w:firstLine="0"/>
        <w:rPr>
          <w:rFonts w:ascii="Times New Roman" w:hAnsi="Times New Roman" w:cs="Times New Roman"/>
          <w:bCs/>
          <w:sz w:val="28"/>
          <w:szCs w:val="24"/>
          <w:lang w:eastAsia="ru-RU"/>
        </w:rPr>
      </w:pPr>
      <w:r w:rsidRPr="00590C62">
        <w:rPr>
          <w:rFonts w:ascii="Times New Roman" w:hAnsi="Times New Roman" w:cs="Times New Roman"/>
          <w:bCs/>
          <w:sz w:val="28"/>
          <w:szCs w:val="24"/>
          <w:lang w:eastAsia="ru-RU"/>
        </w:rPr>
        <w:t xml:space="preserve">1. </w:t>
      </w:r>
      <w:r w:rsidR="00A518E7" w:rsidRPr="00590C62">
        <w:rPr>
          <w:rFonts w:ascii="Times New Roman" w:hAnsi="Times New Roman" w:cs="Times New Roman"/>
          <w:bCs/>
          <w:sz w:val="28"/>
          <w:szCs w:val="24"/>
          <w:lang w:eastAsia="ru-RU"/>
        </w:rPr>
        <w:t>Обеспечение</w:t>
      </w:r>
      <w:r w:rsidR="00270968" w:rsidRPr="00590C62">
        <w:rPr>
          <w:rFonts w:ascii="Times New Roman" w:hAnsi="Times New Roman" w:cs="Times New Roman"/>
          <w:bCs/>
          <w:sz w:val="28"/>
          <w:szCs w:val="24"/>
          <w:lang w:eastAsia="ru-RU"/>
        </w:rPr>
        <w:t xml:space="preserve"> чистой питьевой водо</w:t>
      </w:r>
      <w:r w:rsidR="00A518E7" w:rsidRPr="00590C62">
        <w:rPr>
          <w:rFonts w:ascii="Times New Roman" w:hAnsi="Times New Roman" w:cs="Times New Roman"/>
          <w:bCs/>
          <w:sz w:val="28"/>
          <w:szCs w:val="24"/>
          <w:lang w:eastAsia="ru-RU"/>
        </w:rPr>
        <w:t xml:space="preserve">й населения Сузунского </w:t>
      </w:r>
      <w:r w:rsidR="005F08D7">
        <w:rPr>
          <w:rFonts w:ascii="Times New Roman" w:hAnsi="Times New Roman" w:cs="Times New Roman"/>
          <w:bCs/>
          <w:sz w:val="28"/>
          <w:szCs w:val="24"/>
          <w:lang w:eastAsia="ru-RU"/>
        </w:rPr>
        <w:t>муниципального округа</w:t>
      </w:r>
      <w:r w:rsidR="001D40B5">
        <w:rPr>
          <w:rFonts w:ascii="Times New Roman" w:hAnsi="Times New Roman" w:cs="Times New Roman"/>
          <w:bCs/>
          <w:sz w:val="28"/>
          <w:szCs w:val="24"/>
          <w:lang w:eastAsia="ru-RU"/>
        </w:rPr>
        <w:t>.</w:t>
      </w:r>
    </w:p>
    <w:p w14:paraId="5809B5CE" w14:textId="77777777" w:rsidR="001D40B5" w:rsidRPr="001D40B5" w:rsidRDefault="001D40B5" w:rsidP="00A75781">
      <w:pPr>
        <w:tabs>
          <w:tab w:val="left" w:pos="5166"/>
        </w:tabs>
        <w:spacing w:after="75" w:line="324" w:lineRule="atLeast"/>
        <w:ind w:firstLine="0"/>
        <w:rPr>
          <w:rFonts w:ascii="Times New Roman" w:hAnsi="Times New Roman" w:cs="Times New Roman"/>
          <w:bCs/>
          <w:sz w:val="28"/>
          <w:szCs w:val="24"/>
          <w:lang w:eastAsia="ru-RU"/>
        </w:rPr>
      </w:pPr>
      <w:r w:rsidRPr="007B7EDC">
        <w:rPr>
          <w:rFonts w:ascii="Times New Roman" w:hAnsi="Times New Roman" w:cs="Times New Roman"/>
          <w:bCs/>
          <w:sz w:val="28"/>
          <w:szCs w:val="24"/>
          <w:lang w:eastAsia="ru-RU"/>
        </w:rPr>
        <w:t>2.</w:t>
      </w:r>
      <w:r>
        <w:rPr>
          <w:bCs/>
          <w:szCs w:val="24"/>
          <w:lang w:eastAsia="ru-RU"/>
        </w:rPr>
        <w:t xml:space="preserve"> </w:t>
      </w:r>
      <w:r w:rsidR="00332A10">
        <w:rPr>
          <w:rFonts w:ascii="Times New Roman" w:hAnsi="Times New Roman" w:cs="Times New Roman"/>
          <w:bCs/>
          <w:sz w:val="28"/>
          <w:szCs w:val="24"/>
          <w:lang w:eastAsia="ru-RU"/>
        </w:rPr>
        <w:t>Обеспечение</w:t>
      </w:r>
      <w:r w:rsidRPr="001D40B5">
        <w:rPr>
          <w:rFonts w:ascii="Times New Roman" w:hAnsi="Times New Roman" w:cs="Times New Roman"/>
          <w:bCs/>
          <w:sz w:val="28"/>
          <w:szCs w:val="24"/>
          <w:lang w:eastAsia="ru-RU"/>
        </w:rPr>
        <w:t xml:space="preserve"> эффективн</w:t>
      </w:r>
      <w:r w:rsidR="00332A10">
        <w:rPr>
          <w:rFonts w:ascii="Times New Roman" w:hAnsi="Times New Roman" w:cs="Times New Roman"/>
          <w:bCs/>
          <w:sz w:val="28"/>
          <w:szCs w:val="24"/>
          <w:lang w:eastAsia="ru-RU"/>
        </w:rPr>
        <w:t>ого</w:t>
      </w:r>
      <w:r w:rsidRPr="001D40B5">
        <w:rPr>
          <w:rFonts w:ascii="Times New Roman" w:hAnsi="Times New Roman" w:cs="Times New Roman"/>
          <w:bCs/>
          <w:sz w:val="28"/>
          <w:szCs w:val="24"/>
          <w:lang w:eastAsia="ru-RU"/>
        </w:rPr>
        <w:t xml:space="preserve"> сбор</w:t>
      </w:r>
      <w:r w:rsidR="00332A10">
        <w:rPr>
          <w:rFonts w:ascii="Times New Roman" w:hAnsi="Times New Roman" w:cs="Times New Roman"/>
          <w:bCs/>
          <w:sz w:val="28"/>
          <w:szCs w:val="24"/>
          <w:lang w:eastAsia="ru-RU"/>
        </w:rPr>
        <w:t>а и очистки</w:t>
      </w:r>
      <w:r w:rsidRPr="001D40B5">
        <w:rPr>
          <w:rFonts w:ascii="Times New Roman" w:hAnsi="Times New Roman" w:cs="Times New Roman"/>
          <w:bCs/>
          <w:sz w:val="28"/>
          <w:szCs w:val="24"/>
          <w:lang w:eastAsia="ru-RU"/>
        </w:rPr>
        <w:t xml:space="preserve"> сточных вод и жидких отходов</w:t>
      </w:r>
      <w:r>
        <w:rPr>
          <w:rFonts w:ascii="Times New Roman" w:hAnsi="Times New Roman" w:cs="Times New Roman"/>
          <w:bCs/>
          <w:sz w:val="28"/>
          <w:szCs w:val="24"/>
          <w:lang w:eastAsia="ru-RU"/>
        </w:rPr>
        <w:t>.</w:t>
      </w:r>
    </w:p>
    <w:p w14:paraId="07908E5C" w14:textId="77777777" w:rsidR="00270968" w:rsidRPr="00590C62" w:rsidRDefault="001D40B5" w:rsidP="00590C62">
      <w:pPr>
        <w:spacing w:after="75" w:line="324" w:lineRule="atLeast"/>
        <w:ind w:firstLine="0"/>
        <w:rPr>
          <w:bCs/>
          <w:szCs w:val="24"/>
          <w:lang w:eastAsia="ru-RU"/>
        </w:rPr>
      </w:pPr>
      <w:r>
        <w:rPr>
          <w:rFonts w:ascii="Times New Roman" w:hAnsi="Times New Roman" w:cs="Times New Roman"/>
          <w:bCs/>
          <w:sz w:val="28"/>
          <w:szCs w:val="24"/>
          <w:lang w:eastAsia="ru-RU"/>
        </w:rPr>
        <w:t>3</w:t>
      </w:r>
      <w:r w:rsidR="00A518E7" w:rsidRPr="00590C62">
        <w:rPr>
          <w:rFonts w:ascii="Times New Roman" w:hAnsi="Times New Roman" w:cs="Times New Roman"/>
          <w:bCs/>
          <w:sz w:val="28"/>
          <w:szCs w:val="24"/>
          <w:lang w:eastAsia="ru-RU"/>
        </w:rPr>
        <w:t>.</w:t>
      </w:r>
      <w:r>
        <w:rPr>
          <w:rFonts w:ascii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270968" w:rsidRPr="00590C62">
        <w:rPr>
          <w:rFonts w:ascii="Times New Roman" w:hAnsi="Times New Roman" w:cs="Times New Roman"/>
          <w:bCs/>
          <w:sz w:val="28"/>
          <w:szCs w:val="24"/>
          <w:lang w:eastAsia="ru-RU"/>
        </w:rPr>
        <w:t xml:space="preserve">Создание </w:t>
      </w:r>
      <w:r w:rsidR="00A518E7" w:rsidRPr="00590C62">
        <w:rPr>
          <w:rFonts w:ascii="Times New Roman" w:hAnsi="Times New Roman" w:cs="Times New Roman"/>
          <w:bCs/>
          <w:sz w:val="28"/>
          <w:szCs w:val="24"/>
          <w:lang w:eastAsia="ru-RU"/>
        </w:rPr>
        <w:t xml:space="preserve">доступной </w:t>
      </w:r>
      <w:r w:rsidR="00270968" w:rsidRPr="00590C62">
        <w:rPr>
          <w:rFonts w:ascii="Times New Roman" w:hAnsi="Times New Roman" w:cs="Times New Roman"/>
          <w:bCs/>
          <w:sz w:val="28"/>
          <w:szCs w:val="24"/>
          <w:lang w:eastAsia="ru-RU"/>
        </w:rPr>
        <w:t>информационной аналитической базы о состоянии сектора</w:t>
      </w:r>
      <w:r w:rsidR="00270968" w:rsidRPr="00590C62">
        <w:rPr>
          <w:rFonts w:ascii="Times New Roman" w:hAnsi="Times New Roman" w:cs="Times New Roman"/>
          <w:sz w:val="28"/>
          <w:szCs w:val="24"/>
          <w:lang w:eastAsia="ru-RU"/>
        </w:rPr>
        <w:t xml:space="preserve"> водоснабжения и водоотведения</w:t>
      </w:r>
      <w:r w:rsidR="00A518E7" w:rsidRPr="00590C62">
        <w:rPr>
          <w:rFonts w:ascii="Times New Roman" w:hAnsi="Times New Roman" w:cs="Times New Roman"/>
          <w:sz w:val="28"/>
          <w:szCs w:val="24"/>
          <w:lang w:eastAsia="ru-RU"/>
        </w:rPr>
        <w:t>.</w:t>
      </w:r>
    </w:p>
    <w:p w14:paraId="4FB20FD3" w14:textId="77777777" w:rsidR="001D40B5" w:rsidRPr="00590C62" w:rsidRDefault="001D40B5" w:rsidP="00A518E7">
      <w:pPr>
        <w:widowControl/>
        <w:suppressAutoHyphens w:val="0"/>
        <w:autoSpaceDE/>
        <w:spacing w:after="75" w:line="324" w:lineRule="atLeast"/>
        <w:ind w:firstLine="0"/>
        <w:rPr>
          <w:rFonts w:ascii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4"/>
          <w:lang w:eastAsia="ru-RU"/>
        </w:rPr>
        <w:t>4</w:t>
      </w:r>
      <w:r w:rsidR="00A518E7" w:rsidRPr="00590C62">
        <w:rPr>
          <w:rFonts w:ascii="Times New Roman" w:hAnsi="Times New Roman" w:cs="Times New Roman"/>
          <w:sz w:val="28"/>
          <w:szCs w:val="24"/>
          <w:lang w:eastAsia="ru-RU"/>
        </w:rPr>
        <w:t>. М</w:t>
      </w:r>
      <w:r w:rsidR="00270968" w:rsidRPr="00590C62">
        <w:rPr>
          <w:rFonts w:ascii="Times New Roman" w:hAnsi="Times New Roman" w:cs="Times New Roman"/>
          <w:sz w:val="28"/>
          <w:szCs w:val="24"/>
          <w:lang w:eastAsia="ru-RU"/>
        </w:rPr>
        <w:t>ониторин</w:t>
      </w:r>
      <w:r w:rsidR="006344FE">
        <w:rPr>
          <w:rFonts w:ascii="Times New Roman" w:hAnsi="Times New Roman" w:cs="Times New Roman"/>
          <w:sz w:val="28"/>
          <w:szCs w:val="24"/>
          <w:lang w:eastAsia="ru-RU"/>
        </w:rPr>
        <w:t>г результативности мероприятий п</w:t>
      </w:r>
      <w:r w:rsidR="00270968" w:rsidRPr="00590C62">
        <w:rPr>
          <w:rFonts w:ascii="Times New Roman" w:hAnsi="Times New Roman" w:cs="Times New Roman"/>
          <w:sz w:val="28"/>
          <w:szCs w:val="24"/>
          <w:lang w:eastAsia="ru-RU"/>
        </w:rPr>
        <w:t>рограммы.</w:t>
      </w:r>
    </w:p>
    <w:p w14:paraId="7D15F887" w14:textId="5062FD31" w:rsidR="00F12882" w:rsidRPr="00590C62" w:rsidRDefault="00270968" w:rsidP="00270968">
      <w:pPr>
        <w:pStyle w:val="af3"/>
        <w:ind w:firstLine="708"/>
        <w:jc w:val="both"/>
        <w:rPr>
          <w:sz w:val="28"/>
        </w:rPr>
      </w:pPr>
      <w:r w:rsidRPr="00590C62">
        <w:rPr>
          <w:sz w:val="28"/>
        </w:rPr>
        <w:lastRenderedPageBreak/>
        <w:t xml:space="preserve"> </w:t>
      </w:r>
      <w:r w:rsidR="006344FE">
        <w:rPr>
          <w:sz w:val="28"/>
        </w:rPr>
        <w:t>Заказчиком п</w:t>
      </w:r>
      <w:r w:rsidR="00F12882" w:rsidRPr="00590C62">
        <w:rPr>
          <w:sz w:val="28"/>
        </w:rPr>
        <w:t xml:space="preserve">рограммы является администрация Сузунского </w:t>
      </w:r>
      <w:r w:rsidR="005F08D7">
        <w:rPr>
          <w:sz w:val="28"/>
        </w:rPr>
        <w:t>муниципального округа</w:t>
      </w:r>
      <w:r w:rsidR="00F12882" w:rsidRPr="00590C62">
        <w:rPr>
          <w:sz w:val="28"/>
        </w:rPr>
        <w:t xml:space="preserve">. Управление </w:t>
      </w:r>
      <w:r w:rsidR="006344FE">
        <w:rPr>
          <w:sz w:val="28"/>
        </w:rPr>
        <w:t>и контроль за ходом реализации п</w:t>
      </w:r>
      <w:r w:rsidR="00F12882" w:rsidRPr="00590C62">
        <w:rPr>
          <w:sz w:val="28"/>
        </w:rPr>
        <w:t>рогр</w:t>
      </w:r>
      <w:r w:rsidR="006344FE">
        <w:rPr>
          <w:sz w:val="28"/>
        </w:rPr>
        <w:t>аммы осуществляет руководитель п</w:t>
      </w:r>
      <w:r w:rsidR="00F12882" w:rsidRPr="00590C62">
        <w:rPr>
          <w:sz w:val="28"/>
        </w:rPr>
        <w:t>рограммы – заместитель главы</w:t>
      </w:r>
      <w:r w:rsidR="00F12882" w:rsidRPr="00590C62">
        <w:rPr>
          <w:sz w:val="28"/>
          <w:szCs w:val="28"/>
        </w:rPr>
        <w:t xml:space="preserve"> администрации Сузунского </w:t>
      </w:r>
      <w:r w:rsidR="005F08D7">
        <w:rPr>
          <w:sz w:val="28"/>
          <w:szCs w:val="28"/>
        </w:rPr>
        <w:t>муниципального округа</w:t>
      </w:r>
      <w:r w:rsidR="007F4D46">
        <w:rPr>
          <w:sz w:val="28"/>
          <w:szCs w:val="28"/>
        </w:rPr>
        <w:t>, курирующий отрасль жилищно-коммунального хозяйства</w:t>
      </w:r>
      <w:r w:rsidR="00F12882" w:rsidRPr="00590C62">
        <w:rPr>
          <w:sz w:val="28"/>
        </w:rPr>
        <w:t>.</w:t>
      </w:r>
    </w:p>
    <w:p w14:paraId="4EEC3BF1" w14:textId="20A6E49B" w:rsidR="00F12882" w:rsidRPr="00590C62" w:rsidRDefault="00BC6E15" w:rsidP="00F12882">
      <w:pPr>
        <w:pStyle w:val="af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Управление</w:t>
      </w:r>
      <w:r w:rsidR="00B43450" w:rsidRPr="00590C62">
        <w:rPr>
          <w:sz w:val="28"/>
          <w:szCs w:val="28"/>
        </w:rPr>
        <w:t xml:space="preserve"> жилищно-комм</w:t>
      </w:r>
      <w:r>
        <w:rPr>
          <w:sz w:val="28"/>
          <w:szCs w:val="28"/>
        </w:rPr>
        <w:t>унального хозяйства и газификации</w:t>
      </w:r>
      <w:r w:rsidR="00B43450" w:rsidRPr="00590C62">
        <w:rPr>
          <w:sz w:val="28"/>
          <w:szCs w:val="28"/>
        </w:rPr>
        <w:t xml:space="preserve"> администрации Сузунского </w:t>
      </w:r>
      <w:r w:rsidR="005F08D7">
        <w:rPr>
          <w:sz w:val="28"/>
          <w:szCs w:val="28"/>
        </w:rPr>
        <w:t>муниципального округа</w:t>
      </w:r>
      <w:r w:rsidR="00F12882" w:rsidRPr="00590C62">
        <w:rPr>
          <w:sz w:val="28"/>
          <w:szCs w:val="28"/>
        </w:rPr>
        <w:t xml:space="preserve"> выполняет следующие функции:</w:t>
      </w:r>
    </w:p>
    <w:p w14:paraId="57C471C7" w14:textId="77777777" w:rsidR="00F12882" w:rsidRPr="00590C62" w:rsidRDefault="00B21915" w:rsidP="000446C8">
      <w:pPr>
        <w:pStyle w:val="af3"/>
        <w:jc w:val="both"/>
        <w:rPr>
          <w:sz w:val="28"/>
          <w:szCs w:val="28"/>
        </w:rPr>
      </w:pPr>
      <w:r w:rsidRPr="00590C62">
        <w:rPr>
          <w:sz w:val="28"/>
          <w:szCs w:val="28"/>
        </w:rPr>
        <w:t xml:space="preserve">- </w:t>
      </w:r>
      <w:r w:rsidR="006344FE">
        <w:rPr>
          <w:sz w:val="28"/>
          <w:szCs w:val="28"/>
        </w:rPr>
        <w:t>разрабатывает п</w:t>
      </w:r>
      <w:r w:rsidR="00F12882" w:rsidRPr="00590C62">
        <w:rPr>
          <w:sz w:val="28"/>
          <w:szCs w:val="28"/>
        </w:rPr>
        <w:t>рограмму;</w:t>
      </w:r>
    </w:p>
    <w:p w14:paraId="264DC858" w14:textId="77777777" w:rsidR="00F12882" w:rsidRPr="00590C62" w:rsidRDefault="00B21915" w:rsidP="000446C8">
      <w:pPr>
        <w:pStyle w:val="af3"/>
        <w:jc w:val="both"/>
        <w:rPr>
          <w:sz w:val="28"/>
          <w:szCs w:val="28"/>
        </w:rPr>
      </w:pPr>
      <w:r w:rsidRPr="00590C62">
        <w:rPr>
          <w:sz w:val="28"/>
          <w:szCs w:val="28"/>
        </w:rPr>
        <w:t xml:space="preserve">- </w:t>
      </w:r>
      <w:r w:rsidR="00F12882" w:rsidRPr="00590C62">
        <w:rPr>
          <w:sz w:val="28"/>
          <w:szCs w:val="28"/>
        </w:rPr>
        <w:t>формирует прогноз расх</w:t>
      </w:r>
      <w:r w:rsidR="006344FE">
        <w:rPr>
          <w:sz w:val="28"/>
          <w:szCs w:val="28"/>
        </w:rPr>
        <w:t>одов на реализацию мероприятий п</w:t>
      </w:r>
      <w:r w:rsidR="00F12882" w:rsidRPr="00590C62">
        <w:rPr>
          <w:sz w:val="28"/>
          <w:szCs w:val="28"/>
        </w:rPr>
        <w:t>рограммы;</w:t>
      </w:r>
    </w:p>
    <w:p w14:paraId="110BA4C6" w14:textId="77777777" w:rsidR="000446C8" w:rsidRDefault="00B21915" w:rsidP="00B21915">
      <w:pPr>
        <w:pStyle w:val="af3"/>
        <w:jc w:val="both"/>
        <w:rPr>
          <w:sz w:val="28"/>
          <w:szCs w:val="28"/>
        </w:rPr>
      </w:pPr>
      <w:r w:rsidRPr="00590C62">
        <w:rPr>
          <w:sz w:val="28"/>
          <w:szCs w:val="28"/>
        </w:rPr>
        <w:t xml:space="preserve">- </w:t>
      </w:r>
      <w:r w:rsidR="00F12882" w:rsidRPr="00590C62">
        <w:rPr>
          <w:sz w:val="28"/>
          <w:szCs w:val="28"/>
        </w:rPr>
        <w:t>определяет ответственных за выпо</w:t>
      </w:r>
      <w:r w:rsidR="006344FE">
        <w:rPr>
          <w:sz w:val="28"/>
          <w:szCs w:val="28"/>
        </w:rPr>
        <w:t>лнение мероприятий п</w:t>
      </w:r>
      <w:r w:rsidR="00F12882" w:rsidRPr="00590C62">
        <w:rPr>
          <w:sz w:val="28"/>
          <w:szCs w:val="28"/>
        </w:rPr>
        <w:t>рограммы;</w:t>
      </w:r>
    </w:p>
    <w:p w14:paraId="06BCFA61" w14:textId="77777777" w:rsidR="00F12882" w:rsidRPr="00590C62" w:rsidRDefault="00B21915" w:rsidP="00B21915">
      <w:pPr>
        <w:pStyle w:val="af3"/>
        <w:jc w:val="both"/>
        <w:rPr>
          <w:sz w:val="28"/>
          <w:szCs w:val="28"/>
        </w:rPr>
      </w:pPr>
      <w:r w:rsidRPr="00590C62">
        <w:rPr>
          <w:sz w:val="28"/>
          <w:szCs w:val="28"/>
        </w:rPr>
        <w:t xml:space="preserve">- </w:t>
      </w:r>
      <w:r w:rsidR="00F12882" w:rsidRPr="00590C62">
        <w:rPr>
          <w:sz w:val="28"/>
          <w:szCs w:val="28"/>
        </w:rPr>
        <w:t>обеспечивает взаимодействие между ответственными</w:t>
      </w:r>
      <w:r w:rsidRPr="00590C62">
        <w:rPr>
          <w:sz w:val="28"/>
          <w:szCs w:val="28"/>
        </w:rPr>
        <w:t xml:space="preserve"> за выполнение </w:t>
      </w:r>
      <w:r w:rsidR="006344FE">
        <w:rPr>
          <w:sz w:val="28"/>
          <w:szCs w:val="28"/>
        </w:rPr>
        <w:t>отдельных мероприятий п</w:t>
      </w:r>
      <w:r w:rsidR="00F12882" w:rsidRPr="00590C62">
        <w:rPr>
          <w:sz w:val="28"/>
          <w:szCs w:val="28"/>
        </w:rPr>
        <w:t>рограммы и координ</w:t>
      </w:r>
      <w:r w:rsidR="006344FE">
        <w:rPr>
          <w:sz w:val="28"/>
          <w:szCs w:val="28"/>
        </w:rPr>
        <w:t>ацию их действий по реализации п</w:t>
      </w:r>
      <w:r w:rsidR="00F12882" w:rsidRPr="00590C62">
        <w:rPr>
          <w:sz w:val="28"/>
          <w:szCs w:val="28"/>
        </w:rPr>
        <w:t>рограммы;</w:t>
      </w:r>
    </w:p>
    <w:p w14:paraId="1ADE026E" w14:textId="77777777" w:rsidR="000446C8" w:rsidRDefault="00890D76" w:rsidP="00B21915">
      <w:pPr>
        <w:pStyle w:val="af3"/>
        <w:jc w:val="both"/>
        <w:rPr>
          <w:sz w:val="28"/>
          <w:szCs w:val="28"/>
        </w:rPr>
      </w:pPr>
      <w:r w:rsidRPr="00590C62">
        <w:rPr>
          <w:sz w:val="28"/>
          <w:szCs w:val="28"/>
        </w:rPr>
        <w:t xml:space="preserve"> </w:t>
      </w:r>
      <w:r w:rsidR="00B21915" w:rsidRPr="00590C62">
        <w:rPr>
          <w:sz w:val="28"/>
          <w:szCs w:val="28"/>
        </w:rPr>
        <w:t>-</w:t>
      </w:r>
      <w:r w:rsidR="00F12882" w:rsidRPr="00590C62">
        <w:rPr>
          <w:sz w:val="28"/>
          <w:szCs w:val="28"/>
        </w:rPr>
        <w:t>участие в обсуждении вопросов, связанных с реализац</w:t>
      </w:r>
      <w:r w:rsidR="000446C8">
        <w:rPr>
          <w:sz w:val="28"/>
          <w:szCs w:val="28"/>
        </w:rPr>
        <w:t xml:space="preserve">ией и финансированием </w:t>
      </w:r>
      <w:r w:rsidR="006344FE">
        <w:rPr>
          <w:sz w:val="28"/>
          <w:szCs w:val="28"/>
        </w:rPr>
        <w:t>п</w:t>
      </w:r>
      <w:r w:rsidR="000446C8">
        <w:rPr>
          <w:sz w:val="28"/>
          <w:szCs w:val="28"/>
        </w:rPr>
        <w:t>рограммы</w:t>
      </w:r>
      <w:r w:rsidR="006344FE">
        <w:rPr>
          <w:sz w:val="28"/>
          <w:szCs w:val="28"/>
        </w:rPr>
        <w:t>;</w:t>
      </w:r>
    </w:p>
    <w:p w14:paraId="520FE95C" w14:textId="77777777" w:rsidR="00F12882" w:rsidRPr="00590C62" w:rsidRDefault="00B21915" w:rsidP="00B21915">
      <w:pPr>
        <w:pStyle w:val="af3"/>
        <w:jc w:val="both"/>
        <w:rPr>
          <w:sz w:val="28"/>
          <w:szCs w:val="28"/>
        </w:rPr>
      </w:pPr>
      <w:r w:rsidRPr="00590C62">
        <w:rPr>
          <w:sz w:val="28"/>
          <w:szCs w:val="28"/>
        </w:rPr>
        <w:t xml:space="preserve">- </w:t>
      </w:r>
      <w:r w:rsidR="00F12882" w:rsidRPr="00590C62">
        <w:rPr>
          <w:sz w:val="28"/>
          <w:szCs w:val="28"/>
        </w:rPr>
        <w:t>обеспечивает наличие соответствующих договоров по привлечению внебюджетных средств для финансирования муниципальной программы;</w:t>
      </w:r>
    </w:p>
    <w:p w14:paraId="47785F7D" w14:textId="1627A719" w:rsidR="00F12882" w:rsidRPr="00590C62" w:rsidRDefault="00B21915" w:rsidP="00B21915">
      <w:pPr>
        <w:pStyle w:val="af3"/>
        <w:jc w:val="both"/>
        <w:rPr>
          <w:sz w:val="28"/>
          <w:szCs w:val="28"/>
        </w:rPr>
      </w:pPr>
      <w:r w:rsidRPr="00590C62">
        <w:rPr>
          <w:sz w:val="28"/>
          <w:szCs w:val="28"/>
        </w:rPr>
        <w:t xml:space="preserve">- </w:t>
      </w:r>
      <w:r w:rsidR="00F12882" w:rsidRPr="00590C62">
        <w:rPr>
          <w:sz w:val="28"/>
          <w:szCs w:val="28"/>
        </w:rPr>
        <w:t xml:space="preserve">размещает на официальном сайте администрации Сузунского </w:t>
      </w:r>
      <w:r w:rsidR="005F08D7">
        <w:rPr>
          <w:sz w:val="28"/>
          <w:szCs w:val="28"/>
        </w:rPr>
        <w:t>муниципального округа</w:t>
      </w:r>
      <w:r w:rsidR="006344FE">
        <w:rPr>
          <w:sz w:val="28"/>
          <w:szCs w:val="28"/>
        </w:rPr>
        <w:t xml:space="preserve"> в сети Интернет утвержденную п</w:t>
      </w:r>
      <w:r w:rsidR="00F12882" w:rsidRPr="00590C62">
        <w:rPr>
          <w:sz w:val="28"/>
          <w:szCs w:val="28"/>
        </w:rPr>
        <w:t>рограмму;</w:t>
      </w:r>
    </w:p>
    <w:p w14:paraId="6FF41BEB" w14:textId="77777777" w:rsidR="000446C8" w:rsidRDefault="00B21915" w:rsidP="00B21915">
      <w:pPr>
        <w:pStyle w:val="af3"/>
        <w:jc w:val="both"/>
        <w:rPr>
          <w:sz w:val="28"/>
          <w:szCs w:val="28"/>
        </w:rPr>
      </w:pPr>
      <w:r w:rsidRPr="00590C62">
        <w:rPr>
          <w:sz w:val="28"/>
          <w:szCs w:val="28"/>
        </w:rPr>
        <w:t>-</w:t>
      </w:r>
      <w:r w:rsidR="00890D76" w:rsidRPr="00590C62">
        <w:rPr>
          <w:sz w:val="28"/>
          <w:szCs w:val="28"/>
        </w:rPr>
        <w:t xml:space="preserve"> </w:t>
      </w:r>
      <w:r w:rsidR="00F12882" w:rsidRPr="00590C62">
        <w:rPr>
          <w:sz w:val="28"/>
          <w:szCs w:val="28"/>
        </w:rPr>
        <w:t>обеспечивает эффективность</w:t>
      </w:r>
      <w:r w:rsidR="006344FE">
        <w:rPr>
          <w:sz w:val="28"/>
          <w:szCs w:val="28"/>
        </w:rPr>
        <w:t xml:space="preserve"> и результативность реализации п</w:t>
      </w:r>
      <w:r w:rsidR="00F12882" w:rsidRPr="00590C62">
        <w:rPr>
          <w:sz w:val="28"/>
          <w:szCs w:val="28"/>
        </w:rPr>
        <w:t>рограммы;</w:t>
      </w:r>
    </w:p>
    <w:p w14:paraId="02DFFA97" w14:textId="77777777" w:rsidR="000446C8" w:rsidRDefault="00B21915" w:rsidP="000446C8">
      <w:pPr>
        <w:pStyle w:val="af3"/>
        <w:jc w:val="both"/>
        <w:rPr>
          <w:sz w:val="28"/>
          <w:szCs w:val="28"/>
        </w:rPr>
      </w:pPr>
      <w:r w:rsidRPr="00590C62">
        <w:rPr>
          <w:sz w:val="28"/>
          <w:szCs w:val="28"/>
        </w:rPr>
        <w:t xml:space="preserve">- </w:t>
      </w:r>
      <w:r w:rsidR="00F12882" w:rsidRPr="00590C62">
        <w:rPr>
          <w:sz w:val="28"/>
          <w:szCs w:val="28"/>
        </w:rPr>
        <w:t>готовит предложения об уточнении перечня программных мероприятий на очередной финансовый год, представ</w:t>
      </w:r>
      <w:r w:rsidR="006344FE">
        <w:rPr>
          <w:sz w:val="28"/>
          <w:szCs w:val="28"/>
        </w:rPr>
        <w:t>ление заявки на финансирование п</w:t>
      </w:r>
      <w:r w:rsidR="00F12882" w:rsidRPr="00590C62">
        <w:rPr>
          <w:sz w:val="28"/>
          <w:szCs w:val="28"/>
        </w:rPr>
        <w:t>рограммы, уточняет затраты и сроки исполнения по отдельным программным мероприятиям</w:t>
      </w:r>
      <w:r w:rsidR="006344FE">
        <w:rPr>
          <w:sz w:val="28"/>
          <w:szCs w:val="28"/>
        </w:rPr>
        <w:t>, а также механизмы реализации п</w:t>
      </w:r>
      <w:r w:rsidR="00F12882" w:rsidRPr="00590C62">
        <w:rPr>
          <w:sz w:val="28"/>
          <w:szCs w:val="28"/>
        </w:rPr>
        <w:t>рограммы;</w:t>
      </w:r>
    </w:p>
    <w:p w14:paraId="659D1BD7" w14:textId="77777777" w:rsidR="00F12882" w:rsidRPr="00590C62" w:rsidRDefault="00B21915" w:rsidP="000446C8">
      <w:pPr>
        <w:pStyle w:val="af3"/>
        <w:jc w:val="both"/>
        <w:rPr>
          <w:sz w:val="28"/>
          <w:szCs w:val="28"/>
        </w:rPr>
      </w:pPr>
      <w:r w:rsidRPr="00590C62">
        <w:rPr>
          <w:sz w:val="28"/>
          <w:szCs w:val="28"/>
        </w:rPr>
        <w:t xml:space="preserve">- </w:t>
      </w:r>
      <w:r w:rsidR="00F12882" w:rsidRPr="00590C62">
        <w:rPr>
          <w:sz w:val="28"/>
          <w:szCs w:val="28"/>
        </w:rPr>
        <w:t>осуществляет контроль за целевым и эффективным использованием бюджетных средств по всем программным мероприятиям;</w:t>
      </w:r>
    </w:p>
    <w:p w14:paraId="5741EEA8" w14:textId="77777777" w:rsidR="00F12882" w:rsidRPr="00590C62" w:rsidRDefault="00B21915" w:rsidP="000446C8">
      <w:pPr>
        <w:pStyle w:val="af3"/>
        <w:jc w:val="both"/>
        <w:rPr>
          <w:sz w:val="28"/>
          <w:szCs w:val="28"/>
        </w:rPr>
      </w:pPr>
      <w:r w:rsidRPr="00590C62">
        <w:rPr>
          <w:sz w:val="28"/>
          <w:szCs w:val="28"/>
        </w:rPr>
        <w:t xml:space="preserve">- </w:t>
      </w:r>
      <w:r w:rsidR="00F12882" w:rsidRPr="00590C62">
        <w:rPr>
          <w:sz w:val="28"/>
          <w:szCs w:val="28"/>
        </w:rPr>
        <w:t>осуществляет мониторинг результатов и оценку эффективности реализации программных мероприятий.</w:t>
      </w:r>
    </w:p>
    <w:p w14:paraId="176D94ED" w14:textId="77777777" w:rsidR="00F12882" w:rsidRPr="00590C62" w:rsidRDefault="006344FE" w:rsidP="00F12882">
      <w:pPr>
        <w:pStyle w:val="af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п</w:t>
      </w:r>
      <w:r w:rsidR="00F12882" w:rsidRPr="00590C62">
        <w:rPr>
          <w:sz w:val="28"/>
          <w:szCs w:val="28"/>
        </w:rPr>
        <w:t>рограммы выполняет следующие функции:</w:t>
      </w:r>
    </w:p>
    <w:p w14:paraId="61F6FF2B" w14:textId="781C65E7" w:rsidR="000446C8" w:rsidRDefault="00B21915" w:rsidP="000446C8">
      <w:pPr>
        <w:pStyle w:val="af3"/>
        <w:jc w:val="both"/>
        <w:rPr>
          <w:sz w:val="28"/>
          <w:szCs w:val="28"/>
        </w:rPr>
      </w:pPr>
      <w:r w:rsidRPr="00590C62">
        <w:rPr>
          <w:sz w:val="28"/>
          <w:szCs w:val="28"/>
        </w:rPr>
        <w:t xml:space="preserve"> - </w:t>
      </w:r>
      <w:r w:rsidR="00F12882" w:rsidRPr="00590C62">
        <w:rPr>
          <w:sz w:val="28"/>
          <w:szCs w:val="28"/>
        </w:rPr>
        <w:t xml:space="preserve">координирует деятельность </w:t>
      </w:r>
      <w:r w:rsidR="00B43450" w:rsidRPr="00590C62">
        <w:rPr>
          <w:sz w:val="28"/>
          <w:szCs w:val="28"/>
        </w:rPr>
        <w:t xml:space="preserve">отдела жилищно-коммунального хозяйства и энергетики администрации Сузунского </w:t>
      </w:r>
      <w:r w:rsidR="005F08D7">
        <w:rPr>
          <w:sz w:val="28"/>
          <w:szCs w:val="28"/>
        </w:rPr>
        <w:t>муниципального округа</w:t>
      </w:r>
      <w:r w:rsidR="006344FE">
        <w:rPr>
          <w:sz w:val="28"/>
          <w:szCs w:val="28"/>
        </w:rPr>
        <w:t xml:space="preserve"> в процессе разработки п</w:t>
      </w:r>
      <w:r w:rsidR="00F12882" w:rsidRPr="00590C62">
        <w:rPr>
          <w:sz w:val="28"/>
          <w:szCs w:val="28"/>
        </w:rPr>
        <w:t>рограммы, обеспечивает согласование прое</w:t>
      </w:r>
      <w:r w:rsidR="00F12882">
        <w:rPr>
          <w:sz w:val="28"/>
          <w:szCs w:val="28"/>
        </w:rPr>
        <w:t>кта постановления администрации Су</w:t>
      </w:r>
      <w:r w:rsidR="006344FE">
        <w:rPr>
          <w:sz w:val="28"/>
          <w:szCs w:val="28"/>
        </w:rPr>
        <w:t xml:space="preserve">зунского </w:t>
      </w:r>
      <w:r w:rsidR="005F08D7">
        <w:rPr>
          <w:sz w:val="28"/>
          <w:szCs w:val="28"/>
        </w:rPr>
        <w:t>муниципального округа</w:t>
      </w:r>
      <w:r w:rsidR="006344FE">
        <w:rPr>
          <w:sz w:val="28"/>
          <w:szCs w:val="28"/>
        </w:rPr>
        <w:t xml:space="preserve"> об утверждении п</w:t>
      </w:r>
      <w:r w:rsidR="00F12882">
        <w:rPr>
          <w:sz w:val="28"/>
          <w:szCs w:val="28"/>
        </w:rPr>
        <w:t>рограммы;</w:t>
      </w:r>
    </w:p>
    <w:p w14:paraId="5BA801DD" w14:textId="77777777" w:rsidR="00F12882" w:rsidRDefault="00B21915" w:rsidP="000446C8">
      <w:pPr>
        <w:pStyle w:val="af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344FE">
        <w:rPr>
          <w:sz w:val="28"/>
          <w:szCs w:val="28"/>
        </w:rPr>
        <w:t>организует управление п</w:t>
      </w:r>
      <w:r w:rsidR="00F12882">
        <w:rPr>
          <w:sz w:val="28"/>
          <w:szCs w:val="28"/>
        </w:rPr>
        <w:t>рограммой;</w:t>
      </w:r>
    </w:p>
    <w:p w14:paraId="575C750B" w14:textId="77777777" w:rsidR="00F12882" w:rsidRDefault="00B21915" w:rsidP="000446C8">
      <w:pPr>
        <w:pStyle w:val="af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344FE">
        <w:rPr>
          <w:sz w:val="28"/>
          <w:szCs w:val="28"/>
        </w:rPr>
        <w:t>следит за реализацией п</w:t>
      </w:r>
      <w:r w:rsidR="00F12882">
        <w:rPr>
          <w:sz w:val="28"/>
          <w:szCs w:val="28"/>
        </w:rPr>
        <w:t>рограммы;</w:t>
      </w:r>
    </w:p>
    <w:p w14:paraId="11030735" w14:textId="77777777" w:rsidR="00F12882" w:rsidRPr="0077629E" w:rsidRDefault="00B21915" w:rsidP="000446C8">
      <w:pPr>
        <w:pStyle w:val="af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12882" w:rsidRPr="0077629E">
        <w:rPr>
          <w:sz w:val="28"/>
          <w:szCs w:val="28"/>
        </w:rPr>
        <w:t>создает при необходимости комиссию (штаб,</w:t>
      </w:r>
      <w:r w:rsidR="006344FE">
        <w:rPr>
          <w:sz w:val="28"/>
          <w:szCs w:val="28"/>
        </w:rPr>
        <w:t xml:space="preserve"> рабочую группу) по управлению п</w:t>
      </w:r>
      <w:r w:rsidR="00F12882" w:rsidRPr="0077629E">
        <w:rPr>
          <w:sz w:val="28"/>
          <w:szCs w:val="28"/>
        </w:rPr>
        <w:t>рограммой;</w:t>
      </w:r>
    </w:p>
    <w:p w14:paraId="3C38386C" w14:textId="77777777" w:rsidR="00F12882" w:rsidRDefault="00B21915" w:rsidP="000446C8">
      <w:pPr>
        <w:pStyle w:val="af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12882" w:rsidRPr="0077629E">
        <w:rPr>
          <w:sz w:val="28"/>
          <w:szCs w:val="28"/>
        </w:rPr>
        <w:t>обеспечивает достижение целей,</w:t>
      </w:r>
      <w:r w:rsidR="00F12882">
        <w:rPr>
          <w:sz w:val="28"/>
          <w:szCs w:val="28"/>
        </w:rPr>
        <w:t xml:space="preserve"> задач и конкретных результатов </w:t>
      </w:r>
      <w:r w:rsidR="006344FE">
        <w:rPr>
          <w:sz w:val="28"/>
          <w:szCs w:val="28"/>
        </w:rPr>
        <w:t>п</w:t>
      </w:r>
      <w:r w:rsidR="00F12882" w:rsidRPr="0077629E">
        <w:rPr>
          <w:sz w:val="28"/>
          <w:szCs w:val="28"/>
        </w:rPr>
        <w:t>рограммы.</w:t>
      </w:r>
      <w:r w:rsidR="00F12882">
        <w:rPr>
          <w:sz w:val="28"/>
          <w:szCs w:val="28"/>
        </w:rPr>
        <w:t xml:space="preserve"> </w:t>
      </w:r>
    </w:p>
    <w:p w14:paraId="53D95B9A" w14:textId="77777777" w:rsidR="00F12882" w:rsidRPr="0077629E" w:rsidRDefault="00890D76" w:rsidP="00F12882">
      <w:pPr>
        <w:pStyle w:val="af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 – координатор, о</w:t>
      </w:r>
      <w:r w:rsidR="00F12882" w:rsidRPr="0077629E">
        <w:rPr>
          <w:sz w:val="28"/>
          <w:szCs w:val="28"/>
        </w:rPr>
        <w:t>тветстве</w:t>
      </w:r>
      <w:r w:rsidR="006344FE">
        <w:rPr>
          <w:sz w:val="28"/>
          <w:szCs w:val="28"/>
        </w:rPr>
        <w:t>нный за выполнение мероприятий п</w:t>
      </w:r>
      <w:r w:rsidR="00F12882" w:rsidRPr="0077629E">
        <w:rPr>
          <w:sz w:val="28"/>
          <w:szCs w:val="28"/>
        </w:rPr>
        <w:t>рограммы:</w:t>
      </w:r>
    </w:p>
    <w:p w14:paraId="549C1104" w14:textId="2D9C41E8" w:rsidR="00F12882" w:rsidRDefault="00B21915" w:rsidP="000446C8">
      <w:pPr>
        <w:pStyle w:val="af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12882" w:rsidRPr="0077629E">
        <w:rPr>
          <w:sz w:val="28"/>
          <w:szCs w:val="28"/>
        </w:rPr>
        <w:t>формирует прогноз расх</w:t>
      </w:r>
      <w:r w:rsidR="006344FE">
        <w:rPr>
          <w:sz w:val="28"/>
          <w:szCs w:val="28"/>
        </w:rPr>
        <w:t>одов на реализацию мероприятий п</w:t>
      </w:r>
      <w:r w:rsidR="00F12882" w:rsidRPr="0077629E">
        <w:rPr>
          <w:sz w:val="28"/>
          <w:szCs w:val="28"/>
        </w:rPr>
        <w:t>рограммы и направляет его в</w:t>
      </w:r>
      <w:r w:rsidR="00B43450">
        <w:rPr>
          <w:sz w:val="28"/>
          <w:szCs w:val="28"/>
        </w:rPr>
        <w:t xml:space="preserve"> </w:t>
      </w:r>
      <w:r w:rsidR="00890D76">
        <w:rPr>
          <w:sz w:val="28"/>
          <w:szCs w:val="28"/>
        </w:rPr>
        <w:t>экономический отдел</w:t>
      </w:r>
      <w:r w:rsidR="00B43450">
        <w:rPr>
          <w:sz w:val="28"/>
          <w:szCs w:val="28"/>
        </w:rPr>
        <w:t xml:space="preserve"> администрации Сузунского </w:t>
      </w:r>
      <w:r w:rsidR="005F08D7">
        <w:rPr>
          <w:sz w:val="28"/>
          <w:szCs w:val="28"/>
        </w:rPr>
        <w:t>муниципального округа</w:t>
      </w:r>
      <w:r w:rsidR="00F12882" w:rsidRPr="0077629E">
        <w:rPr>
          <w:sz w:val="28"/>
          <w:szCs w:val="28"/>
        </w:rPr>
        <w:t>;</w:t>
      </w:r>
    </w:p>
    <w:p w14:paraId="024599C7" w14:textId="77777777" w:rsidR="00F12882" w:rsidRDefault="00B21915" w:rsidP="000446C8">
      <w:pPr>
        <w:pStyle w:val="af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F12882" w:rsidRPr="0077629E">
        <w:rPr>
          <w:sz w:val="28"/>
          <w:szCs w:val="28"/>
        </w:rPr>
        <w:t>участвует в обсуждении вопросов, связанных с</w:t>
      </w:r>
      <w:r w:rsidR="006344FE">
        <w:rPr>
          <w:sz w:val="28"/>
          <w:szCs w:val="28"/>
        </w:rPr>
        <w:t xml:space="preserve"> реализацией и финансированием п</w:t>
      </w:r>
      <w:r w:rsidR="00F12882" w:rsidRPr="0077629E">
        <w:rPr>
          <w:sz w:val="28"/>
          <w:szCs w:val="28"/>
        </w:rPr>
        <w:t>рограммы в части соответствующего мероприятия;</w:t>
      </w:r>
    </w:p>
    <w:p w14:paraId="43291A2B" w14:textId="2530154B" w:rsidR="00F12882" w:rsidRPr="0077629E" w:rsidRDefault="00B21915" w:rsidP="000446C8">
      <w:pPr>
        <w:pStyle w:val="af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12882" w:rsidRPr="0077629E">
        <w:rPr>
          <w:sz w:val="28"/>
          <w:szCs w:val="28"/>
        </w:rPr>
        <w:t>готовит и предоставляет в</w:t>
      </w:r>
      <w:r w:rsidR="00F12882">
        <w:rPr>
          <w:sz w:val="28"/>
          <w:szCs w:val="28"/>
        </w:rPr>
        <w:t xml:space="preserve"> </w:t>
      </w:r>
      <w:r w:rsidR="00890D76">
        <w:rPr>
          <w:sz w:val="28"/>
          <w:szCs w:val="28"/>
        </w:rPr>
        <w:t xml:space="preserve">экономический </w:t>
      </w:r>
      <w:r w:rsidR="00B43450">
        <w:rPr>
          <w:sz w:val="28"/>
          <w:szCs w:val="28"/>
        </w:rPr>
        <w:t xml:space="preserve">отдел администрации Сузунского </w:t>
      </w:r>
      <w:r w:rsidR="005F08D7">
        <w:rPr>
          <w:sz w:val="28"/>
          <w:szCs w:val="28"/>
        </w:rPr>
        <w:t>муниципального округа</w:t>
      </w:r>
      <w:r w:rsidR="00F12882" w:rsidRPr="0077629E">
        <w:rPr>
          <w:sz w:val="28"/>
          <w:szCs w:val="28"/>
        </w:rPr>
        <w:t xml:space="preserve"> отчет о реализаци</w:t>
      </w:r>
      <w:r w:rsidR="006344FE">
        <w:rPr>
          <w:sz w:val="28"/>
          <w:szCs w:val="28"/>
        </w:rPr>
        <w:t>и мероприятия п</w:t>
      </w:r>
      <w:r w:rsidR="00F12882" w:rsidRPr="0077629E">
        <w:rPr>
          <w:sz w:val="28"/>
          <w:szCs w:val="28"/>
        </w:rPr>
        <w:t>рограммы.</w:t>
      </w:r>
    </w:p>
    <w:p w14:paraId="1ADDCA47" w14:textId="77777777" w:rsidR="00B13696" w:rsidRDefault="00B13696" w:rsidP="00F12882">
      <w:pPr>
        <w:rPr>
          <w:rFonts w:ascii="Times New Roman" w:hAnsi="Times New Roman" w:cs="Times New Roman"/>
          <w:sz w:val="24"/>
          <w:szCs w:val="24"/>
        </w:rPr>
      </w:pPr>
    </w:p>
    <w:p w14:paraId="49A5CA6D" w14:textId="77777777" w:rsidR="00B845A6" w:rsidRDefault="00B845A6" w:rsidP="00F12882">
      <w:pPr>
        <w:rPr>
          <w:rFonts w:ascii="Times New Roman" w:hAnsi="Times New Roman" w:cs="Times New Roman"/>
          <w:sz w:val="24"/>
          <w:szCs w:val="24"/>
        </w:rPr>
      </w:pPr>
    </w:p>
    <w:p w14:paraId="7853A01F" w14:textId="77777777" w:rsidR="00D12A29" w:rsidRPr="00562C6D" w:rsidRDefault="006344FE" w:rsidP="001D40B5">
      <w:pPr>
        <w:pStyle w:val="af3"/>
        <w:numPr>
          <w:ilvl w:val="0"/>
          <w:numId w:val="24"/>
        </w:numPr>
        <w:jc w:val="center"/>
        <w:rPr>
          <w:b/>
          <w:sz w:val="28"/>
        </w:rPr>
      </w:pPr>
      <w:r>
        <w:rPr>
          <w:b/>
          <w:sz w:val="28"/>
        </w:rPr>
        <w:t>Ресурсное обеспечение п</w:t>
      </w:r>
      <w:r w:rsidR="00D12A29" w:rsidRPr="00562C6D">
        <w:rPr>
          <w:b/>
          <w:sz w:val="28"/>
        </w:rPr>
        <w:t>рограммы</w:t>
      </w:r>
    </w:p>
    <w:p w14:paraId="3B32AE03" w14:textId="77777777" w:rsidR="00D12A29" w:rsidRDefault="00D12A29" w:rsidP="00D12A29">
      <w:pPr>
        <w:pStyle w:val="af3"/>
        <w:ind w:firstLine="708"/>
        <w:jc w:val="both"/>
        <w:rPr>
          <w:sz w:val="28"/>
        </w:rPr>
      </w:pPr>
    </w:p>
    <w:p w14:paraId="224A8089" w14:textId="3D98C3A6" w:rsidR="00D12A29" w:rsidRDefault="006344FE" w:rsidP="00D12A29">
      <w:pPr>
        <w:pStyle w:val="af3"/>
        <w:ind w:firstLine="708"/>
        <w:jc w:val="both"/>
        <w:rPr>
          <w:sz w:val="28"/>
        </w:rPr>
      </w:pPr>
      <w:r>
        <w:rPr>
          <w:sz w:val="28"/>
        </w:rPr>
        <w:t>Общий объем финансирования п</w:t>
      </w:r>
      <w:r w:rsidR="00D12A29">
        <w:rPr>
          <w:sz w:val="28"/>
        </w:rPr>
        <w:t>рограммы в 202</w:t>
      </w:r>
      <w:r w:rsidR="005F08D7">
        <w:rPr>
          <w:sz w:val="28"/>
        </w:rPr>
        <w:t>6</w:t>
      </w:r>
      <w:r w:rsidR="00C35D31">
        <w:rPr>
          <w:sz w:val="28"/>
        </w:rPr>
        <w:t>-202</w:t>
      </w:r>
      <w:r w:rsidR="005F08D7">
        <w:rPr>
          <w:sz w:val="28"/>
        </w:rPr>
        <w:t>8</w:t>
      </w:r>
      <w:r w:rsidR="00D12A29">
        <w:rPr>
          <w:sz w:val="28"/>
        </w:rPr>
        <w:t xml:space="preserve"> годах составит </w:t>
      </w:r>
      <w:r w:rsidR="00E7449F">
        <w:rPr>
          <w:sz w:val="28"/>
        </w:rPr>
        <w:t>12 924,4</w:t>
      </w:r>
      <w:r w:rsidR="00D12A29" w:rsidRPr="001471FA">
        <w:rPr>
          <w:sz w:val="28"/>
        </w:rPr>
        <w:t xml:space="preserve"> </w:t>
      </w:r>
      <w:r w:rsidR="00D12A29">
        <w:rPr>
          <w:sz w:val="28"/>
        </w:rPr>
        <w:t>тыс. руб.</w:t>
      </w:r>
    </w:p>
    <w:p w14:paraId="1F31BA46" w14:textId="77777777" w:rsidR="00D12A29" w:rsidRDefault="00D12A29" w:rsidP="00D12A29">
      <w:pPr>
        <w:pStyle w:val="af3"/>
        <w:ind w:firstLine="708"/>
        <w:jc w:val="both"/>
        <w:rPr>
          <w:sz w:val="28"/>
        </w:rPr>
      </w:pPr>
    </w:p>
    <w:tbl>
      <w:tblPr>
        <w:tblStyle w:val="af8"/>
        <w:tblW w:w="96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1559"/>
        <w:gridCol w:w="1417"/>
        <w:gridCol w:w="1418"/>
        <w:gridCol w:w="1418"/>
      </w:tblGrid>
      <w:tr w:rsidR="00D12A29" w:rsidRPr="00F53398" w14:paraId="33799656" w14:textId="77777777" w:rsidTr="000E4EF0">
        <w:trPr>
          <w:trHeight w:val="375"/>
        </w:trPr>
        <w:tc>
          <w:tcPr>
            <w:tcW w:w="3828" w:type="dxa"/>
            <w:vMerge w:val="restart"/>
          </w:tcPr>
          <w:p w14:paraId="608BB3C2" w14:textId="77777777" w:rsidR="00D12A29" w:rsidRPr="00F53398" w:rsidRDefault="00D12A29" w:rsidP="000E4EF0">
            <w:pPr>
              <w:pStyle w:val="af3"/>
              <w:jc w:val="both"/>
              <w:rPr>
                <w:b/>
              </w:rPr>
            </w:pPr>
            <w:r w:rsidRPr="00F53398">
              <w:rPr>
                <w:b/>
              </w:rPr>
              <w:t>Объем финансирования муниципальной программы, в том числе:</w:t>
            </w:r>
          </w:p>
        </w:tc>
        <w:tc>
          <w:tcPr>
            <w:tcW w:w="5812" w:type="dxa"/>
            <w:gridSpan w:val="4"/>
          </w:tcPr>
          <w:p w14:paraId="6A7C0931" w14:textId="77777777" w:rsidR="00D12A29" w:rsidRPr="00F53398" w:rsidRDefault="00D12A29" w:rsidP="000E4EF0">
            <w:pPr>
              <w:pStyle w:val="af3"/>
              <w:jc w:val="center"/>
              <w:rPr>
                <w:b/>
              </w:rPr>
            </w:pPr>
            <w:r w:rsidRPr="00F53398">
              <w:rPr>
                <w:b/>
              </w:rPr>
              <w:t>Расходы (тыс. рублей)</w:t>
            </w:r>
          </w:p>
        </w:tc>
      </w:tr>
      <w:tr w:rsidR="00F91784" w:rsidRPr="00F53398" w14:paraId="15925FAD" w14:textId="77777777" w:rsidTr="000E4EF0">
        <w:trPr>
          <w:trHeight w:val="450"/>
        </w:trPr>
        <w:tc>
          <w:tcPr>
            <w:tcW w:w="3828" w:type="dxa"/>
            <w:vMerge/>
          </w:tcPr>
          <w:p w14:paraId="5A892C8B" w14:textId="77777777" w:rsidR="00F91784" w:rsidRDefault="00F91784" w:rsidP="000E4EF0">
            <w:pPr>
              <w:pStyle w:val="af3"/>
              <w:jc w:val="both"/>
            </w:pPr>
          </w:p>
        </w:tc>
        <w:tc>
          <w:tcPr>
            <w:tcW w:w="1559" w:type="dxa"/>
          </w:tcPr>
          <w:p w14:paraId="5B7EBF63" w14:textId="69F3D9CA" w:rsidR="00F91784" w:rsidRPr="00F53398" w:rsidRDefault="00F91784" w:rsidP="00C35D31">
            <w:pPr>
              <w:pStyle w:val="af3"/>
              <w:jc w:val="center"/>
            </w:pPr>
            <w:r>
              <w:t>202</w:t>
            </w:r>
            <w:r w:rsidR="005F08D7">
              <w:t>6</w:t>
            </w:r>
            <w:r>
              <w:t xml:space="preserve"> г.</w:t>
            </w:r>
          </w:p>
        </w:tc>
        <w:tc>
          <w:tcPr>
            <w:tcW w:w="1417" w:type="dxa"/>
          </w:tcPr>
          <w:p w14:paraId="28813293" w14:textId="013A46E8" w:rsidR="00F91784" w:rsidRPr="00F53398" w:rsidRDefault="00F91784" w:rsidP="00C35D31">
            <w:pPr>
              <w:pStyle w:val="af3"/>
              <w:jc w:val="center"/>
            </w:pPr>
            <w:r>
              <w:t>202</w:t>
            </w:r>
            <w:r w:rsidR="005F08D7">
              <w:t>7</w:t>
            </w:r>
            <w:r>
              <w:t xml:space="preserve"> г.</w:t>
            </w:r>
          </w:p>
        </w:tc>
        <w:tc>
          <w:tcPr>
            <w:tcW w:w="1418" w:type="dxa"/>
          </w:tcPr>
          <w:p w14:paraId="7F7E03AC" w14:textId="3C8140A9" w:rsidR="00F91784" w:rsidRPr="00F53398" w:rsidRDefault="00F91784" w:rsidP="00C35D31">
            <w:pPr>
              <w:pStyle w:val="af3"/>
              <w:jc w:val="center"/>
            </w:pPr>
            <w:r>
              <w:t>202</w:t>
            </w:r>
            <w:r w:rsidR="005F08D7">
              <w:t>8</w:t>
            </w:r>
            <w:r>
              <w:t xml:space="preserve"> г.</w:t>
            </w:r>
          </w:p>
        </w:tc>
        <w:tc>
          <w:tcPr>
            <w:tcW w:w="1418" w:type="dxa"/>
          </w:tcPr>
          <w:p w14:paraId="205FC842" w14:textId="77777777" w:rsidR="00F91784" w:rsidRPr="00F53398" w:rsidRDefault="00F91784" w:rsidP="000E4EF0">
            <w:pPr>
              <w:pStyle w:val="af3"/>
              <w:jc w:val="center"/>
            </w:pPr>
            <w:r>
              <w:t xml:space="preserve">Всего </w:t>
            </w:r>
          </w:p>
        </w:tc>
      </w:tr>
      <w:tr w:rsidR="005F08D7" w:rsidRPr="00F53398" w14:paraId="3EC83CFE" w14:textId="77777777" w:rsidTr="007B7EDC">
        <w:tc>
          <w:tcPr>
            <w:tcW w:w="3828" w:type="dxa"/>
          </w:tcPr>
          <w:p w14:paraId="2B6D1F34" w14:textId="77777777" w:rsidR="005F08D7" w:rsidRPr="00F91784" w:rsidRDefault="005F08D7" w:rsidP="005F08D7">
            <w:pPr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91784">
              <w:rPr>
                <w:rFonts w:ascii="Times New Roman" w:hAnsi="Times New Roman"/>
                <w:sz w:val="24"/>
                <w:szCs w:val="24"/>
              </w:rPr>
              <w:t xml:space="preserve">Сумма затрат на достижение цели в Сузунском районе, в том числе: </w:t>
            </w:r>
          </w:p>
        </w:tc>
        <w:tc>
          <w:tcPr>
            <w:tcW w:w="1559" w:type="dxa"/>
          </w:tcPr>
          <w:p w14:paraId="1452DFF1" w14:textId="0F56FEF9" w:rsidR="005F08D7" w:rsidRPr="001471FA" w:rsidRDefault="005F08D7" w:rsidP="005F08D7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color w:val="000000"/>
                <w:sz w:val="22"/>
                <w:szCs w:val="22"/>
                <w:lang w:eastAsia="en-US"/>
              </w:rPr>
              <w:t>6462,2</w:t>
            </w:r>
          </w:p>
        </w:tc>
        <w:tc>
          <w:tcPr>
            <w:tcW w:w="1417" w:type="dxa"/>
          </w:tcPr>
          <w:p w14:paraId="4A65D00E" w14:textId="305EDEF6" w:rsidR="005F08D7" w:rsidRPr="001471FA" w:rsidRDefault="005F08D7" w:rsidP="005F08D7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color w:val="000000"/>
                <w:sz w:val="22"/>
                <w:szCs w:val="22"/>
                <w:lang w:eastAsia="en-US"/>
              </w:rPr>
              <w:t>6462,2</w:t>
            </w:r>
          </w:p>
        </w:tc>
        <w:tc>
          <w:tcPr>
            <w:tcW w:w="1418" w:type="dxa"/>
          </w:tcPr>
          <w:p w14:paraId="3EEB8912" w14:textId="2DEEBB9E" w:rsidR="005F08D7" w:rsidRPr="001471FA" w:rsidRDefault="005F08D7" w:rsidP="005F08D7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18" w:type="dxa"/>
          </w:tcPr>
          <w:p w14:paraId="6CF6452A" w14:textId="48274F4D" w:rsidR="005F08D7" w:rsidRPr="001471FA" w:rsidRDefault="00E7449F" w:rsidP="005F08D7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color w:val="000000"/>
                <w:sz w:val="22"/>
                <w:szCs w:val="22"/>
                <w:lang w:eastAsia="en-US"/>
              </w:rPr>
              <w:t>12924,4</w:t>
            </w:r>
          </w:p>
        </w:tc>
      </w:tr>
      <w:tr w:rsidR="005F08D7" w:rsidRPr="00F53398" w14:paraId="72735BB1" w14:textId="77777777" w:rsidTr="007B7EDC">
        <w:tc>
          <w:tcPr>
            <w:tcW w:w="3828" w:type="dxa"/>
          </w:tcPr>
          <w:p w14:paraId="22D8A2EF" w14:textId="77777777" w:rsidR="005F08D7" w:rsidRPr="00F91784" w:rsidRDefault="005F08D7" w:rsidP="005F08D7">
            <w:pPr>
              <w:autoSpaceDN w:val="0"/>
              <w:adjustRightInd w:val="0"/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F91784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559" w:type="dxa"/>
          </w:tcPr>
          <w:p w14:paraId="6BEF6950" w14:textId="031B12A8" w:rsidR="005F08D7" w:rsidRPr="001471FA" w:rsidRDefault="005F08D7" w:rsidP="005F08D7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 w:rsidRPr="001471FA">
              <w:rPr>
                <w:rFonts w:ascii="Times New Roman" w:eastAsiaTheme="minorHAnsi" w:hAnsi="Times New Roman" w:cs="Times New Roman"/>
                <w:bCs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17" w:type="dxa"/>
          </w:tcPr>
          <w:p w14:paraId="5AA80EA2" w14:textId="6F3B2B17" w:rsidR="005F08D7" w:rsidRPr="001471FA" w:rsidRDefault="005F08D7" w:rsidP="005F08D7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 w:rsidRPr="001471FA">
              <w:rPr>
                <w:rFonts w:ascii="Times New Roman" w:eastAsiaTheme="minorHAnsi" w:hAnsi="Times New Roman" w:cs="Times New Roman"/>
                <w:bCs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18" w:type="dxa"/>
          </w:tcPr>
          <w:p w14:paraId="7C463E54" w14:textId="77777777" w:rsidR="005F08D7" w:rsidRPr="001471FA" w:rsidRDefault="005F08D7" w:rsidP="005F08D7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 w:rsidRPr="001471FA">
              <w:rPr>
                <w:rFonts w:ascii="Times New Roman" w:eastAsiaTheme="minorHAnsi" w:hAnsi="Times New Roman" w:cs="Times New Roman"/>
                <w:bCs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18" w:type="dxa"/>
          </w:tcPr>
          <w:p w14:paraId="2DD228C8" w14:textId="77777777" w:rsidR="005F08D7" w:rsidRPr="001471FA" w:rsidRDefault="005F08D7" w:rsidP="005F08D7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color w:val="000000"/>
                <w:sz w:val="22"/>
                <w:szCs w:val="22"/>
                <w:lang w:eastAsia="en-US"/>
              </w:rPr>
              <w:t>0,00</w:t>
            </w:r>
          </w:p>
        </w:tc>
      </w:tr>
      <w:tr w:rsidR="005F08D7" w:rsidRPr="00F53398" w14:paraId="09299FBB" w14:textId="77777777" w:rsidTr="007B7EDC">
        <w:tc>
          <w:tcPr>
            <w:tcW w:w="3828" w:type="dxa"/>
          </w:tcPr>
          <w:p w14:paraId="4E9189BD" w14:textId="77777777" w:rsidR="005F08D7" w:rsidRPr="00F91784" w:rsidRDefault="005F08D7" w:rsidP="005F08D7">
            <w:pPr>
              <w:autoSpaceDN w:val="0"/>
              <w:adjustRightInd w:val="0"/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F91784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14:paraId="405DFBFD" w14:textId="7A440C61" w:rsidR="005F08D7" w:rsidRPr="001471FA" w:rsidRDefault="005F08D7" w:rsidP="005F08D7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color w:val="000000"/>
                <w:sz w:val="22"/>
                <w:szCs w:val="22"/>
                <w:lang w:eastAsia="en-US"/>
              </w:rPr>
              <w:t>6462,2</w:t>
            </w:r>
          </w:p>
        </w:tc>
        <w:tc>
          <w:tcPr>
            <w:tcW w:w="1417" w:type="dxa"/>
          </w:tcPr>
          <w:p w14:paraId="7098FB10" w14:textId="3AE90FEF" w:rsidR="005F08D7" w:rsidRPr="001471FA" w:rsidRDefault="005F08D7" w:rsidP="005F08D7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color w:val="000000"/>
                <w:sz w:val="22"/>
                <w:szCs w:val="22"/>
                <w:lang w:eastAsia="en-US"/>
              </w:rPr>
              <w:t>6462,2</w:t>
            </w:r>
          </w:p>
        </w:tc>
        <w:tc>
          <w:tcPr>
            <w:tcW w:w="1418" w:type="dxa"/>
          </w:tcPr>
          <w:p w14:paraId="37E49311" w14:textId="2200D816" w:rsidR="005F08D7" w:rsidRPr="001471FA" w:rsidRDefault="005F08D7" w:rsidP="005F08D7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18" w:type="dxa"/>
          </w:tcPr>
          <w:p w14:paraId="56EACF90" w14:textId="01719950" w:rsidR="005F08D7" w:rsidRPr="00746DD5" w:rsidRDefault="00E7449F" w:rsidP="005F08D7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color w:val="000000"/>
                <w:sz w:val="22"/>
                <w:szCs w:val="22"/>
                <w:lang w:eastAsia="en-US"/>
              </w:rPr>
              <w:t>12924,4</w:t>
            </w:r>
          </w:p>
        </w:tc>
      </w:tr>
      <w:tr w:rsidR="005F08D7" w:rsidRPr="00F53398" w14:paraId="0E8C321F" w14:textId="77777777" w:rsidTr="007B7EDC">
        <w:tc>
          <w:tcPr>
            <w:tcW w:w="3828" w:type="dxa"/>
          </w:tcPr>
          <w:p w14:paraId="1CE1894D" w14:textId="77777777" w:rsidR="005F08D7" w:rsidRPr="00F91784" w:rsidRDefault="005F08D7" w:rsidP="005F08D7">
            <w:pPr>
              <w:autoSpaceDN w:val="0"/>
              <w:adjustRightInd w:val="0"/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F91784">
              <w:rPr>
                <w:rFonts w:ascii="Times New Roman" w:hAnsi="Times New Roman"/>
                <w:sz w:val="24"/>
                <w:szCs w:val="24"/>
              </w:rPr>
              <w:t>Бюджет Сузунского района</w:t>
            </w:r>
          </w:p>
        </w:tc>
        <w:tc>
          <w:tcPr>
            <w:tcW w:w="1559" w:type="dxa"/>
          </w:tcPr>
          <w:p w14:paraId="135D0393" w14:textId="35A185A2" w:rsidR="005F08D7" w:rsidRPr="001471FA" w:rsidRDefault="005F08D7" w:rsidP="005F08D7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17" w:type="dxa"/>
          </w:tcPr>
          <w:p w14:paraId="725EE582" w14:textId="0C3BF4F5" w:rsidR="005F08D7" w:rsidRPr="001471FA" w:rsidRDefault="005F08D7" w:rsidP="005F08D7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18" w:type="dxa"/>
          </w:tcPr>
          <w:p w14:paraId="3D979487" w14:textId="77777777" w:rsidR="005F08D7" w:rsidRPr="001471FA" w:rsidRDefault="005F08D7" w:rsidP="005F08D7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18" w:type="dxa"/>
          </w:tcPr>
          <w:p w14:paraId="7B29D2E2" w14:textId="2E609935" w:rsidR="005F08D7" w:rsidRPr="00746DD5" w:rsidRDefault="00746DD5" w:rsidP="005F08D7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0.00</w:t>
            </w:r>
          </w:p>
        </w:tc>
      </w:tr>
      <w:tr w:rsidR="005F08D7" w:rsidRPr="00F53398" w14:paraId="1D3331E9" w14:textId="77777777" w:rsidTr="007B7EDC">
        <w:tc>
          <w:tcPr>
            <w:tcW w:w="3828" w:type="dxa"/>
          </w:tcPr>
          <w:p w14:paraId="336B9938" w14:textId="77777777" w:rsidR="005F08D7" w:rsidRPr="00F91784" w:rsidRDefault="005F08D7" w:rsidP="005F08D7">
            <w:pPr>
              <w:autoSpaceDN w:val="0"/>
              <w:adjustRightInd w:val="0"/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F91784">
              <w:rPr>
                <w:rFonts w:ascii="Times New Roman" w:hAnsi="Times New Roman"/>
                <w:sz w:val="24"/>
                <w:szCs w:val="24"/>
              </w:rPr>
              <w:t>Бюджет рабочего поселка Сузун Сузунского района</w:t>
            </w:r>
          </w:p>
        </w:tc>
        <w:tc>
          <w:tcPr>
            <w:tcW w:w="1559" w:type="dxa"/>
          </w:tcPr>
          <w:p w14:paraId="41E1B789" w14:textId="3B1C80D5" w:rsidR="005F08D7" w:rsidRPr="001471FA" w:rsidRDefault="005F08D7" w:rsidP="005F08D7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 w:rsidRPr="001471FA">
              <w:rPr>
                <w:rFonts w:ascii="Times New Roman" w:eastAsiaTheme="minorHAnsi" w:hAnsi="Times New Roman" w:cs="Times New Roman"/>
                <w:bCs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17" w:type="dxa"/>
          </w:tcPr>
          <w:p w14:paraId="0B4AD379" w14:textId="11B11B74" w:rsidR="005F08D7" w:rsidRPr="001471FA" w:rsidRDefault="005F08D7" w:rsidP="005F08D7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 w:rsidRPr="001471FA">
              <w:rPr>
                <w:rFonts w:ascii="Times New Roman" w:eastAsiaTheme="minorHAnsi" w:hAnsi="Times New Roman" w:cs="Times New Roman"/>
                <w:bCs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18" w:type="dxa"/>
          </w:tcPr>
          <w:p w14:paraId="509F6E1F" w14:textId="77777777" w:rsidR="005F08D7" w:rsidRPr="001471FA" w:rsidRDefault="005F08D7" w:rsidP="005F08D7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 w:rsidRPr="001471FA">
              <w:rPr>
                <w:rFonts w:ascii="Times New Roman" w:eastAsiaTheme="minorHAnsi" w:hAnsi="Times New Roman" w:cs="Times New Roman"/>
                <w:bCs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18" w:type="dxa"/>
          </w:tcPr>
          <w:p w14:paraId="0F5078B3" w14:textId="77777777" w:rsidR="005F08D7" w:rsidRPr="001471FA" w:rsidRDefault="005F08D7" w:rsidP="005F08D7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 w:rsidRPr="001471FA">
              <w:rPr>
                <w:rFonts w:ascii="Times New Roman" w:eastAsiaTheme="minorHAnsi" w:hAnsi="Times New Roman" w:cs="Times New Roman"/>
                <w:bCs/>
                <w:color w:val="000000"/>
                <w:sz w:val="22"/>
                <w:szCs w:val="22"/>
                <w:lang w:eastAsia="en-US"/>
              </w:rPr>
              <w:t>0,00</w:t>
            </w:r>
          </w:p>
        </w:tc>
      </w:tr>
      <w:tr w:rsidR="005F08D7" w:rsidRPr="00F53398" w14:paraId="399D3AD9" w14:textId="77777777" w:rsidTr="007B7EDC">
        <w:tc>
          <w:tcPr>
            <w:tcW w:w="3828" w:type="dxa"/>
          </w:tcPr>
          <w:p w14:paraId="500E8B0A" w14:textId="77777777" w:rsidR="005F08D7" w:rsidRPr="00F91784" w:rsidRDefault="005F08D7" w:rsidP="005F08D7">
            <w:pPr>
              <w:autoSpaceDN w:val="0"/>
              <w:adjustRightInd w:val="0"/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F91784">
              <w:rPr>
                <w:rFonts w:ascii="Times New Roman" w:hAnsi="Times New Roman"/>
                <w:sz w:val="24"/>
                <w:szCs w:val="24"/>
              </w:rPr>
              <w:t>Внебюджетный источник</w:t>
            </w:r>
          </w:p>
        </w:tc>
        <w:tc>
          <w:tcPr>
            <w:tcW w:w="1559" w:type="dxa"/>
          </w:tcPr>
          <w:p w14:paraId="58F8DED7" w14:textId="35F3D5A8" w:rsidR="005F08D7" w:rsidRPr="001471FA" w:rsidRDefault="005F08D7" w:rsidP="005F08D7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17" w:type="dxa"/>
          </w:tcPr>
          <w:p w14:paraId="5E89C0A2" w14:textId="695EDEA1" w:rsidR="005F08D7" w:rsidRPr="001471FA" w:rsidRDefault="005F08D7" w:rsidP="005F08D7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18" w:type="dxa"/>
          </w:tcPr>
          <w:p w14:paraId="65B00195" w14:textId="77777777" w:rsidR="005F08D7" w:rsidRPr="001471FA" w:rsidRDefault="005F08D7" w:rsidP="005F08D7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18" w:type="dxa"/>
          </w:tcPr>
          <w:p w14:paraId="2C399F33" w14:textId="77777777" w:rsidR="005F08D7" w:rsidRPr="001471FA" w:rsidRDefault="005F08D7" w:rsidP="005F08D7">
            <w:pPr>
              <w:widowControl/>
              <w:suppressAutoHyphens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color w:val="000000"/>
                <w:sz w:val="22"/>
                <w:szCs w:val="22"/>
                <w:lang w:eastAsia="en-US"/>
              </w:rPr>
              <w:t>0,00</w:t>
            </w:r>
          </w:p>
        </w:tc>
      </w:tr>
    </w:tbl>
    <w:p w14:paraId="5FE77012" w14:textId="77777777" w:rsidR="00D12A29" w:rsidRDefault="00D12A29" w:rsidP="00D12A29">
      <w:pPr>
        <w:pStyle w:val="af3"/>
        <w:ind w:firstLine="708"/>
        <w:jc w:val="both"/>
        <w:rPr>
          <w:sz w:val="28"/>
        </w:rPr>
      </w:pPr>
    </w:p>
    <w:p w14:paraId="4CC34931" w14:textId="77777777" w:rsidR="00D12A29" w:rsidRPr="003B29EA" w:rsidRDefault="00D12A29" w:rsidP="00D12A29">
      <w:pPr>
        <w:pStyle w:val="af3"/>
        <w:ind w:firstLine="708"/>
        <w:jc w:val="both"/>
        <w:rPr>
          <w:sz w:val="28"/>
        </w:rPr>
      </w:pPr>
      <w:r w:rsidRPr="003B29EA">
        <w:rPr>
          <w:sz w:val="28"/>
        </w:rPr>
        <w:t xml:space="preserve">Полный перечень мероприятий с разбивкой по годам и источникам финансирования представлен в приложении </w:t>
      </w:r>
      <w:r>
        <w:rPr>
          <w:sz w:val="28"/>
        </w:rPr>
        <w:t>2</w:t>
      </w:r>
      <w:r w:rsidR="006344FE">
        <w:rPr>
          <w:sz w:val="28"/>
        </w:rPr>
        <w:t xml:space="preserve"> к настоящей п</w:t>
      </w:r>
      <w:r w:rsidRPr="003B29EA">
        <w:rPr>
          <w:sz w:val="28"/>
        </w:rPr>
        <w:t>рограмме.</w:t>
      </w:r>
    </w:p>
    <w:p w14:paraId="7ADBB0CB" w14:textId="08D85BA9" w:rsidR="00D12A29" w:rsidRPr="003B29EA" w:rsidRDefault="006344FE" w:rsidP="00D12A29">
      <w:pPr>
        <w:pStyle w:val="af3"/>
        <w:ind w:firstLine="708"/>
        <w:jc w:val="both"/>
        <w:rPr>
          <w:sz w:val="28"/>
        </w:rPr>
      </w:pPr>
      <w:r>
        <w:rPr>
          <w:sz w:val="28"/>
        </w:rPr>
        <w:t>Реализация п</w:t>
      </w:r>
      <w:r w:rsidR="00D12A29" w:rsidRPr="003B29EA">
        <w:rPr>
          <w:sz w:val="28"/>
        </w:rPr>
        <w:t xml:space="preserve">рограммы в части выполнения мероприятий по приобретению товаров, услуг осуществляется на основе муниципальных контрактов поставки товаров, работ и услуг для нужд Сузунского </w:t>
      </w:r>
      <w:r w:rsidR="00746DD5">
        <w:rPr>
          <w:sz w:val="28"/>
        </w:rPr>
        <w:t>муниципального округа</w:t>
      </w:r>
      <w:r w:rsidR="00D12A29" w:rsidRPr="003B29EA">
        <w:rPr>
          <w:sz w:val="28"/>
        </w:rPr>
        <w:t xml:space="preserve"> Новосибирской о</w:t>
      </w:r>
      <w:r>
        <w:rPr>
          <w:sz w:val="28"/>
        </w:rPr>
        <w:t>бласти, заключаемых заказчиком п</w:t>
      </w:r>
      <w:r w:rsidR="00D12A29" w:rsidRPr="003B29EA">
        <w:rPr>
          <w:sz w:val="28"/>
        </w:rPr>
        <w:t>рограммы с поставщиками товаров (работ, услуг).</w:t>
      </w:r>
    </w:p>
    <w:p w14:paraId="591A4D56" w14:textId="77777777" w:rsidR="00D12A29" w:rsidRDefault="00D12A29" w:rsidP="00D12A29">
      <w:pPr>
        <w:pStyle w:val="af3"/>
        <w:ind w:firstLine="708"/>
        <w:jc w:val="both"/>
        <w:rPr>
          <w:sz w:val="28"/>
        </w:rPr>
      </w:pPr>
      <w:r w:rsidRPr="003B29EA">
        <w:rPr>
          <w:sz w:val="28"/>
        </w:rPr>
        <w:t>Размещение заказов на поставки товаров, работ и услуг проводится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6115C42B" w14:textId="77777777" w:rsidR="00D12A29" w:rsidRDefault="00D12A29" w:rsidP="00D12A29">
      <w:pPr>
        <w:pStyle w:val="af3"/>
        <w:ind w:firstLine="708"/>
        <w:jc w:val="both"/>
        <w:rPr>
          <w:sz w:val="28"/>
        </w:rPr>
      </w:pPr>
    </w:p>
    <w:p w14:paraId="1B137CFD" w14:textId="77777777" w:rsidR="00D12A29" w:rsidRDefault="00D12A29" w:rsidP="00B845A6">
      <w:pPr>
        <w:pStyle w:val="af3"/>
        <w:numPr>
          <w:ilvl w:val="0"/>
          <w:numId w:val="24"/>
        </w:numPr>
        <w:jc w:val="center"/>
        <w:rPr>
          <w:b/>
          <w:sz w:val="28"/>
          <w:szCs w:val="28"/>
        </w:rPr>
      </w:pPr>
      <w:r w:rsidRPr="00A556F1">
        <w:rPr>
          <w:b/>
          <w:sz w:val="28"/>
          <w:szCs w:val="28"/>
        </w:rPr>
        <w:t>Прогноз ож</w:t>
      </w:r>
      <w:r w:rsidR="006344FE">
        <w:rPr>
          <w:b/>
          <w:sz w:val="28"/>
          <w:szCs w:val="28"/>
        </w:rPr>
        <w:t>идаемых результатов реализации п</w:t>
      </w:r>
      <w:r w:rsidRPr="00A556F1">
        <w:rPr>
          <w:b/>
          <w:sz w:val="28"/>
          <w:szCs w:val="28"/>
        </w:rPr>
        <w:t>рограммы</w:t>
      </w:r>
    </w:p>
    <w:p w14:paraId="55AEC7CE" w14:textId="77777777" w:rsidR="00B845A6" w:rsidRPr="00A556F1" w:rsidRDefault="00B845A6" w:rsidP="00B845A6">
      <w:pPr>
        <w:pStyle w:val="af3"/>
        <w:ind w:left="1080"/>
        <w:rPr>
          <w:b/>
          <w:sz w:val="28"/>
          <w:szCs w:val="28"/>
        </w:rPr>
      </w:pPr>
    </w:p>
    <w:p w14:paraId="2D341822" w14:textId="659DA6F6" w:rsidR="00D12A29" w:rsidRPr="00A556F1" w:rsidRDefault="006344FE" w:rsidP="00D12A29">
      <w:pPr>
        <w:pStyle w:val="af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Принятие п</w:t>
      </w:r>
      <w:r w:rsidR="00D12A29" w:rsidRPr="00A556F1">
        <w:rPr>
          <w:sz w:val="28"/>
          <w:szCs w:val="28"/>
        </w:rPr>
        <w:t xml:space="preserve">рограммы и реализация программных мероприятий позволит создать условия для </w:t>
      </w:r>
      <w:r w:rsidR="002B6D2F">
        <w:rPr>
          <w:sz w:val="28"/>
          <w:szCs w:val="28"/>
        </w:rPr>
        <w:t>г</w:t>
      </w:r>
      <w:r w:rsidR="008363B0">
        <w:rPr>
          <w:sz w:val="28"/>
          <w:szCs w:val="28"/>
        </w:rPr>
        <w:t>арантированн</w:t>
      </w:r>
      <w:r w:rsidR="002B6D2F">
        <w:rPr>
          <w:sz w:val="28"/>
          <w:szCs w:val="28"/>
        </w:rPr>
        <w:t>ого обеспечения</w:t>
      </w:r>
      <w:r w:rsidR="002B6D2F" w:rsidRPr="00D12A29">
        <w:rPr>
          <w:sz w:val="28"/>
          <w:szCs w:val="28"/>
        </w:rPr>
        <w:t xml:space="preserve"> каждого жителя </w:t>
      </w:r>
      <w:r w:rsidR="002B6D2F">
        <w:rPr>
          <w:sz w:val="28"/>
          <w:szCs w:val="28"/>
        </w:rPr>
        <w:t xml:space="preserve">Сузунского </w:t>
      </w:r>
      <w:r w:rsidR="00746DD5">
        <w:rPr>
          <w:sz w:val="28"/>
          <w:szCs w:val="28"/>
        </w:rPr>
        <w:t>муниципального округа</w:t>
      </w:r>
      <w:r w:rsidR="002B6D2F" w:rsidRPr="00D12A29">
        <w:rPr>
          <w:sz w:val="28"/>
          <w:szCs w:val="28"/>
        </w:rPr>
        <w:t xml:space="preserve"> питьевой водой в необходимых количествах</w:t>
      </w:r>
      <w:r w:rsidR="002B6D2F">
        <w:rPr>
          <w:sz w:val="28"/>
          <w:szCs w:val="28"/>
        </w:rPr>
        <w:t xml:space="preserve"> и безопасность водопользования.</w:t>
      </w:r>
      <w:r w:rsidR="002B6D2F" w:rsidRPr="003A6772">
        <w:rPr>
          <w:sz w:val="28"/>
          <w:szCs w:val="28"/>
        </w:rPr>
        <w:t xml:space="preserve"> </w:t>
      </w:r>
      <w:r w:rsidR="002B6D2F">
        <w:rPr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</w:p>
    <w:p w14:paraId="428E9237" w14:textId="77777777" w:rsidR="00D12A29" w:rsidRPr="00A556F1" w:rsidRDefault="00D12A29" w:rsidP="000C5152">
      <w:pPr>
        <w:pStyle w:val="af3"/>
        <w:ind w:firstLine="708"/>
        <w:jc w:val="both"/>
        <w:rPr>
          <w:sz w:val="28"/>
          <w:szCs w:val="28"/>
        </w:rPr>
      </w:pPr>
      <w:r w:rsidRPr="00A556F1">
        <w:rPr>
          <w:sz w:val="28"/>
          <w:szCs w:val="28"/>
        </w:rPr>
        <w:t xml:space="preserve">При этом реализация </w:t>
      </w:r>
      <w:r w:rsidR="006344FE">
        <w:rPr>
          <w:sz w:val="28"/>
          <w:szCs w:val="28"/>
        </w:rPr>
        <w:t>п</w:t>
      </w:r>
      <w:r w:rsidRPr="00A556F1">
        <w:rPr>
          <w:sz w:val="28"/>
          <w:szCs w:val="28"/>
        </w:rPr>
        <w:t xml:space="preserve">рограммы позволит, вкладывая бюджетные средства, </w:t>
      </w:r>
      <w:r w:rsidR="000C5152">
        <w:rPr>
          <w:sz w:val="28"/>
          <w:szCs w:val="28"/>
        </w:rPr>
        <w:t>частично</w:t>
      </w:r>
      <w:r w:rsidRPr="00A556F1">
        <w:rPr>
          <w:sz w:val="28"/>
          <w:szCs w:val="28"/>
        </w:rPr>
        <w:t xml:space="preserve"> выполнить спланированные мероприятия, и тем самым обеспечить выполнение </w:t>
      </w:r>
      <w:r w:rsidR="000C5152">
        <w:rPr>
          <w:sz w:val="28"/>
          <w:szCs w:val="28"/>
        </w:rPr>
        <w:t xml:space="preserve">Федеральных </w:t>
      </w:r>
      <w:r w:rsidR="000C5152" w:rsidRPr="00F12882">
        <w:rPr>
          <w:sz w:val="28"/>
          <w:szCs w:val="28"/>
        </w:rPr>
        <w:t>закон</w:t>
      </w:r>
      <w:r w:rsidR="000C5152">
        <w:rPr>
          <w:sz w:val="28"/>
          <w:szCs w:val="28"/>
        </w:rPr>
        <w:t>ов</w:t>
      </w:r>
      <w:r w:rsidR="000C5152" w:rsidRPr="00F12882">
        <w:rPr>
          <w:sz w:val="28"/>
          <w:szCs w:val="28"/>
        </w:rPr>
        <w:t xml:space="preserve"> </w:t>
      </w:r>
      <w:r w:rsidR="000C5152">
        <w:rPr>
          <w:sz w:val="28"/>
          <w:szCs w:val="28"/>
        </w:rPr>
        <w:t xml:space="preserve">от 30.03.1999 </w:t>
      </w:r>
      <w:r w:rsidR="000C5152" w:rsidRPr="00F12882">
        <w:rPr>
          <w:sz w:val="28"/>
          <w:szCs w:val="28"/>
        </w:rPr>
        <w:t xml:space="preserve">№ 52-ФЗ </w:t>
      </w:r>
      <w:r w:rsidR="000C5152">
        <w:rPr>
          <w:sz w:val="28"/>
          <w:szCs w:val="28"/>
        </w:rPr>
        <w:t xml:space="preserve">«О </w:t>
      </w:r>
      <w:proofErr w:type="spellStart"/>
      <w:r w:rsidR="000C5152">
        <w:rPr>
          <w:sz w:val="28"/>
          <w:szCs w:val="28"/>
        </w:rPr>
        <w:t>санитарно</w:t>
      </w:r>
      <w:proofErr w:type="spellEnd"/>
      <w:r w:rsidR="000C5152">
        <w:rPr>
          <w:sz w:val="28"/>
          <w:szCs w:val="28"/>
        </w:rPr>
        <w:t xml:space="preserve"> - эпидемиологическом </w:t>
      </w:r>
      <w:r w:rsidR="000C5152" w:rsidRPr="00F12882">
        <w:rPr>
          <w:sz w:val="28"/>
          <w:szCs w:val="28"/>
        </w:rPr>
        <w:t>благополучии населения»</w:t>
      </w:r>
      <w:r w:rsidR="000C5152">
        <w:rPr>
          <w:sz w:val="28"/>
          <w:szCs w:val="28"/>
        </w:rPr>
        <w:t xml:space="preserve">, от 06.10.2003 № </w:t>
      </w:r>
      <w:r w:rsidR="000C5152">
        <w:rPr>
          <w:sz w:val="28"/>
          <w:szCs w:val="28"/>
        </w:rPr>
        <w:lastRenderedPageBreak/>
        <w:t>13</w:t>
      </w:r>
      <w:r w:rsidRPr="00A556F1">
        <w:rPr>
          <w:sz w:val="28"/>
          <w:szCs w:val="28"/>
        </w:rPr>
        <w:t>1-ФЗ</w:t>
      </w:r>
      <w:r w:rsidR="000C5152">
        <w:rPr>
          <w:sz w:val="28"/>
          <w:szCs w:val="28"/>
        </w:rPr>
        <w:t xml:space="preserve"> </w:t>
      </w:r>
      <w:r w:rsidRPr="00A556F1">
        <w:rPr>
          <w:sz w:val="28"/>
          <w:szCs w:val="28"/>
        </w:rPr>
        <w:t>«Об общих принципах местного самоуправления в Российской Федерации».</w:t>
      </w:r>
    </w:p>
    <w:p w14:paraId="728C14DB" w14:textId="29D95494" w:rsidR="00D12A29" w:rsidRDefault="00D12A29" w:rsidP="00D12A29">
      <w:pPr>
        <w:pStyle w:val="af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итогам выполнения основных мероприятий в 202</w:t>
      </w:r>
      <w:r w:rsidR="006C6FBE">
        <w:rPr>
          <w:sz w:val="28"/>
          <w:szCs w:val="28"/>
        </w:rPr>
        <w:t>6</w:t>
      </w:r>
      <w:r>
        <w:rPr>
          <w:sz w:val="28"/>
          <w:szCs w:val="28"/>
        </w:rPr>
        <w:t>-202</w:t>
      </w:r>
      <w:r w:rsidR="006C6FBE">
        <w:rPr>
          <w:sz w:val="28"/>
          <w:szCs w:val="28"/>
        </w:rPr>
        <w:t>8</w:t>
      </w:r>
      <w:r>
        <w:rPr>
          <w:sz w:val="28"/>
          <w:szCs w:val="28"/>
        </w:rPr>
        <w:t xml:space="preserve"> годах ожидаются следующие результаты и изменения:</w:t>
      </w:r>
    </w:p>
    <w:p w14:paraId="0308FD57" w14:textId="3374FB0B" w:rsidR="006344FE" w:rsidRPr="00332A10" w:rsidRDefault="006344FE" w:rsidP="006344F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32A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снижение </w:t>
      </w:r>
      <w:r w:rsidRPr="00332A10">
        <w:rPr>
          <w:rFonts w:ascii="Times New Roman" w:hAnsi="Times New Roman" w:cs="Times New Roman"/>
          <w:sz w:val="28"/>
          <w:szCs w:val="28"/>
        </w:rPr>
        <w:t>дол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32A10">
        <w:rPr>
          <w:rFonts w:ascii="Times New Roman" w:hAnsi="Times New Roman" w:cs="Times New Roman"/>
          <w:sz w:val="28"/>
          <w:szCs w:val="28"/>
        </w:rPr>
        <w:t xml:space="preserve"> жителей употребляющего питьевую воду не нормативного качества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62F3">
        <w:rPr>
          <w:rFonts w:ascii="Times New Roman" w:hAnsi="Times New Roman" w:cs="Times New Roman"/>
          <w:sz w:val="28"/>
          <w:szCs w:val="28"/>
        </w:rPr>
        <w:t>с 67%</w:t>
      </w:r>
      <w:r w:rsidR="004647A7">
        <w:rPr>
          <w:rFonts w:ascii="Times New Roman" w:hAnsi="Times New Roman" w:cs="Times New Roman"/>
          <w:sz w:val="28"/>
          <w:szCs w:val="28"/>
        </w:rPr>
        <w:t xml:space="preserve"> (20 </w:t>
      </w:r>
      <w:r w:rsidR="006C6FBE">
        <w:rPr>
          <w:rFonts w:ascii="Times New Roman" w:hAnsi="Times New Roman" w:cs="Times New Roman"/>
          <w:sz w:val="28"/>
          <w:szCs w:val="28"/>
        </w:rPr>
        <w:t>530</w:t>
      </w:r>
      <w:r w:rsidR="004647A7">
        <w:rPr>
          <w:rFonts w:ascii="Times New Roman" w:hAnsi="Times New Roman" w:cs="Times New Roman"/>
          <w:sz w:val="28"/>
          <w:szCs w:val="28"/>
        </w:rPr>
        <w:t xml:space="preserve"> чел.)</w:t>
      </w:r>
      <w:r w:rsidR="00C362F3">
        <w:rPr>
          <w:rFonts w:ascii="Times New Roman" w:hAnsi="Times New Roman" w:cs="Times New Roman"/>
          <w:sz w:val="28"/>
          <w:szCs w:val="28"/>
        </w:rPr>
        <w:t xml:space="preserve"> до </w:t>
      </w:r>
      <w:r w:rsidR="00BC6E15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%</w:t>
      </w:r>
      <w:r w:rsidR="004647A7">
        <w:rPr>
          <w:rFonts w:ascii="Times New Roman" w:hAnsi="Times New Roman" w:cs="Times New Roman"/>
          <w:sz w:val="28"/>
          <w:szCs w:val="28"/>
        </w:rPr>
        <w:t xml:space="preserve"> (</w:t>
      </w:r>
      <w:r w:rsidR="006C6FBE">
        <w:rPr>
          <w:rFonts w:ascii="Times New Roman" w:hAnsi="Times New Roman" w:cs="Times New Roman"/>
          <w:sz w:val="28"/>
          <w:szCs w:val="28"/>
        </w:rPr>
        <w:t>10 113</w:t>
      </w:r>
      <w:r w:rsidR="004647A7">
        <w:rPr>
          <w:rFonts w:ascii="Times New Roman" w:hAnsi="Times New Roman" w:cs="Times New Roman"/>
          <w:sz w:val="28"/>
          <w:szCs w:val="28"/>
        </w:rPr>
        <w:t xml:space="preserve"> чел.)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AEB95C0" w14:textId="77777777" w:rsidR="006344FE" w:rsidRPr="00332A10" w:rsidRDefault="006344FE" w:rsidP="006344F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32A1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снижение числа</w:t>
      </w:r>
      <w:r w:rsidRPr="00332A10">
        <w:rPr>
          <w:rFonts w:ascii="Times New Roman" w:hAnsi="Times New Roman" w:cs="Times New Roman"/>
          <w:sz w:val="28"/>
          <w:szCs w:val="28"/>
        </w:rPr>
        <w:t xml:space="preserve"> аварий в системах централизованного водоснабжения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47A7">
        <w:rPr>
          <w:rFonts w:ascii="Times New Roman" w:hAnsi="Times New Roman" w:cs="Times New Roman"/>
          <w:sz w:val="28"/>
          <w:szCs w:val="28"/>
        </w:rPr>
        <w:t>с 5</w:t>
      </w:r>
      <w:r w:rsidR="00C362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="00A4703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ед.;</w:t>
      </w:r>
    </w:p>
    <w:p w14:paraId="0ADCA180" w14:textId="77777777" w:rsidR="006344FE" w:rsidRPr="00332A10" w:rsidRDefault="006344FE" w:rsidP="006344F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32A1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снижение </w:t>
      </w:r>
      <w:r w:rsidRPr="00332A10">
        <w:rPr>
          <w:rFonts w:ascii="Times New Roman" w:hAnsi="Times New Roman" w:cs="Times New Roman"/>
          <w:sz w:val="28"/>
          <w:szCs w:val="28"/>
        </w:rPr>
        <w:t>числ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32A10">
        <w:rPr>
          <w:rFonts w:ascii="Times New Roman" w:hAnsi="Times New Roman" w:cs="Times New Roman"/>
          <w:sz w:val="28"/>
          <w:szCs w:val="28"/>
        </w:rPr>
        <w:t xml:space="preserve"> аварий в системах централизованного водоотведения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62F3">
        <w:rPr>
          <w:rFonts w:ascii="Times New Roman" w:hAnsi="Times New Roman" w:cs="Times New Roman"/>
          <w:sz w:val="28"/>
          <w:szCs w:val="28"/>
        </w:rPr>
        <w:t xml:space="preserve">с 1 </w:t>
      </w:r>
      <w:r>
        <w:rPr>
          <w:rFonts w:ascii="Times New Roman" w:hAnsi="Times New Roman" w:cs="Times New Roman"/>
          <w:sz w:val="28"/>
          <w:szCs w:val="28"/>
        </w:rPr>
        <w:t>до 0 ед.;</w:t>
      </w:r>
    </w:p>
    <w:p w14:paraId="4D2C5F31" w14:textId="77777777" w:rsidR="006344FE" w:rsidRDefault="006344FE" w:rsidP="006344F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32A1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снижение </w:t>
      </w:r>
      <w:r w:rsidRPr="00332A10">
        <w:rPr>
          <w:rFonts w:ascii="Times New Roman" w:hAnsi="Times New Roman" w:cs="Times New Roman"/>
          <w:sz w:val="28"/>
          <w:szCs w:val="28"/>
        </w:rPr>
        <w:t>физическ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332A10">
        <w:rPr>
          <w:rFonts w:ascii="Times New Roman" w:hAnsi="Times New Roman" w:cs="Times New Roman"/>
          <w:sz w:val="28"/>
          <w:szCs w:val="28"/>
        </w:rPr>
        <w:t xml:space="preserve"> износ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32A10">
        <w:rPr>
          <w:rFonts w:ascii="Times New Roman" w:hAnsi="Times New Roman" w:cs="Times New Roman"/>
          <w:sz w:val="28"/>
          <w:szCs w:val="28"/>
        </w:rPr>
        <w:t xml:space="preserve"> основных фондов</w:t>
      </w:r>
      <w:r w:rsidR="00C362F3">
        <w:rPr>
          <w:rFonts w:ascii="Times New Roman" w:hAnsi="Times New Roman" w:cs="Times New Roman"/>
          <w:sz w:val="28"/>
          <w:szCs w:val="28"/>
        </w:rPr>
        <w:t xml:space="preserve"> с 63%</w:t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r w:rsidR="00BC6E15">
        <w:rPr>
          <w:rFonts w:ascii="Times New Roman" w:hAnsi="Times New Roman" w:cs="Times New Roman"/>
          <w:sz w:val="28"/>
          <w:szCs w:val="28"/>
        </w:rPr>
        <w:t>35</w:t>
      </w:r>
      <w:r>
        <w:rPr>
          <w:rFonts w:ascii="Times New Roman" w:hAnsi="Times New Roman" w:cs="Times New Roman"/>
          <w:sz w:val="28"/>
          <w:szCs w:val="28"/>
        </w:rPr>
        <w:t xml:space="preserve"> %.</w:t>
      </w:r>
    </w:p>
    <w:p w14:paraId="3A4CB21F" w14:textId="77777777" w:rsidR="00237F46" w:rsidRPr="00590C62" w:rsidRDefault="00237F46" w:rsidP="006344FE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3BC8290D" w14:textId="77777777" w:rsidR="00D12A29" w:rsidRPr="00A556F1" w:rsidRDefault="00D12A29" w:rsidP="00D12A29">
      <w:pPr>
        <w:pStyle w:val="af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A556F1">
        <w:rPr>
          <w:b/>
          <w:sz w:val="28"/>
          <w:szCs w:val="28"/>
        </w:rPr>
        <w:t>.</w:t>
      </w:r>
      <w:r w:rsidRPr="00A556F1">
        <w:rPr>
          <w:b/>
          <w:sz w:val="28"/>
          <w:szCs w:val="28"/>
        </w:rPr>
        <w:tab/>
      </w:r>
      <w:r>
        <w:rPr>
          <w:b/>
          <w:sz w:val="28"/>
          <w:szCs w:val="28"/>
        </w:rPr>
        <w:t>Система контроля за реализацией</w:t>
      </w:r>
      <w:r w:rsidR="006344FE">
        <w:rPr>
          <w:b/>
          <w:sz w:val="28"/>
          <w:szCs w:val="28"/>
        </w:rPr>
        <w:t xml:space="preserve"> п</w:t>
      </w:r>
      <w:r w:rsidRPr="00A556F1">
        <w:rPr>
          <w:b/>
          <w:sz w:val="28"/>
          <w:szCs w:val="28"/>
        </w:rPr>
        <w:t>рограммы</w:t>
      </w:r>
    </w:p>
    <w:p w14:paraId="08DBA73A" w14:textId="77777777" w:rsidR="00D12A29" w:rsidRDefault="00D12A29" w:rsidP="00D12A29">
      <w:pPr>
        <w:pStyle w:val="af3"/>
        <w:ind w:firstLine="708"/>
        <w:jc w:val="both"/>
        <w:rPr>
          <w:sz w:val="28"/>
          <w:szCs w:val="28"/>
        </w:rPr>
      </w:pPr>
    </w:p>
    <w:p w14:paraId="6DAB04D4" w14:textId="38173C6C" w:rsidR="008E7A22" w:rsidRDefault="008E7A22" w:rsidP="008E7A22">
      <w:pPr>
        <w:pStyle w:val="af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Муниципальным заказчиком- координатором муниципальной программы является администрация </w:t>
      </w:r>
      <w:proofErr w:type="spellStart"/>
      <w:r>
        <w:rPr>
          <w:sz w:val="28"/>
          <w:szCs w:val="28"/>
        </w:rPr>
        <w:t>Сузунсого</w:t>
      </w:r>
      <w:proofErr w:type="spellEnd"/>
      <w:r>
        <w:rPr>
          <w:sz w:val="28"/>
          <w:szCs w:val="28"/>
        </w:rPr>
        <w:t xml:space="preserve"> </w:t>
      </w:r>
      <w:r w:rsidR="00746DD5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>.</w:t>
      </w:r>
    </w:p>
    <w:p w14:paraId="54E53206" w14:textId="7E274F41" w:rsidR="008E7A22" w:rsidRDefault="008E7A22" w:rsidP="008E7A22">
      <w:pPr>
        <w:pStyle w:val="af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Руководителем муниципальной программы является з</w:t>
      </w:r>
      <w:r w:rsidR="001321A3">
        <w:rPr>
          <w:sz w:val="28"/>
          <w:szCs w:val="28"/>
        </w:rPr>
        <w:t>аместитель Главы администрации С</w:t>
      </w:r>
      <w:r>
        <w:rPr>
          <w:sz w:val="28"/>
          <w:szCs w:val="28"/>
        </w:rPr>
        <w:t xml:space="preserve">узунского </w:t>
      </w:r>
      <w:r w:rsidR="00746DD5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>, курирующий отрасль жилищно-коммунального хозяйства.</w:t>
      </w:r>
    </w:p>
    <w:p w14:paraId="77BCF781" w14:textId="6948A84D" w:rsidR="008E7A22" w:rsidRDefault="008E7A22" w:rsidP="008E7A22">
      <w:pPr>
        <w:shd w:val="clear" w:color="auto" w:fill="FFFFFF"/>
        <w:ind w:firstLine="708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Администрация Сузунского </w:t>
      </w:r>
      <w:r w:rsidR="00746D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муниципального округа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целях обеспечения управления и контроля за реализацией Программы:</w:t>
      </w:r>
    </w:p>
    <w:p w14:paraId="276FFC36" w14:textId="77777777" w:rsidR="008E7A22" w:rsidRDefault="008E7A22" w:rsidP="008E7A22">
      <w:pP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обеспечивает контроль за целевым и рациональным использованием бюджетных средств, направляемых на финансирование мероприятий Программы;</w:t>
      </w:r>
    </w:p>
    <w:p w14:paraId="0E2B7046" w14:textId="77777777" w:rsidR="008E7A22" w:rsidRDefault="008E7A22" w:rsidP="008E7A22">
      <w:pP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осуществляет мониторинг реализации программных мероприятий и планируемых целевых показателей выполнения Программы.</w:t>
      </w:r>
    </w:p>
    <w:p w14:paraId="337ED9F0" w14:textId="77777777" w:rsidR="008E7A22" w:rsidRPr="00B80C85" w:rsidRDefault="008E7A22" w:rsidP="008E7A22">
      <w:pP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0C8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Исполнители основных мероприятий муниципальной программы являются:</w:t>
      </w:r>
    </w:p>
    <w:p w14:paraId="247BA1FB" w14:textId="77777777" w:rsidR="008E7A22" w:rsidRPr="00B80C85" w:rsidRDefault="008E7A22" w:rsidP="008E7A22">
      <w:pP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0C8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управление жилищно-коммунального хозяйства и газификации;</w:t>
      </w:r>
    </w:p>
    <w:p w14:paraId="3601F333" w14:textId="77777777" w:rsidR="008E7A22" w:rsidRPr="00B80C85" w:rsidRDefault="008E7A22" w:rsidP="008E7A22">
      <w:pP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0C8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организации коммунального комплекса.</w:t>
      </w:r>
    </w:p>
    <w:p w14:paraId="03DBBD47" w14:textId="77777777" w:rsidR="008E7A22" w:rsidRPr="00B80C85" w:rsidRDefault="008E7A22" w:rsidP="008E7A22">
      <w:pP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0C8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Исполнители при реализации муниципальной программы в пределах своих полномочий:</w:t>
      </w:r>
    </w:p>
    <w:p w14:paraId="1FF906CA" w14:textId="77777777" w:rsidR="008E7A22" w:rsidRPr="00B80C85" w:rsidRDefault="008E7A22" w:rsidP="008E7A22">
      <w:pPr>
        <w:shd w:val="clear" w:color="auto" w:fill="FFFFFF"/>
        <w:ind w:firstLineChars="200" w:firstLine="560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0C8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организуют реализацию и финансирование мероприятий муниципальной программы, исполнителями которых они являются;</w:t>
      </w:r>
    </w:p>
    <w:p w14:paraId="2F863D7D" w14:textId="77777777" w:rsidR="008E7A22" w:rsidRPr="00B80C85" w:rsidRDefault="008E7A22" w:rsidP="008E7A22">
      <w:pPr>
        <w:shd w:val="clear" w:color="auto" w:fill="FFFFFF"/>
        <w:ind w:firstLineChars="200" w:firstLine="560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0C8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готовят предложения об уточнении программных мероприятий, предоставляют заявки на финансирование мероприятий муниципальной программы на очередной финансовый год;</w:t>
      </w:r>
    </w:p>
    <w:p w14:paraId="4BF1B089" w14:textId="77777777" w:rsidR="008E7A22" w:rsidRPr="00B80C85" w:rsidRDefault="008E7A22" w:rsidP="008E7A22">
      <w:pPr>
        <w:shd w:val="clear" w:color="auto" w:fill="FFFFFF"/>
        <w:ind w:firstLineChars="200" w:firstLine="560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0C8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осуществляют мониторинг результатов реализации мероприятий муниципальной программы;</w:t>
      </w:r>
    </w:p>
    <w:p w14:paraId="120E6697" w14:textId="77777777" w:rsidR="008E7A22" w:rsidRDefault="008E7A22" w:rsidP="008E7A22">
      <w:pPr>
        <w:shd w:val="clear" w:color="auto" w:fill="FFFFFF"/>
        <w:ind w:firstLineChars="200" w:firstLine="560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80C8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осуществляют контроль исполнения соответствующих мероприятий муниципальной программы, исполнителями которых они являются, в том числе за эффективным использованием бюджетных средств.</w:t>
      </w:r>
    </w:p>
    <w:p w14:paraId="4D827B22" w14:textId="084F0565" w:rsidR="001204C3" w:rsidRPr="008D3CCC" w:rsidRDefault="001204C3" w:rsidP="001204C3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D3C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Разработчик - координатор </w:t>
      </w:r>
      <w:r w:rsidRPr="008D3CCC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>ы в ходе реализации программы</w:t>
      </w:r>
      <w:r w:rsidRPr="008D3CCC">
        <w:rPr>
          <w:rFonts w:ascii="Times New Roman" w:hAnsi="Times New Roman" w:cs="Times New Roman"/>
          <w:sz w:val="28"/>
          <w:szCs w:val="28"/>
        </w:rPr>
        <w:t xml:space="preserve"> направля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D3CCC">
        <w:rPr>
          <w:rFonts w:ascii="Times New Roman" w:hAnsi="Times New Roman" w:cs="Times New Roman"/>
          <w:sz w:val="28"/>
          <w:szCs w:val="28"/>
        </w:rPr>
        <w:t>т</w:t>
      </w:r>
      <w:r w:rsidRPr="002C0411">
        <w:rPr>
          <w:rFonts w:ascii="Times New Roman" w:hAnsi="Times New Roman" w:cs="Times New Roman"/>
          <w:sz w:val="28"/>
          <w:szCs w:val="28"/>
        </w:rPr>
        <w:t xml:space="preserve"> </w:t>
      </w:r>
      <w:r w:rsidRPr="008D3CCC">
        <w:rPr>
          <w:rFonts w:ascii="Times New Roman" w:hAnsi="Times New Roman" w:cs="Times New Roman"/>
          <w:sz w:val="28"/>
          <w:szCs w:val="28"/>
        </w:rPr>
        <w:t>в экономический отдел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3CCC">
        <w:rPr>
          <w:rFonts w:ascii="Times New Roman" w:hAnsi="Times New Roman" w:cs="Times New Roman"/>
          <w:sz w:val="28"/>
          <w:szCs w:val="28"/>
        </w:rPr>
        <w:t xml:space="preserve">Сузунского </w:t>
      </w:r>
      <w:r w:rsidR="00796A13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8D3CCC">
        <w:rPr>
          <w:rFonts w:ascii="Times New Roman" w:hAnsi="Times New Roman" w:cs="Times New Roman"/>
          <w:sz w:val="28"/>
          <w:szCs w:val="28"/>
        </w:rPr>
        <w:t>:</w:t>
      </w:r>
    </w:p>
    <w:p w14:paraId="21BA9DBF" w14:textId="77777777" w:rsidR="001204C3" w:rsidRPr="008D3CCC" w:rsidRDefault="001204C3" w:rsidP="001204C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CCC">
        <w:rPr>
          <w:rFonts w:ascii="Times New Roman" w:hAnsi="Times New Roman" w:cs="Times New Roman"/>
          <w:sz w:val="28"/>
          <w:szCs w:val="28"/>
        </w:rPr>
        <w:lastRenderedPageBreak/>
        <w:t>1) по запросу необходимую информацию о подготовке и реализации программ;</w:t>
      </w:r>
    </w:p>
    <w:p w14:paraId="0F426C6D" w14:textId="77777777" w:rsidR="001204C3" w:rsidRPr="008D3CCC" w:rsidRDefault="001204C3" w:rsidP="001204C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CCC">
        <w:rPr>
          <w:rFonts w:ascii="Times New Roman" w:hAnsi="Times New Roman" w:cs="Times New Roman"/>
          <w:sz w:val="28"/>
          <w:szCs w:val="28"/>
        </w:rPr>
        <w:t>2) ежегодно до 15 января каждого года отчет о ходе реализации программ и использовании финансовых средств.</w:t>
      </w:r>
    </w:p>
    <w:p w14:paraId="02464261" w14:textId="77777777" w:rsidR="001204C3" w:rsidRPr="008D3CCC" w:rsidRDefault="001204C3" w:rsidP="001204C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CCC">
        <w:rPr>
          <w:rFonts w:ascii="Times New Roman" w:hAnsi="Times New Roman" w:cs="Times New Roman"/>
          <w:sz w:val="28"/>
          <w:szCs w:val="28"/>
        </w:rPr>
        <w:t>Отчет должен содержать:</w:t>
      </w:r>
    </w:p>
    <w:p w14:paraId="5C6D403A" w14:textId="77777777" w:rsidR="001204C3" w:rsidRPr="008D3CCC" w:rsidRDefault="001204C3" w:rsidP="001204C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CCC">
        <w:rPr>
          <w:rFonts w:ascii="Times New Roman" w:hAnsi="Times New Roman" w:cs="Times New Roman"/>
          <w:sz w:val="28"/>
          <w:szCs w:val="28"/>
        </w:rPr>
        <w:t>- сведения о результатах реализации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D3CCC">
        <w:rPr>
          <w:rFonts w:ascii="Times New Roman" w:hAnsi="Times New Roman" w:cs="Times New Roman"/>
          <w:sz w:val="28"/>
          <w:szCs w:val="28"/>
        </w:rPr>
        <w:t xml:space="preserve"> за отчетный год;</w:t>
      </w:r>
    </w:p>
    <w:p w14:paraId="6645EBBA" w14:textId="77777777" w:rsidR="001204C3" w:rsidRPr="008D3CCC" w:rsidRDefault="001204C3" w:rsidP="001204C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CCC">
        <w:rPr>
          <w:rFonts w:ascii="Times New Roman" w:hAnsi="Times New Roman" w:cs="Times New Roman"/>
          <w:sz w:val="28"/>
          <w:szCs w:val="28"/>
        </w:rPr>
        <w:t>- данные о целевом использовании бюджетных средств и объемах привлеченных средств федерального и областного бюджетов и внебюджетных источников;</w:t>
      </w:r>
    </w:p>
    <w:p w14:paraId="23713CAD" w14:textId="77777777" w:rsidR="001204C3" w:rsidRPr="008D3CCC" w:rsidRDefault="001204C3" w:rsidP="001204C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CCC">
        <w:rPr>
          <w:rFonts w:ascii="Times New Roman" w:hAnsi="Times New Roman" w:cs="Times New Roman"/>
          <w:sz w:val="28"/>
          <w:szCs w:val="28"/>
        </w:rPr>
        <w:t>- сведения о соответствии результатов фактическим затратам на реализацию программ;</w:t>
      </w:r>
    </w:p>
    <w:p w14:paraId="4A318739" w14:textId="77777777" w:rsidR="001204C3" w:rsidRPr="008D3CCC" w:rsidRDefault="001204C3" w:rsidP="001204C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CCC">
        <w:rPr>
          <w:rFonts w:ascii="Times New Roman" w:hAnsi="Times New Roman" w:cs="Times New Roman"/>
          <w:sz w:val="28"/>
          <w:szCs w:val="28"/>
        </w:rPr>
        <w:t>- сведения о соответствии фактических показателей целевым индикаторам, установленным при утверждении программ;</w:t>
      </w:r>
    </w:p>
    <w:p w14:paraId="691D6F65" w14:textId="77777777" w:rsidR="001204C3" w:rsidRPr="008D3CCC" w:rsidRDefault="001204C3" w:rsidP="001204C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CCC">
        <w:rPr>
          <w:rFonts w:ascii="Times New Roman" w:hAnsi="Times New Roman" w:cs="Times New Roman"/>
          <w:sz w:val="28"/>
          <w:szCs w:val="28"/>
        </w:rPr>
        <w:t>- информацию о ходе и полноте выполнения программных мероприятий;</w:t>
      </w:r>
    </w:p>
    <w:p w14:paraId="29475FCB" w14:textId="77777777" w:rsidR="001204C3" w:rsidRPr="008D3CCC" w:rsidRDefault="001204C3" w:rsidP="001204C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CCC">
        <w:rPr>
          <w:rFonts w:ascii="Times New Roman" w:hAnsi="Times New Roman" w:cs="Times New Roman"/>
          <w:sz w:val="28"/>
          <w:szCs w:val="28"/>
        </w:rPr>
        <w:t>- сведения о наличии, объемах и состоянии незавершенного строительства;</w:t>
      </w:r>
    </w:p>
    <w:p w14:paraId="3232AA04" w14:textId="77777777" w:rsidR="001204C3" w:rsidRPr="008D3CCC" w:rsidRDefault="001204C3" w:rsidP="001204C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CCC">
        <w:rPr>
          <w:rFonts w:ascii="Times New Roman" w:hAnsi="Times New Roman" w:cs="Times New Roman"/>
          <w:sz w:val="28"/>
          <w:szCs w:val="28"/>
        </w:rPr>
        <w:t>- оценку эффективности результатов реализации программ.</w:t>
      </w:r>
    </w:p>
    <w:p w14:paraId="5CB128ED" w14:textId="77777777" w:rsidR="00EB5E11" w:rsidRDefault="00EB5E11" w:rsidP="000446C8">
      <w:pPr>
        <w:pStyle w:val="af3"/>
        <w:ind w:firstLine="708"/>
        <w:jc w:val="both"/>
        <w:rPr>
          <w:sz w:val="28"/>
          <w:szCs w:val="28"/>
        </w:rPr>
      </w:pPr>
    </w:p>
    <w:p w14:paraId="137C0542" w14:textId="77777777" w:rsidR="00EB5E11" w:rsidRDefault="00EB5E11" w:rsidP="000446C8">
      <w:pPr>
        <w:pStyle w:val="af3"/>
        <w:ind w:firstLine="708"/>
        <w:jc w:val="both"/>
        <w:rPr>
          <w:sz w:val="28"/>
          <w:szCs w:val="28"/>
        </w:rPr>
      </w:pPr>
    </w:p>
    <w:p w14:paraId="17E283CE" w14:textId="77777777" w:rsidR="00EB5E11" w:rsidRDefault="00EB5E11" w:rsidP="000446C8">
      <w:pPr>
        <w:pStyle w:val="af3"/>
        <w:ind w:firstLine="708"/>
        <w:jc w:val="both"/>
        <w:rPr>
          <w:sz w:val="28"/>
          <w:szCs w:val="28"/>
        </w:rPr>
      </w:pPr>
    </w:p>
    <w:p w14:paraId="67E72C9B" w14:textId="77777777" w:rsidR="00EB5E11" w:rsidRDefault="00EB5E11" w:rsidP="000446C8">
      <w:pPr>
        <w:pStyle w:val="af3"/>
        <w:ind w:firstLine="708"/>
        <w:jc w:val="both"/>
        <w:rPr>
          <w:sz w:val="28"/>
          <w:szCs w:val="28"/>
        </w:rPr>
      </w:pPr>
    </w:p>
    <w:p w14:paraId="2AA72E0C" w14:textId="77777777" w:rsidR="00EB5E11" w:rsidRDefault="00EB5E11" w:rsidP="000446C8">
      <w:pPr>
        <w:pStyle w:val="af3"/>
        <w:ind w:firstLine="708"/>
        <w:jc w:val="both"/>
        <w:rPr>
          <w:sz w:val="28"/>
          <w:szCs w:val="28"/>
        </w:rPr>
      </w:pPr>
    </w:p>
    <w:p w14:paraId="6A9E3FE0" w14:textId="77777777" w:rsidR="00EB5E11" w:rsidRDefault="00EB5E11" w:rsidP="000446C8">
      <w:pPr>
        <w:pStyle w:val="af3"/>
        <w:ind w:firstLine="708"/>
        <w:jc w:val="both"/>
        <w:rPr>
          <w:sz w:val="28"/>
          <w:szCs w:val="28"/>
        </w:rPr>
      </w:pPr>
    </w:p>
    <w:p w14:paraId="54055315" w14:textId="77777777" w:rsidR="00EB5E11" w:rsidRDefault="00EB5E11" w:rsidP="000446C8">
      <w:pPr>
        <w:pStyle w:val="af3"/>
        <w:ind w:firstLine="708"/>
        <w:jc w:val="both"/>
        <w:rPr>
          <w:sz w:val="28"/>
          <w:szCs w:val="28"/>
        </w:rPr>
      </w:pPr>
    </w:p>
    <w:p w14:paraId="6B513D3E" w14:textId="77777777" w:rsidR="00EB5E11" w:rsidRDefault="00EB5E11" w:rsidP="000446C8">
      <w:pPr>
        <w:pStyle w:val="af3"/>
        <w:ind w:firstLine="708"/>
        <w:jc w:val="both"/>
        <w:rPr>
          <w:sz w:val="28"/>
          <w:szCs w:val="28"/>
        </w:rPr>
      </w:pPr>
    </w:p>
    <w:p w14:paraId="26A773F4" w14:textId="77777777" w:rsidR="00EB5E11" w:rsidRDefault="00EB5E11" w:rsidP="000446C8">
      <w:pPr>
        <w:pStyle w:val="af3"/>
        <w:ind w:firstLine="708"/>
        <w:jc w:val="both"/>
        <w:rPr>
          <w:sz w:val="28"/>
          <w:szCs w:val="28"/>
        </w:rPr>
      </w:pPr>
    </w:p>
    <w:p w14:paraId="01181802" w14:textId="77777777" w:rsidR="00EB5E11" w:rsidRDefault="00EB5E11" w:rsidP="000446C8">
      <w:pPr>
        <w:pStyle w:val="af3"/>
        <w:ind w:firstLine="708"/>
        <w:jc w:val="both"/>
        <w:rPr>
          <w:sz w:val="28"/>
          <w:szCs w:val="28"/>
        </w:rPr>
      </w:pPr>
    </w:p>
    <w:p w14:paraId="145DB954" w14:textId="77777777" w:rsidR="00EB5E11" w:rsidRDefault="00EB5E11" w:rsidP="000446C8">
      <w:pPr>
        <w:pStyle w:val="af3"/>
        <w:ind w:firstLine="708"/>
        <w:jc w:val="both"/>
        <w:rPr>
          <w:sz w:val="28"/>
          <w:szCs w:val="28"/>
        </w:rPr>
      </w:pPr>
    </w:p>
    <w:p w14:paraId="6A9B929F" w14:textId="77777777" w:rsidR="00EB5E11" w:rsidRDefault="00EB5E11" w:rsidP="000446C8">
      <w:pPr>
        <w:pStyle w:val="af3"/>
        <w:ind w:firstLine="708"/>
        <w:jc w:val="both"/>
        <w:rPr>
          <w:sz w:val="28"/>
          <w:szCs w:val="28"/>
        </w:rPr>
      </w:pPr>
    </w:p>
    <w:p w14:paraId="6D54D190" w14:textId="77777777" w:rsidR="00EB5E11" w:rsidRDefault="00EB5E11" w:rsidP="000446C8">
      <w:pPr>
        <w:pStyle w:val="af3"/>
        <w:ind w:firstLine="708"/>
        <w:jc w:val="both"/>
        <w:rPr>
          <w:sz w:val="28"/>
          <w:szCs w:val="28"/>
        </w:rPr>
      </w:pPr>
    </w:p>
    <w:p w14:paraId="69F863C4" w14:textId="77777777" w:rsidR="00EB5E11" w:rsidRDefault="00EB5E11" w:rsidP="000446C8">
      <w:pPr>
        <w:pStyle w:val="af3"/>
        <w:ind w:firstLine="708"/>
        <w:jc w:val="both"/>
        <w:rPr>
          <w:sz w:val="28"/>
          <w:szCs w:val="28"/>
        </w:rPr>
      </w:pPr>
    </w:p>
    <w:p w14:paraId="79184A1D" w14:textId="77777777" w:rsidR="00EB5E11" w:rsidRDefault="00EB5E11" w:rsidP="000446C8">
      <w:pPr>
        <w:pStyle w:val="af3"/>
        <w:ind w:firstLine="708"/>
        <w:jc w:val="both"/>
        <w:rPr>
          <w:sz w:val="28"/>
          <w:szCs w:val="28"/>
        </w:rPr>
      </w:pPr>
    </w:p>
    <w:p w14:paraId="33E03AAA" w14:textId="77777777" w:rsidR="00EB5E11" w:rsidRDefault="00EB5E11" w:rsidP="000446C8">
      <w:pPr>
        <w:pStyle w:val="af3"/>
        <w:ind w:firstLine="708"/>
        <w:jc w:val="both"/>
        <w:rPr>
          <w:sz w:val="28"/>
          <w:szCs w:val="28"/>
        </w:rPr>
      </w:pPr>
    </w:p>
    <w:p w14:paraId="3C37569D" w14:textId="77777777" w:rsidR="00EB5E11" w:rsidRDefault="00EB5E11" w:rsidP="000446C8">
      <w:pPr>
        <w:pStyle w:val="af3"/>
        <w:ind w:firstLine="708"/>
        <w:jc w:val="both"/>
        <w:rPr>
          <w:sz w:val="28"/>
          <w:szCs w:val="28"/>
        </w:rPr>
      </w:pPr>
    </w:p>
    <w:p w14:paraId="32028A1F" w14:textId="77777777" w:rsidR="00EB5E11" w:rsidRDefault="00EB5E11" w:rsidP="000446C8">
      <w:pPr>
        <w:pStyle w:val="af3"/>
        <w:ind w:firstLine="708"/>
        <w:jc w:val="both"/>
        <w:rPr>
          <w:sz w:val="28"/>
          <w:szCs w:val="28"/>
        </w:rPr>
      </w:pPr>
    </w:p>
    <w:p w14:paraId="26798CDF" w14:textId="77777777" w:rsidR="00EB5E11" w:rsidRDefault="00EB5E11" w:rsidP="000446C8">
      <w:pPr>
        <w:pStyle w:val="af3"/>
        <w:ind w:firstLine="708"/>
        <w:jc w:val="both"/>
        <w:rPr>
          <w:sz w:val="28"/>
          <w:szCs w:val="28"/>
        </w:rPr>
      </w:pPr>
    </w:p>
    <w:p w14:paraId="201E170A" w14:textId="77777777" w:rsidR="00EB5E11" w:rsidRDefault="00EB5E11" w:rsidP="000446C8">
      <w:pPr>
        <w:pStyle w:val="af3"/>
        <w:ind w:firstLine="708"/>
        <w:jc w:val="both"/>
        <w:rPr>
          <w:sz w:val="28"/>
          <w:szCs w:val="28"/>
        </w:rPr>
      </w:pPr>
    </w:p>
    <w:p w14:paraId="3D668DCF" w14:textId="77777777" w:rsidR="00EB5E11" w:rsidRDefault="00EB5E11" w:rsidP="000446C8">
      <w:pPr>
        <w:pStyle w:val="af3"/>
        <w:ind w:firstLine="708"/>
        <w:jc w:val="both"/>
        <w:rPr>
          <w:sz w:val="28"/>
          <w:szCs w:val="28"/>
        </w:rPr>
      </w:pPr>
    </w:p>
    <w:p w14:paraId="225B1A5D" w14:textId="77777777" w:rsidR="00EB5E11" w:rsidRDefault="00EB5E11" w:rsidP="000446C8">
      <w:pPr>
        <w:pStyle w:val="af3"/>
        <w:ind w:firstLine="708"/>
        <w:jc w:val="both"/>
        <w:rPr>
          <w:sz w:val="28"/>
          <w:szCs w:val="28"/>
        </w:rPr>
      </w:pPr>
    </w:p>
    <w:p w14:paraId="1C0F254C" w14:textId="77777777" w:rsidR="00EB5E11" w:rsidRDefault="00EB5E11" w:rsidP="000446C8">
      <w:pPr>
        <w:pStyle w:val="af3"/>
        <w:ind w:firstLine="708"/>
        <w:jc w:val="both"/>
        <w:rPr>
          <w:sz w:val="28"/>
          <w:szCs w:val="28"/>
        </w:rPr>
      </w:pPr>
    </w:p>
    <w:p w14:paraId="0C16A157" w14:textId="77777777" w:rsidR="00EB5E11" w:rsidRDefault="00EB5E11" w:rsidP="000446C8">
      <w:pPr>
        <w:pStyle w:val="af3"/>
        <w:ind w:firstLine="708"/>
        <w:jc w:val="both"/>
        <w:rPr>
          <w:sz w:val="28"/>
          <w:szCs w:val="28"/>
        </w:rPr>
      </w:pPr>
    </w:p>
    <w:p w14:paraId="1719094E" w14:textId="77777777" w:rsidR="00EB5E11" w:rsidRPr="000446C8" w:rsidRDefault="00EB5E11" w:rsidP="000F4BEA">
      <w:pPr>
        <w:pStyle w:val="af3"/>
        <w:jc w:val="both"/>
        <w:rPr>
          <w:sz w:val="28"/>
          <w:szCs w:val="28"/>
        </w:rPr>
        <w:sectPr w:rsidR="00EB5E11" w:rsidRPr="000446C8" w:rsidSect="000446C8">
          <w:pgSz w:w="11906" w:h="16838"/>
          <w:pgMar w:top="1134" w:right="851" w:bottom="1134" w:left="1418" w:header="720" w:footer="720" w:gutter="0"/>
          <w:cols w:space="720"/>
          <w:docGrid w:linePitch="600" w:charSpace="40960"/>
        </w:sectPr>
      </w:pPr>
    </w:p>
    <w:p w14:paraId="3686A85D" w14:textId="77777777" w:rsidR="00EB5E11" w:rsidRPr="006510CE" w:rsidRDefault="00EB5E11" w:rsidP="000F4BEA">
      <w:pPr>
        <w:autoSpaceDN w:val="0"/>
        <w:adjustRightInd w:val="0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6510CE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66F5C602" w14:textId="77777777" w:rsidR="00EB5E11" w:rsidRPr="00B82A40" w:rsidRDefault="00EB5E11" w:rsidP="00EB5E11">
      <w:pPr>
        <w:autoSpaceDN w:val="0"/>
        <w:adjustRightInd w:val="0"/>
        <w:spacing w:line="216" w:lineRule="auto"/>
        <w:jc w:val="center"/>
        <w:rPr>
          <w:rFonts w:ascii="Times New Roman" w:eastAsia="Calibri" w:hAnsi="Times New Roman" w:cs="Times New Roman"/>
          <w:szCs w:val="28"/>
        </w:rPr>
      </w:pPr>
      <w:bookmarkStart w:id="0" w:name="Par298"/>
      <w:bookmarkEnd w:id="0"/>
    </w:p>
    <w:p w14:paraId="7DBA2CD7" w14:textId="77777777" w:rsidR="00EB5E11" w:rsidRDefault="00EB5E11" w:rsidP="00EB5E11">
      <w:pPr>
        <w:autoSpaceDN w:val="0"/>
        <w:adjustRightInd w:val="0"/>
        <w:spacing w:line="216" w:lineRule="auto"/>
        <w:jc w:val="center"/>
        <w:rPr>
          <w:rFonts w:ascii="Times New Roman" w:eastAsia="Calibri" w:hAnsi="Times New Roman" w:cs="Times New Roman"/>
          <w:caps/>
          <w:sz w:val="28"/>
          <w:szCs w:val="28"/>
        </w:rPr>
      </w:pPr>
    </w:p>
    <w:p w14:paraId="6A572672" w14:textId="77777777" w:rsidR="00EB5E11" w:rsidRDefault="00EB5E11" w:rsidP="00EB5E11">
      <w:pPr>
        <w:autoSpaceDN w:val="0"/>
        <w:adjustRightInd w:val="0"/>
        <w:spacing w:line="216" w:lineRule="auto"/>
        <w:jc w:val="center"/>
        <w:rPr>
          <w:rFonts w:ascii="Times New Roman" w:eastAsia="Calibri" w:hAnsi="Times New Roman" w:cs="Times New Roman"/>
          <w:caps/>
          <w:sz w:val="28"/>
          <w:szCs w:val="28"/>
        </w:rPr>
      </w:pPr>
    </w:p>
    <w:p w14:paraId="2C6AC473" w14:textId="77777777" w:rsidR="00EB5E11" w:rsidRPr="00A936A5" w:rsidRDefault="00EB5E11" w:rsidP="00EB5E11">
      <w:pPr>
        <w:autoSpaceDN w:val="0"/>
        <w:adjustRightInd w:val="0"/>
        <w:spacing w:line="21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936A5">
        <w:rPr>
          <w:rFonts w:ascii="Times New Roman" w:eastAsia="Calibri" w:hAnsi="Times New Roman" w:cs="Times New Roman"/>
          <w:caps/>
          <w:sz w:val="28"/>
          <w:szCs w:val="28"/>
        </w:rPr>
        <w:t>цели, задачи и индикаторы</w:t>
      </w:r>
    </w:p>
    <w:p w14:paraId="16FF2BDF" w14:textId="77777777" w:rsidR="00EB5E11" w:rsidRPr="00A936A5" w:rsidRDefault="00EB5E11" w:rsidP="00EB5E1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936A5">
        <w:rPr>
          <w:rFonts w:ascii="Times New Roman" w:eastAsia="Calibri" w:hAnsi="Times New Roman" w:cs="Times New Roman"/>
          <w:sz w:val="28"/>
          <w:szCs w:val="28"/>
        </w:rPr>
        <w:t xml:space="preserve">муниципальной программы </w:t>
      </w:r>
    </w:p>
    <w:p w14:paraId="5642D769" w14:textId="1731FF2F" w:rsidR="00EB5E11" w:rsidRPr="00A936A5" w:rsidRDefault="00EB5E11" w:rsidP="00EB5E11">
      <w:pPr>
        <w:autoSpaceDN w:val="0"/>
        <w:adjustRightInd w:val="0"/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936A5">
        <w:rPr>
          <w:rFonts w:ascii="Times New Roman" w:eastAsia="Calibri" w:hAnsi="Times New Roman" w:cs="Times New Roman"/>
          <w:sz w:val="28"/>
          <w:szCs w:val="28"/>
        </w:rPr>
        <w:t xml:space="preserve">«Развитие водоснабжения и водоотведения на территории Сузунского </w:t>
      </w:r>
      <w:r w:rsidR="00796A13">
        <w:rPr>
          <w:rFonts w:ascii="Times New Roman" w:eastAsia="Calibri" w:hAnsi="Times New Roman" w:cs="Times New Roman"/>
          <w:sz w:val="28"/>
          <w:szCs w:val="28"/>
        </w:rPr>
        <w:t>муниципального округа</w:t>
      </w:r>
      <w:r w:rsidRPr="00A936A5">
        <w:rPr>
          <w:rFonts w:ascii="Times New Roman" w:eastAsia="Calibri" w:hAnsi="Times New Roman" w:cs="Times New Roman"/>
          <w:sz w:val="28"/>
          <w:szCs w:val="28"/>
        </w:rPr>
        <w:t xml:space="preserve"> Новосибирской области </w:t>
      </w:r>
    </w:p>
    <w:p w14:paraId="5D4EC955" w14:textId="4A33691B" w:rsidR="00EB5E11" w:rsidRPr="00A936A5" w:rsidRDefault="00EB5E11" w:rsidP="00EB5E11">
      <w:pPr>
        <w:autoSpaceDN w:val="0"/>
        <w:adjustRightInd w:val="0"/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936A5">
        <w:rPr>
          <w:rFonts w:ascii="Times New Roman" w:eastAsia="Calibri" w:hAnsi="Times New Roman" w:cs="Times New Roman"/>
          <w:sz w:val="28"/>
          <w:szCs w:val="28"/>
        </w:rPr>
        <w:t>в 202</w:t>
      </w:r>
      <w:r w:rsidR="00796A13">
        <w:rPr>
          <w:rFonts w:ascii="Times New Roman" w:eastAsia="Calibri" w:hAnsi="Times New Roman" w:cs="Times New Roman"/>
          <w:sz w:val="28"/>
          <w:szCs w:val="28"/>
        </w:rPr>
        <w:t>6</w:t>
      </w:r>
      <w:r w:rsidRPr="00A936A5">
        <w:rPr>
          <w:rFonts w:ascii="Times New Roman" w:eastAsia="Calibri" w:hAnsi="Times New Roman" w:cs="Times New Roman"/>
          <w:sz w:val="28"/>
          <w:szCs w:val="28"/>
        </w:rPr>
        <w:t xml:space="preserve"> - 202</w:t>
      </w:r>
      <w:r w:rsidR="00796A13">
        <w:rPr>
          <w:rFonts w:ascii="Times New Roman" w:eastAsia="Calibri" w:hAnsi="Times New Roman" w:cs="Times New Roman"/>
          <w:sz w:val="28"/>
          <w:szCs w:val="28"/>
        </w:rPr>
        <w:t>8</w:t>
      </w:r>
      <w:r w:rsidRPr="00A936A5">
        <w:rPr>
          <w:rFonts w:ascii="Times New Roman" w:eastAsia="Calibri" w:hAnsi="Times New Roman" w:cs="Times New Roman"/>
          <w:sz w:val="28"/>
          <w:szCs w:val="28"/>
        </w:rPr>
        <w:t xml:space="preserve"> годах»</w:t>
      </w:r>
    </w:p>
    <w:p w14:paraId="328EBB30" w14:textId="77777777" w:rsidR="00EB5E11" w:rsidRPr="00A936A5" w:rsidRDefault="00EB5E11" w:rsidP="00EB5E11">
      <w:pPr>
        <w:autoSpaceDN w:val="0"/>
        <w:adjustRightInd w:val="0"/>
        <w:ind w:firstLine="540"/>
        <w:jc w:val="center"/>
        <w:rPr>
          <w:rFonts w:eastAsia="Calibri"/>
          <w:sz w:val="28"/>
          <w:szCs w:val="28"/>
        </w:rPr>
      </w:pPr>
    </w:p>
    <w:p w14:paraId="0291626D" w14:textId="77777777" w:rsidR="00EB5E11" w:rsidRPr="00B82A40" w:rsidRDefault="00EB5E11" w:rsidP="00EB5E11">
      <w:pPr>
        <w:autoSpaceDN w:val="0"/>
        <w:adjustRightInd w:val="0"/>
        <w:spacing w:line="216" w:lineRule="auto"/>
        <w:ind w:firstLine="2127"/>
        <w:jc w:val="center"/>
        <w:rPr>
          <w:rFonts w:ascii="Times New Roman" w:eastAsia="Calibri" w:hAnsi="Times New Roman" w:cs="Times New Roman"/>
          <w:szCs w:val="28"/>
        </w:rPr>
      </w:pPr>
    </w:p>
    <w:tbl>
      <w:tblPr>
        <w:tblW w:w="17450" w:type="dxa"/>
        <w:tblCellSpacing w:w="5" w:type="nil"/>
        <w:tblInd w:w="13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18"/>
        <w:gridCol w:w="5260"/>
        <w:gridCol w:w="1049"/>
        <w:gridCol w:w="1273"/>
        <w:gridCol w:w="1276"/>
        <w:gridCol w:w="1275"/>
        <w:gridCol w:w="1359"/>
        <w:gridCol w:w="1270"/>
        <w:gridCol w:w="1270"/>
      </w:tblGrid>
      <w:tr w:rsidR="00EB5E11" w:rsidRPr="0080144F" w14:paraId="449E3B58" w14:textId="77777777" w:rsidTr="00EB5E11">
        <w:trPr>
          <w:gridAfter w:val="2"/>
          <w:wAfter w:w="2540" w:type="dxa"/>
          <w:trHeight w:val="452"/>
          <w:tblCellSpacing w:w="5" w:type="nil"/>
        </w:trPr>
        <w:tc>
          <w:tcPr>
            <w:tcW w:w="3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799B5C" w14:textId="77777777" w:rsidR="00EB5E11" w:rsidRPr="0080144F" w:rsidRDefault="00EB5E11" w:rsidP="00EB5E11">
            <w:pPr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44F">
              <w:rPr>
                <w:rFonts w:ascii="Times New Roman" w:eastAsia="Calibri" w:hAnsi="Times New Roman" w:cs="Times New Roman"/>
                <w:sz w:val="24"/>
                <w:szCs w:val="24"/>
              </w:rPr>
              <w:t>Цель, задача</w:t>
            </w:r>
          </w:p>
          <w:p w14:paraId="3A49CEE6" w14:textId="77777777" w:rsidR="00EB5E11" w:rsidRPr="0080144F" w:rsidRDefault="00EB5E11" w:rsidP="00EB5E11">
            <w:pPr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931A0F" w14:textId="77777777" w:rsidR="00EB5E11" w:rsidRPr="0080144F" w:rsidRDefault="00EB5E11" w:rsidP="00EB5E11">
            <w:pPr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44F">
              <w:rPr>
                <w:rFonts w:ascii="Times New Roman" w:eastAsia="Calibri" w:hAnsi="Times New Roman" w:cs="Times New Roman"/>
                <w:sz w:val="24"/>
                <w:szCs w:val="24"/>
              </w:rPr>
              <w:t>Целевой индикатор</w:t>
            </w:r>
          </w:p>
        </w:tc>
        <w:tc>
          <w:tcPr>
            <w:tcW w:w="10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5B7661" w14:textId="77777777" w:rsidR="00EB5E11" w:rsidRPr="0080144F" w:rsidRDefault="00EB5E11" w:rsidP="00EB5E11">
            <w:pPr>
              <w:autoSpaceDN w:val="0"/>
              <w:adjustRightInd w:val="0"/>
              <w:spacing w:line="21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44F">
              <w:rPr>
                <w:rFonts w:ascii="Times New Roman" w:eastAsia="Calibri" w:hAnsi="Times New Roman" w:cs="Times New Roman"/>
                <w:sz w:val="24"/>
                <w:szCs w:val="24"/>
              </w:rPr>
              <w:t>Единица</w:t>
            </w:r>
          </w:p>
          <w:p w14:paraId="39D96BA3" w14:textId="77777777" w:rsidR="00EB5E11" w:rsidRPr="0080144F" w:rsidRDefault="00EB5E11" w:rsidP="00EB5E11">
            <w:pPr>
              <w:autoSpaceDN w:val="0"/>
              <w:adjustRightInd w:val="0"/>
              <w:spacing w:line="21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44F">
              <w:rPr>
                <w:rFonts w:ascii="Times New Roman" w:eastAsia="Calibri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1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03248E" w14:textId="77777777" w:rsidR="00EB5E11" w:rsidRPr="0080144F" w:rsidRDefault="00EB5E11" w:rsidP="00EB5E11">
            <w:pPr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44F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целевого индикатора</w:t>
            </w:r>
          </w:p>
        </w:tc>
      </w:tr>
      <w:tr w:rsidR="00EB5E11" w:rsidRPr="0080144F" w14:paraId="67B41CAC" w14:textId="77777777" w:rsidTr="00EB5E11">
        <w:trPr>
          <w:gridAfter w:val="2"/>
          <w:wAfter w:w="2540" w:type="dxa"/>
          <w:trHeight w:val="452"/>
          <w:tblCellSpacing w:w="5" w:type="nil"/>
        </w:trPr>
        <w:tc>
          <w:tcPr>
            <w:tcW w:w="3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577E0F" w14:textId="77777777" w:rsidR="00EB5E11" w:rsidRPr="0080144F" w:rsidRDefault="00EB5E11" w:rsidP="00EB5E11">
            <w:pPr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8BA5D2" w14:textId="77777777" w:rsidR="00EB5E11" w:rsidRPr="0080144F" w:rsidRDefault="00EB5E11" w:rsidP="00EB5E11">
            <w:pPr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652EBF" w14:textId="77777777" w:rsidR="00EB5E11" w:rsidRPr="0080144F" w:rsidRDefault="00EB5E11" w:rsidP="00EB5E11">
            <w:pPr>
              <w:autoSpaceDN w:val="0"/>
              <w:adjustRightInd w:val="0"/>
              <w:spacing w:line="21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BF3DD5" w14:textId="77777777" w:rsidR="00EB5E11" w:rsidRPr="0080144F" w:rsidRDefault="00EB5E11" w:rsidP="00EB5E11">
            <w:pPr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 по годам</w:t>
            </w:r>
          </w:p>
        </w:tc>
      </w:tr>
      <w:tr w:rsidR="00EB5E11" w:rsidRPr="0080144F" w14:paraId="778C40AC" w14:textId="77777777" w:rsidTr="00EB5E11">
        <w:trPr>
          <w:trHeight w:val="360"/>
          <w:tblCellSpacing w:w="5" w:type="nil"/>
        </w:trPr>
        <w:tc>
          <w:tcPr>
            <w:tcW w:w="3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3BCDBEA" w14:textId="77777777" w:rsidR="00EB5E11" w:rsidRPr="0080144F" w:rsidRDefault="00EB5E11" w:rsidP="00EB5E11">
            <w:pPr>
              <w:autoSpaceDN w:val="0"/>
              <w:adjustRightInd w:val="0"/>
              <w:spacing w:line="216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F4D42EC" w14:textId="77777777" w:rsidR="00EB5E11" w:rsidRPr="0080144F" w:rsidRDefault="00EB5E11" w:rsidP="00EB5E11">
            <w:pPr>
              <w:autoSpaceDN w:val="0"/>
              <w:adjustRightInd w:val="0"/>
              <w:spacing w:line="216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20D4A4D" w14:textId="77777777" w:rsidR="00EB5E11" w:rsidRPr="0080144F" w:rsidRDefault="00EB5E11" w:rsidP="00EB5E11">
            <w:pPr>
              <w:autoSpaceDN w:val="0"/>
              <w:adjustRightInd w:val="0"/>
              <w:spacing w:line="216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2E83B78" w14:textId="77777777" w:rsidR="00EB5E11" w:rsidRDefault="00EB5E11" w:rsidP="00EB5E11">
            <w:pPr>
              <w:autoSpaceDN w:val="0"/>
              <w:adjustRightInd w:val="0"/>
              <w:spacing w:line="216" w:lineRule="auto"/>
              <w:ind w:right="-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23E6016" w14:textId="77777777" w:rsidR="00EB5E11" w:rsidRDefault="00EB5E11" w:rsidP="00EB5E11">
            <w:pPr>
              <w:autoSpaceDN w:val="0"/>
              <w:adjustRightInd w:val="0"/>
              <w:spacing w:line="216" w:lineRule="auto"/>
              <w:ind w:right="-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DF8D847" w14:textId="7F321F18" w:rsidR="00EB5E11" w:rsidRPr="0080144F" w:rsidRDefault="00EB5E11" w:rsidP="00EB5E11">
            <w:pPr>
              <w:autoSpaceDN w:val="0"/>
              <w:adjustRightInd w:val="0"/>
              <w:spacing w:line="216" w:lineRule="auto"/>
              <w:ind w:right="-75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796A1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10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E8DDCAF" w14:textId="77777777" w:rsidR="00EB5E11" w:rsidRPr="0080144F" w:rsidRDefault="00EB5E11" w:rsidP="00EB5E11">
            <w:pPr>
              <w:autoSpaceDN w:val="0"/>
              <w:adjustRightInd w:val="0"/>
              <w:spacing w:line="21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44F">
              <w:rPr>
                <w:rFonts w:ascii="Times New Roman" w:eastAsia="Calibri" w:hAnsi="Times New Roman" w:cs="Times New Roman"/>
                <w:sz w:val="24"/>
                <w:szCs w:val="24"/>
              </w:rPr>
              <w:t>Период реализации муниципальной программы с разбивкой по годам</w:t>
            </w:r>
          </w:p>
        </w:tc>
        <w:tc>
          <w:tcPr>
            <w:tcW w:w="1270" w:type="dxa"/>
          </w:tcPr>
          <w:p w14:paraId="6357FB97" w14:textId="77777777" w:rsidR="00EB5E11" w:rsidRPr="0080144F" w:rsidRDefault="00EB5E11" w:rsidP="00EB5E11">
            <w:pPr>
              <w:autoSpaceDN w:val="0"/>
              <w:adjustRightInd w:val="0"/>
              <w:spacing w:line="216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415BBDC7" w14:textId="77777777" w:rsidR="00EB5E11" w:rsidRPr="0080144F" w:rsidRDefault="00EB5E11" w:rsidP="00EB5E11">
            <w:pPr>
              <w:autoSpaceDN w:val="0"/>
              <w:adjustRightInd w:val="0"/>
              <w:spacing w:line="216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5E11" w:rsidRPr="0080144F" w14:paraId="59BD248F" w14:textId="77777777" w:rsidTr="00EB5E11">
        <w:trPr>
          <w:trHeight w:val="360"/>
          <w:tblCellSpacing w:w="5" w:type="nil"/>
        </w:trPr>
        <w:tc>
          <w:tcPr>
            <w:tcW w:w="3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A9A0E54" w14:textId="77777777" w:rsidR="00EB5E11" w:rsidRPr="0080144F" w:rsidRDefault="00EB5E11" w:rsidP="00EB5E11">
            <w:pPr>
              <w:autoSpaceDN w:val="0"/>
              <w:adjustRightInd w:val="0"/>
              <w:spacing w:line="216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324927E" w14:textId="77777777" w:rsidR="00EB5E11" w:rsidRPr="0080144F" w:rsidRDefault="00EB5E11" w:rsidP="00EB5E11">
            <w:pPr>
              <w:autoSpaceDN w:val="0"/>
              <w:adjustRightInd w:val="0"/>
              <w:spacing w:line="216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D14CDC8" w14:textId="77777777" w:rsidR="00EB5E11" w:rsidRPr="0080144F" w:rsidRDefault="00EB5E11" w:rsidP="00EB5E11">
            <w:pPr>
              <w:autoSpaceDN w:val="0"/>
              <w:adjustRightInd w:val="0"/>
              <w:spacing w:line="216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2273B9C" w14:textId="77777777" w:rsidR="00EB5E11" w:rsidRPr="0080144F" w:rsidRDefault="00EB5E11" w:rsidP="00EB5E11">
            <w:pPr>
              <w:autoSpaceDN w:val="0"/>
              <w:adjustRightInd w:val="0"/>
              <w:spacing w:line="216" w:lineRule="auto"/>
              <w:ind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626B439" w14:textId="77777777" w:rsidR="00EB5E11" w:rsidRDefault="00EB5E11" w:rsidP="00EB5E11">
            <w:pPr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5DCE5EA" w14:textId="68522F7A" w:rsidR="00EB5E11" w:rsidRPr="0080144F" w:rsidRDefault="00EB5E11" w:rsidP="00EB5E11">
            <w:pPr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796A1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66D41D6" w14:textId="77777777" w:rsidR="00EB5E11" w:rsidRDefault="00EB5E11" w:rsidP="00EB5E11">
            <w:pPr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8838417" w14:textId="3EBBA89F" w:rsidR="00EB5E11" w:rsidRPr="0080144F" w:rsidRDefault="00EB5E11" w:rsidP="00EB5E11">
            <w:pPr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796A1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86F1590" w14:textId="77777777" w:rsidR="00EB5E11" w:rsidRDefault="00EB5E11" w:rsidP="00EB5E11">
            <w:pPr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89AF96D" w14:textId="0D7B0702" w:rsidR="00EB5E11" w:rsidRPr="0080144F" w:rsidRDefault="00EB5E11" w:rsidP="00EB5E11">
            <w:pPr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796A1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0" w:type="dxa"/>
          </w:tcPr>
          <w:p w14:paraId="5C5F8258" w14:textId="77777777" w:rsidR="00EB5E11" w:rsidRPr="0080144F" w:rsidRDefault="00EB5E11" w:rsidP="00EB5E11">
            <w:pPr>
              <w:autoSpaceDN w:val="0"/>
              <w:adjustRightInd w:val="0"/>
              <w:spacing w:line="216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57184934" w14:textId="77777777" w:rsidR="00EB5E11" w:rsidRPr="0080144F" w:rsidRDefault="00EB5E11" w:rsidP="00EB5E11">
            <w:pPr>
              <w:autoSpaceDN w:val="0"/>
              <w:adjustRightInd w:val="0"/>
              <w:spacing w:line="216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5E11" w:rsidRPr="0080144F" w14:paraId="03B3D53F" w14:textId="77777777" w:rsidTr="00EB5E11">
        <w:trPr>
          <w:gridAfter w:val="2"/>
          <w:wAfter w:w="2540" w:type="dxa"/>
          <w:trHeight w:val="360"/>
          <w:tblCellSpacing w:w="5" w:type="nil"/>
        </w:trPr>
        <w:tc>
          <w:tcPr>
            <w:tcW w:w="14910" w:type="dxa"/>
            <w:gridSpan w:val="7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8306587" w14:textId="77777777" w:rsidR="00EB5E11" w:rsidRPr="0080144F" w:rsidRDefault="00EB5E11" w:rsidP="00EB5E11">
            <w:pPr>
              <w:autoSpaceDN w:val="0"/>
              <w:adjustRightInd w:val="0"/>
              <w:spacing w:line="216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44F">
              <w:rPr>
                <w:rFonts w:ascii="Times New Roman" w:hAnsi="Times New Roman" w:cs="Times New Roman"/>
                <w:sz w:val="24"/>
                <w:szCs w:val="24"/>
              </w:rPr>
              <w:t xml:space="preserve">Цель: Создание благоприятных условий проживания граждан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Сузунского района Новосибирской области</w:t>
            </w:r>
          </w:p>
        </w:tc>
      </w:tr>
      <w:tr w:rsidR="00EB5E11" w:rsidRPr="0080144F" w14:paraId="1D06EC1D" w14:textId="77777777" w:rsidTr="00EB5E11">
        <w:trPr>
          <w:gridAfter w:val="2"/>
          <w:wAfter w:w="2540" w:type="dxa"/>
          <w:trHeight w:val="545"/>
          <w:tblCellSpacing w:w="5" w:type="nil"/>
        </w:trPr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088643" w14:textId="77777777" w:rsidR="00EB5E11" w:rsidRPr="0080144F" w:rsidRDefault="00EB5E11" w:rsidP="00EB5E11">
            <w:pPr>
              <w:autoSpaceDN w:val="0"/>
              <w:adjustRightInd w:val="0"/>
              <w:spacing w:line="216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4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80144F">
              <w:rPr>
                <w:rFonts w:ascii="Times New Roman" w:eastAsia="Calibri" w:hAnsi="Times New Roman" w:cs="Times New Roman"/>
                <w:sz w:val="24"/>
                <w:szCs w:val="24"/>
              </w:rPr>
              <w:t>: Повышение уровня надежности систем водоснабжения и водоотведения,</w:t>
            </w:r>
            <w:r w:rsidRPr="00801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144F">
              <w:rPr>
                <w:rFonts w:ascii="Times New Roman" w:eastAsia="Calibri" w:hAnsi="Times New Roman" w:cs="Times New Roman"/>
                <w:sz w:val="24"/>
                <w:szCs w:val="24"/>
              </w:rPr>
              <w:t>качества и безопасности питьевой воды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225C" w14:textId="77777777" w:rsidR="00974C35" w:rsidRDefault="00EB5E11" w:rsidP="00EB5E11">
            <w:pPr>
              <w:autoSpaceDN w:val="0"/>
              <w:adjustRightInd w:val="0"/>
              <w:spacing w:line="216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Доля жителей</w:t>
            </w:r>
            <w:r w:rsidRPr="00731B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употребляющего питьевую воду не нормативного качества</w:t>
            </w:r>
            <w:r w:rsidR="00595B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</w:t>
            </w:r>
            <w:r w:rsidR="00595B70" w:rsidRPr="00595B70">
              <w:rPr>
                <w:rFonts w:ascii="Times New Roman" w:eastAsia="Calibri" w:hAnsi="Times New Roman" w:cs="Times New Roman"/>
                <w:sz w:val="24"/>
                <w:szCs w:val="24"/>
              </w:rPr>
              <w:t>20 </w:t>
            </w:r>
            <w:r w:rsidR="00974C35">
              <w:rPr>
                <w:rFonts w:ascii="Times New Roman" w:eastAsia="Calibri" w:hAnsi="Times New Roman" w:cs="Times New Roman"/>
                <w:sz w:val="24"/>
                <w:szCs w:val="24"/>
              </w:rPr>
              <w:t>530</w:t>
            </w:r>
            <w:r w:rsidR="00595B70" w:rsidRPr="00595B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</w:t>
            </w:r>
            <w:r w:rsidR="00974C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до </w:t>
            </w:r>
          </w:p>
          <w:p w14:paraId="531390E7" w14:textId="5EAB2351" w:rsidR="00EB5E11" w:rsidRPr="0080144F" w:rsidRDefault="00974C35" w:rsidP="00EB5E11">
            <w:pPr>
              <w:autoSpaceDN w:val="0"/>
              <w:adjustRightInd w:val="0"/>
              <w:spacing w:line="216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10 113 чел.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E295" w14:textId="77777777" w:rsidR="00EB5E11" w:rsidRPr="0080144F" w:rsidRDefault="00EB5E11" w:rsidP="00EB5E11">
            <w:pPr>
              <w:autoSpaceDN w:val="0"/>
              <w:adjustRightInd w:val="0"/>
              <w:spacing w:line="21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40DA" w14:textId="77777777" w:rsidR="00EB5E11" w:rsidRDefault="00BC6E15" w:rsidP="00EB5E11">
            <w:pPr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B30E" w14:textId="77777777" w:rsidR="00EB5E11" w:rsidRPr="0080144F" w:rsidRDefault="00BC6E15" w:rsidP="00EB5E11">
            <w:pPr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DAFC" w14:textId="77777777" w:rsidR="00EB5E11" w:rsidRPr="0080144F" w:rsidRDefault="00BC6E15" w:rsidP="00EB5E11">
            <w:pPr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A02E" w14:textId="77777777" w:rsidR="00EB5E11" w:rsidRPr="0080144F" w:rsidRDefault="00BC6E15" w:rsidP="00BC6E15">
            <w:pPr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EB5E11" w:rsidRPr="0080144F" w14:paraId="2D7803E1" w14:textId="77777777" w:rsidTr="00EB5E11">
        <w:trPr>
          <w:gridAfter w:val="2"/>
          <w:wAfter w:w="2540" w:type="dxa"/>
          <w:trHeight w:val="281"/>
          <w:tblCellSpacing w:w="5" w:type="nil"/>
        </w:trPr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9CE17D" w14:textId="77777777" w:rsidR="00EB5E11" w:rsidRPr="0080144F" w:rsidRDefault="00EB5E11" w:rsidP="00EB5E11">
            <w:pPr>
              <w:autoSpaceDN w:val="0"/>
              <w:adjustRightInd w:val="0"/>
              <w:spacing w:line="216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40CA" w14:textId="77777777" w:rsidR="00EB5E11" w:rsidRPr="0080144F" w:rsidRDefault="00EB5E11" w:rsidP="00EB5E11">
            <w:pPr>
              <w:autoSpaceDN w:val="0"/>
              <w:adjustRightInd w:val="0"/>
              <w:spacing w:line="216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80144F">
              <w:rPr>
                <w:rFonts w:ascii="Times New Roman" w:eastAsia="Calibri" w:hAnsi="Times New Roman" w:cs="Times New Roman"/>
                <w:sz w:val="24"/>
                <w:szCs w:val="24"/>
              </w:rPr>
              <w:t>исло аварий в системах централизованного водоснабжения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710F" w14:textId="77777777" w:rsidR="00EB5E11" w:rsidRPr="0080144F" w:rsidRDefault="00EB5E11" w:rsidP="00EB5E11">
            <w:pPr>
              <w:autoSpaceDN w:val="0"/>
              <w:adjustRightInd w:val="0"/>
              <w:spacing w:line="21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44F">
              <w:rPr>
                <w:rFonts w:ascii="Times New Roman" w:eastAsia="Calibri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00AD" w14:textId="77777777" w:rsidR="00EB5E11" w:rsidRPr="0080144F" w:rsidRDefault="00EB5E11" w:rsidP="00EB5E11">
            <w:pPr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44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B77B" w14:textId="77777777" w:rsidR="00EB5E11" w:rsidRPr="0080144F" w:rsidRDefault="00EB5E11" w:rsidP="00EB5E11">
            <w:pPr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44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99DE" w14:textId="77777777" w:rsidR="00EB5E11" w:rsidRPr="0080144F" w:rsidRDefault="00EB5E11" w:rsidP="00EB5E11">
            <w:pPr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8542" w14:textId="77777777" w:rsidR="00EB5E11" w:rsidRPr="0080144F" w:rsidRDefault="00EB5E11" w:rsidP="00EB5E11">
            <w:pPr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EB5E11" w:rsidRPr="0080144F" w14:paraId="32C179A9" w14:textId="77777777" w:rsidTr="00EB5E11">
        <w:trPr>
          <w:gridAfter w:val="2"/>
          <w:wAfter w:w="2540" w:type="dxa"/>
          <w:trHeight w:val="211"/>
          <w:tblCellSpacing w:w="5" w:type="nil"/>
        </w:trPr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398C7A" w14:textId="77777777" w:rsidR="00EB5E11" w:rsidRPr="0080144F" w:rsidRDefault="00EB5E11" w:rsidP="00EB5E11">
            <w:pPr>
              <w:autoSpaceDN w:val="0"/>
              <w:adjustRightInd w:val="0"/>
              <w:spacing w:line="216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17EF" w14:textId="77777777" w:rsidR="00EB5E11" w:rsidRPr="0080144F" w:rsidRDefault="00EB5E11" w:rsidP="00EB5E11">
            <w:pPr>
              <w:pStyle w:val="ConsPlusNormal"/>
              <w:spacing w:line="21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8014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исло аварий в системах централизованного водоотведения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1028" w14:textId="77777777" w:rsidR="00EB5E11" w:rsidRPr="0080144F" w:rsidRDefault="00EB5E11" w:rsidP="00EB5E11">
            <w:pPr>
              <w:autoSpaceDN w:val="0"/>
              <w:adjustRightInd w:val="0"/>
              <w:spacing w:line="21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44F">
              <w:rPr>
                <w:rFonts w:ascii="Times New Roman" w:eastAsia="Calibri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8A67" w14:textId="1CDB174A" w:rsidR="00EB5E11" w:rsidRPr="0080144F" w:rsidRDefault="006C6FBE" w:rsidP="00EB5E11">
            <w:pPr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49E9" w14:textId="77777777" w:rsidR="00EB5E11" w:rsidRPr="0080144F" w:rsidRDefault="00EB5E11" w:rsidP="00EB5E11">
            <w:pPr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44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6E33" w14:textId="77777777" w:rsidR="00EB5E11" w:rsidRPr="0080144F" w:rsidRDefault="00EB5E11" w:rsidP="00EB5E11">
            <w:pPr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44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6C59" w14:textId="77777777" w:rsidR="00EB5E11" w:rsidRPr="0080144F" w:rsidRDefault="00EB5E11" w:rsidP="00EB5E11">
            <w:pPr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44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EB5E11" w:rsidRPr="0080144F" w14:paraId="20E48FA7" w14:textId="77777777" w:rsidTr="00EB5E11">
        <w:trPr>
          <w:gridAfter w:val="2"/>
          <w:wAfter w:w="2540" w:type="dxa"/>
          <w:trHeight w:val="348"/>
          <w:tblCellSpacing w:w="5" w:type="nil"/>
        </w:trPr>
        <w:tc>
          <w:tcPr>
            <w:tcW w:w="3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0E61" w14:textId="77777777" w:rsidR="00EB5E11" w:rsidRPr="0080144F" w:rsidRDefault="00EB5E11" w:rsidP="00EB5E11">
            <w:pPr>
              <w:autoSpaceDN w:val="0"/>
              <w:adjustRightInd w:val="0"/>
              <w:spacing w:line="216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6BBE" w14:textId="77777777" w:rsidR="00EB5E11" w:rsidRPr="0080144F" w:rsidRDefault="00EB5E11" w:rsidP="00EB5E11">
            <w:pPr>
              <w:pStyle w:val="ConsPlusNormal"/>
              <w:spacing w:line="21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44F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Физический износ основных фондов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1CF4" w14:textId="77777777" w:rsidR="00EB5E11" w:rsidRPr="0080144F" w:rsidRDefault="00EB5E11" w:rsidP="00EB5E11">
            <w:pPr>
              <w:autoSpaceDN w:val="0"/>
              <w:adjustRightInd w:val="0"/>
              <w:spacing w:line="21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44F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C10A" w14:textId="77777777" w:rsidR="00EB5E11" w:rsidRPr="0080144F" w:rsidRDefault="00EB5E11" w:rsidP="00EB5E11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44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74F8" w14:textId="77777777" w:rsidR="00EB5E11" w:rsidRPr="0080144F" w:rsidRDefault="00EB5E11" w:rsidP="00EB5E11">
            <w:pPr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44F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5438" w14:textId="77777777" w:rsidR="00EB5E11" w:rsidRPr="0080144F" w:rsidRDefault="00BC6E15" w:rsidP="00EB5E11">
            <w:pPr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A138" w14:textId="77777777" w:rsidR="00EB5E11" w:rsidRPr="0080144F" w:rsidRDefault="00BC6E15" w:rsidP="00EB5E11">
            <w:pPr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</w:tr>
    </w:tbl>
    <w:p w14:paraId="7B67B6E2" w14:textId="77777777" w:rsidR="00EB5E11" w:rsidRDefault="00EB5E11" w:rsidP="00EB5E11">
      <w:pPr>
        <w:ind w:firstLine="0"/>
      </w:pPr>
    </w:p>
    <w:p w14:paraId="54DFE54D" w14:textId="77777777" w:rsidR="00EB5E11" w:rsidRDefault="00EB5E11" w:rsidP="00EB5E11"/>
    <w:p w14:paraId="2C6C95B6" w14:textId="77777777" w:rsidR="00EB5E11" w:rsidRDefault="00EB5E11" w:rsidP="00EB5E11">
      <w:pPr>
        <w:ind w:firstLine="0"/>
        <w:rPr>
          <w:rFonts w:ascii="Times New Roman" w:hAnsi="Times New Roman" w:cs="Times New Roman"/>
          <w:sz w:val="24"/>
          <w:szCs w:val="24"/>
        </w:rPr>
        <w:sectPr w:rsidR="00EB5E11" w:rsidSect="005E0A74">
          <w:pgSz w:w="16838" w:h="11906" w:orient="landscape"/>
          <w:pgMar w:top="1418" w:right="1134" w:bottom="851" w:left="1134" w:header="720" w:footer="720" w:gutter="0"/>
          <w:cols w:space="720"/>
          <w:docGrid w:linePitch="600" w:charSpace="40960"/>
        </w:sectPr>
      </w:pPr>
    </w:p>
    <w:p w14:paraId="5CB83FAE" w14:textId="77777777" w:rsidR="00EB5E11" w:rsidRDefault="00EB5E11" w:rsidP="00EB5E11">
      <w:pPr>
        <w:jc w:val="right"/>
        <w:rPr>
          <w:rFonts w:ascii="Times New Roman" w:hAnsi="Times New Roman" w:cs="Times New Roman"/>
          <w:sz w:val="28"/>
          <w:szCs w:val="28"/>
        </w:rPr>
      </w:pPr>
      <w:r w:rsidRPr="00D96D6E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236FEAE0" w14:textId="77777777" w:rsidR="00EB5E11" w:rsidRPr="00D96D6E" w:rsidRDefault="00EB5E11" w:rsidP="00EB5E11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7926619" w14:textId="77777777" w:rsidR="00EB5E11" w:rsidRDefault="00EB5E11" w:rsidP="00EB5E1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66394F0" w14:textId="77777777" w:rsidR="00EB5E11" w:rsidRPr="00C55E2B" w:rsidRDefault="00EB5E11" w:rsidP="00EB5E1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55E2B">
        <w:rPr>
          <w:rFonts w:ascii="Times New Roman" w:eastAsia="Calibri" w:hAnsi="Times New Roman" w:cs="Times New Roman"/>
          <w:caps/>
          <w:sz w:val="28"/>
          <w:szCs w:val="28"/>
        </w:rPr>
        <w:t>Основные мероприятия и финансовое обеспечение</w:t>
      </w:r>
      <w:r w:rsidRPr="00C55E2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5559C73" w14:textId="77777777" w:rsidR="00EB5E11" w:rsidRPr="00C55E2B" w:rsidRDefault="00EB5E11" w:rsidP="00EB5E1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55E2B">
        <w:rPr>
          <w:rFonts w:ascii="Times New Roman" w:eastAsia="Calibri" w:hAnsi="Times New Roman" w:cs="Times New Roman"/>
          <w:sz w:val="28"/>
          <w:szCs w:val="28"/>
        </w:rPr>
        <w:t xml:space="preserve">муниципальной программы </w:t>
      </w:r>
    </w:p>
    <w:p w14:paraId="105F926A" w14:textId="211C5314" w:rsidR="00EB5E11" w:rsidRDefault="00EB5E11" w:rsidP="00EB5E11">
      <w:pPr>
        <w:autoSpaceDN w:val="0"/>
        <w:adjustRightInd w:val="0"/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55E2B">
        <w:rPr>
          <w:rFonts w:ascii="Times New Roman" w:eastAsia="Calibri" w:hAnsi="Times New Roman" w:cs="Times New Roman"/>
          <w:sz w:val="28"/>
          <w:szCs w:val="28"/>
        </w:rPr>
        <w:t xml:space="preserve">«Развитие водоснабжения и водоотведения на территории Сузунского </w:t>
      </w:r>
      <w:r w:rsidR="00796A13">
        <w:rPr>
          <w:rFonts w:ascii="Times New Roman" w:eastAsia="Calibri" w:hAnsi="Times New Roman" w:cs="Times New Roman"/>
          <w:sz w:val="28"/>
          <w:szCs w:val="28"/>
        </w:rPr>
        <w:t>муниципального округа</w:t>
      </w:r>
      <w:r w:rsidRPr="00C55E2B">
        <w:rPr>
          <w:rFonts w:ascii="Times New Roman" w:eastAsia="Calibri" w:hAnsi="Times New Roman" w:cs="Times New Roman"/>
          <w:sz w:val="28"/>
          <w:szCs w:val="28"/>
        </w:rPr>
        <w:t xml:space="preserve"> Новосибирской области </w:t>
      </w:r>
    </w:p>
    <w:p w14:paraId="3D80AD8C" w14:textId="0289C424" w:rsidR="00EB5E11" w:rsidRDefault="00EB5E11" w:rsidP="00EB5E11">
      <w:pPr>
        <w:autoSpaceDN w:val="0"/>
        <w:adjustRightInd w:val="0"/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55E2B">
        <w:rPr>
          <w:rFonts w:ascii="Times New Roman" w:eastAsia="Calibri" w:hAnsi="Times New Roman" w:cs="Times New Roman"/>
          <w:sz w:val="28"/>
          <w:szCs w:val="28"/>
        </w:rPr>
        <w:t>в 202</w:t>
      </w:r>
      <w:r w:rsidR="00796A13">
        <w:rPr>
          <w:rFonts w:ascii="Times New Roman" w:eastAsia="Calibri" w:hAnsi="Times New Roman" w:cs="Times New Roman"/>
          <w:sz w:val="28"/>
          <w:szCs w:val="28"/>
        </w:rPr>
        <w:t>6</w:t>
      </w:r>
      <w:r w:rsidRPr="00C55E2B">
        <w:rPr>
          <w:rFonts w:ascii="Times New Roman" w:eastAsia="Calibri" w:hAnsi="Times New Roman" w:cs="Times New Roman"/>
          <w:sz w:val="28"/>
          <w:szCs w:val="28"/>
        </w:rPr>
        <w:t xml:space="preserve"> - 202</w:t>
      </w:r>
      <w:r w:rsidR="00796A13">
        <w:rPr>
          <w:rFonts w:ascii="Times New Roman" w:eastAsia="Calibri" w:hAnsi="Times New Roman" w:cs="Times New Roman"/>
          <w:sz w:val="28"/>
          <w:szCs w:val="28"/>
        </w:rPr>
        <w:t>8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годы</w:t>
      </w:r>
      <w:r w:rsidRPr="00C55E2B">
        <w:rPr>
          <w:rFonts w:ascii="Times New Roman" w:eastAsia="Calibri" w:hAnsi="Times New Roman" w:cs="Times New Roman"/>
          <w:sz w:val="28"/>
          <w:szCs w:val="28"/>
        </w:rPr>
        <w:t>»</w:t>
      </w:r>
    </w:p>
    <w:tbl>
      <w:tblPr>
        <w:tblW w:w="15385" w:type="dxa"/>
        <w:tblInd w:w="113" w:type="dxa"/>
        <w:tblLook w:val="04A0" w:firstRow="1" w:lastRow="0" w:firstColumn="1" w:lastColumn="0" w:noHBand="0" w:noVBand="1"/>
      </w:tblPr>
      <w:tblGrid>
        <w:gridCol w:w="660"/>
        <w:gridCol w:w="2389"/>
        <w:gridCol w:w="1935"/>
        <w:gridCol w:w="3233"/>
        <w:gridCol w:w="1524"/>
        <w:gridCol w:w="1218"/>
        <w:gridCol w:w="1420"/>
        <w:gridCol w:w="1252"/>
        <w:gridCol w:w="1532"/>
        <w:gridCol w:w="222"/>
      </w:tblGrid>
      <w:tr w:rsidR="00AF5F61" w:rsidRPr="00E7449F" w14:paraId="2B5F1C4D" w14:textId="77777777" w:rsidTr="00AF5F61">
        <w:trPr>
          <w:gridAfter w:val="1"/>
          <w:wAfter w:w="222" w:type="dxa"/>
          <w:trHeight w:val="464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D87E9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44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3C18C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49F">
              <w:rPr>
                <w:rFonts w:ascii="Times New Roman" w:hAnsi="Times New Roman" w:cs="Times New Roman"/>
                <w:lang w:eastAsia="ru-RU"/>
              </w:rPr>
              <w:t>Наименование мероприятия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4F1C6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49F">
              <w:rPr>
                <w:rFonts w:ascii="Times New Roman" w:hAnsi="Times New Roman" w:cs="Times New Roman"/>
                <w:lang w:eastAsia="ru-RU"/>
              </w:rPr>
              <w:t>Ответственный исполнитель</w:t>
            </w:r>
          </w:p>
        </w:tc>
        <w:tc>
          <w:tcPr>
            <w:tcW w:w="864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C1192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49F">
              <w:rPr>
                <w:rFonts w:ascii="Times New Roman" w:hAnsi="Times New Roman" w:cs="Times New Roman"/>
                <w:lang w:eastAsia="ru-RU"/>
              </w:rPr>
              <w:t>Объем и источники финансирования по годам, тыс. руб.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AE34E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49F">
              <w:rPr>
                <w:rFonts w:ascii="Times New Roman" w:hAnsi="Times New Roman" w:cs="Times New Roman"/>
                <w:lang w:eastAsia="ru-RU"/>
              </w:rPr>
              <w:t>Примечание</w:t>
            </w:r>
          </w:p>
        </w:tc>
      </w:tr>
      <w:tr w:rsidR="00AF5F61" w:rsidRPr="00E7449F" w14:paraId="24D76F6B" w14:textId="77777777" w:rsidTr="00AF5F61">
        <w:trPr>
          <w:trHeight w:val="312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CD7E46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724E7F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A3CC6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64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A3B38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FE8B2A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DB075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F5F61" w:rsidRPr="00E7449F" w14:paraId="01EDE6F9" w14:textId="77777777" w:rsidTr="00AF5F61">
        <w:trPr>
          <w:trHeight w:val="469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DA1976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0FA98C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E82611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93B96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49F">
              <w:rPr>
                <w:rFonts w:ascii="Times New Roman" w:hAnsi="Times New Roman" w:cs="Times New Roman"/>
                <w:lang w:eastAsia="ru-RU"/>
              </w:rPr>
              <w:t>Источник финансирования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FA211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49F">
              <w:rPr>
                <w:rFonts w:ascii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91EF9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49F">
              <w:rPr>
                <w:rFonts w:ascii="Times New Roman" w:hAnsi="Times New Roman" w:cs="Times New Roman"/>
                <w:lang w:eastAsia="ru-RU"/>
              </w:rPr>
              <w:t>2027 год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60428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49F">
              <w:rPr>
                <w:rFonts w:ascii="Times New Roman" w:hAnsi="Times New Roman" w:cs="Times New Roman"/>
                <w:lang w:eastAsia="ru-RU"/>
              </w:rPr>
              <w:t>2028 год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A5A3B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49F">
              <w:rPr>
                <w:rFonts w:ascii="Times New Roman" w:hAnsi="Times New Roman" w:cs="Times New Roman"/>
                <w:lang w:eastAsia="ru-RU"/>
              </w:rPr>
              <w:t xml:space="preserve">Всего </w:t>
            </w: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47242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5D402C3C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F5F61" w:rsidRPr="00E7449F" w14:paraId="6BF06338" w14:textId="77777777" w:rsidTr="00AF5F61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28486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49F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2C6A6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E7449F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BA11A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49F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86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03146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49F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F0134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49F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222" w:type="dxa"/>
            <w:vAlign w:val="center"/>
            <w:hideMark/>
          </w:tcPr>
          <w:p w14:paraId="6F1DF943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7449F" w:rsidRPr="00E7449F" w14:paraId="08B02E70" w14:textId="77777777" w:rsidTr="00AF5F61">
        <w:trPr>
          <w:trHeight w:val="443"/>
        </w:trPr>
        <w:tc>
          <w:tcPr>
            <w:tcW w:w="151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B3A22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44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Создание благоприятных условий проживания граждан на территории Сузунского района Новосибирской области</w:t>
            </w:r>
          </w:p>
        </w:tc>
        <w:tc>
          <w:tcPr>
            <w:tcW w:w="222" w:type="dxa"/>
            <w:vAlign w:val="center"/>
            <w:hideMark/>
          </w:tcPr>
          <w:p w14:paraId="2F91D549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7449F" w:rsidRPr="00E7449F" w14:paraId="6C5A37B7" w14:textId="77777777" w:rsidTr="00AF5F61">
        <w:trPr>
          <w:trHeight w:val="1189"/>
        </w:trPr>
        <w:tc>
          <w:tcPr>
            <w:tcW w:w="151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2232D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E7449F">
              <w:rPr>
                <w:rFonts w:ascii="Times New Roman" w:hAnsi="Times New Roman" w:cs="Times New Roman"/>
                <w:lang w:eastAsia="ru-RU"/>
              </w:rPr>
              <w:t xml:space="preserve">Мероприятия по повышению уровня надежности систем водо-, водоотведения, качества и безопасности питьевой воды: капитальный ремонт, реконструкция и строительство объектов водоснабжения и водоотведения; капитальный ремонт, реконструкция и строительство (замена) водозаборных скважин, доведение качества воды до нормативных требований СанПиН 2.1.4.1074-01; разработка (корректировка) проектно-сметной документации для мероприятий, указанных в настоящем пункте, включая проведение государственной экспертизы проектно-сметной документации; выполнение работ по </w:t>
            </w:r>
            <w:proofErr w:type="spellStart"/>
            <w:r w:rsidRPr="00E7449F">
              <w:rPr>
                <w:rFonts w:ascii="Times New Roman" w:hAnsi="Times New Roman" w:cs="Times New Roman"/>
                <w:lang w:eastAsia="ru-RU"/>
              </w:rPr>
              <w:t>инженерно</w:t>
            </w:r>
            <w:proofErr w:type="spellEnd"/>
            <w:r w:rsidRPr="00E7449F">
              <w:rPr>
                <w:rFonts w:ascii="Times New Roman" w:hAnsi="Times New Roman" w:cs="Times New Roman"/>
                <w:lang w:eastAsia="ru-RU"/>
              </w:rPr>
              <w:t xml:space="preserve"> – геологическим изысканиям на проведение мероприятий, указанных в настоящем пункте.</w:t>
            </w:r>
          </w:p>
        </w:tc>
        <w:tc>
          <w:tcPr>
            <w:tcW w:w="222" w:type="dxa"/>
            <w:vAlign w:val="center"/>
            <w:hideMark/>
          </w:tcPr>
          <w:p w14:paraId="093C60CC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7449F" w:rsidRPr="00E7449F" w14:paraId="46964DD3" w14:textId="77777777" w:rsidTr="00AF5F61">
        <w:trPr>
          <w:trHeight w:val="383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85DDE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44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5E730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E7449F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Организация бесперебойной работы объектов водоснабжения и водоотведения</w:t>
            </w:r>
          </w:p>
        </w:tc>
        <w:tc>
          <w:tcPr>
            <w:tcW w:w="1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2F89A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44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ЖКХ, ВСО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7EF75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44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Сумма затрат, в том числе: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A283B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44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6 462,20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65046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44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6 462,20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27C8C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44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0EF03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44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12 924,40</w:t>
            </w:r>
          </w:p>
        </w:tc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E0C00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7449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Снижение числа аварий в системах централизованного водоснабжения</w:t>
            </w:r>
          </w:p>
        </w:tc>
        <w:tc>
          <w:tcPr>
            <w:tcW w:w="222" w:type="dxa"/>
            <w:vAlign w:val="center"/>
            <w:hideMark/>
          </w:tcPr>
          <w:p w14:paraId="725F2188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F5F61" w:rsidRPr="00E7449F" w14:paraId="4C2165B5" w14:textId="77777777" w:rsidTr="00AF5F61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47564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839B8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B311F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82D9B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44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A67C1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44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B25CA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44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58596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44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27EBE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44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52227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13AC1800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F5F61" w:rsidRPr="00E7449F" w14:paraId="4CC1148E" w14:textId="77777777" w:rsidTr="00AF5F61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7A2F3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32815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5855F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A5BE3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44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3ED28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44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6 462,20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DDB44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44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6 462,20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1A156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44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72DB8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44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12 924,40</w:t>
            </w: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1BEA4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0B5B6868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F5F61" w:rsidRPr="00E7449F" w14:paraId="1C8F11DA" w14:textId="77777777" w:rsidTr="00AF5F61">
        <w:trPr>
          <w:trHeight w:val="63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E5CF6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106E2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1EAD0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9F7D2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44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Сузунского муниципального округа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4E6FE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44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5E7D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44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BAE70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44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FCE09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44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016D2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4538512D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F5F61" w:rsidRPr="00E7449F" w14:paraId="21EABED5" w14:textId="77777777" w:rsidTr="00AF5F61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C9E41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FF715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6C7CE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C0853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44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Внебюджетный источник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80D80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44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ACDED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44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AE28D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44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212D0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44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89C5D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15B37DB8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7449F" w:rsidRPr="00E7449F" w14:paraId="50A0A0E0" w14:textId="77777777" w:rsidTr="00AF5F61">
        <w:trPr>
          <w:trHeight w:val="372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7B3B1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44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55DA0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E7449F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Строительство и реконструкция объектов централизованных систем холодного водоснабжения (в том числе разработка ПСД)</w:t>
            </w:r>
          </w:p>
        </w:tc>
        <w:tc>
          <w:tcPr>
            <w:tcW w:w="1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5922C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44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ЖКХ, ВСО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59406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44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Сумма затрат, в том числе: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C958E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44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2273A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44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7B038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44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00725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44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EF620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7449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обеспечение надежности и бесперебойности работы объектов водоснабжения</w:t>
            </w:r>
          </w:p>
        </w:tc>
        <w:tc>
          <w:tcPr>
            <w:tcW w:w="222" w:type="dxa"/>
            <w:vAlign w:val="center"/>
            <w:hideMark/>
          </w:tcPr>
          <w:p w14:paraId="738501BD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F5F61" w:rsidRPr="00E7449F" w14:paraId="7887A6D7" w14:textId="77777777" w:rsidTr="00AF5F61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89CE6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7F022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41442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9DB88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44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7A2AF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44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8E8D8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44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97512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44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CFBC5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44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3924E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5F7076BA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F5F61" w:rsidRPr="00E7449F" w14:paraId="45CE5A22" w14:textId="77777777" w:rsidTr="00AF5F61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88E2E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328CA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0C26B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F786F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44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C1403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44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8A12F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44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C9011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44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FD018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44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EDC31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38523BD6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F5F61" w:rsidRPr="00E7449F" w14:paraId="28DDE216" w14:textId="77777777" w:rsidTr="00AF5F61">
        <w:trPr>
          <w:trHeight w:val="63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49894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E3184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E874A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92922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44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Сузунского муниципального округа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BAB95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44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24FBE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44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9F2FC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44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B618B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44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A13F1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06EC0DE6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F5F61" w:rsidRPr="00E7449F" w14:paraId="4B5CDE69" w14:textId="77777777" w:rsidTr="00AF5F61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71BF0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7BDFF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0CA7B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4D1A2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44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Внебюджетный источник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B24EB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44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428E2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44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133F4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44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2E6EB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44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17F97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2908A2DE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F5F61" w:rsidRPr="00E7449F" w14:paraId="7EE199D1" w14:textId="77777777" w:rsidTr="00AF5F61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12A3FD" w14:textId="77777777" w:rsidR="00AF5F61" w:rsidRPr="00E7449F" w:rsidRDefault="00AF5F61" w:rsidP="00E7449F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2A1068" w14:textId="77777777" w:rsidR="00AF5F61" w:rsidRPr="00E7449F" w:rsidRDefault="00AF5F61" w:rsidP="00E7449F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C4240B" w14:textId="77777777" w:rsidR="00AF5F61" w:rsidRPr="00E7449F" w:rsidRDefault="00AF5F61" w:rsidP="00E7449F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DA7B807" w14:textId="77777777" w:rsidR="00AF5F61" w:rsidRPr="00E7449F" w:rsidRDefault="00AF5F61" w:rsidP="00E7449F">
            <w:pPr>
              <w:widowControl/>
              <w:suppressAutoHyphens w:val="0"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64BABF2" w14:textId="77777777" w:rsidR="00AF5F61" w:rsidRPr="00E7449F" w:rsidRDefault="00AF5F61" w:rsidP="00E7449F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0106716" w14:textId="77777777" w:rsidR="00AF5F61" w:rsidRPr="00E7449F" w:rsidRDefault="00AF5F61" w:rsidP="00E7449F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04FA0B8" w14:textId="77777777" w:rsidR="00AF5F61" w:rsidRPr="00E7449F" w:rsidRDefault="00AF5F61" w:rsidP="00E7449F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9D571A3" w14:textId="77777777" w:rsidR="00AF5F61" w:rsidRPr="00E7449F" w:rsidRDefault="00AF5F61" w:rsidP="00E7449F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7535EE" w14:textId="77777777" w:rsidR="00AF5F61" w:rsidRPr="00E7449F" w:rsidRDefault="00AF5F61" w:rsidP="00E7449F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vAlign w:val="center"/>
          </w:tcPr>
          <w:p w14:paraId="37A2E2BF" w14:textId="77777777" w:rsidR="00AF5F61" w:rsidRPr="00E7449F" w:rsidRDefault="00AF5F61" w:rsidP="00E7449F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7449F" w:rsidRPr="00E7449F" w14:paraId="40D313E6" w14:textId="77777777" w:rsidTr="00AF5F61">
        <w:trPr>
          <w:trHeight w:val="372"/>
        </w:trPr>
        <w:tc>
          <w:tcPr>
            <w:tcW w:w="6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D5216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44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8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2FE12" w14:textId="405C26FB" w:rsidR="00E7449F" w:rsidRPr="00E7449F" w:rsidRDefault="00E7449F" w:rsidP="00E7449F">
            <w:pPr>
              <w:widowControl/>
              <w:suppressAutoHyphens w:val="0"/>
              <w:autoSpaceDE/>
              <w:ind w:firstLine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E7449F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Содержание пунктов чистой воды </w:t>
            </w:r>
          </w:p>
        </w:tc>
        <w:tc>
          <w:tcPr>
            <w:tcW w:w="193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9B77B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44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ЖКХ, ВСО</w:t>
            </w:r>
          </w:p>
        </w:tc>
        <w:tc>
          <w:tcPr>
            <w:tcW w:w="32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0B357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44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Сумма затрат, в том числе: </w:t>
            </w:r>
          </w:p>
        </w:tc>
        <w:tc>
          <w:tcPr>
            <w:tcW w:w="152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CD94A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44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8A6B3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44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0116B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44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92165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44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3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2EC58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7449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обеспечение санитарного благополучия населения</w:t>
            </w:r>
          </w:p>
        </w:tc>
        <w:tc>
          <w:tcPr>
            <w:tcW w:w="222" w:type="dxa"/>
            <w:vAlign w:val="center"/>
            <w:hideMark/>
          </w:tcPr>
          <w:p w14:paraId="2111BED7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F5F61" w:rsidRPr="00E7449F" w14:paraId="6B295DFE" w14:textId="77777777" w:rsidTr="00AF5F61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F3791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3ADC9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ED873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2AB37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44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F24FD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44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AC6BD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44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72FC8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44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0CD72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44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65452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0EDDB9B0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F5F61" w:rsidRPr="00E7449F" w14:paraId="559B745D" w14:textId="77777777" w:rsidTr="00AF5F61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7B6EF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1CAC4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C6FD0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A314A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44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1BC98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44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D15D2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44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AE3D9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44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3A50C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44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F6D16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1308D9E2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F5F61" w:rsidRPr="00E7449F" w14:paraId="3B5294DC" w14:textId="77777777" w:rsidTr="00AF5F61">
        <w:trPr>
          <w:trHeight w:val="63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F5A4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B76F5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F81CD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3656C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44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Сузунского муниципального округа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6B2CF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44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6691E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44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B8D66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44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C524D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44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E426B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5C86D2D1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F5F61" w:rsidRPr="00E7449F" w14:paraId="57A3FA40" w14:textId="77777777" w:rsidTr="00AF5F61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59C34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66064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CAC95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571D8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44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Внебюджетный источник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D61A2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44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7488F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44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78572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44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724AD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44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6FEE1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127CC526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F5F61" w:rsidRPr="00E7449F" w14:paraId="4638FAFE" w14:textId="77777777" w:rsidTr="00AF5F61">
        <w:trPr>
          <w:trHeight w:val="372"/>
        </w:trPr>
        <w:tc>
          <w:tcPr>
            <w:tcW w:w="8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452F9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44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 затрат на достижение цели, в том числе: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FFF9D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44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6 462,20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DE5C1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44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6 462,20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3EE09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44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FAFB5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44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12 924,40</w:t>
            </w:r>
          </w:p>
        </w:tc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45D77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7449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9A2663C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F5F61" w:rsidRPr="00E7449F" w14:paraId="4BAB8C64" w14:textId="77777777" w:rsidTr="00AF5F61">
        <w:trPr>
          <w:trHeight w:val="315"/>
        </w:trPr>
        <w:tc>
          <w:tcPr>
            <w:tcW w:w="8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1AB08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44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B13B2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44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F5993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44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C21F1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44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EBD3E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44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ED12E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286BD3DD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F5F61" w:rsidRPr="00E7449F" w14:paraId="3AA46E3E" w14:textId="77777777" w:rsidTr="00AF5F61">
        <w:trPr>
          <w:trHeight w:val="315"/>
        </w:trPr>
        <w:tc>
          <w:tcPr>
            <w:tcW w:w="8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5C0A2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44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BB456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44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6 462,20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0488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44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6 462,20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4C592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44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6F06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44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12 924,40</w:t>
            </w: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BEBC1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67D03C41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F5F61" w:rsidRPr="00E7449F" w14:paraId="56EC7344" w14:textId="77777777" w:rsidTr="00AF5F61">
        <w:trPr>
          <w:trHeight w:val="315"/>
        </w:trPr>
        <w:tc>
          <w:tcPr>
            <w:tcW w:w="8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61830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44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Бюджет Сузунского муниципального округа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AD735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44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EEA11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44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65189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44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2D9ED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44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F14D1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6AEE66D9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F5F61" w:rsidRPr="00E7449F" w14:paraId="65240F4C" w14:textId="77777777" w:rsidTr="00AF5F61">
        <w:trPr>
          <w:trHeight w:val="315"/>
        </w:trPr>
        <w:tc>
          <w:tcPr>
            <w:tcW w:w="8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EC8DA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44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Внебюджетный источник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C222B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44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7B6B1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44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893DF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44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9751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44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2FF4D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0CE91700" w14:textId="77777777" w:rsidR="00E7449F" w:rsidRPr="00E7449F" w:rsidRDefault="00E7449F" w:rsidP="00E7449F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14:paraId="7A36486E" w14:textId="77777777" w:rsidR="00E7449F" w:rsidRDefault="00E7449F" w:rsidP="00EB5E11">
      <w:pPr>
        <w:autoSpaceDN w:val="0"/>
        <w:adjustRightInd w:val="0"/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C8EA0D0" w14:textId="77777777" w:rsidR="00EB5E11" w:rsidRDefault="00EB5E11" w:rsidP="00EB5E11">
      <w:pPr>
        <w:autoSpaceDN w:val="0"/>
        <w:adjustRightInd w:val="0"/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83083BE" w14:textId="77777777" w:rsidR="00EB5E11" w:rsidRPr="00EB5E11" w:rsidRDefault="00EB5E11" w:rsidP="00EB5E11">
      <w:pPr>
        <w:autoSpaceDN w:val="0"/>
        <w:adjustRightInd w:val="0"/>
        <w:ind w:firstLine="0"/>
        <w:jc w:val="left"/>
        <w:rPr>
          <w:b/>
        </w:rPr>
      </w:pPr>
      <w:r w:rsidRPr="00EB5E11">
        <w:rPr>
          <w:b/>
        </w:rPr>
        <w:t>Примечание:</w:t>
      </w:r>
    </w:p>
    <w:p w14:paraId="583AE3CB" w14:textId="29849B5E" w:rsidR="005E23E4" w:rsidRDefault="00EB5E11" w:rsidP="00EB5E11">
      <w:pPr>
        <w:autoSpaceDN w:val="0"/>
        <w:adjustRightInd w:val="0"/>
        <w:ind w:firstLine="0"/>
        <w:jc w:val="left"/>
      </w:pPr>
      <w:r>
        <w:t xml:space="preserve">Управление ЖКХ – управление жилищно-коммунального хозяйства и </w:t>
      </w:r>
      <w:r w:rsidR="00974C35">
        <w:t>газификации</w:t>
      </w:r>
      <w:r>
        <w:t xml:space="preserve"> администрации Сузунского</w:t>
      </w:r>
      <w:r w:rsidR="00E7449F">
        <w:t xml:space="preserve"> муниципального округа</w:t>
      </w:r>
    </w:p>
    <w:p w14:paraId="6641BF6E" w14:textId="77777777" w:rsidR="00EB5E11" w:rsidRDefault="00EB5E11" w:rsidP="00EB5E11">
      <w:pPr>
        <w:autoSpaceDN w:val="0"/>
        <w:adjustRightInd w:val="0"/>
        <w:ind w:firstLine="0"/>
        <w:jc w:val="left"/>
      </w:pPr>
      <w:r>
        <w:t xml:space="preserve">ВСО – </w:t>
      </w:r>
      <w:proofErr w:type="spellStart"/>
      <w:r>
        <w:t>водоснабжающая</w:t>
      </w:r>
      <w:proofErr w:type="spellEnd"/>
      <w:r>
        <w:t xml:space="preserve"> организация</w:t>
      </w:r>
    </w:p>
    <w:sectPr w:rsidR="00EB5E11" w:rsidSect="00AF5F61">
      <w:headerReference w:type="default" r:id="rId9"/>
      <w:pgSz w:w="16838" w:h="11906" w:orient="landscape"/>
      <w:pgMar w:top="1418" w:right="1134" w:bottom="426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2C7D4" w14:textId="77777777" w:rsidR="001C41C2" w:rsidRDefault="001C41C2">
      <w:r>
        <w:separator/>
      </w:r>
    </w:p>
  </w:endnote>
  <w:endnote w:type="continuationSeparator" w:id="0">
    <w:p w14:paraId="783F4511" w14:textId="77777777" w:rsidR="001C41C2" w:rsidRDefault="001C4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ymbol">
    <w:altName w:val="MS Gothic"/>
    <w:charset w:val="8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86149" w14:textId="77777777" w:rsidR="001C41C2" w:rsidRDefault="001C41C2">
      <w:r>
        <w:separator/>
      </w:r>
    </w:p>
  </w:footnote>
  <w:footnote w:type="continuationSeparator" w:id="0">
    <w:p w14:paraId="0C5939ED" w14:textId="77777777" w:rsidR="001C41C2" w:rsidRDefault="001C41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6D2FB" w14:textId="77777777" w:rsidR="004647A7" w:rsidRPr="00563B67" w:rsidRDefault="004647A7">
    <w:pPr>
      <w:pStyle w:val="af4"/>
      <w:jc w:val="center"/>
      <w:rPr>
        <w:sz w:val="20"/>
      </w:rPr>
    </w:pPr>
    <w:r w:rsidRPr="00563B67">
      <w:rPr>
        <w:sz w:val="20"/>
      </w:rPr>
      <w:fldChar w:fldCharType="begin"/>
    </w:r>
    <w:r w:rsidRPr="00563B67">
      <w:rPr>
        <w:sz w:val="20"/>
      </w:rPr>
      <w:instrText>PAGE   \* MERGEFORMAT</w:instrText>
    </w:r>
    <w:r w:rsidRPr="00563B67">
      <w:rPr>
        <w:sz w:val="20"/>
      </w:rPr>
      <w:fldChar w:fldCharType="separate"/>
    </w:r>
    <w:r w:rsidR="00595B70">
      <w:rPr>
        <w:noProof/>
        <w:sz w:val="20"/>
      </w:rPr>
      <w:t>12</w:t>
    </w:r>
    <w:r w:rsidRPr="00563B67">
      <w:rPr>
        <w:sz w:val="20"/>
      </w:rPr>
      <w:fldChar w:fldCharType="end"/>
    </w:r>
  </w:p>
  <w:p w14:paraId="45F8A12E" w14:textId="77777777" w:rsidR="004647A7" w:rsidRPr="00F35B70" w:rsidRDefault="004647A7" w:rsidP="000E4EF0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432"/>
      </w:pPr>
      <w:rPr>
        <w:rFonts w:ascii="Symbol" w:eastAsia="Times New Roman" w:hAnsi="Symbol" w:cs="Arial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72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87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01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30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50B430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A3F7095"/>
    <w:multiLevelType w:val="hybridMultilevel"/>
    <w:tmpl w:val="9D821F5C"/>
    <w:lvl w:ilvl="0" w:tplc="812CE52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63782"/>
    <w:multiLevelType w:val="hybridMultilevel"/>
    <w:tmpl w:val="B9EC42DA"/>
    <w:lvl w:ilvl="0" w:tplc="0D4EDF8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E22ED7"/>
    <w:multiLevelType w:val="hybridMultilevel"/>
    <w:tmpl w:val="5D8880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C31C97"/>
    <w:multiLevelType w:val="hybridMultilevel"/>
    <w:tmpl w:val="35FEC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370F32"/>
    <w:multiLevelType w:val="hybridMultilevel"/>
    <w:tmpl w:val="8FDA28D2"/>
    <w:lvl w:ilvl="0" w:tplc="707005FA">
      <w:start w:val="1"/>
      <w:numFmt w:val="decimal"/>
      <w:lvlText w:val="%1."/>
      <w:lvlJc w:val="left"/>
      <w:pPr>
        <w:ind w:left="644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ED23DD6"/>
    <w:multiLevelType w:val="hybridMultilevel"/>
    <w:tmpl w:val="20FE11C2"/>
    <w:lvl w:ilvl="0" w:tplc="4370B5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F944515"/>
    <w:multiLevelType w:val="hybridMultilevel"/>
    <w:tmpl w:val="02FAAD8A"/>
    <w:lvl w:ilvl="0" w:tplc="214A8CB8">
      <w:start w:val="1"/>
      <w:numFmt w:val="decimal"/>
      <w:lvlText w:val="%1."/>
      <w:lvlJc w:val="left"/>
      <w:pPr>
        <w:ind w:left="11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4" w:hanging="360"/>
      </w:pPr>
    </w:lvl>
    <w:lvl w:ilvl="2" w:tplc="0419001B" w:tentative="1">
      <w:start w:val="1"/>
      <w:numFmt w:val="lowerRoman"/>
      <w:lvlText w:val="%3."/>
      <w:lvlJc w:val="right"/>
      <w:pPr>
        <w:ind w:left="2604" w:hanging="180"/>
      </w:pPr>
    </w:lvl>
    <w:lvl w:ilvl="3" w:tplc="0419000F" w:tentative="1">
      <w:start w:val="1"/>
      <w:numFmt w:val="decimal"/>
      <w:lvlText w:val="%4."/>
      <w:lvlJc w:val="left"/>
      <w:pPr>
        <w:ind w:left="3324" w:hanging="360"/>
      </w:pPr>
    </w:lvl>
    <w:lvl w:ilvl="4" w:tplc="04190019" w:tentative="1">
      <w:start w:val="1"/>
      <w:numFmt w:val="lowerLetter"/>
      <w:lvlText w:val="%5."/>
      <w:lvlJc w:val="left"/>
      <w:pPr>
        <w:ind w:left="4044" w:hanging="360"/>
      </w:pPr>
    </w:lvl>
    <w:lvl w:ilvl="5" w:tplc="0419001B" w:tentative="1">
      <w:start w:val="1"/>
      <w:numFmt w:val="lowerRoman"/>
      <w:lvlText w:val="%6."/>
      <w:lvlJc w:val="right"/>
      <w:pPr>
        <w:ind w:left="4764" w:hanging="180"/>
      </w:pPr>
    </w:lvl>
    <w:lvl w:ilvl="6" w:tplc="0419000F" w:tentative="1">
      <w:start w:val="1"/>
      <w:numFmt w:val="decimal"/>
      <w:lvlText w:val="%7."/>
      <w:lvlJc w:val="left"/>
      <w:pPr>
        <w:ind w:left="5484" w:hanging="360"/>
      </w:pPr>
    </w:lvl>
    <w:lvl w:ilvl="7" w:tplc="04190019" w:tentative="1">
      <w:start w:val="1"/>
      <w:numFmt w:val="lowerLetter"/>
      <w:lvlText w:val="%8."/>
      <w:lvlJc w:val="left"/>
      <w:pPr>
        <w:ind w:left="6204" w:hanging="360"/>
      </w:pPr>
    </w:lvl>
    <w:lvl w:ilvl="8" w:tplc="0419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10" w15:restartNumberingAfterBreak="0">
    <w:nsid w:val="4212611C"/>
    <w:multiLevelType w:val="hybridMultilevel"/>
    <w:tmpl w:val="D130AD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B50C68"/>
    <w:multiLevelType w:val="hybridMultilevel"/>
    <w:tmpl w:val="ABF463BC"/>
    <w:lvl w:ilvl="0" w:tplc="464C5D6E">
      <w:start w:val="4"/>
      <w:numFmt w:val="decimal"/>
      <w:lvlText w:val="%1."/>
      <w:lvlJc w:val="left"/>
      <w:pPr>
        <w:ind w:left="108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B34C3D"/>
    <w:multiLevelType w:val="hybridMultilevel"/>
    <w:tmpl w:val="48F2FE00"/>
    <w:lvl w:ilvl="0" w:tplc="97FAE658">
      <w:start w:val="1"/>
      <w:numFmt w:val="decimal"/>
      <w:lvlText w:val="%1."/>
      <w:lvlJc w:val="left"/>
      <w:pPr>
        <w:ind w:left="1204" w:hanging="49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54B654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8C7DC0"/>
    <w:multiLevelType w:val="multilevel"/>
    <w:tmpl w:val="07C08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E94E60"/>
    <w:multiLevelType w:val="hybridMultilevel"/>
    <w:tmpl w:val="B8B0C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293573"/>
    <w:multiLevelType w:val="hybridMultilevel"/>
    <w:tmpl w:val="8BB2A2C6"/>
    <w:lvl w:ilvl="0" w:tplc="7FFA01A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6006495"/>
    <w:multiLevelType w:val="multilevel"/>
    <w:tmpl w:val="0A5CD234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6FEC0CE7"/>
    <w:multiLevelType w:val="hybridMultilevel"/>
    <w:tmpl w:val="31B2D5BA"/>
    <w:lvl w:ilvl="0" w:tplc="DE7AA8E6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8" w:hanging="360"/>
      </w:pPr>
    </w:lvl>
    <w:lvl w:ilvl="2" w:tplc="0419001B" w:tentative="1">
      <w:start w:val="1"/>
      <w:numFmt w:val="lowerRoman"/>
      <w:lvlText w:val="%3."/>
      <w:lvlJc w:val="right"/>
      <w:pPr>
        <w:ind w:left="2518" w:hanging="180"/>
      </w:pPr>
    </w:lvl>
    <w:lvl w:ilvl="3" w:tplc="0419000F" w:tentative="1">
      <w:start w:val="1"/>
      <w:numFmt w:val="decimal"/>
      <w:lvlText w:val="%4."/>
      <w:lvlJc w:val="left"/>
      <w:pPr>
        <w:ind w:left="3238" w:hanging="360"/>
      </w:pPr>
    </w:lvl>
    <w:lvl w:ilvl="4" w:tplc="04190019" w:tentative="1">
      <w:start w:val="1"/>
      <w:numFmt w:val="lowerLetter"/>
      <w:lvlText w:val="%5."/>
      <w:lvlJc w:val="left"/>
      <w:pPr>
        <w:ind w:left="3958" w:hanging="360"/>
      </w:pPr>
    </w:lvl>
    <w:lvl w:ilvl="5" w:tplc="0419001B" w:tentative="1">
      <w:start w:val="1"/>
      <w:numFmt w:val="lowerRoman"/>
      <w:lvlText w:val="%6."/>
      <w:lvlJc w:val="right"/>
      <w:pPr>
        <w:ind w:left="4678" w:hanging="180"/>
      </w:pPr>
    </w:lvl>
    <w:lvl w:ilvl="6" w:tplc="0419000F" w:tentative="1">
      <w:start w:val="1"/>
      <w:numFmt w:val="decimal"/>
      <w:lvlText w:val="%7."/>
      <w:lvlJc w:val="left"/>
      <w:pPr>
        <w:ind w:left="5398" w:hanging="360"/>
      </w:pPr>
    </w:lvl>
    <w:lvl w:ilvl="7" w:tplc="04190019" w:tentative="1">
      <w:start w:val="1"/>
      <w:numFmt w:val="lowerLetter"/>
      <w:lvlText w:val="%8."/>
      <w:lvlJc w:val="left"/>
      <w:pPr>
        <w:ind w:left="6118" w:hanging="360"/>
      </w:pPr>
    </w:lvl>
    <w:lvl w:ilvl="8" w:tplc="0419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9" w15:restartNumberingAfterBreak="0">
    <w:nsid w:val="74314254"/>
    <w:multiLevelType w:val="hybridMultilevel"/>
    <w:tmpl w:val="BCCEB49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5A03E39"/>
    <w:multiLevelType w:val="hybridMultilevel"/>
    <w:tmpl w:val="BBD8C65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A81FA9"/>
    <w:multiLevelType w:val="multilevel"/>
    <w:tmpl w:val="AAD8A8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2" w15:restartNumberingAfterBreak="0">
    <w:nsid w:val="7B8C6394"/>
    <w:multiLevelType w:val="singleLevel"/>
    <w:tmpl w:val="7B8C6394"/>
    <w:lvl w:ilvl="0">
      <w:start w:val="4"/>
      <w:numFmt w:val="decimal"/>
      <w:suff w:val="space"/>
      <w:lvlText w:val="%1."/>
      <w:lvlJc w:val="left"/>
    </w:lvl>
  </w:abstractNum>
  <w:abstractNum w:abstractNumId="23" w15:restartNumberingAfterBreak="0">
    <w:nsid w:val="7DBE3705"/>
    <w:multiLevelType w:val="hybridMultilevel"/>
    <w:tmpl w:val="2D5812D6"/>
    <w:lvl w:ilvl="0" w:tplc="FBCEAE3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E000FC5"/>
    <w:multiLevelType w:val="multilevel"/>
    <w:tmpl w:val="4418DD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5"/>
  </w:num>
  <w:num w:numId="6">
    <w:abstractNumId w:val="3"/>
  </w:num>
  <w:num w:numId="7">
    <w:abstractNumId w:val="10"/>
  </w:num>
  <w:num w:numId="8">
    <w:abstractNumId w:val="4"/>
  </w:num>
  <w:num w:numId="9">
    <w:abstractNumId w:val="21"/>
  </w:num>
  <w:num w:numId="10">
    <w:abstractNumId w:val="16"/>
  </w:num>
  <w:num w:numId="11">
    <w:abstractNumId w:val="6"/>
  </w:num>
  <w:num w:numId="12">
    <w:abstractNumId w:val="20"/>
  </w:num>
  <w:num w:numId="13">
    <w:abstractNumId w:val="12"/>
  </w:num>
  <w:num w:numId="14">
    <w:abstractNumId w:val="2"/>
  </w:num>
  <w:num w:numId="15">
    <w:abstractNumId w:val="13"/>
  </w:num>
  <w:num w:numId="16">
    <w:abstractNumId w:val="7"/>
  </w:num>
  <w:num w:numId="17">
    <w:abstractNumId w:val="17"/>
  </w:num>
  <w:num w:numId="18">
    <w:abstractNumId w:val="24"/>
  </w:num>
  <w:num w:numId="19">
    <w:abstractNumId w:val="8"/>
  </w:num>
  <w:num w:numId="20">
    <w:abstractNumId w:val="19"/>
  </w:num>
  <w:num w:numId="21">
    <w:abstractNumId w:val="14"/>
  </w:num>
  <w:num w:numId="22">
    <w:abstractNumId w:val="18"/>
  </w:num>
  <w:num w:numId="23">
    <w:abstractNumId w:val="9"/>
  </w:num>
  <w:num w:numId="24">
    <w:abstractNumId w:val="11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54AE"/>
    <w:rsid w:val="00005AE1"/>
    <w:rsid w:val="00042654"/>
    <w:rsid w:val="000446C8"/>
    <w:rsid w:val="00090C30"/>
    <w:rsid w:val="000C5152"/>
    <w:rsid w:val="000E4EF0"/>
    <w:rsid w:val="000E658C"/>
    <w:rsid w:val="000F4BEA"/>
    <w:rsid w:val="001204C3"/>
    <w:rsid w:val="00124353"/>
    <w:rsid w:val="001302EF"/>
    <w:rsid w:val="001321A3"/>
    <w:rsid w:val="001471FA"/>
    <w:rsid w:val="00157648"/>
    <w:rsid w:val="00173E36"/>
    <w:rsid w:val="001C41C2"/>
    <w:rsid w:val="001D40B5"/>
    <w:rsid w:val="002274C2"/>
    <w:rsid w:val="00237F46"/>
    <w:rsid w:val="00270968"/>
    <w:rsid w:val="002B6D2F"/>
    <w:rsid w:val="00321A5B"/>
    <w:rsid w:val="00332A10"/>
    <w:rsid w:val="00351962"/>
    <w:rsid w:val="00364BF7"/>
    <w:rsid w:val="00370851"/>
    <w:rsid w:val="00371D36"/>
    <w:rsid w:val="003E2E3E"/>
    <w:rsid w:val="00432D5D"/>
    <w:rsid w:val="004339F4"/>
    <w:rsid w:val="00453045"/>
    <w:rsid w:val="004647A7"/>
    <w:rsid w:val="00484BD1"/>
    <w:rsid w:val="004E2AC1"/>
    <w:rsid w:val="004E4172"/>
    <w:rsid w:val="004F6827"/>
    <w:rsid w:val="00527A02"/>
    <w:rsid w:val="005839DC"/>
    <w:rsid w:val="00590C62"/>
    <w:rsid w:val="00595B70"/>
    <w:rsid w:val="005B5CE4"/>
    <w:rsid w:val="005E0A74"/>
    <w:rsid w:val="005E23E4"/>
    <w:rsid w:val="005F08D7"/>
    <w:rsid w:val="0060514A"/>
    <w:rsid w:val="00621C04"/>
    <w:rsid w:val="006255B4"/>
    <w:rsid w:val="006344FE"/>
    <w:rsid w:val="00645466"/>
    <w:rsid w:val="00683E93"/>
    <w:rsid w:val="006978E4"/>
    <w:rsid w:val="006C448A"/>
    <w:rsid w:val="006C6FBE"/>
    <w:rsid w:val="006E04EA"/>
    <w:rsid w:val="00746DD5"/>
    <w:rsid w:val="00770B85"/>
    <w:rsid w:val="0078285C"/>
    <w:rsid w:val="00793911"/>
    <w:rsid w:val="00796049"/>
    <w:rsid w:val="00796A13"/>
    <w:rsid w:val="00797B52"/>
    <w:rsid w:val="007B49C4"/>
    <w:rsid w:val="007B7EDC"/>
    <w:rsid w:val="007D7618"/>
    <w:rsid w:val="007F4D46"/>
    <w:rsid w:val="008363B0"/>
    <w:rsid w:val="008503EF"/>
    <w:rsid w:val="00865452"/>
    <w:rsid w:val="00885F12"/>
    <w:rsid w:val="00890D76"/>
    <w:rsid w:val="008D4220"/>
    <w:rsid w:val="008E7A22"/>
    <w:rsid w:val="008F0B70"/>
    <w:rsid w:val="009316FA"/>
    <w:rsid w:val="00952004"/>
    <w:rsid w:val="009607E5"/>
    <w:rsid w:val="00974C35"/>
    <w:rsid w:val="00985AB1"/>
    <w:rsid w:val="00987759"/>
    <w:rsid w:val="00A00ED7"/>
    <w:rsid w:val="00A1209B"/>
    <w:rsid w:val="00A4238E"/>
    <w:rsid w:val="00A4703F"/>
    <w:rsid w:val="00A518E7"/>
    <w:rsid w:val="00A636C5"/>
    <w:rsid w:val="00A75781"/>
    <w:rsid w:val="00A819A8"/>
    <w:rsid w:val="00A96B35"/>
    <w:rsid w:val="00AA3383"/>
    <w:rsid w:val="00AE0B78"/>
    <w:rsid w:val="00AE4FD2"/>
    <w:rsid w:val="00AE6419"/>
    <w:rsid w:val="00AF5F61"/>
    <w:rsid w:val="00B13696"/>
    <w:rsid w:val="00B21915"/>
    <w:rsid w:val="00B32380"/>
    <w:rsid w:val="00B43450"/>
    <w:rsid w:val="00B64099"/>
    <w:rsid w:val="00B845A6"/>
    <w:rsid w:val="00BA0A0C"/>
    <w:rsid w:val="00BA4997"/>
    <w:rsid w:val="00BC6E15"/>
    <w:rsid w:val="00BF54AE"/>
    <w:rsid w:val="00C127D9"/>
    <w:rsid w:val="00C35D31"/>
    <w:rsid w:val="00C362F3"/>
    <w:rsid w:val="00C83943"/>
    <w:rsid w:val="00C8646A"/>
    <w:rsid w:val="00CA13EE"/>
    <w:rsid w:val="00CD6C7B"/>
    <w:rsid w:val="00CF0741"/>
    <w:rsid w:val="00D12A29"/>
    <w:rsid w:val="00D542CA"/>
    <w:rsid w:val="00D731E8"/>
    <w:rsid w:val="00DC749F"/>
    <w:rsid w:val="00DF7399"/>
    <w:rsid w:val="00E00ACB"/>
    <w:rsid w:val="00E4209A"/>
    <w:rsid w:val="00E7449F"/>
    <w:rsid w:val="00E81D9B"/>
    <w:rsid w:val="00EB5E11"/>
    <w:rsid w:val="00EB7BE4"/>
    <w:rsid w:val="00F12882"/>
    <w:rsid w:val="00F23193"/>
    <w:rsid w:val="00F30230"/>
    <w:rsid w:val="00F53116"/>
    <w:rsid w:val="00F572E8"/>
    <w:rsid w:val="00F91784"/>
    <w:rsid w:val="00FA256A"/>
    <w:rsid w:val="00FB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CDC2DA"/>
  <w15:docId w15:val="{B8E29F37-62D4-4AF0-8DBE-08C78C0A1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3696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B13696"/>
    <w:pPr>
      <w:tabs>
        <w:tab w:val="num" w:pos="0"/>
      </w:tabs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uiPriority w:val="9"/>
    <w:unhideWhenUsed/>
    <w:qFormat/>
    <w:rsid w:val="00B13696"/>
    <w:pPr>
      <w:keepNext/>
      <w:keepLines/>
      <w:widowControl/>
      <w:suppressAutoHyphens w:val="0"/>
      <w:autoSpaceDE/>
      <w:spacing w:before="40"/>
      <w:ind w:left="284" w:firstLine="0"/>
      <w:outlineLvl w:val="1"/>
    </w:pPr>
    <w:rPr>
      <w:rFonts w:ascii="Calibri Light" w:hAnsi="Calibri Light" w:cs="Times New Roman"/>
      <w:color w:val="2E74B5"/>
      <w:sz w:val="26"/>
      <w:szCs w:val="26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739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3696"/>
    <w:rPr>
      <w:rFonts w:ascii="Arial" w:eastAsia="Times New Roman" w:hAnsi="Arial" w:cs="Arial"/>
      <w:b/>
      <w:bCs/>
      <w:color w:val="000080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B13696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WW8Num1z0">
    <w:name w:val="WW8Num1z0"/>
    <w:rsid w:val="00B13696"/>
    <w:rPr>
      <w:rFonts w:ascii="Symbol" w:eastAsia="Times New Roman" w:hAnsi="Symbol" w:cs="Arial" w:hint="default"/>
      <w:sz w:val="24"/>
      <w:szCs w:val="24"/>
    </w:rPr>
  </w:style>
  <w:style w:type="character" w:customStyle="1" w:styleId="WW8Num1z1">
    <w:name w:val="WW8Num1z1"/>
    <w:rsid w:val="00B13696"/>
    <w:rPr>
      <w:rFonts w:ascii="Courier New" w:hAnsi="Courier New" w:cs="Courier New" w:hint="default"/>
    </w:rPr>
  </w:style>
  <w:style w:type="character" w:customStyle="1" w:styleId="WW8Num1z2">
    <w:name w:val="WW8Num1z2"/>
    <w:rsid w:val="00B13696"/>
    <w:rPr>
      <w:rFonts w:ascii="Wingdings" w:hAnsi="Wingdings" w:cs="Wingdings" w:hint="default"/>
    </w:rPr>
  </w:style>
  <w:style w:type="character" w:customStyle="1" w:styleId="WW8Num1z3">
    <w:name w:val="WW8Num1z3"/>
    <w:rsid w:val="00B13696"/>
    <w:rPr>
      <w:rFonts w:ascii="Symbol" w:hAnsi="Symbol" w:cs="Symbol" w:hint="default"/>
    </w:rPr>
  </w:style>
  <w:style w:type="character" w:customStyle="1" w:styleId="WW8Num1z4">
    <w:name w:val="WW8Num1z4"/>
    <w:rsid w:val="00B13696"/>
  </w:style>
  <w:style w:type="character" w:customStyle="1" w:styleId="WW8Num1z5">
    <w:name w:val="WW8Num1z5"/>
    <w:rsid w:val="00B13696"/>
  </w:style>
  <w:style w:type="character" w:customStyle="1" w:styleId="WW8Num1z6">
    <w:name w:val="WW8Num1z6"/>
    <w:rsid w:val="00B13696"/>
  </w:style>
  <w:style w:type="character" w:customStyle="1" w:styleId="WW8Num1z7">
    <w:name w:val="WW8Num1z7"/>
    <w:rsid w:val="00B13696"/>
  </w:style>
  <w:style w:type="character" w:customStyle="1" w:styleId="WW8Num1z8">
    <w:name w:val="WW8Num1z8"/>
    <w:rsid w:val="00B13696"/>
  </w:style>
  <w:style w:type="character" w:customStyle="1" w:styleId="WW8Num2z0">
    <w:name w:val="WW8Num2z0"/>
    <w:rsid w:val="00B13696"/>
    <w:rPr>
      <w:rFonts w:ascii="Symbol" w:eastAsia="Times New Roman" w:hAnsi="Symbol" w:cs="Arial" w:hint="default"/>
    </w:rPr>
  </w:style>
  <w:style w:type="character" w:customStyle="1" w:styleId="WW8Num2z1">
    <w:name w:val="WW8Num2z1"/>
    <w:rsid w:val="00B13696"/>
    <w:rPr>
      <w:rFonts w:ascii="Courier New" w:hAnsi="Courier New" w:cs="Courier New" w:hint="default"/>
    </w:rPr>
  </w:style>
  <w:style w:type="character" w:customStyle="1" w:styleId="WW8Num2z2">
    <w:name w:val="WW8Num2z2"/>
    <w:rsid w:val="00B13696"/>
    <w:rPr>
      <w:rFonts w:ascii="Wingdings" w:hAnsi="Wingdings" w:cs="Wingdings" w:hint="default"/>
    </w:rPr>
  </w:style>
  <w:style w:type="character" w:customStyle="1" w:styleId="WW8Num2z3">
    <w:name w:val="WW8Num2z3"/>
    <w:rsid w:val="00B13696"/>
    <w:rPr>
      <w:rFonts w:ascii="Symbol" w:hAnsi="Symbol" w:cs="Symbol" w:hint="default"/>
    </w:rPr>
  </w:style>
  <w:style w:type="character" w:customStyle="1" w:styleId="WW8Num2z4">
    <w:name w:val="WW8Num2z4"/>
    <w:rsid w:val="00B13696"/>
  </w:style>
  <w:style w:type="character" w:customStyle="1" w:styleId="WW8Num2z5">
    <w:name w:val="WW8Num2z5"/>
    <w:rsid w:val="00B13696"/>
  </w:style>
  <w:style w:type="character" w:customStyle="1" w:styleId="WW8Num2z6">
    <w:name w:val="WW8Num2z6"/>
    <w:rsid w:val="00B13696"/>
  </w:style>
  <w:style w:type="character" w:customStyle="1" w:styleId="WW8Num2z7">
    <w:name w:val="WW8Num2z7"/>
    <w:rsid w:val="00B13696"/>
  </w:style>
  <w:style w:type="character" w:customStyle="1" w:styleId="WW8Num2z8">
    <w:name w:val="WW8Num2z8"/>
    <w:rsid w:val="00B13696"/>
  </w:style>
  <w:style w:type="character" w:customStyle="1" w:styleId="WW8Num3z0">
    <w:name w:val="WW8Num3z0"/>
    <w:rsid w:val="00B13696"/>
    <w:rPr>
      <w:rFonts w:ascii="Times New Roman" w:hAnsi="Times New Roman" w:cs="Times New Roman" w:hint="default"/>
      <w:sz w:val="18"/>
      <w:szCs w:val="18"/>
    </w:rPr>
  </w:style>
  <w:style w:type="character" w:customStyle="1" w:styleId="WW8Num3z1">
    <w:name w:val="WW8Num3z1"/>
    <w:rsid w:val="00B13696"/>
  </w:style>
  <w:style w:type="character" w:customStyle="1" w:styleId="WW8Num3z2">
    <w:name w:val="WW8Num3z2"/>
    <w:rsid w:val="00B13696"/>
  </w:style>
  <w:style w:type="character" w:customStyle="1" w:styleId="WW8Num3z3">
    <w:name w:val="WW8Num3z3"/>
    <w:rsid w:val="00B13696"/>
  </w:style>
  <w:style w:type="character" w:customStyle="1" w:styleId="WW8Num3z4">
    <w:name w:val="WW8Num3z4"/>
    <w:rsid w:val="00B13696"/>
  </w:style>
  <w:style w:type="character" w:customStyle="1" w:styleId="WW8Num3z5">
    <w:name w:val="WW8Num3z5"/>
    <w:rsid w:val="00B13696"/>
  </w:style>
  <w:style w:type="character" w:customStyle="1" w:styleId="WW8Num3z6">
    <w:name w:val="WW8Num3z6"/>
    <w:rsid w:val="00B13696"/>
  </w:style>
  <w:style w:type="character" w:customStyle="1" w:styleId="WW8Num3z7">
    <w:name w:val="WW8Num3z7"/>
    <w:rsid w:val="00B13696"/>
  </w:style>
  <w:style w:type="character" w:customStyle="1" w:styleId="WW8Num3z8">
    <w:name w:val="WW8Num3z8"/>
    <w:rsid w:val="00B13696"/>
  </w:style>
  <w:style w:type="character" w:customStyle="1" w:styleId="WW8Num4z0">
    <w:name w:val="WW8Num4z0"/>
    <w:rsid w:val="00B13696"/>
  </w:style>
  <w:style w:type="character" w:customStyle="1" w:styleId="WW8Num4z1">
    <w:name w:val="WW8Num4z1"/>
    <w:rsid w:val="00B13696"/>
  </w:style>
  <w:style w:type="character" w:customStyle="1" w:styleId="WW8Num4z2">
    <w:name w:val="WW8Num4z2"/>
    <w:rsid w:val="00B13696"/>
  </w:style>
  <w:style w:type="character" w:customStyle="1" w:styleId="WW8Num4z3">
    <w:name w:val="WW8Num4z3"/>
    <w:rsid w:val="00B13696"/>
  </w:style>
  <w:style w:type="character" w:customStyle="1" w:styleId="WW8Num4z4">
    <w:name w:val="WW8Num4z4"/>
    <w:rsid w:val="00B13696"/>
  </w:style>
  <w:style w:type="character" w:customStyle="1" w:styleId="WW8Num4z5">
    <w:name w:val="WW8Num4z5"/>
    <w:rsid w:val="00B13696"/>
  </w:style>
  <w:style w:type="character" w:customStyle="1" w:styleId="WW8Num4z6">
    <w:name w:val="WW8Num4z6"/>
    <w:rsid w:val="00B13696"/>
  </w:style>
  <w:style w:type="character" w:customStyle="1" w:styleId="WW8Num4z7">
    <w:name w:val="WW8Num4z7"/>
    <w:rsid w:val="00B13696"/>
  </w:style>
  <w:style w:type="character" w:customStyle="1" w:styleId="WW8Num4z8">
    <w:name w:val="WW8Num4z8"/>
    <w:rsid w:val="00B13696"/>
  </w:style>
  <w:style w:type="character" w:customStyle="1" w:styleId="11">
    <w:name w:val="Основной шрифт абзаца1"/>
    <w:rsid w:val="00B13696"/>
  </w:style>
  <w:style w:type="character" w:styleId="a3">
    <w:name w:val="Strong"/>
    <w:uiPriority w:val="22"/>
    <w:qFormat/>
    <w:rsid w:val="00B13696"/>
    <w:rPr>
      <w:b/>
      <w:bCs/>
    </w:rPr>
  </w:style>
  <w:style w:type="character" w:customStyle="1" w:styleId="a4">
    <w:name w:val="Маркеры списка"/>
    <w:rsid w:val="00B13696"/>
    <w:rPr>
      <w:rFonts w:ascii="OpenSymbol" w:eastAsia="OpenSymbol" w:hAnsi="OpenSymbol" w:cs="OpenSymbol"/>
    </w:rPr>
  </w:style>
  <w:style w:type="character" w:customStyle="1" w:styleId="a5">
    <w:name w:val="Символ нумерации"/>
    <w:rsid w:val="00B13696"/>
  </w:style>
  <w:style w:type="paragraph" w:customStyle="1" w:styleId="12">
    <w:name w:val="Заголовок1"/>
    <w:basedOn w:val="a"/>
    <w:next w:val="a6"/>
    <w:rsid w:val="00B13696"/>
    <w:pPr>
      <w:keepNext/>
      <w:spacing w:before="240" w:after="120"/>
    </w:pPr>
    <w:rPr>
      <w:rFonts w:eastAsia="SimSun" w:cs="Mangal"/>
      <w:sz w:val="28"/>
      <w:szCs w:val="28"/>
    </w:rPr>
  </w:style>
  <w:style w:type="paragraph" w:styleId="a6">
    <w:name w:val="Body Text"/>
    <w:basedOn w:val="a"/>
    <w:link w:val="a7"/>
    <w:rsid w:val="00B13696"/>
    <w:pPr>
      <w:spacing w:after="120"/>
    </w:pPr>
  </w:style>
  <w:style w:type="character" w:customStyle="1" w:styleId="a7">
    <w:name w:val="Основной текст Знак"/>
    <w:basedOn w:val="a0"/>
    <w:link w:val="a6"/>
    <w:rsid w:val="00B13696"/>
    <w:rPr>
      <w:rFonts w:ascii="Arial" w:eastAsia="Times New Roman" w:hAnsi="Arial" w:cs="Arial"/>
      <w:sz w:val="20"/>
      <w:szCs w:val="20"/>
      <w:lang w:eastAsia="ar-SA"/>
    </w:rPr>
  </w:style>
  <w:style w:type="paragraph" w:styleId="a8">
    <w:name w:val="List"/>
    <w:basedOn w:val="a6"/>
    <w:rsid w:val="00B13696"/>
    <w:rPr>
      <w:rFonts w:cs="Mangal"/>
    </w:rPr>
  </w:style>
  <w:style w:type="paragraph" w:customStyle="1" w:styleId="13">
    <w:name w:val="Название1"/>
    <w:basedOn w:val="a"/>
    <w:uiPriority w:val="10"/>
    <w:qFormat/>
    <w:rsid w:val="00B1369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B13696"/>
    <w:pPr>
      <w:suppressLineNumbers/>
    </w:pPr>
    <w:rPr>
      <w:rFonts w:cs="Mangal"/>
    </w:rPr>
  </w:style>
  <w:style w:type="paragraph" w:customStyle="1" w:styleId="a9">
    <w:name w:val="Таблицы (моноширинный)"/>
    <w:basedOn w:val="a"/>
    <w:next w:val="a"/>
    <w:rsid w:val="00B13696"/>
    <w:pPr>
      <w:ind w:firstLine="0"/>
    </w:pPr>
    <w:rPr>
      <w:rFonts w:ascii="Courier New" w:hAnsi="Courier New" w:cs="Courier New"/>
    </w:rPr>
  </w:style>
  <w:style w:type="paragraph" w:styleId="aa">
    <w:name w:val="Balloon Text"/>
    <w:basedOn w:val="a"/>
    <w:link w:val="ab"/>
    <w:rsid w:val="00B136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B13696"/>
    <w:rPr>
      <w:rFonts w:ascii="Tahoma" w:eastAsia="Times New Roman" w:hAnsi="Tahoma" w:cs="Tahoma"/>
      <w:sz w:val="16"/>
      <w:szCs w:val="16"/>
      <w:lang w:eastAsia="ar-SA"/>
    </w:rPr>
  </w:style>
  <w:style w:type="paragraph" w:styleId="ac">
    <w:name w:val="Normal (Web)"/>
    <w:basedOn w:val="a"/>
    <w:rsid w:val="00B13696"/>
    <w:pPr>
      <w:widowControl/>
      <w:autoSpaceDE/>
      <w:spacing w:before="40" w:after="40"/>
      <w:ind w:firstLine="0"/>
      <w:jc w:val="left"/>
    </w:pPr>
    <w:rPr>
      <w:color w:val="332E2D"/>
      <w:spacing w:val="2"/>
      <w:sz w:val="24"/>
      <w:szCs w:val="24"/>
    </w:rPr>
  </w:style>
  <w:style w:type="paragraph" w:styleId="ad">
    <w:name w:val="Title"/>
    <w:basedOn w:val="a"/>
    <w:next w:val="ae"/>
    <w:link w:val="af"/>
    <w:uiPriority w:val="10"/>
    <w:qFormat/>
    <w:rsid w:val="00B13696"/>
    <w:pPr>
      <w:widowControl/>
      <w:autoSpaceDE/>
      <w:ind w:firstLine="0"/>
      <w:jc w:val="center"/>
    </w:pPr>
    <w:rPr>
      <w:rFonts w:ascii="Times New Roman" w:hAnsi="Times New Roman" w:cs="Times New Roman"/>
      <w:b/>
      <w:bCs/>
      <w:sz w:val="32"/>
      <w:szCs w:val="24"/>
    </w:rPr>
  </w:style>
  <w:style w:type="character" w:customStyle="1" w:styleId="af">
    <w:name w:val="Заголовок Знак"/>
    <w:basedOn w:val="a0"/>
    <w:link w:val="ad"/>
    <w:uiPriority w:val="10"/>
    <w:rsid w:val="00B13696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ae">
    <w:name w:val="Subtitle"/>
    <w:basedOn w:val="12"/>
    <w:next w:val="a6"/>
    <w:link w:val="af0"/>
    <w:qFormat/>
    <w:rsid w:val="00B13696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e"/>
    <w:rsid w:val="00B13696"/>
    <w:rPr>
      <w:rFonts w:ascii="Arial" w:eastAsia="SimSun" w:hAnsi="Arial" w:cs="Mangal"/>
      <w:i/>
      <w:iCs/>
      <w:sz w:val="28"/>
      <w:szCs w:val="28"/>
      <w:lang w:eastAsia="ar-SA"/>
    </w:rPr>
  </w:style>
  <w:style w:type="paragraph" w:customStyle="1" w:styleId="af1">
    <w:name w:val="Содержимое таблицы"/>
    <w:basedOn w:val="a"/>
    <w:rsid w:val="00B13696"/>
    <w:pPr>
      <w:suppressLineNumbers/>
    </w:pPr>
  </w:style>
  <w:style w:type="paragraph" w:customStyle="1" w:styleId="af2">
    <w:name w:val="Заголовок таблицы"/>
    <w:basedOn w:val="af1"/>
    <w:rsid w:val="00B13696"/>
    <w:pPr>
      <w:jc w:val="center"/>
    </w:pPr>
    <w:rPr>
      <w:b/>
      <w:bCs/>
    </w:rPr>
  </w:style>
  <w:style w:type="paragraph" w:customStyle="1" w:styleId="ConsPlusNormal">
    <w:name w:val="ConsPlusNormal"/>
    <w:rsid w:val="00B1369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f3">
    <w:name w:val="No Spacing"/>
    <w:uiPriority w:val="1"/>
    <w:qFormat/>
    <w:rsid w:val="00B13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136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B13696"/>
    <w:pPr>
      <w:widowControl/>
      <w:tabs>
        <w:tab w:val="center" w:pos="4677"/>
        <w:tab w:val="right" w:pos="9355"/>
      </w:tabs>
      <w:suppressAutoHyphens w:val="0"/>
      <w:autoSpaceDE/>
      <w:ind w:left="284" w:firstLine="0"/>
    </w:pPr>
    <w:rPr>
      <w:rFonts w:ascii="Times New Roman" w:eastAsia="Calibri" w:hAnsi="Times New Roman" w:cs="Times New Roman"/>
      <w:sz w:val="28"/>
      <w:szCs w:val="22"/>
      <w:lang w:eastAsia="en-US"/>
    </w:rPr>
  </w:style>
  <w:style w:type="character" w:customStyle="1" w:styleId="af5">
    <w:name w:val="Верхний колонтитул Знак"/>
    <w:basedOn w:val="a0"/>
    <w:link w:val="af4"/>
    <w:uiPriority w:val="99"/>
    <w:rsid w:val="00B13696"/>
    <w:rPr>
      <w:rFonts w:ascii="Times New Roman" w:eastAsia="Calibri" w:hAnsi="Times New Roman" w:cs="Times New Roman"/>
      <w:sz w:val="28"/>
    </w:rPr>
  </w:style>
  <w:style w:type="paragraph" w:styleId="af6">
    <w:name w:val="footer"/>
    <w:basedOn w:val="a"/>
    <w:link w:val="af7"/>
    <w:uiPriority w:val="99"/>
    <w:unhideWhenUsed/>
    <w:rsid w:val="00B13696"/>
    <w:pPr>
      <w:widowControl/>
      <w:tabs>
        <w:tab w:val="center" w:pos="4677"/>
        <w:tab w:val="right" w:pos="9355"/>
      </w:tabs>
      <w:suppressAutoHyphens w:val="0"/>
      <w:autoSpaceDE/>
      <w:ind w:left="284" w:firstLine="0"/>
    </w:pPr>
    <w:rPr>
      <w:rFonts w:ascii="Times New Roman" w:eastAsia="Calibri" w:hAnsi="Times New Roman" w:cs="Times New Roman"/>
      <w:sz w:val="28"/>
      <w:szCs w:val="22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  <w:rsid w:val="00B13696"/>
    <w:rPr>
      <w:rFonts w:ascii="Times New Roman" w:eastAsia="Calibri" w:hAnsi="Times New Roman" w:cs="Times New Roman"/>
      <w:sz w:val="28"/>
    </w:rPr>
  </w:style>
  <w:style w:type="table" w:styleId="af8">
    <w:name w:val="Table Grid"/>
    <w:basedOn w:val="a1"/>
    <w:uiPriority w:val="39"/>
    <w:rsid w:val="00B1369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List Paragraph"/>
    <w:basedOn w:val="a"/>
    <w:uiPriority w:val="34"/>
    <w:qFormat/>
    <w:rsid w:val="00B13696"/>
    <w:pPr>
      <w:widowControl/>
      <w:suppressAutoHyphens w:val="0"/>
      <w:autoSpaceDE/>
      <w:ind w:left="720" w:firstLine="0"/>
      <w:contextualSpacing/>
    </w:pPr>
    <w:rPr>
      <w:rFonts w:ascii="Times New Roman" w:eastAsia="Calibri" w:hAnsi="Times New Roman" w:cs="Times New Roman"/>
      <w:sz w:val="28"/>
      <w:szCs w:val="22"/>
      <w:lang w:eastAsia="en-US"/>
    </w:rPr>
  </w:style>
  <w:style w:type="character" w:styleId="afa">
    <w:name w:val="Hyperlink"/>
    <w:uiPriority w:val="99"/>
    <w:unhideWhenUsed/>
    <w:rsid w:val="00B13696"/>
    <w:rPr>
      <w:color w:val="0563C1"/>
      <w:u w:val="single"/>
    </w:rPr>
  </w:style>
  <w:style w:type="paragraph" w:customStyle="1" w:styleId="ConsPlusCell">
    <w:name w:val="ConsPlusCell"/>
    <w:uiPriority w:val="99"/>
    <w:rsid w:val="00B1369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Style2">
    <w:name w:val="Style2"/>
    <w:basedOn w:val="a"/>
    <w:uiPriority w:val="99"/>
    <w:rsid w:val="00B13696"/>
    <w:pPr>
      <w:suppressAutoHyphens w:val="0"/>
      <w:autoSpaceDN w:val="0"/>
      <w:adjustRightInd w:val="0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B13696"/>
    <w:pPr>
      <w:suppressAutoHyphens w:val="0"/>
      <w:autoSpaceDN w:val="0"/>
      <w:adjustRightInd w:val="0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B13696"/>
    <w:pPr>
      <w:suppressAutoHyphens w:val="0"/>
      <w:autoSpaceDN w:val="0"/>
      <w:adjustRightInd w:val="0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B13696"/>
    <w:pPr>
      <w:suppressAutoHyphens w:val="0"/>
      <w:autoSpaceDN w:val="0"/>
      <w:adjustRightInd w:val="0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B13696"/>
    <w:pPr>
      <w:suppressAutoHyphens w:val="0"/>
      <w:autoSpaceDN w:val="0"/>
      <w:adjustRightInd w:val="0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B13696"/>
    <w:pPr>
      <w:suppressAutoHyphens w:val="0"/>
      <w:autoSpaceDN w:val="0"/>
      <w:adjustRightInd w:val="0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B13696"/>
    <w:pPr>
      <w:suppressAutoHyphens w:val="0"/>
      <w:autoSpaceDN w:val="0"/>
      <w:adjustRightInd w:val="0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B13696"/>
    <w:pPr>
      <w:suppressAutoHyphens w:val="0"/>
      <w:autoSpaceDN w:val="0"/>
      <w:adjustRightInd w:val="0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B13696"/>
    <w:pPr>
      <w:suppressAutoHyphens w:val="0"/>
      <w:autoSpaceDN w:val="0"/>
      <w:adjustRightInd w:val="0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B13696"/>
    <w:pPr>
      <w:suppressAutoHyphens w:val="0"/>
      <w:autoSpaceDN w:val="0"/>
      <w:adjustRightInd w:val="0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B13696"/>
    <w:pPr>
      <w:suppressAutoHyphens w:val="0"/>
      <w:autoSpaceDN w:val="0"/>
      <w:adjustRightInd w:val="0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B13696"/>
    <w:pPr>
      <w:suppressAutoHyphens w:val="0"/>
      <w:autoSpaceDN w:val="0"/>
      <w:adjustRightInd w:val="0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uiPriority w:val="99"/>
    <w:rsid w:val="00B13696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B1369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uiPriority w:val="99"/>
    <w:rsid w:val="00B13696"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uiPriority w:val="99"/>
    <w:rsid w:val="00B13696"/>
    <w:rPr>
      <w:rFonts w:ascii="Times New Roman" w:hAnsi="Times New Roman" w:cs="Times New Roman"/>
      <w:sz w:val="26"/>
      <w:szCs w:val="26"/>
    </w:rPr>
  </w:style>
  <w:style w:type="character" w:customStyle="1" w:styleId="FontStyle19">
    <w:name w:val="Font Style19"/>
    <w:uiPriority w:val="99"/>
    <w:rsid w:val="00B13696"/>
    <w:rPr>
      <w:rFonts w:ascii="Times New Roman" w:hAnsi="Times New Roman" w:cs="Times New Roman"/>
      <w:spacing w:val="-20"/>
      <w:sz w:val="36"/>
      <w:szCs w:val="36"/>
    </w:rPr>
  </w:style>
  <w:style w:type="character" w:customStyle="1" w:styleId="FontStyle20">
    <w:name w:val="Font Style20"/>
    <w:uiPriority w:val="99"/>
    <w:rsid w:val="00B13696"/>
    <w:rPr>
      <w:rFonts w:ascii="Times New Roman" w:hAnsi="Times New Roman" w:cs="Times New Roman"/>
      <w:b/>
      <w:bCs/>
      <w:i/>
      <w:iCs/>
      <w:spacing w:val="30"/>
      <w:sz w:val="36"/>
      <w:szCs w:val="36"/>
    </w:rPr>
  </w:style>
  <w:style w:type="character" w:customStyle="1" w:styleId="FontStyle21">
    <w:name w:val="Font Style21"/>
    <w:uiPriority w:val="99"/>
    <w:rsid w:val="00B13696"/>
    <w:rPr>
      <w:rFonts w:ascii="Franklin Gothic Medium Cond" w:hAnsi="Franklin Gothic Medium Cond" w:cs="Franklin Gothic Medium Cond"/>
      <w:i/>
      <w:iCs/>
      <w:spacing w:val="70"/>
      <w:sz w:val="16"/>
      <w:szCs w:val="16"/>
    </w:rPr>
  </w:style>
  <w:style w:type="character" w:customStyle="1" w:styleId="FontStyle22">
    <w:name w:val="Font Style22"/>
    <w:uiPriority w:val="99"/>
    <w:rsid w:val="00B13696"/>
    <w:rPr>
      <w:rFonts w:ascii="Trebuchet MS" w:hAnsi="Trebuchet MS" w:cs="Trebuchet MS"/>
      <w:sz w:val="32"/>
      <w:szCs w:val="32"/>
    </w:rPr>
  </w:style>
  <w:style w:type="character" w:customStyle="1" w:styleId="FontStyle23">
    <w:name w:val="Font Style23"/>
    <w:uiPriority w:val="99"/>
    <w:rsid w:val="00B13696"/>
    <w:rPr>
      <w:rFonts w:ascii="Times New Roman" w:hAnsi="Times New Roman" w:cs="Times New Roman"/>
      <w:i/>
      <w:iCs/>
      <w:w w:val="150"/>
      <w:sz w:val="60"/>
      <w:szCs w:val="60"/>
    </w:rPr>
  </w:style>
  <w:style w:type="character" w:customStyle="1" w:styleId="FontStyle24">
    <w:name w:val="Font Style24"/>
    <w:uiPriority w:val="99"/>
    <w:rsid w:val="00B13696"/>
    <w:rPr>
      <w:rFonts w:ascii="Trebuchet MS" w:hAnsi="Trebuchet MS" w:cs="Trebuchet MS"/>
      <w:b/>
      <w:bCs/>
      <w:sz w:val="24"/>
      <w:szCs w:val="24"/>
    </w:rPr>
  </w:style>
  <w:style w:type="paragraph" w:styleId="21">
    <w:name w:val="Body Text Indent 2"/>
    <w:basedOn w:val="a"/>
    <w:link w:val="22"/>
    <w:uiPriority w:val="99"/>
    <w:semiHidden/>
    <w:unhideWhenUsed/>
    <w:rsid w:val="00B13696"/>
    <w:pPr>
      <w:widowControl/>
      <w:suppressAutoHyphens w:val="0"/>
      <w:autoSpaceDE/>
      <w:spacing w:after="120" w:line="480" w:lineRule="auto"/>
      <w:ind w:left="283"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1369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5">
    <w:name w:val="Нет списка1"/>
    <w:next w:val="a2"/>
    <w:semiHidden/>
    <w:unhideWhenUsed/>
    <w:rsid w:val="00B13696"/>
  </w:style>
  <w:style w:type="table" w:customStyle="1" w:styleId="16">
    <w:name w:val="Сетка таблицы1"/>
    <w:basedOn w:val="a1"/>
    <w:next w:val="af8"/>
    <w:rsid w:val="00B1369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7">
    <w:name w:val="Гиперссылка1"/>
    <w:uiPriority w:val="99"/>
    <w:unhideWhenUsed/>
    <w:rsid w:val="00B13696"/>
    <w:rPr>
      <w:color w:val="0563C1"/>
      <w:u w:val="single"/>
    </w:rPr>
  </w:style>
  <w:style w:type="character" w:customStyle="1" w:styleId="18">
    <w:name w:val="Название Знак1"/>
    <w:uiPriority w:val="10"/>
    <w:rsid w:val="00B13696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numbering" w:customStyle="1" w:styleId="110">
    <w:name w:val="Нет списка11"/>
    <w:next w:val="a2"/>
    <w:uiPriority w:val="99"/>
    <w:semiHidden/>
    <w:unhideWhenUsed/>
    <w:rsid w:val="00B13696"/>
  </w:style>
  <w:style w:type="table" w:customStyle="1" w:styleId="111">
    <w:name w:val="Сетка таблицы11"/>
    <w:basedOn w:val="a1"/>
    <w:next w:val="af8"/>
    <w:uiPriority w:val="39"/>
    <w:rsid w:val="00B1369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"/>
    <w:next w:val="a2"/>
    <w:uiPriority w:val="99"/>
    <w:semiHidden/>
    <w:unhideWhenUsed/>
    <w:rsid w:val="00B13696"/>
  </w:style>
  <w:style w:type="table" w:customStyle="1" w:styleId="24">
    <w:name w:val="Сетка таблицы2"/>
    <w:basedOn w:val="a1"/>
    <w:next w:val="af8"/>
    <w:uiPriority w:val="39"/>
    <w:rsid w:val="00B1369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semiHidden/>
    <w:rsid w:val="00B13696"/>
  </w:style>
  <w:style w:type="table" w:customStyle="1" w:styleId="121">
    <w:name w:val="Сетка таблицы12"/>
    <w:basedOn w:val="a1"/>
    <w:next w:val="af8"/>
    <w:rsid w:val="00B136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B13696"/>
  </w:style>
  <w:style w:type="table" w:customStyle="1" w:styleId="1111">
    <w:name w:val="Сетка таблицы111"/>
    <w:basedOn w:val="a1"/>
    <w:next w:val="af8"/>
    <w:uiPriority w:val="39"/>
    <w:rsid w:val="00B1369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Нет списка3"/>
    <w:next w:val="a2"/>
    <w:uiPriority w:val="99"/>
    <w:semiHidden/>
    <w:unhideWhenUsed/>
    <w:rsid w:val="00B13696"/>
  </w:style>
  <w:style w:type="table" w:customStyle="1" w:styleId="30">
    <w:name w:val="Сетка таблицы3"/>
    <w:basedOn w:val="a1"/>
    <w:next w:val="af8"/>
    <w:uiPriority w:val="39"/>
    <w:rsid w:val="00B136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semiHidden/>
    <w:unhideWhenUsed/>
    <w:rsid w:val="00B13696"/>
  </w:style>
  <w:style w:type="numbering" w:customStyle="1" w:styleId="112">
    <w:name w:val="Нет списка112"/>
    <w:next w:val="a2"/>
    <w:uiPriority w:val="99"/>
    <w:semiHidden/>
    <w:unhideWhenUsed/>
    <w:rsid w:val="00B13696"/>
  </w:style>
  <w:style w:type="numbering" w:customStyle="1" w:styleId="210">
    <w:name w:val="Нет списка21"/>
    <w:next w:val="a2"/>
    <w:uiPriority w:val="99"/>
    <w:semiHidden/>
    <w:unhideWhenUsed/>
    <w:rsid w:val="00B13696"/>
  </w:style>
  <w:style w:type="numbering" w:customStyle="1" w:styleId="1210">
    <w:name w:val="Нет списка121"/>
    <w:next w:val="a2"/>
    <w:semiHidden/>
    <w:rsid w:val="00B13696"/>
  </w:style>
  <w:style w:type="numbering" w:customStyle="1" w:styleId="11110">
    <w:name w:val="Нет списка1111"/>
    <w:next w:val="a2"/>
    <w:uiPriority w:val="99"/>
    <w:semiHidden/>
    <w:unhideWhenUsed/>
    <w:rsid w:val="00B13696"/>
  </w:style>
  <w:style w:type="character" w:styleId="afb">
    <w:name w:val="FollowedHyperlink"/>
    <w:basedOn w:val="a0"/>
    <w:uiPriority w:val="99"/>
    <w:semiHidden/>
    <w:unhideWhenUsed/>
    <w:rsid w:val="00BA4997"/>
    <w:rPr>
      <w:color w:val="800080"/>
      <w:u w:val="single"/>
    </w:rPr>
  </w:style>
  <w:style w:type="paragraph" w:customStyle="1" w:styleId="xl63">
    <w:name w:val="xl63"/>
    <w:basedOn w:val="a"/>
    <w:rsid w:val="00BA49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A49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BA49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BA49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lang w:eastAsia="ru-RU"/>
    </w:rPr>
  </w:style>
  <w:style w:type="paragraph" w:customStyle="1" w:styleId="xl67">
    <w:name w:val="xl67"/>
    <w:basedOn w:val="a"/>
    <w:rsid w:val="00BA499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BA49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BA49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BA499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BA49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BA49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BA499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A4997"/>
    <w:pPr>
      <w:widowControl/>
      <w:pBdr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A499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BA499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lang w:eastAsia="ru-RU"/>
    </w:rPr>
  </w:style>
  <w:style w:type="paragraph" w:customStyle="1" w:styleId="xl77">
    <w:name w:val="xl77"/>
    <w:basedOn w:val="a"/>
    <w:rsid w:val="00BA4997"/>
    <w:pPr>
      <w:widowControl/>
      <w:pBdr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lang w:eastAsia="ru-RU"/>
    </w:rPr>
  </w:style>
  <w:style w:type="paragraph" w:customStyle="1" w:styleId="xl78">
    <w:name w:val="xl78"/>
    <w:basedOn w:val="a"/>
    <w:rsid w:val="00BA499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lang w:eastAsia="ru-RU"/>
    </w:rPr>
  </w:style>
  <w:style w:type="paragraph" w:customStyle="1" w:styleId="xl79">
    <w:name w:val="xl79"/>
    <w:basedOn w:val="a"/>
    <w:rsid w:val="00BA4997"/>
    <w:pPr>
      <w:widowControl/>
      <w:pBdr>
        <w:top w:val="single" w:sz="4" w:space="0" w:color="auto"/>
        <w:left w:val="single" w:sz="4" w:space="0" w:color="auto"/>
      </w:pBdr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lang w:eastAsia="ru-RU"/>
    </w:rPr>
  </w:style>
  <w:style w:type="paragraph" w:customStyle="1" w:styleId="xl80">
    <w:name w:val="xl80"/>
    <w:basedOn w:val="a"/>
    <w:rsid w:val="00BA4997"/>
    <w:pPr>
      <w:widowControl/>
      <w:pBdr>
        <w:top w:val="single" w:sz="4" w:space="0" w:color="auto"/>
      </w:pBdr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lang w:eastAsia="ru-RU"/>
    </w:rPr>
  </w:style>
  <w:style w:type="paragraph" w:customStyle="1" w:styleId="xl81">
    <w:name w:val="xl81"/>
    <w:basedOn w:val="a"/>
    <w:rsid w:val="00BA4997"/>
    <w:pPr>
      <w:widowControl/>
      <w:pBdr>
        <w:top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lang w:eastAsia="ru-RU"/>
    </w:rPr>
  </w:style>
  <w:style w:type="paragraph" w:customStyle="1" w:styleId="xl82">
    <w:name w:val="xl82"/>
    <w:basedOn w:val="a"/>
    <w:rsid w:val="00BA4997"/>
    <w:pPr>
      <w:widowControl/>
      <w:pBdr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lang w:eastAsia="ru-RU"/>
    </w:rPr>
  </w:style>
  <w:style w:type="paragraph" w:customStyle="1" w:styleId="xl83">
    <w:name w:val="xl83"/>
    <w:basedOn w:val="a"/>
    <w:rsid w:val="00BA4997"/>
    <w:pPr>
      <w:widowControl/>
      <w:pBdr>
        <w:bottom w:val="single" w:sz="4" w:space="0" w:color="auto"/>
      </w:pBdr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lang w:eastAsia="ru-RU"/>
    </w:rPr>
  </w:style>
  <w:style w:type="paragraph" w:customStyle="1" w:styleId="xl84">
    <w:name w:val="xl84"/>
    <w:basedOn w:val="a"/>
    <w:rsid w:val="00BA4997"/>
    <w:pPr>
      <w:widowControl/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lang w:eastAsia="ru-RU"/>
    </w:rPr>
  </w:style>
  <w:style w:type="paragraph" w:customStyle="1" w:styleId="xl85">
    <w:name w:val="xl85"/>
    <w:basedOn w:val="a"/>
    <w:rsid w:val="00BA499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BA4997"/>
    <w:pPr>
      <w:widowControl/>
      <w:pBdr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BA499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BA49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BA49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"/>
    <w:rsid w:val="00BA49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BA49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BA49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BA49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BA49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BA49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"/>
    <w:rsid w:val="00BA49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"/>
    <w:rsid w:val="00BA499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BA4997"/>
    <w:pPr>
      <w:widowControl/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BA499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BA49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lang w:eastAsia="ru-RU"/>
    </w:rPr>
  </w:style>
  <w:style w:type="paragraph" w:customStyle="1" w:styleId="xl101">
    <w:name w:val="xl101"/>
    <w:basedOn w:val="a"/>
    <w:rsid w:val="00BA49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E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BA49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color w:val="FF000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DF739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EE71F3D9A2D7116142B885876DC2E3BA568A50107F23A1514732BD72jBL3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4CD92-74D0-4ED8-BDFE-EC0C92EAC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21742</TotalTime>
  <Pages>13</Pages>
  <Words>3475</Words>
  <Characters>19809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Симачева Татьяна </dc:creator>
  <cp:keywords/>
  <dc:description/>
  <cp:lastModifiedBy>Симачева Татьяна</cp:lastModifiedBy>
  <cp:revision>13</cp:revision>
  <cp:lastPrinted>2024-01-16T07:35:00Z</cp:lastPrinted>
  <dcterms:created xsi:type="dcterms:W3CDTF">2020-11-20T05:28:00Z</dcterms:created>
  <dcterms:modified xsi:type="dcterms:W3CDTF">2025-09-29T02:19:00Z</dcterms:modified>
</cp:coreProperties>
</file>