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B4D333" w14:textId="11E3E6B7" w:rsidR="0016752E" w:rsidRPr="00C905BF" w:rsidRDefault="0016752E" w:rsidP="0016752E">
      <w:pPr>
        <w:tabs>
          <w:tab w:val="left" w:pos="1701"/>
        </w:tabs>
        <w:jc w:val="center"/>
        <w:rPr>
          <w:noProof/>
          <w:sz w:val="28"/>
          <w:szCs w:val="28"/>
        </w:rPr>
      </w:pPr>
      <w:r w:rsidRPr="00C905BF">
        <w:rPr>
          <w:noProof/>
          <w:sz w:val="28"/>
          <w:szCs w:val="28"/>
        </w:rPr>
        <w:drawing>
          <wp:inline distT="0" distB="0" distL="0" distR="0" wp14:anchorId="2FAB67AB" wp14:editId="2D1B7854">
            <wp:extent cx="638175" cy="771525"/>
            <wp:effectExtent l="0" t="0" r="9525" b="9525"/>
            <wp:docPr id="3" name="Рисунок 3" descr="Описание: Сузун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узун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1741B0" w14:textId="77777777" w:rsidR="0016752E" w:rsidRPr="00C905BF" w:rsidRDefault="0016752E" w:rsidP="0016752E">
      <w:pPr>
        <w:tabs>
          <w:tab w:val="left" w:pos="1701"/>
        </w:tabs>
        <w:jc w:val="center"/>
        <w:rPr>
          <w:b/>
          <w:sz w:val="20"/>
          <w:szCs w:val="20"/>
        </w:rPr>
      </w:pPr>
    </w:p>
    <w:p w14:paraId="003FE7F0" w14:textId="77777777" w:rsidR="0016752E" w:rsidRPr="00C905BF" w:rsidRDefault="0016752E" w:rsidP="0016752E">
      <w:pPr>
        <w:jc w:val="center"/>
        <w:rPr>
          <w:b/>
          <w:sz w:val="28"/>
          <w:szCs w:val="28"/>
        </w:rPr>
      </w:pPr>
      <w:r w:rsidRPr="00C905BF">
        <w:rPr>
          <w:b/>
          <w:sz w:val="28"/>
          <w:szCs w:val="28"/>
        </w:rPr>
        <w:t>СОВЕТ ДЕПУТАТОВ</w:t>
      </w:r>
    </w:p>
    <w:p w14:paraId="2EB1A45A" w14:textId="77777777" w:rsidR="0016752E" w:rsidRPr="00C905BF" w:rsidRDefault="0016752E" w:rsidP="0016752E">
      <w:pPr>
        <w:jc w:val="center"/>
        <w:rPr>
          <w:b/>
          <w:sz w:val="28"/>
          <w:szCs w:val="28"/>
        </w:rPr>
      </w:pPr>
      <w:r w:rsidRPr="00C905BF">
        <w:rPr>
          <w:b/>
          <w:sz w:val="28"/>
          <w:szCs w:val="28"/>
        </w:rPr>
        <w:t>СУЗУНСКОГО РАЙОНА</w:t>
      </w:r>
    </w:p>
    <w:p w14:paraId="6FFAD315" w14:textId="77777777" w:rsidR="0016752E" w:rsidRPr="00C905BF" w:rsidRDefault="0016752E" w:rsidP="0016752E">
      <w:pPr>
        <w:jc w:val="center"/>
        <w:rPr>
          <w:b/>
          <w:sz w:val="20"/>
          <w:szCs w:val="20"/>
        </w:rPr>
      </w:pPr>
    </w:p>
    <w:p w14:paraId="0480B250" w14:textId="77777777" w:rsidR="0016752E" w:rsidRPr="00C905BF" w:rsidRDefault="0016752E" w:rsidP="0016752E">
      <w:pPr>
        <w:jc w:val="center"/>
        <w:rPr>
          <w:b/>
          <w:sz w:val="28"/>
          <w:szCs w:val="28"/>
        </w:rPr>
      </w:pPr>
      <w:r w:rsidRPr="00C905BF">
        <w:rPr>
          <w:b/>
          <w:sz w:val="28"/>
          <w:szCs w:val="28"/>
        </w:rPr>
        <w:t>ЧЕТВЕРТОГО СОЗЫВА</w:t>
      </w:r>
    </w:p>
    <w:p w14:paraId="584546E8" w14:textId="77777777" w:rsidR="0016752E" w:rsidRPr="00C905BF" w:rsidRDefault="0016752E" w:rsidP="0016752E">
      <w:pPr>
        <w:jc w:val="center"/>
        <w:rPr>
          <w:b/>
          <w:sz w:val="28"/>
          <w:szCs w:val="28"/>
        </w:rPr>
      </w:pPr>
    </w:p>
    <w:p w14:paraId="74BE13AF" w14:textId="77777777" w:rsidR="0016752E" w:rsidRPr="00C905BF" w:rsidRDefault="0016752E" w:rsidP="0016752E">
      <w:pPr>
        <w:jc w:val="center"/>
        <w:rPr>
          <w:b/>
          <w:sz w:val="28"/>
          <w:szCs w:val="28"/>
        </w:rPr>
      </w:pPr>
      <w:r w:rsidRPr="00C905BF">
        <w:rPr>
          <w:b/>
          <w:sz w:val="28"/>
          <w:szCs w:val="28"/>
        </w:rPr>
        <w:t>РЕШЕНИЕ</w:t>
      </w:r>
    </w:p>
    <w:p w14:paraId="3B0625DF" w14:textId="77777777" w:rsidR="0016752E" w:rsidRPr="00C905BF" w:rsidRDefault="0016752E" w:rsidP="0016752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ДЕВЯТНАДЦАТОЙ</w:t>
      </w:r>
      <w:r w:rsidRPr="00C905BF">
        <w:rPr>
          <w:b/>
          <w:sz w:val="28"/>
          <w:szCs w:val="28"/>
        </w:rPr>
        <w:t xml:space="preserve"> СЕССИИ</w:t>
      </w:r>
    </w:p>
    <w:p w14:paraId="75E7BB3E" w14:textId="77777777" w:rsidR="0016752E" w:rsidRPr="00C905BF" w:rsidRDefault="0016752E" w:rsidP="0016752E">
      <w:pPr>
        <w:jc w:val="center"/>
        <w:rPr>
          <w:b/>
          <w:sz w:val="28"/>
          <w:szCs w:val="28"/>
        </w:rPr>
      </w:pPr>
    </w:p>
    <w:p w14:paraId="5607348E" w14:textId="62C4E563" w:rsidR="0016752E" w:rsidRPr="00C905BF" w:rsidRDefault="0016752E" w:rsidP="0016752E">
      <w:pPr>
        <w:rPr>
          <w:b/>
          <w:sz w:val="28"/>
          <w:szCs w:val="28"/>
        </w:rPr>
      </w:pPr>
      <w:r w:rsidRPr="00C905BF">
        <w:rPr>
          <w:b/>
          <w:sz w:val="28"/>
          <w:szCs w:val="28"/>
        </w:rPr>
        <w:t>От</w:t>
      </w:r>
      <w:r>
        <w:rPr>
          <w:b/>
          <w:sz w:val="28"/>
          <w:szCs w:val="28"/>
        </w:rPr>
        <w:t xml:space="preserve"> 24.03.2022                         </w:t>
      </w:r>
      <w:r w:rsidRPr="00C905BF">
        <w:rPr>
          <w:b/>
          <w:sz w:val="28"/>
          <w:szCs w:val="28"/>
        </w:rPr>
        <w:t xml:space="preserve">                                                                             №</w:t>
      </w:r>
      <w:r>
        <w:rPr>
          <w:b/>
          <w:sz w:val="28"/>
          <w:szCs w:val="28"/>
        </w:rPr>
        <w:t xml:space="preserve"> 102</w:t>
      </w:r>
    </w:p>
    <w:p w14:paraId="6D780F50" w14:textId="77777777" w:rsidR="0016752E" w:rsidRPr="00C905BF" w:rsidRDefault="0016752E" w:rsidP="0016752E">
      <w:pPr>
        <w:jc w:val="center"/>
        <w:rPr>
          <w:b/>
          <w:sz w:val="28"/>
          <w:szCs w:val="28"/>
        </w:rPr>
      </w:pPr>
    </w:p>
    <w:p w14:paraId="29053EC8" w14:textId="03835DC0" w:rsidR="00B331F9" w:rsidRPr="00A654AB" w:rsidRDefault="00B331F9" w:rsidP="004F267C">
      <w:pPr>
        <w:rPr>
          <w:sz w:val="27"/>
          <w:szCs w:val="27"/>
        </w:rPr>
      </w:pPr>
    </w:p>
    <w:p w14:paraId="36D7EB74" w14:textId="77777777" w:rsidR="00220BE8" w:rsidRPr="004F267C" w:rsidRDefault="00B331F9" w:rsidP="004F267C">
      <w:pPr>
        <w:pStyle w:val="af1"/>
        <w:spacing w:before="0" w:beforeAutospacing="0" w:after="0" w:afterAutospacing="0"/>
        <w:jc w:val="both"/>
        <w:rPr>
          <w:b/>
          <w:bCs/>
          <w:color w:val="000000"/>
          <w:sz w:val="27"/>
          <w:szCs w:val="27"/>
        </w:rPr>
      </w:pPr>
      <w:r w:rsidRPr="004F267C">
        <w:rPr>
          <w:b/>
          <w:bCs/>
          <w:sz w:val="27"/>
          <w:szCs w:val="27"/>
        </w:rPr>
        <w:t xml:space="preserve">Об утверждении </w:t>
      </w:r>
      <w:r w:rsidR="007F1CBB" w:rsidRPr="004F267C">
        <w:rPr>
          <w:b/>
          <w:bCs/>
          <w:color w:val="000000"/>
          <w:sz w:val="27"/>
          <w:szCs w:val="27"/>
        </w:rPr>
        <w:t>ключевых и индикативных</w:t>
      </w:r>
    </w:p>
    <w:p w14:paraId="42B5A752" w14:textId="77777777" w:rsidR="00220BE8" w:rsidRPr="004F267C" w:rsidRDefault="007F1CBB" w:rsidP="004F267C">
      <w:pPr>
        <w:pStyle w:val="af1"/>
        <w:spacing w:before="0" w:beforeAutospacing="0" w:after="0" w:afterAutospacing="0"/>
        <w:jc w:val="both"/>
        <w:rPr>
          <w:b/>
          <w:sz w:val="27"/>
          <w:szCs w:val="27"/>
        </w:rPr>
      </w:pPr>
      <w:r w:rsidRPr="004F267C">
        <w:rPr>
          <w:b/>
          <w:bCs/>
          <w:color w:val="000000"/>
          <w:sz w:val="27"/>
          <w:szCs w:val="27"/>
        </w:rPr>
        <w:t>показателей</w:t>
      </w:r>
      <w:r w:rsidRPr="004F267C">
        <w:rPr>
          <w:b/>
          <w:sz w:val="27"/>
          <w:szCs w:val="27"/>
        </w:rPr>
        <w:t>, применяемых при осуществлении</w:t>
      </w:r>
    </w:p>
    <w:p w14:paraId="34673597" w14:textId="3280DCEF" w:rsidR="00B331F9" w:rsidRPr="004F267C" w:rsidRDefault="007F1CBB" w:rsidP="004F267C">
      <w:pPr>
        <w:pStyle w:val="af1"/>
        <w:spacing w:before="0" w:beforeAutospacing="0" w:after="0" w:afterAutospacing="0"/>
        <w:jc w:val="both"/>
        <w:rPr>
          <w:b/>
          <w:sz w:val="27"/>
          <w:szCs w:val="27"/>
        </w:rPr>
      </w:pPr>
      <w:r w:rsidRPr="004F267C">
        <w:rPr>
          <w:b/>
          <w:sz w:val="27"/>
          <w:szCs w:val="27"/>
        </w:rPr>
        <w:t>муниципального жилищного контроля в Сузунском</w:t>
      </w:r>
      <w:r w:rsidR="00220BE8" w:rsidRPr="004F267C">
        <w:rPr>
          <w:b/>
          <w:sz w:val="27"/>
          <w:szCs w:val="27"/>
        </w:rPr>
        <w:t xml:space="preserve"> районе</w:t>
      </w:r>
    </w:p>
    <w:p w14:paraId="14A89564" w14:textId="77777777" w:rsidR="00220BE8" w:rsidRDefault="00220BE8" w:rsidP="004F267C">
      <w:pPr>
        <w:pStyle w:val="af1"/>
        <w:spacing w:before="0" w:beforeAutospacing="0" w:after="0" w:afterAutospacing="0"/>
        <w:jc w:val="both"/>
        <w:rPr>
          <w:sz w:val="27"/>
          <w:szCs w:val="27"/>
        </w:rPr>
      </w:pPr>
    </w:p>
    <w:p w14:paraId="72333A0C" w14:textId="77777777" w:rsidR="0016752E" w:rsidRPr="00A654AB" w:rsidRDefault="0016752E" w:rsidP="004F267C">
      <w:pPr>
        <w:pStyle w:val="af1"/>
        <w:spacing w:before="0" w:beforeAutospacing="0" w:after="0" w:afterAutospacing="0"/>
        <w:jc w:val="both"/>
        <w:rPr>
          <w:sz w:val="27"/>
          <w:szCs w:val="27"/>
        </w:rPr>
      </w:pPr>
    </w:p>
    <w:p w14:paraId="767FA510" w14:textId="68E0ED22" w:rsidR="00B331F9" w:rsidRPr="00A654AB" w:rsidRDefault="007F1CBB" w:rsidP="004F267C">
      <w:pPr>
        <w:pStyle w:val="af1"/>
        <w:spacing w:before="0" w:beforeAutospacing="0" w:after="0" w:afterAutospacing="0"/>
        <w:ind w:firstLine="708"/>
        <w:jc w:val="both"/>
        <w:rPr>
          <w:sz w:val="27"/>
          <w:szCs w:val="27"/>
        </w:rPr>
      </w:pPr>
      <w:r w:rsidRPr="00A654AB">
        <w:rPr>
          <w:color w:val="000000"/>
          <w:sz w:val="27"/>
          <w:szCs w:val="27"/>
        </w:rPr>
        <w:t xml:space="preserve">В соответствии со статьей 30 Федерального закона от 31.07.2020 № 248-ФЗ «О государственном контроле (надзоре) и муниципальном контроле в Российской Федерации», </w:t>
      </w:r>
      <w:r w:rsidRPr="00A654AB">
        <w:rPr>
          <w:sz w:val="27"/>
          <w:szCs w:val="27"/>
        </w:rPr>
        <w:t xml:space="preserve">Федеральным законом от 06.10.2003 № 131-ФЗ «Об общих принципах организации местного самоуправления в Российской Федерации», </w:t>
      </w:r>
      <w:r w:rsidR="00B331F9" w:rsidRPr="00A654AB">
        <w:rPr>
          <w:sz w:val="27"/>
          <w:szCs w:val="27"/>
        </w:rPr>
        <w:t xml:space="preserve">Уставом Сузунского муниципального района Новосибирской области, Совет депутатов Сузунского района </w:t>
      </w:r>
    </w:p>
    <w:p w14:paraId="4ADA9DE3" w14:textId="77777777" w:rsidR="007F1CBB" w:rsidRPr="00A654AB" w:rsidRDefault="007F1CBB" w:rsidP="004F267C">
      <w:pPr>
        <w:pStyle w:val="af1"/>
        <w:spacing w:before="0" w:beforeAutospacing="0" w:after="0" w:afterAutospacing="0"/>
        <w:ind w:firstLine="708"/>
        <w:jc w:val="both"/>
        <w:rPr>
          <w:sz w:val="27"/>
          <w:szCs w:val="27"/>
        </w:rPr>
      </w:pPr>
    </w:p>
    <w:p w14:paraId="19EC5465" w14:textId="77777777" w:rsidR="00B331F9" w:rsidRPr="00A654AB" w:rsidRDefault="00B331F9" w:rsidP="004F267C">
      <w:pPr>
        <w:pStyle w:val="af1"/>
        <w:spacing w:before="0" w:beforeAutospacing="0" w:after="0" w:afterAutospacing="0"/>
        <w:jc w:val="both"/>
        <w:rPr>
          <w:sz w:val="27"/>
          <w:szCs w:val="27"/>
        </w:rPr>
      </w:pPr>
      <w:r w:rsidRPr="00A654AB">
        <w:rPr>
          <w:sz w:val="27"/>
          <w:szCs w:val="27"/>
        </w:rPr>
        <w:t>РЕШИЛ:</w:t>
      </w:r>
    </w:p>
    <w:p w14:paraId="2EAA1C81" w14:textId="5AB4BF64" w:rsidR="007F1CBB" w:rsidRPr="00A654AB" w:rsidRDefault="007F1CBB" w:rsidP="004F267C">
      <w:pPr>
        <w:pStyle w:val="af2"/>
        <w:numPr>
          <w:ilvl w:val="0"/>
          <w:numId w:val="2"/>
        </w:numPr>
        <w:shd w:val="clear" w:color="auto" w:fill="FFFFFF"/>
        <w:ind w:left="0" w:firstLine="709"/>
        <w:jc w:val="both"/>
        <w:textAlignment w:val="baseline"/>
        <w:rPr>
          <w:color w:val="000000"/>
          <w:sz w:val="27"/>
          <w:szCs w:val="27"/>
        </w:rPr>
      </w:pPr>
      <w:r w:rsidRPr="00A654AB">
        <w:rPr>
          <w:color w:val="000000"/>
          <w:sz w:val="27"/>
          <w:szCs w:val="27"/>
        </w:rPr>
        <w:t>Утвердить:</w:t>
      </w:r>
    </w:p>
    <w:p w14:paraId="3070492E" w14:textId="1A87E41D" w:rsidR="007F1CBB" w:rsidRPr="00A654AB" w:rsidRDefault="007F1CBB" w:rsidP="004F267C">
      <w:pPr>
        <w:pStyle w:val="af2"/>
        <w:numPr>
          <w:ilvl w:val="1"/>
          <w:numId w:val="2"/>
        </w:numPr>
        <w:shd w:val="clear" w:color="auto" w:fill="FFFFFF"/>
        <w:ind w:left="0" w:firstLine="709"/>
        <w:jc w:val="both"/>
        <w:textAlignment w:val="baseline"/>
        <w:rPr>
          <w:color w:val="000000"/>
          <w:sz w:val="27"/>
          <w:szCs w:val="27"/>
        </w:rPr>
      </w:pPr>
      <w:r w:rsidRPr="00A654AB">
        <w:rPr>
          <w:color w:val="000000"/>
          <w:sz w:val="27"/>
          <w:szCs w:val="27"/>
        </w:rPr>
        <w:t>ключевые показатели</w:t>
      </w:r>
      <w:r w:rsidRPr="00A654AB">
        <w:rPr>
          <w:sz w:val="27"/>
          <w:szCs w:val="27"/>
        </w:rPr>
        <w:t xml:space="preserve"> и их целевые значения, применяемые при </w:t>
      </w:r>
      <w:r w:rsidRPr="00A654AB">
        <w:rPr>
          <w:color w:val="000000"/>
          <w:sz w:val="27"/>
          <w:szCs w:val="27"/>
        </w:rPr>
        <w:t>осуществлении муниципального жилищного контроля в Сузунском районе, утвержденного решением совета депутатов Сузунского района от 28.10.2021 № 79 «Об утверждении Положения о муниципальном жилищном контроле в Сузунском районе», согласно приложению № 1;</w:t>
      </w:r>
    </w:p>
    <w:p w14:paraId="0FEA3616" w14:textId="54AA9DA4" w:rsidR="007F1CBB" w:rsidRPr="00A654AB" w:rsidRDefault="007F1CBB" w:rsidP="004F267C">
      <w:pPr>
        <w:pStyle w:val="af2"/>
        <w:numPr>
          <w:ilvl w:val="1"/>
          <w:numId w:val="2"/>
        </w:numPr>
        <w:shd w:val="clear" w:color="auto" w:fill="FFFFFF"/>
        <w:ind w:left="0" w:firstLine="709"/>
        <w:jc w:val="both"/>
        <w:textAlignment w:val="baseline"/>
        <w:rPr>
          <w:color w:val="000000"/>
          <w:sz w:val="27"/>
          <w:szCs w:val="27"/>
        </w:rPr>
      </w:pPr>
      <w:r w:rsidRPr="00A654AB">
        <w:rPr>
          <w:color w:val="000000"/>
          <w:sz w:val="27"/>
          <w:szCs w:val="27"/>
        </w:rPr>
        <w:t>индикативные показатели</w:t>
      </w:r>
      <w:r w:rsidRPr="00A654AB">
        <w:rPr>
          <w:sz w:val="27"/>
          <w:szCs w:val="27"/>
        </w:rPr>
        <w:t xml:space="preserve">, применяемые при </w:t>
      </w:r>
      <w:r w:rsidRPr="00A654AB">
        <w:rPr>
          <w:color w:val="000000"/>
          <w:sz w:val="27"/>
          <w:szCs w:val="27"/>
        </w:rPr>
        <w:t>осуществлении муниципального жилищного контроля в Сузунском районе, утвержденного решением совета депутатов Сузунского района от 28.10.2021 № 79 «Об утверждении Положения о муниципальном жилищном контроле в Сузунском районе», согласно приложению № 2.</w:t>
      </w:r>
    </w:p>
    <w:p w14:paraId="2729A87C" w14:textId="2A3402B3" w:rsidR="007F1CBB" w:rsidRPr="00A654AB" w:rsidRDefault="007F1CBB" w:rsidP="004F267C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A654AB">
        <w:rPr>
          <w:sz w:val="27"/>
          <w:szCs w:val="27"/>
        </w:rPr>
        <w:t>2. Опубликовать настоящее решение в периодическом печатном издании «Вестнике органов местного самоуправления Сузунского района» и разместить на официальном сайте администрации Сузунского района.</w:t>
      </w:r>
    </w:p>
    <w:p w14:paraId="75B99604" w14:textId="5FFC8083" w:rsidR="007F1CBB" w:rsidRPr="00A654AB" w:rsidRDefault="007F1CBB" w:rsidP="004F267C">
      <w:pPr>
        <w:widowControl w:val="0"/>
        <w:tabs>
          <w:tab w:val="left" w:pos="993"/>
        </w:tabs>
        <w:autoSpaceDE w:val="0"/>
        <w:autoSpaceDN w:val="0"/>
        <w:adjustRightInd w:val="0"/>
        <w:ind w:firstLine="720"/>
        <w:jc w:val="both"/>
        <w:rPr>
          <w:sz w:val="27"/>
          <w:szCs w:val="27"/>
        </w:rPr>
      </w:pPr>
      <w:r w:rsidRPr="00A654AB">
        <w:rPr>
          <w:sz w:val="27"/>
          <w:szCs w:val="27"/>
        </w:rPr>
        <w:t>3. Решение вступает в силу</w:t>
      </w:r>
      <w:r w:rsidRPr="00A654AB">
        <w:rPr>
          <w:color w:val="000000"/>
          <w:sz w:val="27"/>
          <w:szCs w:val="27"/>
        </w:rPr>
        <w:t xml:space="preserve"> </w:t>
      </w:r>
      <w:r w:rsidRPr="00A654AB">
        <w:rPr>
          <w:rFonts w:eastAsia="Calibri"/>
          <w:color w:val="000000"/>
          <w:sz w:val="27"/>
          <w:szCs w:val="27"/>
        </w:rPr>
        <w:t>с 01.03.2022</w:t>
      </w:r>
      <w:r w:rsidRPr="00A654AB">
        <w:rPr>
          <w:color w:val="000000"/>
          <w:sz w:val="27"/>
          <w:szCs w:val="27"/>
        </w:rPr>
        <w:t>.</w:t>
      </w:r>
    </w:p>
    <w:tbl>
      <w:tblPr>
        <w:tblW w:w="10706" w:type="dxa"/>
        <w:tblLook w:val="04A0" w:firstRow="1" w:lastRow="0" w:firstColumn="1" w:lastColumn="0" w:noHBand="0" w:noVBand="1"/>
      </w:tblPr>
      <w:tblGrid>
        <w:gridCol w:w="5637"/>
        <w:gridCol w:w="5069"/>
      </w:tblGrid>
      <w:tr w:rsidR="00B331F9" w:rsidRPr="00A654AB" w14:paraId="7101FF55" w14:textId="77777777" w:rsidTr="00EE7293">
        <w:tc>
          <w:tcPr>
            <w:tcW w:w="5637" w:type="dxa"/>
            <w:shd w:val="clear" w:color="auto" w:fill="auto"/>
          </w:tcPr>
          <w:p w14:paraId="2FCC4DFC" w14:textId="0531391D" w:rsidR="00B331F9" w:rsidRDefault="00B331F9" w:rsidP="004F267C">
            <w:pPr>
              <w:jc w:val="both"/>
              <w:rPr>
                <w:sz w:val="27"/>
                <w:szCs w:val="27"/>
              </w:rPr>
            </w:pPr>
          </w:p>
          <w:p w14:paraId="4C68BA91" w14:textId="77777777" w:rsidR="00220BE8" w:rsidRPr="00A654AB" w:rsidRDefault="00220BE8" w:rsidP="004F267C">
            <w:pPr>
              <w:jc w:val="both"/>
              <w:rPr>
                <w:sz w:val="27"/>
                <w:szCs w:val="27"/>
              </w:rPr>
            </w:pPr>
          </w:p>
          <w:p w14:paraId="4BD8823B" w14:textId="77777777" w:rsidR="00B331F9" w:rsidRPr="00A654AB" w:rsidRDefault="00B331F9" w:rsidP="004F267C">
            <w:pPr>
              <w:jc w:val="both"/>
              <w:rPr>
                <w:sz w:val="27"/>
                <w:szCs w:val="27"/>
              </w:rPr>
            </w:pPr>
            <w:r w:rsidRPr="00A654AB">
              <w:rPr>
                <w:sz w:val="27"/>
                <w:szCs w:val="27"/>
              </w:rPr>
              <w:t>Председатель Совета депутатов</w:t>
            </w:r>
          </w:p>
          <w:p w14:paraId="4C08E86D" w14:textId="77777777" w:rsidR="00B331F9" w:rsidRPr="00A654AB" w:rsidRDefault="00B331F9" w:rsidP="004F267C">
            <w:pPr>
              <w:jc w:val="both"/>
              <w:rPr>
                <w:sz w:val="27"/>
                <w:szCs w:val="27"/>
              </w:rPr>
            </w:pPr>
          </w:p>
          <w:p w14:paraId="0CC97305" w14:textId="77777777" w:rsidR="00B331F9" w:rsidRPr="00A654AB" w:rsidRDefault="00B331F9" w:rsidP="004F267C">
            <w:pPr>
              <w:jc w:val="both"/>
              <w:rPr>
                <w:color w:val="000000"/>
                <w:sz w:val="27"/>
                <w:szCs w:val="27"/>
              </w:rPr>
            </w:pPr>
            <w:r w:rsidRPr="00A654AB">
              <w:rPr>
                <w:sz w:val="27"/>
                <w:szCs w:val="27"/>
              </w:rPr>
              <w:t xml:space="preserve">___________ А.Б. Севрюженко                        </w:t>
            </w:r>
          </w:p>
        </w:tc>
        <w:tc>
          <w:tcPr>
            <w:tcW w:w="5069" w:type="dxa"/>
            <w:shd w:val="clear" w:color="auto" w:fill="auto"/>
          </w:tcPr>
          <w:p w14:paraId="7F869C42" w14:textId="60821D98" w:rsidR="00B331F9" w:rsidRPr="00A654AB" w:rsidRDefault="00B331F9" w:rsidP="004F267C">
            <w:pPr>
              <w:rPr>
                <w:sz w:val="27"/>
                <w:szCs w:val="27"/>
              </w:rPr>
            </w:pPr>
          </w:p>
          <w:p w14:paraId="063FC8E9" w14:textId="77777777" w:rsidR="00A654AB" w:rsidRPr="00A654AB" w:rsidRDefault="00A654AB" w:rsidP="004F267C">
            <w:pPr>
              <w:rPr>
                <w:sz w:val="27"/>
                <w:szCs w:val="27"/>
              </w:rPr>
            </w:pPr>
          </w:p>
          <w:p w14:paraId="6A2594D2" w14:textId="1C7D36BD" w:rsidR="00B331F9" w:rsidRPr="00A654AB" w:rsidRDefault="0016752E" w:rsidP="004F267C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         </w:t>
            </w:r>
            <w:r w:rsidR="00B331F9" w:rsidRPr="00A654AB">
              <w:rPr>
                <w:sz w:val="27"/>
                <w:szCs w:val="27"/>
              </w:rPr>
              <w:t>Глава Сузунского района</w:t>
            </w:r>
          </w:p>
          <w:p w14:paraId="3ECB3E71" w14:textId="77777777" w:rsidR="00B331F9" w:rsidRPr="00A654AB" w:rsidRDefault="00B331F9" w:rsidP="004F267C">
            <w:pPr>
              <w:tabs>
                <w:tab w:val="left" w:pos="6560"/>
              </w:tabs>
              <w:rPr>
                <w:sz w:val="27"/>
                <w:szCs w:val="27"/>
              </w:rPr>
            </w:pPr>
          </w:p>
          <w:p w14:paraId="16273C16" w14:textId="2DA52F5D" w:rsidR="00B331F9" w:rsidRPr="00A654AB" w:rsidRDefault="0016752E" w:rsidP="004F267C">
            <w:pPr>
              <w:tabs>
                <w:tab w:val="left" w:pos="6560"/>
              </w:tabs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 xml:space="preserve">         </w:t>
            </w:r>
            <w:r w:rsidR="00B331F9" w:rsidRPr="00A654AB">
              <w:rPr>
                <w:sz w:val="27"/>
                <w:szCs w:val="27"/>
              </w:rPr>
              <w:t>_____________ Л.В. Некрасова</w:t>
            </w:r>
          </w:p>
          <w:p w14:paraId="7A38D2F5" w14:textId="77777777" w:rsidR="00B331F9" w:rsidRPr="00A654AB" w:rsidRDefault="00B331F9" w:rsidP="004F267C">
            <w:pPr>
              <w:jc w:val="both"/>
              <w:rPr>
                <w:color w:val="000000"/>
                <w:sz w:val="27"/>
                <w:szCs w:val="27"/>
              </w:rPr>
            </w:pPr>
          </w:p>
        </w:tc>
      </w:tr>
    </w:tbl>
    <w:p w14:paraId="2FA99197" w14:textId="78524CAA" w:rsidR="007F1CBB" w:rsidRDefault="007F1CBB" w:rsidP="00D96CD8"/>
    <w:p w14:paraId="117B9823" w14:textId="23C22572" w:rsidR="007F1CBB" w:rsidRPr="00416339" w:rsidRDefault="007F1CBB" w:rsidP="007F1CBB">
      <w:pPr>
        <w:autoSpaceDE w:val="0"/>
        <w:autoSpaceDN w:val="0"/>
        <w:adjustRightInd w:val="0"/>
        <w:ind w:left="5954"/>
        <w:jc w:val="center"/>
        <w:rPr>
          <w:color w:val="000000"/>
          <w:spacing w:val="-2"/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lastRenderedPageBreak/>
        <w:t>Приложение</w:t>
      </w:r>
      <w:r>
        <w:rPr>
          <w:color w:val="000000"/>
          <w:spacing w:val="-2"/>
          <w:sz w:val="28"/>
          <w:szCs w:val="28"/>
        </w:rPr>
        <w:t xml:space="preserve"> №</w:t>
      </w:r>
      <w:r w:rsidR="00A654AB">
        <w:rPr>
          <w:color w:val="000000"/>
          <w:spacing w:val="-2"/>
          <w:sz w:val="28"/>
          <w:szCs w:val="28"/>
        </w:rPr>
        <w:t xml:space="preserve"> </w:t>
      </w:r>
      <w:r>
        <w:rPr>
          <w:color w:val="000000"/>
          <w:spacing w:val="-2"/>
          <w:sz w:val="28"/>
          <w:szCs w:val="28"/>
        </w:rPr>
        <w:t>1</w:t>
      </w:r>
    </w:p>
    <w:p w14:paraId="7B31F232" w14:textId="48ECBADC" w:rsidR="007F1CBB" w:rsidRDefault="007F1CBB" w:rsidP="007F1CBB">
      <w:pPr>
        <w:autoSpaceDE w:val="0"/>
        <w:ind w:left="5954"/>
        <w:jc w:val="center"/>
        <w:rPr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t xml:space="preserve">к решению Совета депутатов </w:t>
      </w:r>
      <w:r>
        <w:rPr>
          <w:sz w:val="28"/>
          <w:szCs w:val="28"/>
        </w:rPr>
        <w:t xml:space="preserve">Сузунского </w:t>
      </w:r>
      <w:r w:rsidRPr="00743B74">
        <w:rPr>
          <w:sz w:val="28"/>
          <w:szCs w:val="28"/>
        </w:rPr>
        <w:t xml:space="preserve">района </w:t>
      </w:r>
    </w:p>
    <w:p w14:paraId="46255808" w14:textId="5AA867EB" w:rsidR="007F1CBB" w:rsidRPr="00743B74" w:rsidRDefault="007F1CBB" w:rsidP="007F1CBB">
      <w:pPr>
        <w:autoSpaceDE w:val="0"/>
        <w:ind w:left="5954"/>
        <w:jc w:val="center"/>
        <w:rPr>
          <w:i/>
          <w:iCs/>
          <w:sz w:val="28"/>
          <w:szCs w:val="28"/>
          <w:u w:val="single"/>
        </w:rPr>
      </w:pPr>
      <w:r>
        <w:rPr>
          <w:sz w:val="28"/>
          <w:szCs w:val="28"/>
        </w:rPr>
        <w:t xml:space="preserve">от </w:t>
      </w:r>
      <w:r w:rsidR="0016752E">
        <w:rPr>
          <w:sz w:val="28"/>
          <w:szCs w:val="28"/>
        </w:rPr>
        <w:t xml:space="preserve">24.03.2022 </w:t>
      </w:r>
      <w:r>
        <w:rPr>
          <w:sz w:val="28"/>
          <w:szCs w:val="28"/>
        </w:rPr>
        <w:t>№</w:t>
      </w:r>
      <w:r w:rsidR="0016752E">
        <w:rPr>
          <w:sz w:val="28"/>
          <w:szCs w:val="28"/>
        </w:rPr>
        <w:t xml:space="preserve"> 102</w:t>
      </w:r>
    </w:p>
    <w:p w14:paraId="21AF0C17" w14:textId="77777777" w:rsidR="007F1CBB" w:rsidRPr="00A30053" w:rsidRDefault="007F1CBB" w:rsidP="007F1CBB">
      <w:pPr>
        <w:autoSpaceDE w:val="0"/>
        <w:autoSpaceDN w:val="0"/>
        <w:adjustRightInd w:val="0"/>
        <w:rPr>
          <w:sz w:val="28"/>
          <w:szCs w:val="28"/>
        </w:rPr>
      </w:pPr>
    </w:p>
    <w:p w14:paraId="7B35D31F" w14:textId="7FDCD5C4" w:rsidR="007F1CBB" w:rsidRDefault="007F1CBB" w:rsidP="007F1CB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</w:t>
      </w:r>
      <w:r w:rsidRPr="007F1CBB">
        <w:rPr>
          <w:b/>
          <w:sz w:val="28"/>
          <w:szCs w:val="28"/>
        </w:rPr>
        <w:t>лючевые показатели и их целевые значения, применяемые при осуществлении муниципального жилищного контроля в Сузунском районе, утвержденного решением совета депутатов Сузунского района от 28.10.2021 № 79 «Об утверждении Положения о муниципальном жилищном контроле в Сузунском районе»</w:t>
      </w:r>
    </w:p>
    <w:p w14:paraId="019E7350" w14:textId="77777777" w:rsidR="007F1CBB" w:rsidRPr="00A7376D" w:rsidRDefault="007F1CBB" w:rsidP="007F1CBB">
      <w:pPr>
        <w:jc w:val="center"/>
        <w:rPr>
          <w:b/>
          <w:sz w:val="28"/>
          <w:szCs w:val="28"/>
        </w:rPr>
      </w:pPr>
    </w:p>
    <w:p w14:paraId="5AF13F33" w14:textId="53DC7C51" w:rsidR="007F1CBB" w:rsidRPr="00577EA0" w:rsidRDefault="007F1CBB" w:rsidP="007F1CBB">
      <w:pPr>
        <w:pStyle w:val="Default"/>
        <w:ind w:firstLine="709"/>
        <w:jc w:val="both"/>
        <w:rPr>
          <w:sz w:val="28"/>
          <w:szCs w:val="28"/>
        </w:rPr>
      </w:pPr>
      <w:r w:rsidRPr="0098389D">
        <w:rPr>
          <w:sz w:val="28"/>
          <w:szCs w:val="28"/>
        </w:rPr>
        <w:t xml:space="preserve">При осуществлении </w:t>
      </w:r>
      <w:r w:rsidR="00A654AB" w:rsidRPr="00A654AB">
        <w:rPr>
          <w:sz w:val="28"/>
          <w:szCs w:val="28"/>
        </w:rPr>
        <w:t xml:space="preserve">муниципального жилищного контроля в Сузунском районе </w:t>
      </w:r>
      <w:r w:rsidRPr="0098389D">
        <w:rPr>
          <w:sz w:val="28"/>
          <w:szCs w:val="28"/>
        </w:rPr>
        <w:t>устанавливаются</w:t>
      </w:r>
      <w:r>
        <w:rPr>
          <w:sz w:val="28"/>
          <w:szCs w:val="28"/>
        </w:rPr>
        <w:t xml:space="preserve"> </w:t>
      </w:r>
      <w:r w:rsidRPr="00577EA0">
        <w:rPr>
          <w:sz w:val="28"/>
          <w:szCs w:val="28"/>
        </w:rPr>
        <w:t>следующие ключевые показатели и их целевые значения</w:t>
      </w:r>
      <w:r>
        <w:rPr>
          <w:sz w:val="28"/>
          <w:szCs w:val="28"/>
        </w:rPr>
        <w:t>:</w:t>
      </w:r>
    </w:p>
    <w:p w14:paraId="741279CA" w14:textId="77777777" w:rsidR="007F1CBB" w:rsidRPr="00577EA0" w:rsidRDefault="007F1CBB" w:rsidP="007F1CBB">
      <w:pPr>
        <w:pStyle w:val="Default"/>
        <w:ind w:firstLine="709"/>
        <w:jc w:val="both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230"/>
        <w:gridCol w:w="2693"/>
      </w:tblGrid>
      <w:tr w:rsidR="007F1CBB" w:rsidRPr="00A7376D" w14:paraId="5242B48A" w14:textId="77777777" w:rsidTr="00C92B7B">
        <w:trPr>
          <w:trHeight w:val="677"/>
        </w:trPr>
        <w:tc>
          <w:tcPr>
            <w:tcW w:w="7230" w:type="dxa"/>
            <w:vAlign w:val="center"/>
          </w:tcPr>
          <w:p w14:paraId="03D73AAA" w14:textId="77777777" w:rsidR="007F1CBB" w:rsidRPr="00A7376D" w:rsidRDefault="007F1CBB" w:rsidP="00C92B7B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Ключевые показатели</w:t>
            </w:r>
            <w:r>
              <w:rPr>
                <w:sz w:val="28"/>
                <w:szCs w:val="28"/>
              </w:rPr>
              <w:t xml:space="preserve"> </w:t>
            </w:r>
          </w:p>
        </w:tc>
        <w:tc>
          <w:tcPr>
            <w:tcW w:w="2693" w:type="dxa"/>
            <w:vAlign w:val="center"/>
          </w:tcPr>
          <w:p w14:paraId="72F23E08" w14:textId="77777777" w:rsidR="007F1CBB" w:rsidRPr="00A7376D" w:rsidRDefault="007F1CBB" w:rsidP="00C92B7B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Целевые значения </w:t>
            </w:r>
            <w:r>
              <w:rPr>
                <w:sz w:val="28"/>
                <w:szCs w:val="28"/>
              </w:rPr>
              <w:br/>
            </w:r>
            <w:r w:rsidRPr="00A7376D">
              <w:rPr>
                <w:sz w:val="28"/>
                <w:szCs w:val="28"/>
              </w:rPr>
              <w:t>(%)</w:t>
            </w:r>
          </w:p>
        </w:tc>
      </w:tr>
      <w:tr w:rsidR="007F1CBB" w:rsidRPr="00A7376D" w14:paraId="2AFD9CC8" w14:textId="77777777" w:rsidTr="00C92B7B">
        <w:trPr>
          <w:trHeight w:val="259"/>
        </w:trPr>
        <w:tc>
          <w:tcPr>
            <w:tcW w:w="7230" w:type="dxa"/>
          </w:tcPr>
          <w:p w14:paraId="6414E0BB" w14:textId="77777777" w:rsidR="007F1CBB" w:rsidRPr="00A7376D" w:rsidRDefault="007F1CBB" w:rsidP="00C92B7B">
            <w:pPr>
              <w:pStyle w:val="Default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 устраненных нарушений обязательных требований от числа выявленных нарушений обязательных требований</w:t>
            </w:r>
          </w:p>
        </w:tc>
        <w:tc>
          <w:tcPr>
            <w:tcW w:w="2693" w:type="dxa"/>
          </w:tcPr>
          <w:p w14:paraId="0FFE5488" w14:textId="77777777" w:rsidR="007F1CBB" w:rsidRPr="00A7376D" w:rsidRDefault="007F1CBB" w:rsidP="00C92B7B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70</w:t>
            </w:r>
          </w:p>
        </w:tc>
      </w:tr>
      <w:tr w:rsidR="007F1CBB" w:rsidRPr="00A7376D" w14:paraId="12581290" w14:textId="77777777" w:rsidTr="00C92B7B">
        <w:trPr>
          <w:trHeight w:val="409"/>
        </w:trPr>
        <w:tc>
          <w:tcPr>
            <w:tcW w:w="7230" w:type="dxa"/>
          </w:tcPr>
          <w:p w14:paraId="5E74610C" w14:textId="77777777" w:rsidR="007F1CBB" w:rsidRPr="00A7376D" w:rsidRDefault="007F1CBB" w:rsidP="00C92B7B">
            <w:pPr>
              <w:pStyle w:val="Default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Процент</w:t>
            </w:r>
            <w:r>
              <w:rPr>
                <w:sz w:val="28"/>
                <w:szCs w:val="28"/>
              </w:rPr>
              <w:t xml:space="preserve"> </w:t>
            </w:r>
            <w:r w:rsidRPr="00A7376D">
              <w:rPr>
                <w:sz w:val="28"/>
                <w:szCs w:val="28"/>
              </w:rPr>
              <w:t>обоснованных жалоб на действия (бездействие) контрольного органа и (или) его должностных лиц при проведении контрольных мероприятий от общего количества поступивших жалоб</w:t>
            </w:r>
          </w:p>
        </w:tc>
        <w:tc>
          <w:tcPr>
            <w:tcW w:w="2693" w:type="dxa"/>
          </w:tcPr>
          <w:p w14:paraId="31BBF2A3" w14:textId="77777777" w:rsidR="007F1CBB" w:rsidRPr="00A7376D" w:rsidRDefault="007F1CBB" w:rsidP="00C92B7B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7F1CBB" w:rsidRPr="00A7376D" w14:paraId="706F9E58" w14:textId="77777777" w:rsidTr="00C92B7B">
        <w:trPr>
          <w:trHeight w:val="247"/>
        </w:trPr>
        <w:tc>
          <w:tcPr>
            <w:tcW w:w="7230" w:type="dxa"/>
          </w:tcPr>
          <w:p w14:paraId="57CCCC64" w14:textId="77777777" w:rsidR="007F1CBB" w:rsidRPr="00A7376D" w:rsidRDefault="007F1CBB" w:rsidP="00C92B7B">
            <w:pPr>
              <w:pStyle w:val="Default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Процент отмененных результатов контрольных (надзорных) мероприятий </w:t>
            </w:r>
          </w:p>
        </w:tc>
        <w:tc>
          <w:tcPr>
            <w:tcW w:w="2693" w:type="dxa"/>
          </w:tcPr>
          <w:p w14:paraId="66CA0D5D" w14:textId="77777777" w:rsidR="007F1CBB" w:rsidRPr="00A7376D" w:rsidRDefault="007F1CBB" w:rsidP="00C92B7B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0</w:t>
            </w:r>
          </w:p>
        </w:tc>
      </w:tr>
      <w:tr w:rsidR="007F1CBB" w:rsidRPr="00A7376D" w14:paraId="1493B3C0" w14:textId="77777777" w:rsidTr="00C92B7B">
        <w:trPr>
          <w:trHeight w:val="385"/>
        </w:trPr>
        <w:tc>
          <w:tcPr>
            <w:tcW w:w="7230" w:type="dxa"/>
          </w:tcPr>
          <w:p w14:paraId="051A95F3" w14:textId="77777777" w:rsidR="007F1CBB" w:rsidRPr="00A7376D" w:rsidRDefault="007F1CBB" w:rsidP="00C92B7B">
            <w:pPr>
              <w:pStyle w:val="Default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 xml:space="preserve">Процент внесенных судебных решений о назначении административного наказания по материалам органа муниципального контроля </w:t>
            </w:r>
          </w:p>
        </w:tc>
        <w:tc>
          <w:tcPr>
            <w:tcW w:w="2693" w:type="dxa"/>
          </w:tcPr>
          <w:p w14:paraId="67F7480B" w14:textId="77777777" w:rsidR="007F1CBB" w:rsidRPr="00A7376D" w:rsidRDefault="007F1CBB" w:rsidP="00C92B7B">
            <w:pPr>
              <w:pStyle w:val="Default"/>
              <w:jc w:val="center"/>
              <w:rPr>
                <w:sz w:val="28"/>
                <w:szCs w:val="28"/>
              </w:rPr>
            </w:pPr>
            <w:r w:rsidRPr="00A7376D">
              <w:rPr>
                <w:sz w:val="28"/>
                <w:szCs w:val="28"/>
              </w:rPr>
              <w:t>95</w:t>
            </w:r>
          </w:p>
        </w:tc>
      </w:tr>
    </w:tbl>
    <w:p w14:paraId="016399DB" w14:textId="77777777" w:rsidR="007F1CBB" w:rsidRDefault="007F1CBB" w:rsidP="007F1CBB">
      <w:pPr>
        <w:autoSpaceDE w:val="0"/>
        <w:autoSpaceDN w:val="0"/>
        <w:adjustRightInd w:val="0"/>
        <w:rPr>
          <w:sz w:val="28"/>
          <w:szCs w:val="28"/>
        </w:rPr>
      </w:pPr>
    </w:p>
    <w:p w14:paraId="65121683" w14:textId="77777777" w:rsidR="007F1CBB" w:rsidRDefault="007F1CBB" w:rsidP="007F1CBB">
      <w:pPr>
        <w:autoSpaceDE w:val="0"/>
        <w:autoSpaceDN w:val="0"/>
        <w:adjustRightInd w:val="0"/>
        <w:rPr>
          <w:sz w:val="28"/>
          <w:szCs w:val="28"/>
        </w:rPr>
      </w:pPr>
    </w:p>
    <w:p w14:paraId="01F68306" w14:textId="77777777" w:rsidR="007F1CBB" w:rsidRDefault="007F1CBB" w:rsidP="007F1CB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_______________</w:t>
      </w:r>
    </w:p>
    <w:p w14:paraId="690D3D8A" w14:textId="77777777" w:rsidR="007F1CBB" w:rsidRDefault="007F1CBB" w:rsidP="007F1CBB">
      <w:pPr>
        <w:rPr>
          <w:sz w:val="28"/>
          <w:szCs w:val="28"/>
        </w:rPr>
      </w:pPr>
    </w:p>
    <w:p w14:paraId="4C9A1E52" w14:textId="77777777" w:rsidR="00A654AB" w:rsidRDefault="00A654AB" w:rsidP="007F1CBB">
      <w:pPr>
        <w:rPr>
          <w:sz w:val="28"/>
          <w:szCs w:val="28"/>
        </w:rPr>
      </w:pPr>
    </w:p>
    <w:p w14:paraId="4F8A0309" w14:textId="77777777" w:rsidR="00A654AB" w:rsidRDefault="00A654AB" w:rsidP="007F1CBB">
      <w:pPr>
        <w:rPr>
          <w:sz w:val="28"/>
          <w:szCs w:val="28"/>
        </w:rPr>
      </w:pPr>
    </w:p>
    <w:p w14:paraId="7CA3428A" w14:textId="77777777" w:rsidR="00A654AB" w:rsidRDefault="00A654AB" w:rsidP="007F1CBB">
      <w:pPr>
        <w:rPr>
          <w:sz w:val="28"/>
          <w:szCs w:val="28"/>
        </w:rPr>
      </w:pPr>
    </w:p>
    <w:p w14:paraId="1E3C92E8" w14:textId="77777777" w:rsidR="00A654AB" w:rsidRDefault="00A654AB" w:rsidP="007F1CBB">
      <w:pPr>
        <w:rPr>
          <w:sz w:val="28"/>
          <w:szCs w:val="28"/>
        </w:rPr>
      </w:pPr>
    </w:p>
    <w:p w14:paraId="14DCA1FB" w14:textId="77777777" w:rsidR="00A654AB" w:rsidRDefault="00A654AB" w:rsidP="007F1CBB">
      <w:pPr>
        <w:rPr>
          <w:sz w:val="28"/>
          <w:szCs w:val="28"/>
        </w:rPr>
      </w:pPr>
    </w:p>
    <w:p w14:paraId="6F3EC989" w14:textId="77777777" w:rsidR="00A654AB" w:rsidRDefault="00A654AB" w:rsidP="007F1CBB">
      <w:pPr>
        <w:rPr>
          <w:sz w:val="28"/>
          <w:szCs w:val="28"/>
        </w:rPr>
      </w:pPr>
    </w:p>
    <w:p w14:paraId="56C6852E" w14:textId="77777777" w:rsidR="00A654AB" w:rsidRDefault="00A654AB" w:rsidP="007F1CBB">
      <w:pPr>
        <w:rPr>
          <w:sz w:val="28"/>
          <w:szCs w:val="28"/>
        </w:rPr>
      </w:pPr>
    </w:p>
    <w:p w14:paraId="18F00BA8" w14:textId="77777777" w:rsidR="00A654AB" w:rsidRDefault="00A654AB" w:rsidP="007F1CBB">
      <w:pPr>
        <w:rPr>
          <w:sz w:val="28"/>
          <w:szCs w:val="28"/>
        </w:rPr>
      </w:pPr>
    </w:p>
    <w:p w14:paraId="4BFBEC9E" w14:textId="77777777" w:rsidR="00A654AB" w:rsidRDefault="00A654AB" w:rsidP="007F1CBB">
      <w:pPr>
        <w:rPr>
          <w:sz w:val="28"/>
          <w:szCs w:val="28"/>
        </w:rPr>
      </w:pPr>
    </w:p>
    <w:p w14:paraId="1AB15945" w14:textId="77777777" w:rsidR="00A654AB" w:rsidRDefault="00A654AB" w:rsidP="007F1CBB">
      <w:pPr>
        <w:rPr>
          <w:sz w:val="28"/>
          <w:szCs w:val="28"/>
        </w:rPr>
      </w:pPr>
    </w:p>
    <w:p w14:paraId="3CC95F7E" w14:textId="77777777" w:rsidR="004F267C" w:rsidRDefault="004F267C" w:rsidP="007F1CBB">
      <w:pPr>
        <w:rPr>
          <w:sz w:val="28"/>
          <w:szCs w:val="28"/>
        </w:rPr>
      </w:pPr>
    </w:p>
    <w:p w14:paraId="146128E3" w14:textId="77777777" w:rsidR="004F267C" w:rsidRDefault="004F267C" w:rsidP="007F1CBB">
      <w:pPr>
        <w:rPr>
          <w:sz w:val="28"/>
          <w:szCs w:val="28"/>
        </w:rPr>
      </w:pPr>
    </w:p>
    <w:p w14:paraId="6E6A4436" w14:textId="77777777" w:rsidR="004F267C" w:rsidRDefault="004F267C" w:rsidP="007F1CBB">
      <w:pPr>
        <w:rPr>
          <w:sz w:val="28"/>
          <w:szCs w:val="28"/>
        </w:rPr>
      </w:pPr>
    </w:p>
    <w:p w14:paraId="7DC7AAD9" w14:textId="77777777" w:rsidR="004F267C" w:rsidRDefault="004F267C" w:rsidP="007F1CBB">
      <w:pPr>
        <w:rPr>
          <w:sz w:val="28"/>
          <w:szCs w:val="28"/>
        </w:rPr>
      </w:pPr>
    </w:p>
    <w:p w14:paraId="050C4296" w14:textId="77777777" w:rsidR="0016752E" w:rsidRDefault="0016752E" w:rsidP="007F1CBB">
      <w:pPr>
        <w:rPr>
          <w:sz w:val="28"/>
          <w:szCs w:val="28"/>
        </w:rPr>
      </w:pPr>
    </w:p>
    <w:p w14:paraId="6FF241F0" w14:textId="77777777" w:rsidR="004F267C" w:rsidRDefault="004F267C" w:rsidP="007F1CBB">
      <w:pPr>
        <w:rPr>
          <w:sz w:val="28"/>
          <w:szCs w:val="28"/>
        </w:rPr>
      </w:pPr>
    </w:p>
    <w:p w14:paraId="16BED6F9" w14:textId="1E5AFDAA" w:rsidR="00A654AB" w:rsidRPr="00416339" w:rsidRDefault="00A654AB" w:rsidP="00A654AB">
      <w:pPr>
        <w:autoSpaceDE w:val="0"/>
        <w:autoSpaceDN w:val="0"/>
        <w:adjustRightInd w:val="0"/>
        <w:ind w:left="5954"/>
        <w:jc w:val="center"/>
        <w:rPr>
          <w:color w:val="000000"/>
          <w:spacing w:val="-2"/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lastRenderedPageBreak/>
        <w:t>Приложение</w:t>
      </w:r>
      <w:r>
        <w:rPr>
          <w:color w:val="000000"/>
          <w:spacing w:val="-2"/>
          <w:sz w:val="28"/>
          <w:szCs w:val="28"/>
        </w:rPr>
        <w:t xml:space="preserve"> № 2</w:t>
      </w:r>
    </w:p>
    <w:p w14:paraId="3249D69D" w14:textId="3BD87ED0" w:rsidR="00A654AB" w:rsidRDefault="00A654AB" w:rsidP="00A654AB">
      <w:pPr>
        <w:autoSpaceDE w:val="0"/>
        <w:ind w:left="5954"/>
        <w:jc w:val="center"/>
        <w:rPr>
          <w:sz w:val="28"/>
          <w:szCs w:val="28"/>
        </w:rPr>
      </w:pPr>
      <w:r w:rsidRPr="00416339">
        <w:rPr>
          <w:color w:val="000000"/>
          <w:spacing w:val="-2"/>
          <w:sz w:val="28"/>
          <w:szCs w:val="28"/>
        </w:rPr>
        <w:t xml:space="preserve">к решению Совета депутатов </w:t>
      </w:r>
      <w:r>
        <w:rPr>
          <w:sz w:val="28"/>
          <w:szCs w:val="28"/>
        </w:rPr>
        <w:t xml:space="preserve">Сузунского </w:t>
      </w:r>
      <w:r w:rsidRPr="00743B74">
        <w:rPr>
          <w:sz w:val="28"/>
          <w:szCs w:val="28"/>
        </w:rPr>
        <w:t xml:space="preserve">района </w:t>
      </w:r>
    </w:p>
    <w:p w14:paraId="55BB1BCD" w14:textId="2A5006D5" w:rsidR="00A654AB" w:rsidRPr="00743B74" w:rsidRDefault="00A654AB" w:rsidP="00A654AB">
      <w:pPr>
        <w:autoSpaceDE w:val="0"/>
        <w:ind w:left="5954"/>
        <w:jc w:val="center"/>
        <w:rPr>
          <w:i/>
          <w:iCs/>
          <w:sz w:val="28"/>
          <w:szCs w:val="28"/>
          <w:u w:val="single"/>
        </w:rPr>
      </w:pPr>
      <w:r>
        <w:rPr>
          <w:sz w:val="28"/>
          <w:szCs w:val="28"/>
        </w:rPr>
        <w:t xml:space="preserve">от </w:t>
      </w:r>
      <w:r w:rsidR="0016752E">
        <w:rPr>
          <w:sz w:val="28"/>
          <w:szCs w:val="28"/>
        </w:rPr>
        <w:t>24.03.2022</w:t>
      </w:r>
      <w:bookmarkStart w:id="0" w:name="_GoBack"/>
      <w:bookmarkEnd w:id="0"/>
      <w:r>
        <w:rPr>
          <w:sz w:val="28"/>
          <w:szCs w:val="28"/>
        </w:rPr>
        <w:t xml:space="preserve"> № </w:t>
      </w:r>
      <w:r w:rsidR="0016752E">
        <w:rPr>
          <w:sz w:val="28"/>
          <w:szCs w:val="28"/>
        </w:rPr>
        <w:t>102</w:t>
      </w:r>
    </w:p>
    <w:p w14:paraId="21B682B2" w14:textId="77777777" w:rsidR="007F1CBB" w:rsidRPr="00416339" w:rsidRDefault="007F1CBB" w:rsidP="007F1CBB">
      <w:pPr>
        <w:shd w:val="clear" w:color="auto" w:fill="FFFFFF"/>
        <w:autoSpaceDE w:val="0"/>
        <w:autoSpaceDN w:val="0"/>
        <w:adjustRightInd w:val="0"/>
        <w:ind w:left="4956"/>
        <w:jc w:val="center"/>
        <w:rPr>
          <w:color w:val="000000"/>
          <w:spacing w:val="-2"/>
          <w:sz w:val="28"/>
          <w:szCs w:val="28"/>
        </w:rPr>
      </w:pPr>
    </w:p>
    <w:p w14:paraId="5B18F2CD" w14:textId="1E264D29" w:rsidR="007F1CBB" w:rsidRDefault="00A654AB" w:rsidP="00A654AB">
      <w:pPr>
        <w:pStyle w:val="Default"/>
        <w:ind w:firstLine="709"/>
        <w:jc w:val="center"/>
        <w:rPr>
          <w:rFonts w:eastAsia="Times New Roman"/>
          <w:b/>
          <w:bCs/>
          <w:color w:val="auto"/>
          <w:sz w:val="28"/>
          <w:szCs w:val="28"/>
          <w:lang w:eastAsia="ru-RU"/>
        </w:rPr>
      </w:pPr>
      <w:r>
        <w:rPr>
          <w:rFonts w:eastAsia="Times New Roman"/>
          <w:b/>
          <w:bCs/>
          <w:color w:val="auto"/>
          <w:sz w:val="28"/>
          <w:szCs w:val="28"/>
          <w:lang w:eastAsia="ru-RU"/>
        </w:rPr>
        <w:t>И</w:t>
      </w:r>
      <w:r w:rsidRPr="00A654AB">
        <w:rPr>
          <w:rFonts w:eastAsia="Times New Roman"/>
          <w:b/>
          <w:bCs/>
          <w:color w:val="auto"/>
          <w:sz w:val="28"/>
          <w:szCs w:val="28"/>
          <w:lang w:eastAsia="ru-RU"/>
        </w:rPr>
        <w:t>ндикативные показатели, применяемые при осуществлении муниципального жилищного контроля в Сузунском районе, утвержденного решением совета депутатов Сузунского района от 28.10.2021 № 79 «Об утверждении Положения о муниципальном жилищном контроле в Сузунском районе»</w:t>
      </w:r>
    </w:p>
    <w:p w14:paraId="625B0E62" w14:textId="77777777" w:rsidR="00A654AB" w:rsidRDefault="00A654AB" w:rsidP="007F1CBB">
      <w:pPr>
        <w:pStyle w:val="Default"/>
        <w:ind w:firstLine="709"/>
        <w:rPr>
          <w:sz w:val="28"/>
          <w:szCs w:val="28"/>
        </w:rPr>
      </w:pPr>
    </w:p>
    <w:p w14:paraId="672777BD" w14:textId="57AC32C4" w:rsidR="007F1CBB" w:rsidRPr="00BD2FF7" w:rsidRDefault="007F1CBB" w:rsidP="007F1CBB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BD2FF7">
        <w:rPr>
          <w:sz w:val="28"/>
          <w:szCs w:val="28"/>
        </w:rPr>
        <w:t xml:space="preserve">При осуществлении муниципального контроля </w:t>
      </w:r>
      <w:r w:rsidR="00A654AB" w:rsidRPr="00BD2FF7">
        <w:rPr>
          <w:sz w:val="28"/>
          <w:szCs w:val="28"/>
        </w:rPr>
        <w:t xml:space="preserve">муниципального жилищного контроля в Сузунском районе </w:t>
      </w:r>
      <w:r w:rsidRPr="00BD2FF7">
        <w:rPr>
          <w:sz w:val="28"/>
          <w:szCs w:val="28"/>
        </w:rPr>
        <w:t xml:space="preserve">устанавливаются следующие индикативные показатели: </w:t>
      </w:r>
    </w:p>
    <w:p w14:paraId="72C9926F" w14:textId="2DEAF231" w:rsidR="00BD2FF7" w:rsidRPr="00BD2FF7" w:rsidRDefault="00BD2FF7" w:rsidP="00BD2FF7">
      <w:pPr>
        <w:pStyle w:val="af3"/>
        <w:numPr>
          <w:ilvl w:val="0"/>
          <w:numId w:val="3"/>
        </w:numPr>
        <w:tabs>
          <w:tab w:val="left" w:pos="142"/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FF7">
        <w:rPr>
          <w:rFonts w:ascii="Times New Roman" w:hAnsi="Times New Roman" w:cs="Times New Roman"/>
          <w:sz w:val="28"/>
          <w:szCs w:val="28"/>
        </w:rPr>
        <w:t>общее количество поступивших жалоб;</w:t>
      </w:r>
    </w:p>
    <w:p w14:paraId="7029829F" w14:textId="70FE2FA9" w:rsidR="007F1CBB" w:rsidRPr="00BD2FF7" w:rsidRDefault="007F1CBB" w:rsidP="007F1CBB">
      <w:pPr>
        <w:pStyle w:val="af3"/>
        <w:numPr>
          <w:ilvl w:val="0"/>
          <w:numId w:val="3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FF7">
        <w:rPr>
          <w:rFonts w:ascii="Times New Roman" w:hAnsi="Times New Roman" w:cs="Times New Roman"/>
          <w:sz w:val="28"/>
          <w:szCs w:val="28"/>
        </w:rPr>
        <w:t>общее количество контр</w:t>
      </w:r>
      <w:r w:rsidR="00BD2FF7" w:rsidRPr="00BD2FF7">
        <w:rPr>
          <w:rFonts w:ascii="Times New Roman" w:hAnsi="Times New Roman" w:cs="Times New Roman"/>
          <w:sz w:val="28"/>
          <w:szCs w:val="28"/>
        </w:rPr>
        <w:t>ольных (надзорных) мероприятий,</w:t>
      </w:r>
      <w:r w:rsidRPr="00BD2FF7">
        <w:rPr>
          <w:rFonts w:ascii="Times New Roman" w:hAnsi="Times New Roman" w:cs="Times New Roman"/>
          <w:sz w:val="28"/>
          <w:szCs w:val="28"/>
        </w:rPr>
        <w:t xml:space="preserve"> проведенных за отчетный период;</w:t>
      </w:r>
    </w:p>
    <w:p w14:paraId="0384FC5C" w14:textId="586AC4AA" w:rsidR="007F1CBB" w:rsidRPr="00BD2FF7" w:rsidRDefault="00BD2FF7" w:rsidP="007F1CBB">
      <w:pPr>
        <w:pStyle w:val="af3"/>
        <w:numPr>
          <w:ilvl w:val="0"/>
          <w:numId w:val="3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FF7">
        <w:rPr>
          <w:rFonts w:ascii="Times New Roman" w:hAnsi="Times New Roman" w:cs="Times New Roman"/>
          <w:sz w:val="28"/>
          <w:szCs w:val="28"/>
        </w:rPr>
        <w:t xml:space="preserve">общее </w:t>
      </w:r>
      <w:r w:rsidR="007F1CBB" w:rsidRPr="00BD2FF7">
        <w:rPr>
          <w:rFonts w:ascii="Times New Roman" w:hAnsi="Times New Roman" w:cs="Times New Roman"/>
          <w:sz w:val="28"/>
          <w:szCs w:val="28"/>
        </w:rPr>
        <w:t xml:space="preserve">количество </w:t>
      </w:r>
      <w:r w:rsidRPr="00BD2FF7">
        <w:rPr>
          <w:rFonts w:ascii="Times New Roman" w:hAnsi="Times New Roman" w:cs="Times New Roman"/>
          <w:sz w:val="28"/>
          <w:szCs w:val="28"/>
        </w:rPr>
        <w:t xml:space="preserve">выявленных нарушений </w:t>
      </w:r>
      <w:r w:rsidR="007F1CBB" w:rsidRPr="00BD2FF7">
        <w:rPr>
          <w:rFonts w:ascii="Times New Roman" w:hAnsi="Times New Roman" w:cs="Times New Roman"/>
          <w:sz w:val="28"/>
          <w:szCs w:val="28"/>
        </w:rPr>
        <w:t>за отчетный период;</w:t>
      </w:r>
    </w:p>
    <w:p w14:paraId="1FD20CCC" w14:textId="62F88371" w:rsidR="007F1CBB" w:rsidRPr="00BD2FF7" w:rsidRDefault="00BD2FF7" w:rsidP="007F1CBB">
      <w:pPr>
        <w:pStyle w:val="af3"/>
        <w:numPr>
          <w:ilvl w:val="0"/>
          <w:numId w:val="3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FF7">
        <w:rPr>
          <w:rFonts w:ascii="Times New Roman" w:hAnsi="Times New Roman" w:cs="Times New Roman"/>
          <w:sz w:val="28"/>
          <w:szCs w:val="28"/>
        </w:rPr>
        <w:t>общее количество проведенных профилактических мероприятий</w:t>
      </w:r>
      <w:r w:rsidR="007F1CBB" w:rsidRPr="00BD2FF7">
        <w:rPr>
          <w:rFonts w:ascii="Times New Roman" w:hAnsi="Times New Roman" w:cs="Times New Roman"/>
          <w:sz w:val="28"/>
          <w:szCs w:val="28"/>
        </w:rPr>
        <w:t>, за отчетный период;</w:t>
      </w:r>
    </w:p>
    <w:p w14:paraId="5841AA80" w14:textId="4EB94D1E" w:rsidR="007F1CBB" w:rsidRPr="00BD2FF7" w:rsidRDefault="007F1CBB" w:rsidP="007F1CBB">
      <w:pPr>
        <w:pStyle w:val="af3"/>
        <w:numPr>
          <w:ilvl w:val="0"/>
          <w:numId w:val="3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FF7">
        <w:rPr>
          <w:rFonts w:ascii="Times New Roman" w:hAnsi="Times New Roman" w:cs="Times New Roman"/>
          <w:sz w:val="28"/>
          <w:szCs w:val="28"/>
        </w:rPr>
        <w:t>количество учтенных объектов контроля на конец отчетного периода;</w:t>
      </w:r>
    </w:p>
    <w:p w14:paraId="6A36D9C6" w14:textId="77777777" w:rsidR="007F1CBB" w:rsidRPr="00BD2FF7" w:rsidRDefault="007F1CBB" w:rsidP="007F1CBB">
      <w:pPr>
        <w:pStyle w:val="af3"/>
        <w:numPr>
          <w:ilvl w:val="0"/>
          <w:numId w:val="3"/>
        </w:numPr>
        <w:tabs>
          <w:tab w:val="left" w:pos="851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FF7">
        <w:rPr>
          <w:rFonts w:ascii="Times New Roman" w:hAnsi="Times New Roman" w:cs="Times New Roman"/>
          <w:sz w:val="28"/>
          <w:szCs w:val="28"/>
        </w:rPr>
        <w:t>количество учтенных контролируемых лиц на конец отчетного периода.</w:t>
      </w:r>
    </w:p>
    <w:p w14:paraId="554D62A3" w14:textId="77777777" w:rsidR="007F1CBB" w:rsidRDefault="007F1CBB" w:rsidP="007F1CBB">
      <w:pPr>
        <w:pStyle w:val="af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14CDDBA9" w14:textId="77777777" w:rsidR="007F1CBB" w:rsidRDefault="007F1CBB" w:rsidP="007F1CBB">
      <w:pPr>
        <w:pStyle w:val="af3"/>
        <w:tabs>
          <w:tab w:val="left" w:pos="851"/>
        </w:tabs>
        <w:jc w:val="both"/>
        <w:rPr>
          <w:rFonts w:ascii="Times New Roman" w:hAnsi="Times New Roman" w:cs="Times New Roman"/>
          <w:sz w:val="28"/>
          <w:szCs w:val="28"/>
        </w:rPr>
      </w:pPr>
    </w:p>
    <w:p w14:paraId="3870B112" w14:textId="77777777" w:rsidR="007F1CBB" w:rsidRPr="00C249FA" w:rsidRDefault="007F1CBB" w:rsidP="007F1CBB">
      <w:pPr>
        <w:pStyle w:val="af3"/>
        <w:tabs>
          <w:tab w:val="left" w:pos="851"/>
        </w:tabs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</w:t>
      </w:r>
    </w:p>
    <w:p w14:paraId="5645CEBD" w14:textId="77777777" w:rsidR="007F1CBB" w:rsidRDefault="007F1CBB" w:rsidP="007F1CBB">
      <w:pPr>
        <w:rPr>
          <w:color w:val="000000"/>
          <w:sz w:val="28"/>
          <w:szCs w:val="28"/>
        </w:rPr>
      </w:pPr>
    </w:p>
    <w:p w14:paraId="4F190246" w14:textId="77777777" w:rsidR="007F1CBB" w:rsidRDefault="007F1CBB" w:rsidP="007F1CBB">
      <w:pPr>
        <w:rPr>
          <w:color w:val="000000"/>
          <w:sz w:val="28"/>
          <w:szCs w:val="28"/>
        </w:rPr>
      </w:pPr>
    </w:p>
    <w:p w14:paraId="4AE30304" w14:textId="77777777" w:rsidR="007F1CBB" w:rsidRDefault="007F1CBB" w:rsidP="00D96CD8"/>
    <w:p w14:paraId="01F78D4B" w14:textId="77777777" w:rsidR="007F1CBB" w:rsidRDefault="007F1CBB" w:rsidP="00D96CD8"/>
    <w:p w14:paraId="10F42BC0" w14:textId="77777777" w:rsidR="007F1CBB" w:rsidRDefault="007F1CBB" w:rsidP="00D96CD8"/>
    <w:p w14:paraId="023F0C65" w14:textId="77777777" w:rsidR="007F1CBB" w:rsidRDefault="007F1CBB" w:rsidP="00D96CD8"/>
    <w:p w14:paraId="47CB262E" w14:textId="77777777" w:rsidR="007F1CBB" w:rsidRDefault="007F1CBB" w:rsidP="00D96CD8"/>
    <w:p w14:paraId="578481FC" w14:textId="77777777" w:rsidR="007F1CBB" w:rsidRPr="00D96CD8" w:rsidRDefault="007F1CBB" w:rsidP="00D96CD8"/>
    <w:sectPr w:rsidR="007F1CBB" w:rsidRPr="00D96CD8" w:rsidSect="00220BE8">
      <w:headerReference w:type="even" r:id="rId9"/>
      <w:pgSz w:w="11906" w:h="16838"/>
      <w:pgMar w:top="709" w:right="850" w:bottom="142" w:left="1275" w:header="720" w:footer="720" w:gutter="0"/>
      <w:cols w:space="720"/>
      <w:titlePg/>
      <w:docGrid w:linePitch="381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CE27B5" w16cex:dateUtc="2021-08-23T10:57:00Z"/>
  <w16cex:commentExtensible w16cex:durableId="24CE27CD" w16cex:dateUtc="2021-08-23T10:57:00Z"/>
  <w16cex:commentExtensible w16cex:durableId="24CE27F0" w16cex:dateUtc="2021-08-23T10:58:00Z"/>
  <w16cex:commentExtensible w16cex:durableId="24CE280C" w16cex:dateUtc="2021-08-23T10:58:00Z"/>
  <w16cex:commentExtensible w16cex:durableId="24CE281F" w16cex:dateUtc="2021-08-23T10:58:00Z"/>
  <w16cex:commentExtensible w16cex:durableId="24CE2830" w16cex:dateUtc="2021-08-23T10:59:00Z"/>
  <w16cex:commentExtensible w16cex:durableId="24CE283F" w16cex:dateUtc="2021-08-23T10:59:00Z"/>
  <w16cex:commentExtensible w16cex:durableId="24CE284E" w16cex:dateUtc="2021-08-23T10:5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1FEA253E" w16cid:durableId="24CDEB25"/>
  <w16cid:commentId w16cid:paraId="2E2F8E54" w16cid:durableId="24CE27B5"/>
  <w16cid:commentId w16cid:paraId="548FE7DE" w16cid:durableId="24CE27CD"/>
  <w16cid:commentId w16cid:paraId="6DFAA5DA" w16cid:durableId="24CDEB27"/>
  <w16cid:commentId w16cid:paraId="43B9847F" w16cid:durableId="24CDEB28"/>
  <w16cid:commentId w16cid:paraId="01B272C3" w16cid:durableId="24CE27F0"/>
  <w16cid:commentId w16cid:paraId="4F63B3D6" w16cid:durableId="24CDEB29"/>
  <w16cid:commentId w16cid:paraId="4D02732E" w16cid:durableId="24CE280C"/>
  <w16cid:commentId w16cid:paraId="261DA943" w16cid:durableId="24CDEB2A"/>
  <w16cid:commentId w16cid:paraId="39D149A0" w16cid:durableId="24CE281F"/>
  <w16cid:commentId w16cid:paraId="4228BCEF" w16cid:durableId="24CDEB2B"/>
  <w16cid:commentId w16cid:paraId="254B393C" w16cid:durableId="24CE2830"/>
  <w16cid:commentId w16cid:paraId="40CD59CA" w16cid:durableId="24CDEB2C"/>
  <w16cid:commentId w16cid:paraId="2ED69FF5" w16cid:durableId="24CE283F"/>
  <w16cid:commentId w16cid:paraId="4204BA75" w16cid:durableId="24CDEB2D"/>
  <w16cid:commentId w16cid:paraId="1854A322" w16cid:durableId="24CE284E"/>
  <w16cid:commentId w16cid:paraId="103EEB13" w16cid:durableId="24CDEB2E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1218204" w14:textId="77777777" w:rsidR="004F6123" w:rsidRDefault="004F6123" w:rsidP="00777414">
      <w:r>
        <w:separator/>
      </w:r>
    </w:p>
  </w:endnote>
  <w:endnote w:type="continuationSeparator" w:id="0">
    <w:p w14:paraId="6DCB971A" w14:textId="77777777" w:rsidR="004F6123" w:rsidRDefault="004F6123" w:rsidP="00777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95FDF4" w14:textId="77777777" w:rsidR="004F6123" w:rsidRDefault="004F6123" w:rsidP="00777414">
      <w:r>
        <w:separator/>
      </w:r>
    </w:p>
  </w:footnote>
  <w:footnote w:type="continuationSeparator" w:id="0">
    <w:p w14:paraId="51D98AA5" w14:textId="77777777" w:rsidR="004F6123" w:rsidRDefault="004F6123" w:rsidP="00777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2A8E7F" w14:textId="77777777" w:rsidR="00E90F25" w:rsidRDefault="0022443D" w:rsidP="00A205EC">
    <w:pPr>
      <w:pStyle w:val="a6"/>
      <w:framePr w:wrap="none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 PAGE </w:instrText>
    </w:r>
    <w:r>
      <w:rPr>
        <w:rStyle w:val="a8"/>
      </w:rPr>
      <w:fldChar w:fldCharType="end"/>
    </w:r>
  </w:p>
  <w:p w14:paraId="0CA96CAA" w14:textId="77777777" w:rsidR="00E90F25" w:rsidRDefault="004F612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A982A7D"/>
    <w:multiLevelType w:val="hybridMultilevel"/>
    <w:tmpl w:val="2D96453A"/>
    <w:lvl w:ilvl="0" w:tplc="60F4F61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31E3F6D"/>
    <w:multiLevelType w:val="multilevel"/>
    <w:tmpl w:val="D4E05682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2">
    <w:nsid w:val="7B106DB8"/>
    <w:multiLevelType w:val="hybridMultilevel"/>
    <w:tmpl w:val="1340E266"/>
    <w:lvl w:ilvl="0" w:tplc="8E4EAA90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7414"/>
    <w:rsid w:val="00047051"/>
    <w:rsid w:val="00073DC1"/>
    <w:rsid w:val="0016752E"/>
    <w:rsid w:val="001858A0"/>
    <w:rsid w:val="00220BE8"/>
    <w:rsid w:val="0022443D"/>
    <w:rsid w:val="00247845"/>
    <w:rsid w:val="002B3614"/>
    <w:rsid w:val="00397BCA"/>
    <w:rsid w:val="003B6242"/>
    <w:rsid w:val="00433657"/>
    <w:rsid w:val="004B0D5F"/>
    <w:rsid w:val="004C1E25"/>
    <w:rsid w:val="004F267C"/>
    <w:rsid w:val="004F6123"/>
    <w:rsid w:val="00567650"/>
    <w:rsid w:val="00580B6E"/>
    <w:rsid w:val="005A00BA"/>
    <w:rsid w:val="005C1051"/>
    <w:rsid w:val="005E16BB"/>
    <w:rsid w:val="006032A4"/>
    <w:rsid w:val="006141D8"/>
    <w:rsid w:val="00631760"/>
    <w:rsid w:val="0064158C"/>
    <w:rsid w:val="00681401"/>
    <w:rsid w:val="00777414"/>
    <w:rsid w:val="007F1CBB"/>
    <w:rsid w:val="00893444"/>
    <w:rsid w:val="008D1877"/>
    <w:rsid w:val="00930FD5"/>
    <w:rsid w:val="00933885"/>
    <w:rsid w:val="00935631"/>
    <w:rsid w:val="009C4F84"/>
    <w:rsid w:val="009D07EB"/>
    <w:rsid w:val="009D2B51"/>
    <w:rsid w:val="00A07042"/>
    <w:rsid w:val="00A654AB"/>
    <w:rsid w:val="00A7472F"/>
    <w:rsid w:val="00A8116A"/>
    <w:rsid w:val="00A96D7B"/>
    <w:rsid w:val="00B331F9"/>
    <w:rsid w:val="00B4327C"/>
    <w:rsid w:val="00B50E3A"/>
    <w:rsid w:val="00B520EE"/>
    <w:rsid w:val="00B61ED8"/>
    <w:rsid w:val="00BD2FF7"/>
    <w:rsid w:val="00D172B9"/>
    <w:rsid w:val="00D43905"/>
    <w:rsid w:val="00D707E0"/>
    <w:rsid w:val="00D764B2"/>
    <w:rsid w:val="00D96CD8"/>
    <w:rsid w:val="00EA3112"/>
    <w:rsid w:val="00F77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A76919"/>
  <w15:docId w15:val="{86B3C03A-94FE-42E0-BD13-4D6239B69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741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777414"/>
    <w:rPr>
      <w:color w:val="0000FF"/>
      <w:u w:val="single"/>
    </w:rPr>
  </w:style>
  <w:style w:type="paragraph" w:customStyle="1" w:styleId="ConsPlusTitle">
    <w:name w:val="ConsPlusTitle"/>
    <w:rsid w:val="00777414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paragraph" w:customStyle="1" w:styleId="ConsTitle">
    <w:name w:val="ConsTitle"/>
    <w:rsid w:val="00777414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ConsPlusNormal">
    <w:name w:val="ConsPlusNormal"/>
    <w:uiPriority w:val="99"/>
    <w:rsid w:val="00777414"/>
    <w:pPr>
      <w:suppressAutoHyphens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s1">
    <w:name w:val="s_1"/>
    <w:basedOn w:val="a"/>
    <w:rsid w:val="00777414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1">
    <w:name w:val="Без интервала1"/>
    <w:rsid w:val="00777414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footnote text"/>
    <w:basedOn w:val="a"/>
    <w:link w:val="10"/>
    <w:rsid w:val="00777414"/>
    <w:rPr>
      <w:sz w:val="20"/>
      <w:szCs w:val="20"/>
    </w:rPr>
  </w:style>
  <w:style w:type="character" w:customStyle="1" w:styleId="a5">
    <w:name w:val="Текст сноски Знак"/>
    <w:basedOn w:val="a0"/>
    <w:uiPriority w:val="99"/>
    <w:semiHidden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Текст сноски Знак1"/>
    <w:basedOn w:val="a0"/>
    <w:link w:val="a4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777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741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page number"/>
    <w:basedOn w:val="a0"/>
    <w:uiPriority w:val="99"/>
    <w:semiHidden/>
    <w:unhideWhenUsed/>
    <w:rsid w:val="00777414"/>
  </w:style>
  <w:style w:type="character" w:styleId="a9">
    <w:name w:val="annotation reference"/>
    <w:uiPriority w:val="99"/>
    <w:semiHidden/>
    <w:unhideWhenUsed/>
    <w:rsid w:val="00777414"/>
    <w:rPr>
      <w:sz w:val="16"/>
      <w:szCs w:val="16"/>
    </w:rPr>
  </w:style>
  <w:style w:type="paragraph" w:styleId="aa">
    <w:name w:val="annotation text"/>
    <w:basedOn w:val="a"/>
    <w:link w:val="ab"/>
    <w:uiPriority w:val="99"/>
    <w:unhideWhenUsed/>
    <w:rsid w:val="00777414"/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rsid w:val="0077741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footnote reference"/>
    <w:uiPriority w:val="99"/>
    <w:semiHidden/>
    <w:unhideWhenUsed/>
    <w:rsid w:val="00777414"/>
    <w:rPr>
      <w:vertAlign w:val="superscript"/>
    </w:rPr>
  </w:style>
  <w:style w:type="paragraph" w:styleId="ad">
    <w:name w:val="annotation subject"/>
    <w:basedOn w:val="aa"/>
    <w:next w:val="aa"/>
    <w:link w:val="ae"/>
    <w:uiPriority w:val="99"/>
    <w:semiHidden/>
    <w:unhideWhenUsed/>
    <w:rsid w:val="00777414"/>
    <w:rPr>
      <w:b/>
      <w:bCs/>
    </w:rPr>
  </w:style>
  <w:style w:type="character" w:customStyle="1" w:styleId="ae">
    <w:name w:val="Тема примечания Знак"/>
    <w:basedOn w:val="ab"/>
    <w:link w:val="ad"/>
    <w:uiPriority w:val="99"/>
    <w:semiHidden/>
    <w:rsid w:val="0077741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EA3112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EA3112"/>
    <w:rPr>
      <w:rFonts w:ascii="Segoe UI" w:eastAsia="Times New Roman" w:hAnsi="Segoe UI" w:cs="Segoe UI"/>
      <w:sz w:val="18"/>
      <w:szCs w:val="18"/>
      <w:lang w:eastAsia="ru-RU"/>
    </w:rPr>
  </w:style>
  <w:style w:type="paragraph" w:styleId="af1">
    <w:name w:val="Normal (Web)"/>
    <w:basedOn w:val="a"/>
    <w:uiPriority w:val="99"/>
    <w:unhideWhenUsed/>
    <w:rsid w:val="00B331F9"/>
    <w:pPr>
      <w:spacing w:before="100" w:beforeAutospacing="1" w:after="100" w:afterAutospacing="1"/>
    </w:pPr>
  </w:style>
  <w:style w:type="paragraph" w:styleId="af2">
    <w:name w:val="List Paragraph"/>
    <w:basedOn w:val="a"/>
    <w:uiPriority w:val="34"/>
    <w:qFormat/>
    <w:rsid w:val="007F1CBB"/>
    <w:pPr>
      <w:ind w:left="720"/>
      <w:contextualSpacing/>
    </w:pPr>
  </w:style>
  <w:style w:type="paragraph" w:styleId="af3">
    <w:name w:val="No Spacing"/>
    <w:uiPriority w:val="1"/>
    <w:qFormat/>
    <w:rsid w:val="007F1CBB"/>
    <w:pPr>
      <w:spacing w:after="0" w:line="240" w:lineRule="auto"/>
    </w:pPr>
  </w:style>
  <w:style w:type="paragraph" w:customStyle="1" w:styleId="Default">
    <w:name w:val="Default"/>
    <w:rsid w:val="007F1CB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f4">
    <w:name w:val="footer"/>
    <w:basedOn w:val="a"/>
    <w:link w:val="af5"/>
    <w:uiPriority w:val="99"/>
    <w:unhideWhenUsed/>
    <w:rsid w:val="0016752E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0"/>
    <w:link w:val="af4"/>
    <w:uiPriority w:val="99"/>
    <w:rsid w:val="0016752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951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7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20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903874-869F-463C-92AB-8480AD1F8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3</Pages>
  <Words>559</Words>
  <Characters>3191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Маслова Виктория Сергеевна</cp:lastModifiedBy>
  <cp:revision>24</cp:revision>
  <cp:lastPrinted>2022-04-10T11:17:00Z</cp:lastPrinted>
  <dcterms:created xsi:type="dcterms:W3CDTF">2021-10-15T03:50:00Z</dcterms:created>
  <dcterms:modified xsi:type="dcterms:W3CDTF">2022-04-10T11:18:00Z</dcterms:modified>
</cp:coreProperties>
</file>