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07" w:rsidRDefault="00347907" w:rsidP="0034790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47907" w:rsidRPr="005E1B55" w:rsidRDefault="00347907" w:rsidP="00347907">
      <w:pPr>
        <w:spacing w:after="0"/>
        <w:jc w:val="center"/>
        <w:rPr>
          <w:rFonts w:ascii="Times New Roman" w:hAnsi="Times New Roman"/>
        </w:rPr>
      </w:pPr>
      <w:r w:rsidRPr="00963FF9">
        <w:rPr>
          <w:rFonts w:ascii="Times New Roman" w:hAnsi="Times New Roman"/>
          <w:sz w:val="24"/>
          <w:szCs w:val="24"/>
        </w:rPr>
        <w:t>Карта коррупционных рисков</w:t>
      </w:r>
    </w:p>
    <w:p w:rsidR="00347907" w:rsidRDefault="00347907" w:rsidP="0034790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управления образования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Сузунского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937974" w:rsidRDefault="00937974" w:rsidP="0034790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08"/>
        <w:gridCol w:w="3465"/>
        <w:gridCol w:w="2111"/>
        <w:gridCol w:w="2073"/>
        <w:gridCol w:w="2111"/>
        <w:gridCol w:w="1926"/>
        <w:gridCol w:w="2292"/>
      </w:tblGrid>
      <w:tr w:rsidR="00347907" w:rsidTr="00347907">
        <w:tc>
          <w:tcPr>
            <w:tcW w:w="817" w:type="dxa"/>
          </w:tcPr>
          <w:p w:rsidR="00347907" w:rsidRPr="0006667C" w:rsidRDefault="00347907" w:rsidP="0056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89" w:type="dxa"/>
          </w:tcPr>
          <w:p w:rsidR="00347907" w:rsidRPr="0006667C" w:rsidRDefault="00347907" w:rsidP="0056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Коррупционно-опасные полномочия</w:t>
            </w:r>
          </w:p>
        </w:tc>
        <w:tc>
          <w:tcPr>
            <w:tcW w:w="2059" w:type="dxa"/>
          </w:tcPr>
          <w:p w:rsidR="00347907" w:rsidRPr="0006667C" w:rsidRDefault="00347907" w:rsidP="0056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077" w:type="dxa"/>
          </w:tcPr>
          <w:p w:rsidR="00347907" w:rsidRPr="0006667C" w:rsidRDefault="00347907" w:rsidP="0056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  <w:p w:rsidR="00347907" w:rsidRPr="0006667C" w:rsidRDefault="00347907" w:rsidP="0056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(с указанием ФИО муниципального служащего)</w:t>
            </w:r>
          </w:p>
        </w:tc>
        <w:tc>
          <w:tcPr>
            <w:tcW w:w="2109" w:type="dxa"/>
          </w:tcPr>
          <w:p w:rsidR="00347907" w:rsidRPr="0006667C" w:rsidRDefault="00347907" w:rsidP="0056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Типовые ситуации</w:t>
            </w:r>
          </w:p>
        </w:tc>
        <w:tc>
          <w:tcPr>
            <w:tcW w:w="1943" w:type="dxa"/>
          </w:tcPr>
          <w:p w:rsidR="00347907" w:rsidRPr="0006667C" w:rsidRDefault="00347907" w:rsidP="0056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Степень риска (низкая, средняя, высокая)*</w:t>
            </w:r>
          </w:p>
        </w:tc>
        <w:tc>
          <w:tcPr>
            <w:tcW w:w="2292" w:type="dxa"/>
          </w:tcPr>
          <w:p w:rsidR="00347907" w:rsidRPr="0006667C" w:rsidRDefault="00347907" w:rsidP="005679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Меры по минимизации (устранению) коррупционного риска</w:t>
            </w:r>
          </w:p>
        </w:tc>
      </w:tr>
      <w:tr w:rsidR="00347907" w:rsidTr="00347907">
        <w:tc>
          <w:tcPr>
            <w:tcW w:w="817" w:type="dxa"/>
          </w:tcPr>
          <w:p w:rsidR="00347907" w:rsidRDefault="00347907" w:rsidP="003479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89" w:type="dxa"/>
          </w:tcPr>
          <w:p w:rsidR="00347907" w:rsidRPr="0006667C" w:rsidRDefault="00347907" w:rsidP="005679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Разработка проектов нормативных правовых актов по вопросам:</w:t>
            </w:r>
          </w:p>
          <w:p w:rsidR="00347907" w:rsidRPr="0006667C" w:rsidRDefault="00347907" w:rsidP="005679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а) системы оплаты труда работников подведомственных учреждений с учетом отраслевых особенностей;</w:t>
            </w:r>
          </w:p>
          <w:p w:rsidR="00347907" w:rsidRPr="0006667C" w:rsidRDefault="00347907" w:rsidP="005679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в) утверждение порядка присвоения Премий и стипендий в области  образования</w:t>
            </w:r>
          </w:p>
          <w:p w:rsidR="00347907" w:rsidRPr="0006667C" w:rsidRDefault="00347907" w:rsidP="005679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347907" w:rsidRPr="0006667C" w:rsidRDefault="00347907" w:rsidP="00567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</w:t>
            </w:r>
          </w:p>
        </w:tc>
        <w:tc>
          <w:tcPr>
            <w:tcW w:w="2077" w:type="dxa"/>
          </w:tcPr>
          <w:p w:rsidR="00347907" w:rsidRPr="0006667C" w:rsidRDefault="00347907" w:rsidP="005679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 Начальник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</w:t>
            </w:r>
          </w:p>
          <w:p w:rsidR="00347907" w:rsidRPr="0006667C" w:rsidRDefault="00937974" w:rsidP="005679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Торопова Е. В.</w:t>
            </w:r>
          </w:p>
          <w:p w:rsidR="00347907" w:rsidRPr="0006667C" w:rsidRDefault="00347907" w:rsidP="005679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347907" w:rsidRPr="0006667C" w:rsidRDefault="00347907" w:rsidP="009379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Оказание влияния на принятие комиссией администрации </w:t>
            </w:r>
            <w:proofErr w:type="spellStart"/>
            <w:r w:rsidR="00937974">
              <w:rPr>
                <w:rFonts w:ascii="Times New Roman" w:hAnsi="Times New Roman"/>
                <w:sz w:val="24"/>
                <w:szCs w:val="24"/>
              </w:rPr>
              <w:t>Сузунского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  <w:r w:rsidRPr="0006667C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 решений, направленных на предоставление необоснованных преимуществ отдельным гражданам, учреждениям, организациям.        </w:t>
            </w:r>
          </w:p>
        </w:tc>
        <w:tc>
          <w:tcPr>
            <w:tcW w:w="1943" w:type="dxa"/>
          </w:tcPr>
          <w:p w:rsidR="00347907" w:rsidRPr="0006667C" w:rsidRDefault="00347907" w:rsidP="00567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 средняя</w:t>
            </w:r>
          </w:p>
        </w:tc>
        <w:tc>
          <w:tcPr>
            <w:tcW w:w="2292" w:type="dxa"/>
          </w:tcPr>
          <w:p w:rsidR="00347907" w:rsidRPr="0006667C" w:rsidRDefault="00347907" w:rsidP="0056794C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Коллегиальное принятие решений. Создание совместных рабочих групп, комиссий, проведения антикоррупционной экспертизы проектов, тексты которых размещаются в обязательном порядке на сайте 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="00937974">
              <w:rPr>
                <w:rFonts w:ascii="Times New Roman" w:hAnsi="Times New Roman"/>
                <w:sz w:val="24"/>
                <w:szCs w:val="24"/>
              </w:rPr>
              <w:t>Сузунского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  <w:r w:rsidRPr="0006667C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</w:p>
          <w:p w:rsidR="00347907" w:rsidRPr="0006667C" w:rsidRDefault="00347907" w:rsidP="005679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907" w:rsidTr="00347907">
        <w:tc>
          <w:tcPr>
            <w:tcW w:w="817" w:type="dxa"/>
          </w:tcPr>
          <w:p w:rsidR="00347907" w:rsidRDefault="00347907" w:rsidP="003479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89" w:type="dxa"/>
          </w:tcPr>
          <w:p w:rsidR="00347907" w:rsidRPr="00874E5E" w:rsidRDefault="00347907" w:rsidP="0056794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67C"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  <w:t>Организация</w:t>
            </w:r>
          </w:p>
          <w:p w:rsidR="00347907" w:rsidRPr="00874E5E" w:rsidRDefault="00347907" w:rsidP="0056794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67C"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проведения аттестации руководителей образовательных </w:t>
            </w:r>
            <w:r w:rsidR="00075BEE"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организаций </w:t>
            </w:r>
            <w:proofErr w:type="spellStart"/>
            <w:r w:rsidR="00937974">
              <w:rPr>
                <w:rFonts w:ascii="Times New Roman" w:hAnsi="Times New Roman"/>
                <w:sz w:val="24"/>
                <w:szCs w:val="24"/>
              </w:rPr>
              <w:lastRenderedPageBreak/>
              <w:t>Сузунского</w:t>
            </w:r>
            <w:proofErr w:type="spellEnd"/>
            <w:r w:rsidRPr="0006667C"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  <w:p w:rsidR="00347907" w:rsidRPr="00874E5E" w:rsidRDefault="00347907" w:rsidP="0056794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</w:tcPr>
          <w:p w:rsidR="00347907" w:rsidRPr="00874E5E" w:rsidRDefault="00347907" w:rsidP="0056794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E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proofErr w:type="spellStart"/>
            <w:r w:rsidR="00937974">
              <w:rPr>
                <w:rFonts w:ascii="Times New Roman" w:hAnsi="Times New Roman"/>
                <w:sz w:val="24"/>
                <w:szCs w:val="24"/>
              </w:rPr>
              <w:t>Сузунского</w:t>
            </w:r>
            <w:r w:rsidRPr="00874E5E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  <w:r w:rsidRPr="00874E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4E5E">
              <w:rPr>
                <w:rFonts w:ascii="Times New Roman" w:hAnsi="Times New Roman"/>
                <w:sz w:val="24"/>
                <w:szCs w:val="24"/>
              </w:rPr>
              <w:lastRenderedPageBreak/>
              <w:t>Новосибирской области</w:t>
            </w:r>
          </w:p>
        </w:tc>
        <w:tc>
          <w:tcPr>
            <w:tcW w:w="2077" w:type="dxa"/>
          </w:tcPr>
          <w:p w:rsidR="00347907" w:rsidRPr="00874E5E" w:rsidRDefault="00347907" w:rsidP="0056794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67C"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Должностное лицо,</w:t>
            </w:r>
          </w:p>
          <w:p w:rsidR="00347907" w:rsidRPr="00874E5E" w:rsidRDefault="00347907" w:rsidP="0056794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67C"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  <w:t>исполняющее</w:t>
            </w:r>
          </w:p>
          <w:p w:rsidR="00347907" w:rsidRPr="00874E5E" w:rsidRDefault="00347907" w:rsidP="0056794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67C"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  <w:t>обязанности</w:t>
            </w:r>
          </w:p>
          <w:p w:rsidR="00347907" w:rsidRPr="00874E5E" w:rsidRDefault="00347907" w:rsidP="0056794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67C"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председателя</w:t>
            </w:r>
          </w:p>
          <w:p w:rsidR="00347907" w:rsidRPr="00874E5E" w:rsidRDefault="00347907" w:rsidP="0056794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67C"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  <w:t>аттестационной</w:t>
            </w:r>
          </w:p>
          <w:p w:rsidR="00347907" w:rsidRPr="0006667C" w:rsidRDefault="00347907" w:rsidP="0056794C">
            <w:pPr>
              <w:pStyle w:val="3"/>
              <w:shd w:val="clear" w:color="auto" w:fill="auto"/>
              <w:spacing w:after="0" w:line="240" w:lineRule="auto"/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</w:pPr>
            <w:r w:rsidRPr="0006667C"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  <w:t>комиссии</w:t>
            </w:r>
            <w:r w:rsidR="00372D47"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72D47"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  <w:t>Кокунова</w:t>
            </w:r>
            <w:proofErr w:type="spellEnd"/>
            <w:r w:rsidR="00372D47"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  <w:t xml:space="preserve"> И. В.</w:t>
            </w:r>
          </w:p>
          <w:p w:rsidR="00347907" w:rsidRPr="00874E5E" w:rsidRDefault="00347907" w:rsidP="0056794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</w:tcPr>
          <w:p w:rsidR="00347907" w:rsidRPr="00874E5E" w:rsidRDefault="00347907" w:rsidP="0056794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67C"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Предложение от соискателя за определенное вознаграждение </w:t>
            </w:r>
            <w:r w:rsidRPr="0006667C"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повысить категорию</w:t>
            </w:r>
          </w:p>
        </w:tc>
        <w:tc>
          <w:tcPr>
            <w:tcW w:w="1943" w:type="dxa"/>
          </w:tcPr>
          <w:p w:rsidR="00347907" w:rsidRPr="00874E5E" w:rsidRDefault="00347907" w:rsidP="0056794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67C"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высокая</w:t>
            </w:r>
          </w:p>
        </w:tc>
        <w:tc>
          <w:tcPr>
            <w:tcW w:w="2292" w:type="dxa"/>
          </w:tcPr>
          <w:p w:rsidR="00347907" w:rsidRPr="00874E5E" w:rsidRDefault="00347907" w:rsidP="0056794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874E5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Исключение нарушения путем принятия решения </w:t>
            </w:r>
            <w:proofErr w:type="spellStart"/>
            <w:r w:rsidRPr="00874E5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комиссионно</w:t>
            </w:r>
            <w:proofErr w:type="spellEnd"/>
            <w:r w:rsidRPr="00874E5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. </w:t>
            </w:r>
          </w:p>
          <w:p w:rsidR="00347907" w:rsidRPr="00874E5E" w:rsidRDefault="00347907" w:rsidP="0056794C">
            <w:pPr>
              <w:pStyle w:val="3"/>
              <w:shd w:val="clear" w:color="auto" w:fill="auto"/>
              <w:spacing w:after="0" w:line="240" w:lineRule="auto"/>
              <w:ind w:firstLine="3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67C"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Разъяснение  муниципальным служащим:</w:t>
            </w:r>
          </w:p>
          <w:p w:rsidR="00347907" w:rsidRPr="00874E5E" w:rsidRDefault="00347907" w:rsidP="0056794C">
            <w:pPr>
              <w:pStyle w:val="3"/>
              <w:shd w:val="clear" w:color="auto" w:fill="auto"/>
              <w:spacing w:after="0" w:line="240" w:lineRule="auto"/>
              <w:ind w:firstLine="3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67C"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347907" w:rsidRPr="0006667C" w:rsidRDefault="00347907" w:rsidP="005679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Style w:val="1"/>
                <w:rFonts w:ascii="Times New Roman" w:eastAsia="Calibri" w:hAnsi="Times New Roman"/>
                <w:sz w:val="24"/>
                <w:szCs w:val="24"/>
              </w:rPr>
              <w:t>- мер ответственности за совершение коррупционных правонарушений.</w:t>
            </w:r>
          </w:p>
        </w:tc>
      </w:tr>
      <w:tr w:rsidR="00347907" w:rsidTr="00347907">
        <w:tc>
          <w:tcPr>
            <w:tcW w:w="817" w:type="dxa"/>
          </w:tcPr>
          <w:p w:rsidR="00347907" w:rsidRDefault="00347907" w:rsidP="003479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89" w:type="dxa"/>
          </w:tcPr>
          <w:p w:rsidR="00347907" w:rsidRPr="00874E5E" w:rsidRDefault="00347907" w:rsidP="0056794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  <w:t>Проведение оценки</w:t>
            </w:r>
            <w:r w:rsidR="00372D47"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399B"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  <w:t>последствий принятия</w:t>
            </w:r>
            <w:r w:rsidR="00372D47"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399B"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  <w:t xml:space="preserve">решения о реорганизации </w:t>
            </w:r>
            <w:r w:rsidR="00372D47"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8E399B"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372D47"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399B"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  <w:t>ликвидации</w:t>
            </w:r>
            <w:r w:rsidR="00372D47"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E399B"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</w:p>
          <w:p w:rsidR="00347907" w:rsidRPr="00874E5E" w:rsidRDefault="00347907" w:rsidP="0056794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  <w:t>образовательных организаций</w:t>
            </w:r>
          </w:p>
          <w:p w:rsidR="00347907" w:rsidRPr="00874E5E" w:rsidRDefault="00937974" w:rsidP="0056794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Сузунского</w:t>
            </w:r>
            <w:proofErr w:type="spellEnd"/>
            <w:r w:rsidR="00347907" w:rsidRPr="008E399B"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  <w:t xml:space="preserve"> района Новосибирской</w:t>
            </w:r>
            <w:r w:rsidR="00372D47"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47907" w:rsidRPr="008E399B"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  <w:t xml:space="preserve">области </w:t>
            </w:r>
          </w:p>
          <w:p w:rsidR="00347907" w:rsidRPr="00874E5E" w:rsidRDefault="00347907" w:rsidP="0056794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</w:tcPr>
          <w:p w:rsidR="00347907" w:rsidRPr="00874E5E" w:rsidRDefault="00347907" w:rsidP="0056794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4E5E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="00937974">
              <w:rPr>
                <w:rFonts w:ascii="Times New Roman" w:hAnsi="Times New Roman"/>
                <w:sz w:val="24"/>
                <w:szCs w:val="24"/>
              </w:rPr>
              <w:t>Сузунского</w:t>
            </w:r>
            <w:proofErr w:type="spellEnd"/>
            <w:r w:rsidRPr="00874E5E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  <w:r w:rsidRPr="00874E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7" w:type="dxa"/>
          </w:tcPr>
          <w:p w:rsidR="00347907" w:rsidRPr="008E399B" w:rsidRDefault="00347907" w:rsidP="0056794C">
            <w:pPr>
              <w:pStyle w:val="3"/>
              <w:shd w:val="clear" w:color="auto" w:fill="auto"/>
              <w:spacing w:after="0" w:line="240" w:lineRule="auto"/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  <w:t>Должностное лицо, исполняющее обязанности председателя комиссии по оценке последствий указанного решения</w:t>
            </w:r>
          </w:p>
          <w:p w:rsidR="00347907" w:rsidRPr="00372D47" w:rsidRDefault="00372D47" w:rsidP="0056794C">
            <w:pPr>
              <w:pStyle w:val="3"/>
              <w:shd w:val="clear" w:color="auto" w:fill="auto"/>
              <w:spacing w:after="0" w:line="240" w:lineRule="auto"/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72D47"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  <w:t>Кокунова</w:t>
            </w:r>
            <w:proofErr w:type="spellEnd"/>
            <w:r w:rsidRPr="00372D47"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  <w:t xml:space="preserve"> И. В.</w:t>
            </w:r>
          </w:p>
          <w:p w:rsidR="00347907" w:rsidRDefault="00347907" w:rsidP="00075BEE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72D47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</w:t>
            </w:r>
            <w:r w:rsidRPr="00874E5E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 </w:t>
            </w:r>
            <w:proofErr w:type="spellStart"/>
            <w:r w:rsidR="00937974">
              <w:rPr>
                <w:rFonts w:ascii="Times New Roman" w:hAnsi="Times New Roman"/>
                <w:sz w:val="24"/>
                <w:szCs w:val="24"/>
              </w:rPr>
              <w:t>Сузунского</w:t>
            </w:r>
            <w:proofErr w:type="spellEnd"/>
            <w:r w:rsidR="00372D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4E5E">
              <w:rPr>
                <w:rFonts w:ascii="Times New Roman" w:hAnsi="Times New Roman"/>
                <w:sz w:val="24"/>
                <w:szCs w:val="24"/>
              </w:rPr>
              <w:t xml:space="preserve">района </w:t>
            </w:r>
            <w:r w:rsidRPr="00874E5E">
              <w:rPr>
                <w:rFonts w:ascii="Times New Roman" w:hAnsi="Times New Roman"/>
                <w:sz w:val="24"/>
                <w:szCs w:val="24"/>
              </w:rPr>
              <w:lastRenderedPageBreak/>
              <w:t>Новосибирской области</w:t>
            </w:r>
            <w:r w:rsidRPr="00874E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или ли</w:t>
            </w:r>
            <w:r w:rsidR="00A54C23">
              <w:rPr>
                <w:rFonts w:ascii="Times New Roman" w:hAnsi="Times New Roman"/>
                <w:sz w:val="24"/>
                <w:szCs w:val="24"/>
                <w:lang w:eastAsia="ru-RU"/>
              </w:rPr>
              <w:t>цо, исполняющее его обязанности</w:t>
            </w:r>
          </w:p>
          <w:p w:rsidR="00075BEE" w:rsidRPr="00874E5E" w:rsidRDefault="00A54C23" w:rsidP="00075BEE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Торопова Е. В.</w:t>
            </w:r>
            <w:bookmarkStart w:id="0" w:name="_GoBack"/>
            <w:bookmarkEnd w:id="0"/>
          </w:p>
        </w:tc>
        <w:tc>
          <w:tcPr>
            <w:tcW w:w="2109" w:type="dxa"/>
          </w:tcPr>
          <w:p w:rsidR="00347907" w:rsidRPr="00874E5E" w:rsidRDefault="00347907" w:rsidP="0056794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Предложение от заинтересованных сторон за определённое вознаграждение повлиять на экспертную оценку</w:t>
            </w:r>
          </w:p>
        </w:tc>
        <w:tc>
          <w:tcPr>
            <w:tcW w:w="1943" w:type="dxa"/>
          </w:tcPr>
          <w:p w:rsidR="00347907" w:rsidRPr="00874E5E" w:rsidRDefault="00347907" w:rsidP="0056794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399B"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292" w:type="dxa"/>
          </w:tcPr>
          <w:p w:rsidR="00347907" w:rsidRPr="008E399B" w:rsidRDefault="00347907" w:rsidP="0056794C">
            <w:pPr>
              <w:pStyle w:val="3"/>
              <w:shd w:val="clear" w:color="auto" w:fill="auto"/>
              <w:spacing w:after="0" w:line="240" w:lineRule="auto"/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</w:pPr>
            <w:r w:rsidRPr="00874E5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Принятие решений на основании экспертной оценки, осуществляемой </w:t>
            </w:r>
            <w:proofErr w:type="spellStart"/>
            <w:r w:rsidRPr="00874E5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комиссионно</w:t>
            </w:r>
            <w:proofErr w:type="spellEnd"/>
            <w:r w:rsidRPr="00874E5E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  <w:p w:rsidR="00347907" w:rsidRPr="008E399B" w:rsidRDefault="00347907" w:rsidP="005679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399B">
              <w:rPr>
                <w:rFonts w:ascii="Times New Roman" w:hAnsi="Times New Roman"/>
                <w:sz w:val="24"/>
                <w:szCs w:val="24"/>
              </w:rPr>
              <w:t>Разъяснение государственным гражданским служащим мер ответственности за совершение коррупционных правонарушений</w:t>
            </w:r>
          </w:p>
          <w:p w:rsidR="00347907" w:rsidRPr="00874E5E" w:rsidRDefault="00347907" w:rsidP="0056794C">
            <w:pPr>
              <w:pStyle w:val="3"/>
              <w:shd w:val="clear" w:color="auto" w:fill="auto"/>
              <w:tabs>
                <w:tab w:val="left" w:pos="2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907" w:rsidTr="00347907">
        <w:tc>
          <w:tcPr>
            <w:tcW w:w="817" w:type="dxa"/>
          </w:tcPr>
          <w:p w:rsidR="00347907" w:rsidRDefault="00347907" w:rsidP="003479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489" w:type="dxa"/>
          </w:tcPr>
          <w:p w:rsidR="00347907" w:rsidRPr="0006667C" w:rsidRDefault="00347907" w:rsidP="0056794C">
            <w:pPr>
              <w:pStyle w:val="3"/>
              <w:shd w:val="clear" w:color="auto" w:fill="auto"/>
              <w:spacing w:after="0" w:line="240" w:lineRule="auto"/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</w:pPr>
            <w:r w:rsidRPr="0006667C"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  <w:t>Предоставление муниципальной услуги «Прием заявлений, постановка на учет и зачисление детей в образовательные организации, реализующие основную общеобразовательную программу дошкольного образования»</w:t>
            </w:r>
          </w:p>
        </w:tc>
        <w:tc>
          <w:tcPr>
            <w:tcW w:w="2059" w:type="dxa"/>
          </w:tcPr>
          <w:p w:rsidR="00347907" w:rsidRPr="0006667C" w:rsidRDefault="00347907" w:rsidP="0056794C">
            <w:pPr>
              <w:pStyle w:val="3"/>
              <w:shd w:val="clear" w:color="auto" w:fill="auto"/>
              <w:spacing w:after="0" w:line="240" w:lineRule="auto"/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</w:pPr>
            <w:r w:rsidRPr="00874E5E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="00937974">
              <w:rPr>
                <w:rFonts w:ascii="Times New Roman" w:hAnsi="Times New Roman"/>
                <w:sz w:val="24"/>
                <w:szCs w:val="24"/>
              </w:rPr>
              <w:t>Сузунского</w:t>
            </w:r>
            <w:r w:rsidRPr="00874E5E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  <w:r w:rsidRPr="00874E5E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  <w:r w:rsidRPr="00874E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7" w:type="dxa"/>
          </w:tcPr>
          <w:p w:rsidR="00347907" w:rsidRPr="0006667C" w:rsidRDefault="00372D47" w:rsidP="00A54C23">
            <w:pPr>
              <w:pStyle w:val="3"/>
              <w:shd w:val="clear" w:color="auto" w:fill="auto"/>
              <w:spacing w:after="0" w:line="240" w:lineRule="auto"/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  <w:t>Методист МКУ «</w:t>
            </w:r>
            <w:proofErr w:type="spellStart"/>
            <w:r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  <w:t>Сузунский</w:t>
            </w:r>
            <w:proofErr w:type="spellEnd"/>
            <w:r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  <w:t xml:space="preserve"> центр обеспечения», Федосова Е. А.</w:t>
            </w:r>
          </w:p>
        </w:tc>
        <w:tc>
          <w:tcPr>
            <w:tcW w:w="2109" w:type="dxa"/>
          </w:tcPr>
          <w:p w:rsidR="00347907" w:rsidRPr="0006667C" w:rsidRDefault="00347907" w:rsidP="0056794C">
            <w:pPr>
              <w:pStyle w:val="3"/>
              <w:shd w:val="clear" w:color="auto" w:fill="auto"/>
              <w:spacing w:after="0" w:line="240" w:lineRule="auto"/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</w:pPr>
            <w:r w:rsidRPr="0006667C"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  <w:t>Предложение от  заявителя за определённое вознаграждение повлиять на постановку на учет и зачисление детей</w:t>
            </w:r>
          </w:p>
        </w:tc>
        <w:tc>
          <w:tcPr>
            <w:tcW w:w="1943" w:type="dxa"/>
          </w:tcPr>
          <w:p w:rsidR="00347907" w:rsidRPr="0006667C" w:rsidRDefault="00347907" w:rsidP="0056794C">
            <w:pPr>
              <w:pStyle w:val="3"/>
              <w:shd w:val="clear" w:color="auto" w:fill="auto"/>
              <w:spacing w:after="0" w:line="240" w:lineRule="auto"/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</w:pPr>
            <w:r w:rsidRPr="0006667C"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2292" w:type="dxa"/>
          </w:tcPr>
          <w:p w:rsidR="00347907" w:rsidRPr="00874E5E" w:rsidRDefault="00347907" w:rsidP="0056794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E5E">
              <w:rPr>
                <w:rFonts w:ascii="Times New Roman" w:hAnsi="Times New Roman"/>
                <w:sz w:val="24"/>
                <w:szCs w:val="24"/>
              </w:rPr>
              <w:t xml:space="preserve"> Принятие заявления на оказание муниципальной услуги по постановке на учет и зачисление детей в детские сады через </w:t>
            </w:r>
            <w:r w:rsidRPr="00372D47">
              <w:rPr>
                <w:rFonts w:ascii="Times New Roman" w:hAnsi="Times New Roman"/>
                <w:sz w:val="24"/>
                <w:szCs w:val="24"/>
              </w:rPr>
              <w:t xml:space="preserve">приемную </w:t>
            </w:r>
            <w:r w:rsidR="00372D47">
              <w:rPr>
                <w:rFonts w:ascii="Times New Roman" w:hAnsi="Times New Roman"/>
                <w:sz w:val="24"/>
                <w:szCs w:val="24"/>
              </w:rPr>
              <w:t>управления образования</w:t>
            </w:r>
            <w:r w:rsidRPr="00874E5E">
              <w:rPr>
                <w:rFonts w:ascii="Times New Roman" w:hAnsi="Times New Roman"/>
                <w:sz w:val="24"/>
                <w:szCs w:val="24"/>
              </w:rPr>
              <w:t xml:space="preserve"> и через «единое окно» МФЦ.</w:t>
            </w:r>
          </w:p>
          <w:p w:rsidR="00347907" w:rsidRPr="00874E5E" w:rsidRDefault="00347907" w:rsidP="0056794C">
            <w:pPr>
              <w:pStyle w:val="3"/>
              <w:shd w:val="clear" w:color="auto" w:fill="auto"/>
              <w:spacing w:after="0" w:line="240" w:lineRule="auto"/>
              <w:ind w:firstLine="3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67C"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  <w:t>Разъяснение  муниципальным служащим:</w:t>
            </w:r>
          </w:p>
          <w:p w:rsidR="00347907" w:rsidRPr="00874E5E" w:rsidRDefault="00347907" w:rsidP="0056794C">
            <w:pPr>
              <w:pStyle w:val="3"/>
              <w:shd w:val="clear" w:color="auto" w:fill="auto"/>
              <w:spacing w:after="0" w:line="240" w:lineRule="auto"/>
              <w:ind w:firstLine="3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6667C"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347907" w:rsidRPr="00874E5E" w:rsidRDefault="00347907" w:rsidP="0056794C">
            <w:pPr>
              <w:pStyle w:val="3"/>
              <w:shd w:val="clear" w:color="auto" w:fill="auto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06667C"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  <w:t xml:space="preserve">- мер ответственности за </w:t>
            </w:r>
            <w:r w:rsidRPr="0006667C">
              <w:rPr>
                <w:rStyle w:val="1"/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совершение коррупционных правонарушений.</w:t>
            </w:r>
          </w:p>
        </w:tc>
      </w:tr>
      <w:tr w:rsidR="00347907" w:rsidTr="00347907">
        <w:tc>
          <w:tcPr>
            <w:tcW w:w="817" w:type="dxa"/>
          </w:tcPr>
          <w:p w:rsidR="00347907" w:rsidRDefault="00347907" w:rsidP="003479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89" w:type="dxa"/>
          </w:tcPr>
          <w:p w:rsidR="00347907" w:rsidRPr="0006667C" w:rsidRDefault="00347907" w:rsidP="005679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Принятие решений по  установлению  выплат стимулирующего характера руководителям  муниципальных образовательных учреждений, подведомственных  управлению образования  администрации </w:t>
            </w:r>
            <w:proofErr w:type="spellStart"/>
            <w:r w:rsidR="00937974">
              <w:rPr>
                <w:rFonts w:ascii="Times New Roman" w:hAnsi="Times New Roman"/>
                <w:sz w:val="24"/>
                <w:szCs w:val="24"/>
              </w:rPr>
              <w:t>Сузунского</w:t>
            </w:r>
            <w:proofErr w:type="spellEnd"/>
            <w:r w:rsidRPr="0006667C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59" w:type="dxa"/>
          </w:tcPr>
          <w:p w:rsidR="00347907" w:rsidRPr="0006667C" w:rsidRDefault="00347907" w:rsidP="0056794C">
            <w:pPr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="00937974">
              <w:rPr>
                <w:rFonts w:ascii="Times New Roman" w:hAnsi="Times New Roman"/>
                <w:sz w:val="24"/>
                <w:szCs w:val="24"/>
              </w:rPr>
              <w:t>Сузунского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>района</w:t>
            </w:r>
            <w:proofErr w:type="spellEnd"/>
            <w:r w:rsidRPr="0006667C">
              <w:rPr>
                <w:rFonts w:ascii="Times New Roman" w:hAnsi="Times New Roman"/>
                <w:sz w:val="24"/>
                <w:szCs w:val="24"/>
              </w:rPr>
              <w:t xml:space="preserve"> Новосибирской области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77" w:type="dxa"/>
          </w:tcPr>
          <w:p w:rsidR="00347907" w:rsidRPr="0006667C" w:rsidRDefault="00347907" w:rsidP="005679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Style w:val="1"/>
                <w:rFonts w:ascii="Times New Roman" w:eastAsia="Calibri" w:hAnsi="Times New Roman"/>
                <w:sz w:val="24"/>
                <w:szCs w:val="24"/>
              </w:rPr>
              <w:t>Должностное лицо, исполняющее обязанности председателя комиссии</w:t>
            </w: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 по установлению стимулирующих выплат руководителям муниципальных учреждений </w:t>
            </w:r>
            <w:proofErr w:type="spellStart"/>
            <w:r w:rsidR="00937974">
              <w:rPr>
                <w:rFonts w:ascii="Times New Roman" w:hAnsi="Times New Roman"/>
                <w:sz w:val="24"/>
                <w:szCs w:val="24"/>
              </w:rPr>
              <w:t>Сузунского</w:t>
            </w:r>
            <w:proofErr w:type="spellEnd"/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 района </w:t>
            </w:r>
          </w:p>
          <w:p w:rsidR="00347907" w:rsidRPr="0006667C" w:rsidRDefault="00372D47" w:rsidP="005679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Кокунова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И. В.</w:t>
            </w:r>
          </w:p>
          <w:p w:rsidR="00347907" w:rsidRPr="0006667C" w:rsidRDefault="00347907" w:rsidP="005679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>Начальник</w:t>
            </w:r>
            <w:r w:rsidRPr="0006667C">
              <w:rPr>
                <w:rFonts w:ascii="Times New Roman" w:hAnsi="Times New Roman"/>
                <w:sz w:val="24"/>
                <w:szCs w:val="24"/>
              </w:rPr>
              <w:t xml:space="preserve"> управления образования </w:t>
            </w:r>
          </w:p>
          <w:p w:rsidR="00347907" w:rsidRPr="0006667C" w:rsidRDefault="00A54C23" w:rsidP="005679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Торопова Е. В.</w:t>
            </w:r>
          </w:p>
          <w:p w:rsidR="00347907" w:rsidRPr="0006667C" w:rsidRDefault="00347907" w:rsidP="005679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347907" w:rsidRPr="0006667C" w:rsidRDefault="00347907" w:rsidP="005679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Оказание влияния на принятие решения,  влекущего необоснованные выплаты</w:t>
            </w:r>
          </w:p>
        </w:tc>
        <w:tc>
          <w:tcPr>
            <w:tcW w:w="1943" w:type="dxa"/>
          </w:tcPr>
          <w:p w:rsidR="00347907" w:rsidRPr="0006667C" w:rsidRDefault="00347907" w:rsidP="0056794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667C">
              <w:rPr>
                <w:rFonts w:ascii="Times New Roman" w:eastAsia="Times New Roman" w:hAnsi="Times New Roman"/>
                <w:sz w:val="24"/>
                <w:szCs w:val="24"/>
              </w:rPr>
              <w:t xml:space="preserve"> средняя</w:t>
            </w:r>
          </w:p>
        </w:tc>
        <w:tc>
          <w:tcPr>
            <w:tcW w:w="2292" w:type="dxa"/>
          </w:tcPr>
          <w:p w:rsidR="00347907" w:rsidRPr="0006667C" w:rsidRDefault="00347907" w:rsidP="005679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iCs/>
                <w:sz w:val="24"/>
                <w:szCs w:val="24"/>
              </w:rPr>
              <w:t>Коллегиальное принятие решений</w:t>
            </w:r>
            <w:hyperlink r:id="rId4" w:history="1"/>
            <w:r w:rsidRPr="0006667C">
              <w:rPr>
                <w:rFonts w:ascii="Times New Roman" w:hAnsi="Times New Roman"/>
                <w:sz w:val="24"/>
                <w:szCs w:val="24"/>
              </w:rPr>
              <w:t xml:space="preserve"> согласно качественным показателям, представленным руководителями в комиссию.</w:t>
            </w:r>
          </w:p>
          <w:p w:rsidR="00347907" w:rsidRPr="0006667C" w:rsidRDefault="00347907" w:rsidP="005679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6667C">
              <w:rPr>
                <w:rFonts w:ascii="Times New Roman" w:hAnsi="Times New Roman"/>
                <w:sz w:val="24"/>
                <w:szCs w:val="24"/>
              </w:rPr>
              <w:t>Разъяснение государственным гражданским служащим мер ответственности за совершение коррупционных правонарушений</w:t>
            </w:r>
          </w:p>
          <w:p w:rsidR="00347907" w:rsidRPr="0006667C" w:rsidRDefault="00347907" w:rsidP="0056794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7907" w:rsidRPr="00963FF9" w:rsidRDefault="00347907" w:rsidP="0034790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C30F4" w:rsidRDefault="00AC30F4"/>
    <w:sectPr w:rsidR="00AC30F4" w:rsidSect="003479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907"/>
    <w:rsid w:val="0006275D"/>
    <w:rsid w:val="00075BEE"/>
    <w:rsid w:val="00347907"/>
    <w:rsid w:val="00372D47"/>
    <w:rsid w:val="00417508"/>
    <w:rsid w:val="00937974"/>
    <w:rsid w:val="00A54C23"/>
    <w:rsid w:val="00AC30F4"/>
    <w:rsid w:val="00CA4FAA"/>
    <w:rsid w:val="00F35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3"/>
    <w:rsid w:val="00347907"/>
    <w:rPr>
      <w:rFonts w:eastAsia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rsid w:val="00347907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347907"/>
    <w:pPr>
      <w:widowControl w:val="0"/>
      <w:shd w:val="clear" w:color="auto" w:fill="FFFFFF"/>
      <w:spacing w:after="240" w:line="317" w:lineRule="exact"/>
    </w:pPr>
    <w:rPr>
      <w:rFonts w:eastAsia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3"/>
    <w:rsid w:val="00347907"/>
    <w:rPr>
      <w:rFonts w:eastAsia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rsid w:val="00347907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347907"/>
    <w:pPr>
      <w:widowControl w:val="0"/>
      <w:shd w:val="clear" w:color="auto" w:fill="FFFFFF"/>
      <w:spacing w:after="240" w:line="317" w:lineRule="exact"/>
    </w:pPr>
    <w:rPr>
      <w:rFonts w:eastAsia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region.nso.ru/page/2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Приемная</cp:lastModifiedBy>
  <cp:revision>2</cp:revision>
  <dcterms:created xsi:type="dcterms:W3CDTF">2017-05-15T08:20:00Z</dcterms:created>
  <dcterms:modified xsi:type="dcterms:W3CDTF">2017-05-15T08:20:00Z</dcterms:modified>
</cp:coreProperties>
</file>