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8E6" w:rsidRPr="000768E6" w:rsidRDefault="000768E6" w:rsidP="000768E6">
      <w:pPr>
        <w:spacing w:after="120" w:line="480" w:lineRule="auto"/>
        <w:jc w:val="center"/>
        <w:rPr>
          <w:rFonts w:ascii="Times New Roman" w:eastAsia="Times New Roman" w:hAnsi="Times New Roman"/>
          <w:szCs w:val="20"/>
          <w:lang w:eastAsia="ru-RU"/>
        </w:rPr>
      </w:pPr>
      <w:r w:rsidRPr="000768E6">
        <w:rPr>
          <w:rFonts w:ascii="Times New Roman" w:eastAsia="Times New Roman" w:hAnsi="Times New Roman"/>
          <w:noProof/>
          <w:sz w:val="20"/>
          <w:szCs w:val="20"/>
          <w:lang w:eastAsia="ru-RU"/>
        </w:rPr>
        <w:drawing>
          <wp:inline distT="0" distB="0" distL="0" distR="0">
            <wp:extent cx="638175" cy="771525"/>
            <wp:effectExtent l="0" t="0" r="9525" b="9525"/>
            <wp:docPr id="1" name="Рисунок 1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68E6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68E6">
        <w:rPr>
          <w:rFonts w:ascii="Times New Roman" w:eastAsia="Times New Roman" w:hAnsi="Times New Roman"/>
          <w:b/>
          <w:sz w:val="28"/>
          <w:szCs w:val="28"/>
          <w:lang w:eastAsia="ru-RU"/>
        </w:rPr>
        <w:t>СУЗУНСКОГО РАЙОНА</w:t>
      </w: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b/>
          <w:lang w:eastAsia="ru-RU"/>
        </w:rPr>
      </w:pP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b/>
          <w:lang w:eastAsia="ru-RU"/>
        </w:rPr>
      </w:pP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b/>
          <w:spacing w:val="30"/>
          <w:sz w:val="36"/>
          <w:szCs w:val="36"/>
          <w:lang w:eastAsia="ru-RU"/>
        </w:rPr>
      </w:pPr>
      <w:r w:rsidRPr="000768E6">
        <w:rPr>
          <w:rFonts w:ascii="Times New Roman" w:eastAsia="Times New Roman" w:hAnsi="Times New Roman"/>
          <w:b/>
          <w:spacing w:val="30"/>
          <w:sz w:val="36"/>
          <w:szCs w:val="36"/>
          <w:lang w:eastAsia="ru-RU"/>
        </w:rPr>
        <w:t>ПОСТАНОВЛЕНИЕ</w:t>
      </w: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b/>
          <w:sz w:val="6"/>
          <w:szCs w:val="6"/>
          <w:lang w:eastAsia="ru-RU"/>
        </w:rPr>
      </w:pP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lang w:eastAsia="ru-RU"/>
        </w:rPr>
      </w:pPr>
      <w:proofErr w:type="spellStart"/>
      <w:r w:rsidRPr="000768E6">
        <w:rPr>
          <w:rFonts w:ascii="Times New Roman" w:eastAsia="Times New Roman" w:hAnsi="Times New Roman"/>
          <w:lang w:eastAsia="ru-RU"/>
        </w:rPr>
        <w:t>р.п.Сузун</w:t>
      </w:r>
      <w:proofErr w:type="spellEnd"/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lang w:eastAsia="ru-RU"/>
        </w:rPr>
      </w:pPr>
      <w:r w:rsidRPr="000768E6">
        <w:rPr>
          <w:rFonts w:ascii="Times New Roman" w:eastAsia="Times New Roman" w:hAnsi="Times New Roman"/>
          <w:lang w:eastAsia="ru-RU"/>
        </w:rPr>
        <w:t>Новосибирская область</w:t>
      </w:r>
    </w:p>
    <w:p w:rsidR="000768E6" w:rsidRPr="000768E6" w:rsidRDefault="000768E6" w:rsidP="000768E6">
      <w:pPr>
        <w:jc w:val="center"/>
        <w:rPr>
          <w:rFonts w:ascii="Times New Roman" w:eastAsia="Times New Roman" w:hAnsi="Times New Roman"/>
          <w:lang w:eastAsia="ru-RU"/>
        </w:rPr>
      </w:pPr>
    </w:p>
    <w:tbl>
      <w:tblPr>
        <w:tblW w:w="10124" w:type="dxa"/>
        <w:tblLayout w:type="fixed"/>
        <w:tblLook w:val="0000" w:firstRow="0" w:lastRow="0" w:firstColumn="0" w:lastColumn="0" w:noHBand="0" w:noVBand="0"/>
      </w:tblPr>
      <w:tblGrid>
        <w:gridCol w:w="10124"/>
      </w:tblGrid>
      <w:tr w:rsidR="000768E6" w:rsidRPr="000768E6" w:rsidTr="001B66E9">
        <w:trPr>
          <w:trHeight w:val="452"/>
        </w:trPr>
        <w:tc>
          <w:tcPr>
            <w:tcW w:w="10124" w:type="dxa"/>
          </w:tcPr>
          <w:p w:rsidR="000768E6" w:rsidRPr="000768E6" w:rsidRDefault="000768E6" w:rsidP="00593551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От </w:t>
            </w:r>
            <w:r w:rsidR="009528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26.07.2016  </w:t>
            </w:r>
            <w:bookmarkStart w:id="0" w:name="_GoBack"/>
            <w:bookmarkEnd w:id="0"/>
            <w:r w:rsidR="005935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</w:t>
            </w:r>
            <w:r w:rsidRPr="000768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                               </w:t>
            </w:r>
            <w:r w:rsidR="009528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№ 149</w:t>
            </w:r>
          </w:p>
        </w:tc>
      </w:tr>
    </w:tbl>
    <w:p w:rsidR="000768E6" w:rsidRPr="000768E6" w:rsidRDefault="000768E6" w:rsidP="000768E6">
      <w:pPr>
        <w:rPr>
          <w:rFonts w:ascii="Times New Roman" w:eastAsia="Times New Roman" w:hAnsi="Times New Roman"/>
          <w:lang w:eastAsia="ru-RU"/>
        </w:rPr>
      </w:pPr>
    </w:p>
    <w:p w:rsidR="000768E6" w:rsidRPr="000768E6" w:rsidRDefault="000768E6" w:rsidP="000768E6">
      <w:pPr>
        <w:rPr>
          <w:rFonts w:ascii="Times New Roman" w:eastAsia="Times New Roman" w:hAnsi="Times New Roman"/>
          <w:lang w:eastAsia="ru-RU"/>
        </w:rPr>
      </w:pPr>
    </w:p>
    <w:p w:rsidR="000768E6" w:rsidRDefault="000768E6" w:rsidP="00F1658C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 утверждении</w:t>
      </w: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1658C">
        <w:rPr>
          <w:rFonts w:ascii="Times New Roman" w:eastAsia="Times New Roman" w:hAnsi="Times New Roman"/>
          <w:sz w:val="28"/>
          <w:szCs w:val="28"/>
          <w:lang w:eastAsia="ru-RU"/>
        </w:rPr>
        <w:t>методики прогнозирования</w:t>
      </w:r>
    </w:p>
    <w:p w:rsidR="00F1658C" w:rsidRDefault="00F1658C" w:rsidP="00F1658C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поступлений по источникам финансирования</w:t>
      </w:r>
    </w:p>
    <w:p w:rsidR="00F1658C" w:rsidRPr="000768E6" w:rsidRDefault="00F1658C" w:rsidP="00F1658C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дефицита бюджета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Сузунского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0768E6" w:rsidRDefault="000768E6" w:rsidP="000768E6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48FD" w:rsidRPr="000768E6" w:rsidRDefault="00BE48FD" w:rsidP="000768E6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68E6" w:rsidRPr="000768E6" w:rsidRDefault="00F1658C" w:rsidP="00F1658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1658C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160.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 Бюджетного кодекса Российской </w:t>
      </w:r>
      <w:r w:rsidRPr="00F1658C">
        <w:rPr>
          <w:rFonts w:ascii="Times New Roman" w:eastAsia="Times New Roman" w:hAnsi="Times New Roman"/>
          <w:sz w:val="28"/>
          <w:szCs w:val="28"/>
          <w:lang w:eastAsia="ru-RU"/>
        </w:rPr>
        <w:t>Федерации,</w:t>
      </w:r>
      <w:r w:rsidR="00CF21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Постановления Правительства Российской</w:t>
      </w:r>
      <w:r w:rsidR="00CF21E7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Федерации от 26.05.2016 № 469 «Об общих требованиях к методике прогнозирования поступлений по источникам финансирования дефицита бюджета»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68E6"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</w:p>
    <w:p w:rsidR="000768E6" w:rsidRPr="000768E6" w:rsidRDefault="000768E6" w:rsidP="000768E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</w:t>
      </w:r>
      <w:r w:rsidR="00BE48FD">
        <w:rPr>
          <w:rFonts w:ascii="Times New Roman" w:eastAsia="Times New Roman" w:hAnsi="Times New Roman"/>
          <w:sz w:val="28"/>
          <w:szCs w:val="28"/>
          <w:lang w:eastAsia="ru-RU"/>
        </w:rPr>
        <w:t>ЕТ</w:t>
      </w: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0768E6" w:rsidRPr="000768E6" w:rsidRDefault="000768E6" w:rsidP="00CF21E7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</w:t>
      </w:r>
      <w:r w:rsidR="00CF21E7">
        <w:rPr>
          <w:rFonts w:ascii="Times New Roman" w:eastAsia="Times New Roman" w:hAnsi="Times New Roman"/>
          <w:sz w:val="28"/>
          <w:szCs w:val="28"/>
          <w:lang w:eastAsia="ru-RU"/>
        </w:rPr>
        <w:t xml:space="preserve">Методику прогнозирования </w:t>
      </w:r>
      <w:r w:rsidR="00CF21E7" w:rsidRPr="00CF21E7">
        <w:rPr>
          <w:rFonts w:ascii="Times New Roman" w:eastAsia="Times New Roman" w:hAnsi="Times New Roman"/>
          <w:sz w:val="28"/>
          <w:szCs w:val="28"/>
          <w:lang w:eastAsia="ru-RU"/>
        </w:rPr>
        <w:t>поступлен</w:t>
      </w:r>
      <w:r w:rsidR="00CF21E7">
        <w:rPr>
          <w:rFonts w:ascii="Times New Roman" w:eastAsia="Times New Roman" w:hAnsi="Times New Roman"/>
          <w:sz w:val="28"/>
          <w:szCs w:val="28"/>
          <w:lang w:eastAsia="ru-RU"/>
        </w:rPr>
        <w:t xml:space="preserve">ий по источникам финансирования </w:t>
      </w:r>
      <w:r w:rsidR="00CF21E7" w:rsidRPr="00CF21E7">
        <w:rPr>
          <w:rFonts w:ascii="Times New Roman" w:eastAsia="Times New Roman" w:hAnsi="Times New Roman"/>
          <w:sz w:val="28"/>
          <w:szCs w:val="28"/>
          <w:lang w:eastAsia="ru-RU"/>
        </w:rPr>
        <w:t xml:space="preserve">дефицита бюджета </w:t>
      </w:r>
      <w:proofErr w:type="spellStart"/>
      <w:r w:rsidR="00CF21E7" w:rsidRPr="00CF21E7">
        <w:rPr>
          <w:rFonts w:ascii="Times New Roman" w:eastAsia="Times New Roman" w:hAnsi="Times New Roman"/>
          <w:sz w:val="28"/>
          <w:szCs w:val="28"/>
          <w:lang w:eastAsia="ru-RU"/>
        </w:rPr>
        <w:t>Сузунского</w:t>
      </w:r>
      <w:proofErr w:type="spellEnd"/>
      <w:r w:rsidR="00CF21E7" w:rsidRPr="00CF21E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  <w:r w:rsidR="00CF21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>согласно приложению.</w:t>
      </w:r>
    </w:p>
    <w:p w:rsidR="007A2F6F" w:rsidRDefault="000768E6" w:rsidP="007A2F6F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. Опубликовать настоящее постановление в периодическом печатном издании «Вестник органов местного самоуправления </w:t>
      </w:r>
      <w:proofErr w:type="spellStart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>Сузунского</w:t>
      </w:r>
      <w:proofErr w:type="spellEnd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 и разместить на официальном сайте администрации </w:t>
      </w:r>
      <w:proofErr w:type="spellStart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>Сузунского</w:t>
      </w:r>
      <w:proofErr w:type="spellEnd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района.</w:t>
      </w:r>
    </w:p>
    <w:p w:rsidR="007A2F6F" w:rsidRDefault="007A2F6F" w:rsidP="007A2F6F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2F6F" w:rsidRDefault="007A2F6F" w:rsidP="007A2F6F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68E6" w:rsidRPr="007A2F6F" w:rsidRDefault="000768E6" w:rsidP="007A2F6F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>Сузунского</w:t>
      </w:r>
      <w:proofErr w:type="spellEnd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                                                      </w:t>
      </w:r>
      <w:r w:rsidR="007A2F6F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    А.В. </w:t>
      </w:r>
      <w:proofErr w:type="spellStart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>Дубовицкий</w:t>
      </w:r>
      <w:proofErr w:type="spellEnd"/>
      <w:r w:rsidRPr="000768E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</w:t>
      </w:r>
    </w:p>
    <w:p w:rsidR="000768E6" w:rsidRDefault="000768E6" w:rsidP="00845D99">
      <w:pPr>
        <w:jc w:val="right"/>
        <w:rPr>
          <w:rFonts w:ascii="Times New Roman" w:hAnsi="Times New Roman"/>
          <w:b/>
        </w:rPr>
      </w:pPr>
    </w:p>
    <w:p w:rsidR="00BE48FD" w:rsidRDefault="00BE48FD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763216" w:rsidRDefault="00763216" w:rsidP="00BE48FD">
      <w:pPr>
        <w:ind w:left="5664"/>
        <w:jc w:val="center"/>
        <w:rPr>
          <w:rFonts w:ascii="Times New Roman" w:hAnsi="Times New Roman"/>
        </w:rPr>
      </w:pPr>
    </w:p>
    <w:p w:rsidR="00CF21E7" w:rsidRDefault="00CF21E7" w:rsidP="00BE48FD">
      <w:pPr>
        <w:ind w:left="5664"/>
        <w:jc w:val="center"/>
        <w:rPr>
          <w:rFonts w:ascii="Times New Roman" w:hAnsi="Times New Roman"/>
        </w:rPr>
      </w:pPr>
    </w:p>
    <w:p w:rsidR="00173F7B" w:rsidRPr="003F7907" w:rsidRDefault="00BE48FD" w:rsidP="003F7907">
      <w:pPr>
        <w:ind w:left="5664"/>
        <w:rPr>
          <w:rFonts w:ascii="Times New Roman" w:hAnsi="Times New Roman"/>
        </w:rPr>
      </w:pPr>
      <w:r w:rsidRPr="003F7907">
        <w:rPr>
          <w:rFonts w:ascii="Times New Roman" w:hAnsi="Times New Roman"/>
        </w:rPr>
        <w:lastRenderedPageBreak/>
        <w:t>ПРИЛОЖЕНИЕ</w:t>
      </w:r>
    </w:p>
    <w:p w:rsidR="00173F7B" w:rsidRPr="003F7907" w:rsidRDefault="00173F7B" w:rsidP="003F7907">
      <w:pPr>
        <w:ind w:left="5664"/>
        <w:rPr>
          <w:rFonts w:ascii="Times New Roman" w:hAnsi="Times New Roman"/>
        </w:rPr>
      </w:pPr>
      <w:r w:rsidRPr="003F7907">
        <w:rPr>
          <w:rFonts w:ascii="Times New Roman" w:hAnsi="Times New Roman"/>
        </w:rPr>
        <w:t>к постановлению администрации</w:t>
      </w:r>
    </w:p>
    <w:p w:rsidR="00173F7B" w:rsidRPr="003F7907" w:rsidRDefault="00173F7B" w:rsidP="003F7907">
      <w:pPr>
        <w:ind w:left="5664"/>
        <w:rPr>
          <w:rFonts w:ascii="Times New Roman" w:hAnsi="Times New Roman"/>
        </w:rPr>
      </w:pPr>
      <w:proofErr w:type="spellStart"/>
      <w:r w:rsidRPr="003F7907">
        <w:rPr>
          <w:rFonts w:ascii="Times New Roman" w:hAnsi="Times New Roman"/>
        </w:rPr>
        <w:t>Сузунского</w:t>
      </w:r>
      <w:proofErr w:type="spellEnd"/>
      <w:r w:rsidRPr="003F7907">
        <w:rPr>
          <w:rFonts w:ascii="Times New Roman" w:hAnsi="Times New Roman"/>
        </w:rPr>
        <w:t xml:space="preserve"> района</w:t>
      </w:r>
    </w:p>
    <w:p w:rsidR="00173F7B" w:rsidRPr="003F7907" w:rsidRDefault="00845D99" w:rsidP="003F7907">
      <w:pPr>
        <w:ind w:left="5664"/>
        <w:rPr>
          <w:rFonts w:ascii="Times New Roman" w:hAnsi="Times New Roman"/>
        </w:rPr>
      </w:pPr>
      <w:r w:rsidRPr="003F7907">
        <w:rPr>
          <w:rFonts w:ascii="Times New Roman" w:hAnsi="Times New Roman"/>
        </w:rPr>
        <w:t>о</w:t>
      </w:r>
      <w:r w:rsidR="00173F7B" w:rsidRPr="003F7907">
        <w:rPr>
          <w:rFonts w:ascii="Times New Roman" w:hAnsi="Times New Roman"/>
        </w:rPr>
        <w:t xml:space="preserve">т </w:t>
      </w:r>
      <w:r w:rsidRPr="003F7907">
        <w:rPr>
          <w:rFonts w:ascii="Times New Roman" w:hAnsi="Times New Roman"/>
        </w:rPr>
        <w:t>«</w:t>
      </w:r>
      <w:r w:rsidR="00173F7B" w:rsidRPr="003F7907">
        <w:rPr>
          <w:rFonts w:ascii="Times New Roman" w:hAnsi="Times New Roman"/>
        </w:rPr>
        <w:t>___</w:t>
      </w:r>
      <w:r w:rsidRPr="003F7907">
        <w:rPr>
          <w:rFonts w:ascii="Times New Roman" w:hAnsi="Times New Roman"/>
        </w:rPr>
        <w:t>»</w:t>
      </w:r>
      <w:r w:rsidR="00B951DE" w:rsidRPr="003F7907">
        <w:rPr>
          <w:rFonts w:ascii="Times New Roman" w:hAnsi="Times New Roman"/>
        </w:rPr>
        <w:t xml:space="preserve"> </w:t>
      </w:r>
      <w:r w:rsidR="00173F7B" w:rsidRPr="003F7907">
        <w:rPr>
          <w:rFonts w:ascii="Times New Roman" w:hAnsi="Times New Roman"/>
        </w:rPr>
        <w:t>______</w:t>
      </w:r>
      <w:r w:rsidRPr="003F7907">
        <w:rPr>
          <w:rFonts w:ascii="Times New Roman" w:hAnsi="Times New Roman"/>
        </w:rPr>
        <w:t>20__</w:t>
      </w:r>
      <w:r w:rsidR="00173F7B" w:rsidRPr="003F7907">
        <w:rPr>
          <w:rFonts w:ascii="Times New Roman" w:hAnsi="Times New Roman"/>
        </w:rPr>
        <w:t xml:space="preserve"> № _____</w:t>
      </w:r>
    </w:p>
    <w:p w:rsidR="00173F7B" w:rsidRPr="003F7907" w:rsidRDefault="00173F7B" w:rsidP="003F7907">
      <w:pPr>
        <w:rPr>
          <w:rFonts w:ascii="Times New Roman" w:hAnsi="Times New Roman"/>
          <w:b/>
        </w:rPr>
      </w:pPr>
    </w:p>
    <w:p w:rsidR="00173F7B" w:rsidRPr="003F7907" w:rsidRDefault="00173F7B" w:rsidP="003F7907">
      <w:pPr>
        <w:rPr>
          <w:rFonts w:ascii="Times New Roman" w:hAnsi="Times New Roman"/>
          <w:b/>
        </w:rPr>
      </w:pPr>
    </w:p>
    <w:p w:rsidR="00CF21E7" w:rsidRPr="003F7907" w:rsidRDefault="00CF21E7" w:rsidP="003F7907">
      <w:pPr>
        <w:jc w:val="center"/>
        <w:rPr>
          <w:rFonts w:ascii="Times New Roman" w:hAnsi="Times New Roman"/>
          <w:b/>
          <w:sz w:val="28"/>
          <w:szCs w:val="28"/>
        </w:rPr>
      </w:pPr>
      <w:r w:rsidRPr="003F7907">
        <w:rPr>
          <w:rFonts w:ascii="Times New Roman" w:hAnsi="Times New Roman"/>
          <w:b/>
          <w:sz w:val="28"/>
          <w:szCs w:val="28"/>
        </w:rPr>
        <w:t>Методика прогнозирования</w:t>
      </w:r>
    </w:p>
    <w:p w:rsidR="00CF21E7" w:rsidRPr="003F7907" w:rsidRDefault="00CF21E7" w:rsidP="003F7907">
      <w:pPr>
        <w:jc w:val="center"/>
        <w:rPr>
          <w:rFonts w:ascii="Times New Roman" w:hAnsi="Times New Roman"/>
          <w:b/>
          <w:sz w:val="28"/>
          <w:szCs w:val="28"/>
        </w:rPr>
      </w:pPr>
      <w:r w:rsidRPr="003F7907">
        <w:rPr>
          <w:rFonts w:ascii="Times New Roman" w:hAnsi="Times New Roman"/>
          <w:b/>
          <w:sz w:val="28"/>
          <w:szCs w:val="28"/>
        </w:rPr>
        <w:t>поступлений по источникам финансирования</w:t>
      </w:r>
    </w:p>
    <w:p w:rsidR="00173F7B" w:rsidRDefault="00CF21E7" w:rsidP="003F7907">
      <w:pPr>
        <w:jc w:val="center"/>
        <w:rPr>
          <w:rFonts w:ascii="Times New Roman" w:hAnsi="Times New Roman"/>
          <w:b/>
          <w:sz w:val="28"/>
          <w:szCs w:val="28"/>
        </w:rPr>
      </w:pPr>
      <w:r w:rsidRPr="003F7907">
        <w:rPr>
          <w:rFonts w:ascii="Times New Roman" w:hAnsi="Times New Roman"/>
          <w:b/>
          <w:sz w:val="28"/>
          <w:szCs w:val="28"/>
        </w:rPr>
        <w:t xml:space="preserve">дефицита бюджета </w:t>
      </w:r>
      <w:proofErr w:type="spellStart"/>
      <w:r w:rsidRPr="003F7907">
        <w:rPr>
          <w:rFonts w:ascii="Times New Roman" w:hAnsi="Times New Roman"/>
          <w:b/>
          <w:sz w:val="28"/>
          <w:szCs w:val="28"/>
        </w:rPr>
        <w:t>Сузунского</w:t>
      </w:r>
      <w:proofErr w:type="spellEnd"/>
      <w:r w:rsidRPr="003F7907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A82570" w:rsidRPr="003F7907" w:rsidRDefault="00A82570" w:rsidP="003F7907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643" w:rsidRDefault="003F7907" w:rsidP="003F7907">
      <w:pPr>
        <w:jc w:val="both"/>
        <w:rPr>
          <w:rFonts w:ascii="Times New Roman" w:hAnsi="Times New Roman"/>
          <w:sz w:val="28"/>
          <w:szCs w:val="28"/>
        </w:rPr>
      </w:pPr>
      <w:r w:rsidRPr="003F7907">
        <w:rPr>
          <w:rFonts w:ascii="Times New Roman" w:hAnsi="Times New Roman"/>
          <w:sz w:val="28"/>
          <w:szCs w:val="28"/>
        </w:rPr>
        <w:tab/>
      </w:r>
      <w:r w:rsidR="00CF21E7" w:rsidRPr="003F7907">
        <w:rPr>
          <w:rFonts w:ascii="Times New Roman" w:hAnsi="Times New Roman"/>
          <w:sz w:val="28"/>
          <w:szCs w:val="28"/>
        </w:rPr>
        <w:t>1. Методика прогнозиро</w:t>
      </w:r>
      <w:r w:rsidRPr="003F7907">
        <w:rPr>
          <w:rFonts w:ascii="Times New Roman" w:hAnsi="Times New Roman"/>
          <w:sz w:val="28"/>
          <w:szCs w:val="28"/>
        </w:rPr>
        <w:t xml:space="preserve">вания поступлений по источникам финансирования дефицита бюджета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="00CF21E7" w:rsidRPr="003F7907">
        <w:rPr>
          <w:rFonts w:ascii="Times New Roman" w:hAnsi="Times New Roman"/>
          <w:sz w:val="28"/>
          <w:szCs w:val="28"/>
        </w:rPr>
        <w:t xml:space="preserve"> (далее - Методи</w:t>
      </w:r>
      <w:r w:rsidRPr="003F7907">
        <w:rPr>
          <w:rFonts w:ascii="Times New Roman" w:hAnsi="Times New Roman"/>
          <w:sz w:val="28"/>
          <w:szCs w:val="28"/>
        </w:rPr>
        <w:t xml:space="preserve">ка) </w:t>
      </w:r>
      <w:r w:rsidR="00CF21E7" w:rsidRPr="003F7907">
        <w:rPr>
          <w:rFonts w:ascii="Times New Roman" w:hAnsi="Times New Roman"/>
          <w:sz w:val="28"/>
          <w:szCs w:val="28"/>
        </w:rPr>
        <w:t>устанавливает пор</w:t>
      </w:r>
      <w:r w:rsidRPr="003F7907">
        <w:rPr>
          <w:rFonts w:ascii="Times New Roman" w:hAnsi="Times New Roman"/>
          <w:sz w:val="28"/>
          <w:szCs w:val="28"/>
        </w:rPr>
        <w:t xml:space="preserve">ядок расчета прогнозных объемов возможного </w:t>
      </w:r>
      <w:r w:rsidR="00CF21E7" w:rsidRPr="003F7907">
        <w:rPr>
          <w:rFonts w:ascii="Times New Roman" w:hAnsi="Times New Roman"/>
          <w:sz w:val="28"/>
          <w:szCs w:val="28"/>
        </w:rPr>
        <w:t xml:space="preserve">привлечения новых долговых обязательств </w:t>
      </w:r>
      <w:r w:rsidRPr="003F7907">
        <w:rPr>
          <w:rFonts w:ascii="Times New Roman" w:hAnsi="Times New Roman"/>
          <w:sz w:val="28"/>
          <w:szCs w:val="28"/>
        </w:rPr>
        <w:t xml:space="preserve">с учетом их влияния на долговую </w:t>
      </w:r>
      <w:r w:rsidR="00CF21E7" w:rsidRPr="003F7907">
        <w:rPr>
          <w:rFonts w:ascii="Times New Roman" w:hAnsi="Times New Roman"/>
          <w:sz w:val="28"/>
          <w:szCs w:val="28"/>
        </w:rPr>
        <w:t>наг</w:t>
      </w:r>
      <w:r w:rsidR="0073567D">
        <w:rPr>
          <w:rFonts w:ascii="Times New Roman" w:hAnsi="Times New Roman"/>
          <w:sz w:val="28"/>
          <w:szCs w:val="28"/>
        </w:rPr>
        <w:t xml:space="preserve">рузку на бюджет </w:t>
      </w:r>
      <w:proofErr w:type="spellStart"/>
      <w:r w:rsidR="0073567D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73567D">
        <w:rPr>
          <w:rFonts w:ascii="Times New Roman" w:hAnsi="Times New Roman"/>
          <w:sz w:val="28"/>
          <w:szCs w:val="28"/>
        </w:rPr>
        <w:t xml:space="preserve"> района</w:t>
      </w:r>
      <w:r w:rsidRPr="003F7907">
        <w:rPr>
          <w:rFonts w:ascii="Times New Roman" w:hAnsi="Times New Roman"/>
          <w:sz w:val="28"/>
          <w:szCs w:val="28"/>
        </w:rPr>
        <w:t xml:space="preserve">, а также поступлений по иным </w:t>
      </w:r>
      <w:r w:rsidR="00CF21E7" w:rsidRPr="003F7907">
        <w:rPr>
          <w:rFonts w:ascii="Times New Roman" w:hAnsi="Times New Roman"/>
          <w:sz w:val="28"/>
          <w:szCs w:val="28"/>
        </w:rPr>
        <w:t>источникам финансиров</w:t>
      </w:r>
      <w:r w:rsidR="0073567D">
        <w:rPr>
          <w:rFonts w:ascii="Times New Roman" w:hAnsi="Times New Roman"/>
          <w:sz w:val="28"/>
          <w:szCs w:val="28"/>
        </w:rPr>
        <w:t xml:space="preserve">ания дефицита бюджета </w:t>
      </w:r>
      <w:proofErr w:type="spellStart"/>
      <w:r w:rsidR="0073567D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73567D">
        <w:rPr>
          <w:rFonts w:ascii="Times New Roman" w:hAnsi="Times New Roman"/>
          <w:sz w:val="28"/>
          <w:szCs w:val="28"/>
        </w:rPr>
        <w:t xml:space="preserve"> района</w:t>
      </w:r>
      <w:r w:rsidRPr="003F7907">
        <w:rPr>
          <w:rFonts w:ascii="Times New Roman" w:hAnsi="Times New Roman"/>
          <w:sz w:val="28"/>
          <w:szCs w:val="28"/>
        </w:rPr>
        <w:t xml:space="preserve"> в целях </w:t>
      </w:r>
      <w:r w:rsidR="00CF21E7" w:rsidRPr="003F7907">
        <w:rPr>
          <w:rFonts w:ascii="Times New Roman" w:hAnsi="Times New Roman"/>
          <w:sz w:val="28"/>
          <w:szCs w:val="28"/>
        </w:rPr>
        <w:t>прогнозирования совокупного о</w:t>
      </w:r>
      <w:r w:rsidRPr="003F7907">
        <w:rPr>
          <w:rFonts w:ascii="Times New Roman" w:hAnsi="Times New Roman"/>
          <w:sz w:val="28"/>
          <w:szCs w:val="28"/>
        </w:rPr>
        <w:t xml:space="preserve">бъема поступлений по источникам </w:t>
      </w:r>
      <w:r w:rsidR="00CF21E7" w:rsidRPr="003F7907">
        <w:rPr>
          <w:rFonts w:ascii="Times New Roman" w:hAnsi="Times New Roman"/>
          <w:sz w:val="28"/>
          <w:szCs w:val="28"/>
        </w:rPr>
        <w:t>финансирования дефицита бюдж</w:t>
      </w:r>
      <w:r w:rsidR="0073567D">
        <w:rPr>
          <w:rFonts w:ascii="Times New Roman" w:hAnsi="Times New Roman"/>
          <w:sz w:val="28"/>
          <w:szCs w:val="28"/>
        </w:rPr>
        <w:t xml:space="preserve">ета </w:t>
      </w:r>
      <w:proofErr w:type="spellStart"/>
      <w:r w:rsidR="0073567D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73567D">
        <w:rPr>
          <w:rFonts w:ascii="Times New Roman" w:hAnsi="Times New Roman"/>
          <w:sz w:val="28"/>
          <w:szCs w:val="28"/>
        </w:rPr>
        <w:t xml:space="preserve"> района</w:t>
      </w:r>
      <w:r w:rsidRPr="003F7907">
        <w:rPr>
          <w:rFonts w:ascii="Times New Roman" w:hAnsi="Times New Roman"/>
          <w:sz w:val="28"/>
          <w:szCs w:val="28"/>
        </w:rPr>
        <w:t xml:space="preserve">, главным </w:t>
      </w:r>
      <w:r w:rsidR="00CF21E7" w:rsidRPr="003F7907">
        <w:rPr>
          <w:rFonts w:ascii="Times New Roman" w:hAnsi="Times New Roman"/>
          <w:sz w:val="28"/>
          <w:szCs w:val="28"/>
        </w:rPr>
        <w:t xml:space="preserve">администратором которых является </w:t>
      </w:r>
      <w:r w:rsidR="0073567D"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 w:rsidR="0073567D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73567D">
        <w:rPr>
          <w:rFonts w:ascii="Times New Roman" w:hAnsi="Times New Roman"/>
          <w:sz w:val="28"/>
          <w:szCs w:val="28"/>
        </w:rPr>
        <w:t xml:space="preserve"> района</w:t>
      </w:r>
      <w:r w:rsidRPr="003F7907">
        <w:rPr>
          <w:rFonts w:ascii="Times New Roman" w:hAnsi="Times New Roman"/>
          <w:sz w:val="28"/>
          <w:szCs w:val="28"/>
        </w:rPr>
        <w:t xml:space="preserve">, по следующим кодам бюджетной </w:t>
      </w:r>
      <w:r w:rsidR="00CF21E7" w:rsidRPr="003F7907">
        <w:rPr>
          <w:rFonts w:ascii="Times New Roman" w:hAnsi="Times New Roman"/>
          <w:sz w:val="28"/>
          <w:szCs w:val="28"/>
        </w:rPr>
        <w:t xml:space="preserve">классификации </w:t>
      </w:r>
      <w:r w:rsidRPr="003F7907">
        <w:rPr>
          <w:rFonts w:ascii="Times New Roman" w:hAnsi="Times New Roman"/>
          <w:sz w:val="28"/>
          <w:szCs w:val="28"/>
        </w:rPr>
        <w:t xml:space="preserve">источников </w:t>
      </w:r>
      <w:r w:rsidR="00CF21E7" w:rsidRPr="003F7907">
        <w:rPr>
          <w:rFonts w:ascii="Times New Roman" w:hAnsi="Times New Roman"/>
          <w:sz w:val="28"/>
          <w:szCs w:val="28"/>
        </w:rPr>
        <w:t>финансирования дефицитов бюджетов:</w:t>
      </w:r>
    </w:p>
    <w:p w:rsidR="00BF0315" w:rsidRDefault="00BF0315" w:rsidP="003F7907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813"/>
        <w:gridCol w:w="4814"/>
      </w:tblGrid>
      <w:tr w:rsidR="00066643" w:rsidTr="00066643">
        <w:tc>
          <w:tcPr>
            <w:tcW w:w="4813" w:type="dxa"/>
          </w:tcPr>
          <w:p w:rsidR="00124D39" w:rsidRPr="00124D39" w:rsidRDefault="00124D39" w:rsidP="00124D3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24D39">
              <w:rPr>
                <w:rFonts w:ascii="Times New Roman" w:hAnsi="Times New Roman"/>
                <w:b/>
                <w:sz w:val="28"/>
                <w:szCs w:val="28"/>
              </w:rPr>
              <w:t>Коды бюджетной</w:t>
            </w:r>
          </w:p>
          <w:p w:rsidR="00066643" w:rsidRDefault="00124D39" w:rsidP="00124D3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4D39">
              <w:rPr>
                <w:rFonts w:ascii="Times New Roman" w:hAnsi="Times New Roman"/>
                <w:b/>
                <w:sz w:val="28"/>
                <w:szCs w:val="28"/>
              </w:rPr>
              <w:t>классификации</w:t>
            </w:r>
          </w:p>
        </w:tc>
        <w:tc>
          <w:tcPr>
            <w:tcW w:w="4814" w:type="dxa"/>
          </w:tcPr>
          <w:p w:rsidR="00066643" w:rsidRPr="00124D39" w:rsidRDefault="00124D39" w:rsidP="00124D3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24D39">
              <w:rPr>
                <w:rFonts w:ascii="Times New Roman" w:hAnsi="Times New Roman"/>
                <w:b/>
                <w:sz w:val="28"/>
                <w:szCs w:val="28"/>
              </w:rPr>
              <w:t>Наименование</w:t>
            </w:r>
          </w:p>
        </w:tc>
      </w:tr>
      <w:tr w:rsidR="00066643" w:rsidTr="00066643">
        <w:tc>
          <w:tcPr>
            <w:tcW w:w="4813" w:type="dxa"/>
          </w:tcPr>
          <w:p w:rsidR="00066643" w:rsidRDefault="00066643" w:rsidP="00124D3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6643">
              <w:rPr>
                <w:rFonts w:ascii="Times New Roman" w:hAnsi="Times New Roman"/>
                <w:sz w:val="28"/>
                <w:szCs w:val="28"/>
              </w:rPr>
              <w:t>810 01 03 01 00 05 0000 710</w:t>
            </w:r>
          </w:p>
        </w:tc>
        <w:tc>
          <w:tcPr>
            <w:tcW w:w="4814" w:type="dxa"/>
          </w:tcPr>
          <w:p w:rsidR="00066643" w:rsidRDefault="00066643" w:rsidP="003F790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643">
              <w:rPr>
                <w:rFonts w:ascii="Times New Roman" w:hAnsi="Times New Roman"/>
                <w:sz w:val="28"/>
                <w:szCs w:val="28"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066643" w:rsidTr="00066643">
        <w:tc>
          <w:tcPr>
            <w:tcW w:w="4813" w:type="dxa"/>
          </w:tcPr>
          <w:p w:rsidR="00066643" w:rsidRDefault="00066643" w:rsidP="00124D3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6643">
              <w:rPr>
                <w:rFonts w:ascii="Times New Roman" w:hAnsi="Times New Roman"/>
                <w:sz w:val="28"/>
                <w:szCs w:val="28"/>
              </w:rPr>
              <w:t>810 01 02 00 00 05 0000 710</w:t>
            </w:r>
          </w:p>
        </w:tc>
        <w:tc>
          <w:tcPr>
            <w:tcW w:w="4814" w:type="dxa"/>
          </w:tcPr>
          <w:p w:rsidR="00066643" w:rsidRDefault="00066643" w:rsidP="003F790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643">
              <w:rPr>
                <w:rFonts w:ascii="Times New Roman" w:hAnsi="Times New Roman"/>
                <w:sz w:val="28"/>
                <w:szCs w:val="28"/>
              </w:rPr>
              <w:t>Получение бюджетами муниципальных районов кредитов, предоставляемых кредитными организациями в валюте Российской Федерации</w:t>
            </w:r>
          </w:p>
        </w:tc>
      </w:tr>
      <w:tr w:rsidR="00066643" w:rsidTr="00066643">
        <w:tc>
          <w:tcPr>
            <w:tcW w:w="4813" w:type="dxa"/>
          </w:tcPr>
          <w:p w:rsidR="00066643" w:rsidRDefault="00066643" w:rsidP="00124D3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6643">
              <w:rPr>
                <w:rFonts w:ascii="Times New Roman" w:hAnsi="Times New Roman"/>
                <w:sz w:val="28"/>
                <w:szCs w:val="28"/>
              </w:rPr>
              <w:t>810 01 06 05 02 05 0000 640</w:t>
            </w:r>
          </w:p>
        </w:tc>
        <w:tc>
          <w:tcPr>
            <w:tcW w:w="4814" w:type="dxa"/>
          </w:tcPr>
          <w:p w:rsidR="00066643" w:rsidRPr="00066643" w:rsidRDefault="00066643" w:rsidP="003F790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643">
              <w:rPr>
                <w:rFonts w:ascii="Times New Roman" w:hAnsi="Times New Roman"/>
                <w:sz w:val="28"/>
                <w:szCs w:val="28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</w:tbl>
    <w:p w:rsidR="0073567D" w:rsidRDefault="0073567D" w:rsidP="003F7907">
      <w:pPr>
        <w:jc w:val="both"/>
        <w:rPr>
          <w:rFonts w:ascii="Times New Roman" w:hAnsi="Times New Roman"/>
          <w:sz w:val="28"/>
          <w:szCs w:val="28"/>
        </w:rPr>
      </w:pPr>
    </w:p>
    <w:p w:rsidR="00E10D07" w:rsidRDefault="006F6BAE" w:rsidP="00E10D0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24D39" w:rsidRPr="00124D39">
        <w:rPr>
          <w:rFonts w:ascii="Times New Roman" w:hAnsi="Times New Roman"/>
          <w:sz w:val="28"/>
          <w:szCs w:val="28"/>
        </w:rPr>
        <w:t>2. Методика направлена на обеспеч</w:t>
      </w:r>
      <w:r w:rsidR="00124D39">
        <w:rPr>
          <w:rFonts w:ascii="Times New Roman" w:hAnsi="Times New Roman"/>
          <w:sz w:val="28"/>
          <w:szCs w:val="28"/>
        </w:rPr>
        <w:t xml:space="preserve">ение сбалансированности бюджета </w:t>
      </w:r>
      <w:proofErr w:type="spellStart"/>
      <w:r w:rsidR="00124D39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124D39">
        <w:rPr>
          <w:rFonts w:ascii="Times New Roman" w:hAnsi="Times New Roman"/>
          <w:sz w:val="28"/>
          <w:szCs w:val="28"/>
        </w:rPr>
        <w:t xml:space="preserve"> района</w:t>
      </w:r>
      <w:r w:rsidR="00124D39" w:rsidRPr="00124D39">
        <w:rPr>
          <w:rFonts w:ascii="Times New Roman" w:hAnsi="Times New Roman"/>
          <w:sz w:val="28"/>
          <w:szCs w:val="28"/>
        </w:rPr>
        <w:t xml:space="preserve"> и основана на при</w:t>
      </w:r>
      <w:r w:rsidR="00124D39">
        <w:rPr>
          <w:rFonts w:ascii="Times New Roman" w:hAnsi="Times New Roman"/>
          <w:sz w:val="28"/>
          <w:szCs w:val="28"/>
        </w:rPr>
        <w:t xml:space="preserve">нципах жесткого контролирования </w:t>
      </w:r>
      <w:r w:rsidR="00124D39" w:rsidRPr="00124D39">
        <w:rPr>
          <w:rFonts w:ascii="Times New Roman" w:hAnsi="Times New Roman"/>
          <w:sz w:val="28"/>
          <w:szCs w:val="28"/>
        </w:rPr>
        <w:t xml:space="preserve">объема </w:t>
      </w:r>
      <w:r w:rsidR="00124D39">
        <w:rPr>
          <w:rFonts w:ascii="Times New Roman" w:hAnsi="Times New Roman"/>
          <w:sz w:val="28"/>
          <w:szCs w:val="28"/>
        </w:rPr>
        <w:t xml:space="preserve">муниципального долга и расходов на его </w:t>
      </w:r>
      <w:r w:rsidR="00124D39" w:rsidRPr="00124D39">
        <w:rPr>
          <w:rFonts w:ascii="Times New Roman" w:hAnsi="Times New Roman"/>
          <w:sz w:val="28"/>
          <w:szCs w:val="28"/>
        </w:rPr>
        <w:t>обслуживание, недопущения необоснован</w:t>
      </w:r>
      <w:r w:rsidR="00124D39">
        <w:rPr>
          <w:rFonts w:ascii="Times New Roman" w:hAnsi="Times New Roman"/>
          <w:sz w:val="28"/>
          <w:szCs w:val="28"/>
        </w:rPr>
        <w:t xml:space="preserve">ных заимствований и оптимальных сроков их осуществления. </w:t>
      </w:r>
    </w:p>
    <w:p w:rsidR="00124D39" w:rsidRDefault="00E10D07" w:rsidP="00E10D0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124D39" w:rsidRPr="00124D39">
        <w:rPr>
          <w:rFonts w:ascii="Times New Roman" w:hAnsi="Times New Roman"/>
          <w:sz w:val="28"/>
          <w:szCs w:val="28"/>
        </w:rPr>
        <w:t>3. Расчет прогнозного объема возмож</w:t>
      </w:r>
      <w:r w:rsidR="006F6BAE">
        <w:rPr>
          <w:rFonts w:ascii="Times New Roman" w:hAnsi="Times New Roman"/>
          <w:sz w:val="28"/>
          <w:szCs w:val="28"/>
        </w:rPr>
        <w:t xml:space="preserve">ного привлечения новых долговых </w:t>
      </w:r>
      <w:r w:rsidR="00124D39" w:rsidRPr="00124D39">
        <w:rPr>
          <w:rFonts w:ascii="Times New Roman" w:hAnsi="Times New Roman"/>
          <w:sz w:val="28"/>
          <w:szCs w:val="28"/>
        </w:rPr>
        <w:t>обязательств (далее - объем возможных</w:t>
      </w:r>
      <w:r w:rsidR="006F6BAE">
        <w:rPr>
          <w:rFonts w:ascii="Times New Roman" w:hAnsi="Times New Roman"/>
          <w:sz w:val="28"/>
          <w:szCs w:val="28"/>
        </w:rPr>
        <w:t xml:space="preserve"> заимствований) производится на </w:t>
      </w:r>
      <w:r w:rsidR="00124D39" w:rsidRPr="00124D39">
        <w:rPr>
          <w:rFonts w:ascii="Times New Roman" w:hAnsi="Times New Roman"/>
          <w:sz w:val="28"/>
          <w:szCs w:val="28"/>
        </w:rPr>
        <w:t>основе оценки степени реализации долговой п</w:t>
      </w:r>
      <w:r w:rsidR="006F6BAE">
        <w:rPr>
          <w:rFonts w:ascii="Times New Roman" w:hAnsi="Times New Roman"/>
          <w:sz w:val="28"/>
          <w:szCs w:val="28"/>
        </w:rPr>
        <w:t xml:space="preserve">олитики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района.</w:t>
      </w:r>
    </w:p>
    <w:p w:rsidR="00E10D07" w:rsidRDefault="00E10D07" w:rsidP="00E10D0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10D07">
        <w:rPr>
          <w:rFonts w:ascii="Times New Roman" w:hAnsi="Times New Roman"/>
          <w:sz w:val="28"/>
          <w:szCs w:val="28"/>
        </w:rPr>
        <w:t>4. Расчет объема возможных заи</w:t>
      </w:r>
      <w:r>
        <w:rPr>
          <w:rFonts w:ascii="Times New Roman" w:hAnsi="Times New Roman"/>
          <w:sz w:val="28"/>
          <w:szCs w:val="28"/>
        </w:rPr>
        <w:t xml:space="preserve">мствований и прогнозного объема </w:t>
      </w:r>
      <w:r w:rsidRPr="00E10D07">
        <w:rPr>
          <w:rFonts w:ascii="Times New Roman" w:hAnsi="Times New Roman"/>
          <w:sz w:val="28"/>
          <w:szCs w:val="28"/>
        </w:rPr>
        <w:t xml:space="preserve">поступлений по иным источникам </w:t>
      </w:r>
      <w:r>
        <w:rPr>
          <w:rFonts w:ascii="Times New Roman" w:hAnsi="Times New Roman"/>
          <w:sz w:val="28"/>
          <w:szCs w:val="28"/>
        </w:rPr>
        <w:t xml:space="preserve">финансирования дефицита бюджета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E10D07">
        <w:rPr>
          <w:rFonts w:ascii="Times New Roman" w:hAnsi="Times New Roman"/>
          <w:sz w:val="28"/>
          <w:szCs w:val="28"/>
        </w:rPr>
        <w:t xml:space="preserve"> произво</w:t>
      </w:r>
      <w:r>
        <w:rPr>
          <w:rFonts w:ascii="Times New Roman" w:hAnsi="Times New Roman"/>
          <w:sz w:val="28"/>
          <w:szCs w:val="28"/>
        </w:rPr>
        <w:t xml:space="preserve">дится при формировании бюджета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(далее – </w:t>
      </w:r>
      <w:r w:rsidRPr="00E10D07">
        <w:rPr>
          <w:rFonts w:ascii="Times New Roman" w:hAnsi="Times New Roman"/>
          <w:sz w:val="28"/>
          <w:szCs w:val="28"/>
        </w:rPr>
        <w:t>бюдж</w:t>
      </w:r>
      <w:r>
        <w:rPr>
          <w:rFonts w:ascii="Times New Roman" w:hAnsi="Times New Roman"/>
          <w:sz w:val="28"/>
          <w:szCs w:val="28"/>
        </w:rPr>
        <w:t xml:space="preserve">ет района) на очередной финансовый год и плановый период, а также при его уточнении. </w:t>
      </w:r>
      <w:r w:rsidRPr="00E10D07">
        <w:rPr>
          <w:rFonts w:ascii="Times New Roman" w:hAnsi="Times New Roman"/>
          <w:sz w:val="28"/>
          <w:szCs w:val="28"/>
        </w:rPr>
        <w:t>Обновление указанных расче</w:t>
      </w:r>
      <w:r>
        <w:rPr>
          <w:rFonts w:ascii="Times New Roman" w:hAnsi="Times New Roman"/>
          <w:sz w:val="28"/>
          <w:szCs w:val="28"/>
        </w:rPr>
        <w:t xml:space="preserve">тов может производиться по мере </w:t>
      </w:r>
      <w:r w:rsidRPr="00E10D07">
        <w:rPr>
          <w:rFonts w:ascii="Times New Roman" w:hAnsi="Times New Roman"/>
          <w:sz w:val="28"/>
          <w:szCs w:val="28"/>
        </w:rPr>
        <w:t>необходимости в течение тек</w:t>
      </w:r>
      <w:r>
        <w:rPr>
          <w:rFonts w:ascii="Times New Roman" w:hAnsi="Times New Roman"/>
          <w:sz w:val="28"/>
          <w:szCs w:val="28"/>
        </w:rPr>
        <w:t xml:space="preserve">ущего финансового года с учетом фактического </w:t>
      </w:r>
      <w:r w:rsidRPr="00E10D07">
        <w:rPr>
          <w:rFonts w:ascii="Times New Roman" w:hAnsi="Times New Roman"/>
          <w:sz w:val="28"/>
          <w:szCs w:val="28"/>
        </w:rPr>
        <w:t>испо</w:t>
      </w:r>
      <w:r>
        <w:rPr>
          <w:rFonts w:ascii="Times New Roman" w:hAnsi="Times New Roman"/>
          <w:sz w:val="28"/>
          <w:szCs w:val="28"/>
        </w:rPr>
        <w:t>лнения</w:t>
      </w:r>
      <w:r w:rsidRPr="00E10D07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района</w:t>
      </w:r>
      <w:r w:rsidRPr="00E10D07">
        <w:rPr>
          <w:rFonts w:ascii="Times New Roman" w:hAnsi="Times New Roman"/>
          <w:sz w:val="28"/>
          <w:szCs w:val="28"/>
        </w:rPr>
        <w:t>.</w:t>
      </w:r>
    </w:p>
    <w:p w:rsidR="00E10D07" w:rsidRDefault="00E10D07" w:rsidP="00E10D0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10D07">
        <w:rPr>
          <w:rFonts w:ascii="Times New Roman" w:hAnsi="Times New Roman"/>
          <w:sz w:val="28"/>
          <w:szCs w:val="28"/>
        </w:rPr>
        <w:t>5. При планировании возм</w:t>
      </w:r>
      <w:r>
        <w:rPr>
          <w:rFonts w:ascii="Times New Roman" w:hAnsi="Times New Roman"/>
          <w:sz w:val="28"/>
          <w:szCs w:val="28"/>
        </w:rPr>
        <w:t xml:space="preserve">ожных заимствований </w:t>
      </w:r>
      <w:r w:rsidR="002909AF">
        <w:rPr>
          <w:rFonts w:ascii="Times New Roman" w:hAnsi="Times New Roman"/>
          <w:sz w:val="28"/>
          <w:szCs w:val="28"/>
        </w:rPr>
        <w:t xml:space="preserve">от других бюджетов и от кредитных организаций </w:t>
      </w:r>
      <w:r>
        <w:rPr>
          <w:rFonts w:ascii="Times New Roman" w:hAnsi="Times New Roman"/>
          <w:sz w:val="28"/>
          <w:szCs w:val="28"/>
        </w:rPr>
        <w:t xml:space="preserve">учитываются </w:t>
      </w:r>
      <w:r w:rsidRPr="00E10D07">
        <w:rPr>
          <w:rFonts w:ascii="Times New Roman" w:hAnsi="Times New Roman"/>
          <w:sz w:val="28"/>
          <w:szCs w:val="28"/>
        </w:rPr>
        <w:t>ограничения, установленны</w:t>
      </w:r>
      <w:r>
        <w:rPr>
          <w:rFonts w:ascii="Times New Roman" w:hAnsi="Times New Roman"/>
          <w:sz w:val="28"/>
          <w:szCs w:val="28"/>
        </w:rPr>
        <w:t>е Бюджетным кодексом Российской Федерации.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0328A">
        <w:rPr>
          <w:rFonts w:ascii="Times New Roman" w:hAnsi="Times New Roman"/>
          <w:sz w:val="28"/>
          <w:szCs w:val="28"/>
        </w:rPr>
        <w:t>6. Предельный объем возможных з</w:t>
      </w:r>
      <w:r>
        <w:rPr>
          <w:rFonts w:ascii="Times New Roman" w:hAnsi="Times New Roman"/>
          <w:sz w:val="28"/>
          <w:szCs w:val="28"/>
        </w:rPr>
        <w:t xml:space="preserve">аимствований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  <w:r w:rsidRPr="0080328A">
        <w:rPr>
          <w:rFonts w:ascii="Times New Roman" w:hAnsi="Times New Roman"/>
          <w:sz w:val="28"/>
          <w:szCs w:val="28"/>
        </w:rPr>
        <w:t xml:space="preserve">определяется исходя из объема </w:t>
      </w:r>
      <w:r>
        <w:rPr>
          <w:rFonts w:ascii="Times New Roman" w:hAnsi="Times New Roman"/>
          <w:sz w:val="28"/>
          <w:szCs w:val="28"/>
        </w:rPr>
        <w:t xml:space="preserve">муниципального долга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района, </w:t>
      </w:r>
      <w:r w:rsidRPr="0080328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ри котором соотношение объема муниципального долга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80328A">
        <w:rPr>
          <w:rFonts w:ascii="Times New Roman" w:hAnsi="Times New Roman"/>
          <w:sz w:val="28"/>
          <w:szCs w:val="28"/>
        </w:rPr>
        <w:t>, в том числе задолженнос</w:t>
      </w:r>
      <w:r>
        <w:rPr>
          <w:rFonts w:ascii="Times New Roman" w:hAnsi="Times New Roman"/>
          <w:sz w:val="28"/>
          <w:szCs w:val="28"/>
        </w:rPr>
        <w:t xml:space="preserve">ти по кредитам, привлеченным от </w:t>
      </w:r>
      <w:r w:rsidRPr="0080328A">
        <w:rPr>
          <w:rFonts w:ascii="Times New Roman" w:hAnsi="Times New Roman"/>
          <w:sz w:val="28"/>
          <w:szCs w:val="28"/>
        </w:rPr>
        <w:t>кредитных организаций, с общим годовы</w:t>
      </w:r>
      <w:r>
        <w:rPr>
          <w:rFonts w:ascii="Times New Roman" w:hAnsi="Times New Roman"/>
          <w:sz w:val="28"/>
          <w:szCs w:val="28"/>
        </w:rPr>
        <w:t xml:space="preserve">м объемом доходов </w:t>
      </w:r>
      <w:r w:rsidRPr="0080328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района</w:t>
      </w:r>
      <w:r w:rsidRPr="0080328A">
        <w:rPr>
          <w:rFonts w:ascii="Times New Roman" w:hAnsi="Times New Roman"/>
          <w:sz w:val="28"/>
          <w:szCs w:val="28"/>
        </w:rPr>
        <w:t xml:space="preserve"> без учета безвозмездных по</w:t>
      </w:r>
      <w:r>
        <w:rPr>
          <w:rFonts w:ascii="Times New Roman" w:hAnsi="Times New Roman"/>
          <w:sz w:val="28"/>
          <w:szCs w:val="28"/>
        </w:rPr>
        <w:t xml:space="preserve">ступлений будет соответствовать </w:t>
      </w:r>
      <w:r w:rsidRPr="0080328A">
        <w:rPr>
          <w:rFonts w:ascii="Times New Roman" w:hAnsi="Times New Roman"/>
          <w:sz w:val="28"/>
          <w:szCs w:val="28"/>
        </w:rPr>
        <w:t>ограниче</w:t>
      </w:r>
      <w:r>
        <w:rPr>
          <w:rFonts w:ascii="Times New Roman" w:hAnsi="Times New Roman"/>
          <w:sz w:val="28"/>
          <w:szCs w:val="28"/>
        </w:rPr>
        <w:t>ниям, установленным Бюджетным кодексом</w:t>
      </w:r>
      <w:r w:rsidRPr="0080328A">
        <w:rPr>
          <w:rFonts w:ascii="Times New Roman" w:hAnsi="Times New Roman"/>
          <w:sz w:val="28"/>
          <w:szCs w:val="28"/>
        </w:rPr>
        <w:t>.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0328A">
        <w:rPr>
          <w:rFonts w:ascii="Times New Roman" w:hAnsi="Times New Roman"/>
          <w:sz w:val="28"/>
          <w:szCs w:val="28"/>
        </w:rPr>
        <w:t xml:space="preserve">7. Предельный объем возможных </w:t>
      </w:r>
      <w:r>
        <w:rPr>
          <w:rFonts w:ascii="Times New Roman" w:hAnsi="Times New Roman"/>
          <w:sz w:val="28"/>
          <w:szCs w:val="28"/>
        </w:rPr>
        <w:t xml:space="preserve">заимствований </w:t>
      </w:r>
      <w:proofErr w:type="spellStart"/>
      <w:r>
        <w:rPr>
          <w:rFonts w:ascii="Times New Roman" w:hAnsi="Times New Roman"/>
          <w:sz w:val="28"/>
          <w:szCs w:val="28"/>
        </w:rPr>
        <w:t>Сузунским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районом </w:t>
      </w:r>
      <w:r w:rsidRPr="0080328A">
        <w:rPr>
          <w:rFonts w:ascii="Times New Roman" w:hAnsi="Times New Roman"/>
          <w:sz w:val="28"/>
          <w:szCs w:val="28"/>
        </w:rPr>
        <w:t xml:space="preserve">рассчитывается с использованием метода </w:t>
      </w:r>
      <w:r>
        <w:rPr>
          <w:rFonts w:ascii="Times New Roman" w:hAnsi="Times New Roman"/>
          <w:sz w:val="28"/>
          <w:szCs w:val="28"/>
        </w:rPr>
        <w:t>прямого счета исходя из условий</w:t>
      </w:r>
      <w:r w:rsidR="00F85C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действующих договоров (</w:t>
      </w:r>
      <w:r w:rsidRPr="0080328A">
        <w:rPr>
          <w:rFonts w:ascii="Times New Roman" w:hAnsi="Times New Roman"/>
          <w:sz w:val="28"/>
          <w:szCs w:val="28"/>
        </w:rPr>
        <w:t>соглашен</w:t>
      </w:r>
      <w:r>
        <w:rPr>
          <w:rFonts w:ascii="Times New Roman" w:hAnsi="Times New Roman"/>
          <w:sz w:val="28"/>
          <w:szCs w:val="28"/>
        </w:rPr>
        <w:t>ий) согласно следующей формуле:</w:t>
      </w:r>
    </w:p>
    <w:p w:rsidR="0080328A" w:rsidRPr="0080328A" w:rsidRDefault="0080328A" w:rsidP="0080328A">
      <w:pPr>
        <w:jc w:val="center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ПО</w:t>
      </w:r>
      <w:r w:rsidR="00F85C07">
        <w:rPr>
          <w:rFonts w:ascii="Times New Roman" w:hAnsi="Times New Roman"/>
          <w:sz w:val="28"/>
          <w:szCs w:val="28"/>
        </w:rPr>
        <w:t xml:space="preserve">З = </w:t>
      </w:r>
      <w:proofErr w:type="spellStart"/>
      <w:r w:rsidR="00F85C07">
        <w:rPr>
          <w:rFonts w:ascii="Times New Roman" w:hAnsi="Times New Roman"/>
          <w:sz w:val="28"/>
          <w:szCs w:val="28"/>
        </w:rPr>
        <w:t>КМд</w:t>
      </w:r>
      <w:proofErr w:type="spellEnd"/>
      <w:r w:rsidR="00F85C07">
        <w:rPr>
          <w:rFonts w:ascii="Times New Roman" w:hAnsi="Times New Roman"/>
          <w:sz w:val="28"/>
          <w:szCs w:val="28"/>
        </w:rPr>
        <w:t xml:space="preserve"> x (Д - БП) + ДО + Мо - </w:t>
      </w:r>
      <w:proofErr w:type="spellStart"/>
      <w:r w:rsidR="00F85C07">
        <w:rPr>
          <w:rFonts w:ascii="Times New Roman" w:hAnsi="Times New Roman"/>
          <w:sz w:val="28"/>
          <w:szCs w:val="28"/>
        </w:rPr>
        <w:t>М</w:t>
      </w:r>
      <w:r w:rsidRPr="0080328A">
        <w:rPr>
          <w:rFonts w:ascii="Times New Roman" w:hAnsi="Times New Roman"/>
          <w:sz w:val="28"/>
          <w:szCs w:val="28"/>
        </w:rPr>
        <w:t>Днг</w:t>
      </w:r>
      <w:proofErr w:type="spellEnd"/>
      <w:r w:rsidRPr="0080328A">
        <w:rPr>
          <w:rFonts w:ascii="Times New Roman" w:hAnsi="Times New Roman"/>
          <w:sz w:val="28"/>
          <w:szCs w:val="28"/>
        </w:rPr>
        <w:t>,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где:</w:t>
      </w:r>
    </w:p>
    <w:p w:rsidR="00F85C07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 xml:space="preserve">ПОЗ - объем возможных </w:t>
      </w:r>
      <w:r>
        <w:rPr>
          <w:rFonts w:ascii="Times New Roman" w:hAnsi="Times New Roman"/>
          <w:sz w:val="28"/>
          <w:szCs w:val="28"/>
        </w:rPr>
        <w:t xml:space="preserve">заимствований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района;</w:t>
      </w:r>
    </w:p>
    <w:p w:rsidR="0080328A" w:rsidRPr="0080328A" w:rsidRDefault="00F85C07" w:rsidP="0080328A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КМ</w:t>
      </w:r>
      <w:r w:rsidR="0080328A" w:rsidRPr="0080328A">
        <w:rPr>
          <w:rFonts w:ascii="Times New Roman" w:hAnsi="Times New Roman"/>
          <w:sz w:val="28"/>
          <w:szCs w:val="28"/>
        </w:rPr>
        <w:t>д</w:t>
      </w:r>
      <w:proofErr w:type="spellEnd"/>
      <w:r w:rsidR="0080328A" w:rsidRPr="0080328A">
        <w:rPr>
          <w:rFonts w:ascii="Times New Roman" w:hAnsi="Times New Roman"/>
          <w:sz w:val="28"/>
          <w:szCs w:val="28"/>
        </w:rPr>
        <w:t xml:space="preserve"> – коэффициент, учитываю</w:t>
      </w:r>
      <w:r>
        <w:rPr>
          <w:rFonts w:ascii="Times New Roman" w:hAnsi="Times New Roman"/>
          <w:sz w:val="28"/>
          <w:szCs w:val="28"/>
        </w:rPr>
        <w:t xml:space="preserve">щий предельный уровень долговой нагрузки </w:t>
      </w:r>
      <w:r w:rsidR="0080328A" w:rsidRPr="0080328A">
        <w:rPr>
          <w:rFonts w:ascii="Times New Roman" w:hAnsi="Times New Roman"/>
          <w:sz w:val="28"/>
          <w:szCs w:val="28"/>
        </w:rPr>
        <w:t>бюджета</w:t>
      </w:r>
      <w:r w:rsidR="0080328A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по привлеченным муниципальным </w:t>
      </w:r>
      <w:r w:rsidR="0080328A" w:rsidRPr="0080328A">
        <w:rPr>
          <w:rFonts w:ascii="Times New Roman" w:hAnsi="Times New Roman"/>
          <w:sz w:val="28"/>
          <w:szCs w:val="28"/>
        </w:rPr>
        <w:t xml:space="preserve">заимствованиям, установленный </w:t>
      </w:r>
      <w:r>
        <w:rPr>
          <w:rFonts w:ascii="Times New Roman" w:hAnsi="Times New Roman"/>
          <w:sz w:val="28"/>
          <w:szCs w:val="28"/>
        </w:rPr>
        <w:t xml:space="preserve">Соглашениями или в соответствии с требованиями статьи 107 </w:t>
      </w:r>
      <w:r w:rsidR="0080328A" w:rsidRPr="0080328A">
        <w:rPr>
          <w:rFonts w:ascii="Times New Roman" w:hAnsi="Times New Roman"/>
          <w:sz w:val="28"/>
          <w:szCs w:val="28"/>
        </w:rPr>
        <w:t>Бюджетного кодекса Российской Федерации;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Д – утвержденный или прогн</w:t>
      </w:r>
      <w:r w:rsidR="00F85C07">
        <w:rPr>
          <w:rFonts w:ascii="Times New Roman" w:hAnsi="Times New Roman"/>
          <w:sz w:val="28"/>
          <w:szCs w:val="28"/>
        </w:rPr>
        <w:t xml:space="preserve">озируемый годовой объем доходов </w:t>
      </w:r>
      <w:r w:rsidRPr="0080328A">
        <w:rPr>
          <w:rFonts w:ascii="Times New Roman" w:hAnsi="Times New Roman"/>
          <w:sz w:val="28"/>
          <w:szCs w:val="28"/>
        </w:rPr>
        <w:t>бюджета</w:t>
      </w:r>
      <w:r w:rsidR="00F85C07">
        <w:rPr>
          <w:rFonts w:ascii="Times New Roman" w:hAnsi="Times New Roman"/>
          <w:sz w:val="28"/>
          <w:szCs w:val="28"/>
        </w:rPr>
        <w:t xml:space="preserve"> района</w:t>
      </w:r>
      <w:r w:rsidRPr="0080328A">
        <w:rPr>
          <w:rFonts w:ascii="Times New Roman" w:hAnsi="Times New Roman"/>
          <w:sz w:val="28"/>
          <w:szCs w:val="28"/>
        </w:rPr>
        <w:t>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БП - утвержденный или прогнозируе</w:t>
      </w:r>
      <w:r w:rsidR="00F85C07">
        <w:rPr>
          <w:rFonts w:ascii="Times New Roman" w:hAnsi="Times New Roman"/>
          <w:sz w:val="28"/>
          <w:szCs w:val="28"/>
        </w:rPr>
        <w:t xml:space="preserve">мый годовой объем безвозмездных </w:t>
      </w:r>
      <w:r w:rsidRPr="0080328A">
        <w:rPr>
          <w:rFonts w:ascii="Times New Roman" w:hAnsi="Times New Roman"/>
          <w:sz w:val="28"/>
          <w:szCs w:val="28"/>
        </w:rPr>
        <w:t>поступл</w:t>
      </w:r>
      <w:r w:rsidR="00F85C07">
        <w:rPr>
          <w:rFonts w:ascii="Times New Roman" w:hAnsi="Times New Roman"/>
          <w:sz w:val="28"/>
          <w:szCs w:val="28"/>
        </w:rPr>
        <w:t xml:space="preserve">ений в бюджет </w:t>
      </w:r>
      <w:proofErr w:type="spellStart"/>
      <w:r w:rsidR="00F85C07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F85C07">
        <w:rPr>
          <w:rFonts w:ascii="Times New Roman" w:hAnsi="Times New Roman"/>
          <w:sz w:val="28"/>
          <w:szCs w:val="28"/>
        </w:rPr>
        <w:t xml:space="preserve"> района</w:t>
      </w:r>
      <w:r w:rsidRPr="0080328A">
        <w:rPr>
          <w:rFonts w:ascii="Times New Roman" w:hAnsi="Times New Roman"/>
          <w:sz w:val="28"/>
          <w:szCs w:val="28"/>
        </w:rPr>
        <w:t>;</w:t>
      </w:r>
    </w:p>
    <w:p w:rsidR="0080328A" w:rsidRPr="0080328A" w:rsidRDefault="00F85C07" w:rsidP="0080328A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МДнг</w:t>
      </w:r>
      <w:proofErr w:type="spellEnd"/>
      <w:r>
        <w:rPr>
          <w:rFonts w:ascii="Times New Roman" w:hAnsi="Times New Roman"/>
          <w:sz w:val="28"/>
          <w:szCs w:val="28"/>
        </w:rPr>
        <w:t xml:space="preserve"> - </w:t>
      </w:r>
      <w:r w:rsidR="0080328A" w:rsidRPr="0080328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муниципальный долг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 начало </w:t>
      </w:r>
      <w:r w:rsidR="0080328A" w:rsidRPr="0080328A">
        <w:rPr>
          <w:rFonts w:ascii="Times New Roman" w:hAnsi="Times New Roman"/>
          <w:sz w:val="28"/>
          <w:szCs w:val="28"/>
        </w:rPr>
        <w:t>соответствующего финансового года;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 xml:space="preserve">ДО - долговые </w:t>
      </w:r>
      <w:r w:rsidR="00F85C07">
        <w:rPr>
          <w:rFonts w:ascii="Times New Roman" w:hAnsi="Times New Roman"/>
          <w:sz w:val="28"/>
          <w:szCs w:val="28"/>
        </w:rPr>
        <w:t xml:space="preserve">обязательства </w:t>
      </w:r>
      <w:proofErr w:type="spellStart"/>
      <w:r w:rsidR="00F85C07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F85C07">
        <w:rPr>
          <w:rFonts w:ascii="Times New Roman" w:hAnsi="Times New Roman"/>
          <w:sz w:val="28"/>
          <w:szCs w:val="28"/>
        </w:rPr>
        <w:t xml:space="preserve"> района, включая </w:t>
      </w:r>
      <w:r w:rsidRPr="0080328A">
        <w:rPr>
          <w:rFonts w:ascii="Times New Roman" w:hAnsi="Times New Roman"/>
          <w:sz w:val="28"/>
          <w:szCs w:val="28"/>
        </w:rPr>
        <w:t xml:space="preserve">обязательства по </w:t>
      </w:r>
      <w:r w:rsidR="00F85C07">
        <w:rPr>
          <w:rFonts w:ascii="Times New Roman" w:hAnsi="Times New Roman"/>
          <w:sz w:val="28"/>
          <w:szCs w:val="28"/>
        </w:rPr>
        <w:t xml:space="preserve">муниципальным гарантиям, со сроком погашения в соответствующем </w:t>
      </w:r>
      <w:r w:rsidRPr="0080328A">
        <w:rPr>
          <w:rFonts w:ascii="Times New Roman" w:hAnsi="Times New Roman"/>
          <w:sz w:val="28"/>
          <w:szCs w:val="28"/>
        </w:rPr>
        <w:t>финансовом году;</w:t>
      </w:r>
    </w:p>
    <w:p w:rsidR="0080328A" w:rsidRPr="0080328A" w:rsidRDefault="00F85C07" w:rsidP="008032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80328A" w:rsidRPr="0080328A">
        <w:rPr>
          <w:rFonts w:ascii="Times New Roman" w:hAnsi="Times New Roman"/>
          <w:sz w:val="28"/>
          <w:szCs w:val="28"/>
        </w:rPr>
        <w:t xml:space="preserve">о – обязательства по </w:t>
      </w:r>
      <w:r>
        <w:rPr>
          <w:rFonts w:ascii="Times New Roman" w:hAnsi="Times New Roman"/>
          <w:sz w:val="28"/>
          <w:szCs w:val="28"/>
        </w:rPr>
        <w:t xml:space="preserve">муниципальным гарантиям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  <w:r w:rsidR="0080328A" w:rsidRPr="0080328A">
        <w:rPr>
          <w:rFonts w:ascii="Times New Roman" w:hAnsi="Times New Roman"/>
          <w:sz w:val="28"/>
          <w:szCs w:val="28"/>
        </w:rPr>
        <w:t>со сроками исполнения в соответствующем финансовом году.</w:t>
      </w:r>
    </w:p>
    <w:p w:rsidR="0080328A" w:rsidRPr="0080328A" w:rsidRDefault="008B4CA1" w:rsidP="008032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80328A" w:rsidRPr="0080328A">
        <w:rPr>
          <w:rFonts w:ascii="Times New Roman" w:hAnsi="Times New Roman"/>
          <w:sz w:val="28"/>
          <w:szCs w:val="28"/>
        </w:rPr>
        <w:t>8. Объем возможного привлечения кр</w:t>
      </w:r>
      <w:r w:rsidR="00715247">
        <w:rPr>
          <w:rFonts w:ascii="Times New Roman" w:hAnsi="Times New Roman"/>
          <w:sz w:val="28"/>
          <w:szCs w:val="28"/>
        </w:rPr>
        <w:t xml:space="preserve">едитов от кредитных организаций </w:t>
      </w:r>
      <w:r w:rsidR="0080328A" w:rsidRPr="0080328A">
        <w:rPr>
          <w:rFonts w:ascii="Times New Roman" w:hAnsi="Times New Roman"/>
          <w:sz w:val="28"/>
          <w:szCs w:val="28"/>
        </w:rPr>
        <w:t>рассчитывается по итогам анализа</w:t>
      </w:r>
      <w:r w:rsidR="00715247">
        <w:rPr>
          <w:rFonts w:ascii="Times New Roman" w:hAnsi="Times New Roman"/>
          <w:sz w:val="28"/>
          <w:szCs w:val="28"/>
        </w:rPr>
        <w:t xml:space="preserve"> конъюнктуры рынка кредитования </w:t>
      </w:r>
      <w:r w:rsidR="0080328A" w:rsidRPr="0080328A">
        <w:rPr>
          <w:rFonts w:ascii="Times New Roman" w:hAnsi="Times New Roman"/>
          <w:sz w:val="28"/>
          <w:szCs w:val="28"/>
        </w:rPr>
        <w:t>с использованием</w:t>
      </w:r>
      <w:r w:rsidR="00715247">
        <w:rPr>
          <w:rFonts w:ascii="Times New Roman" w:hAnsi="Times New Roman"/>
          <w:sz w:val="28"/>
          <w:szCs w:val="28"/>
        </w:rPr>
        <w:t xml:space="preserve"> метода прямого счета исходя из условий действующих </w:t>
      </w:r>
      <w:r w:rsidR="0080328A" w:rsidRPr="0080328A">
        <w:rPr>
          <w:rFonts w:ascii="Times New Roman" w:hAnsi="Times New Roman"/>
          <w:sz w:val="28"/>
          <w:szCs w:val="28"/>
        </w:rPr>
        <w:lastRenderedPageBreak/>
        <w:t>кредитных договоров и планируемых к заключению в соответствующем</w:t>
      </w:r>
      <w:r w:rsidR="00715247">
        <w:rPr>
          <w:rFonts w:ascii="Times New Roman" w:hAnsi="Times New Roman"/>
          <w:sz w:val="28"/>
          <w:szCs w:val="28"/>
        </w:rPr>
        <w:t xml:space="preserve"> </w:t>
      </w:r>
      <w:r w:rsidR="0080328A" w:rsidRPr="0080328A">
        <w:rPr>
          <w:rFonts w:ascii="Times New Roman" w:hAnsi="Times New Roman"/>
          <w:sz w:val="28"/>
          <w:szCs w:val="28"/>
        </w:rPr>
        <w:t>финансовом году согласно следующей формуле: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0328A">
        <w:rPr>
          <w:rFonts w:ascii="Times New Roman" w:hAnsi="Times New Roman"/>
          <w:sz w:val="28"/>
          <w:szCs w:val="28"/>
        </w:rPr>
        <w:t>Пкр</w:t>
      </w:r>
      <w:proofErr w:type="spellEnd"/>
      <w:r w:rsidRPr="0080328A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80328A">
        <w:rPr>
          <w:rFonts w:ascii="Times New Roman" w:hAnsi="Times New Roman"/>
          <w:sz w:val="28"/>
          <w:szCs w:val="28"/>
        </w:rPr>
        <w:t>Ккр</w:t>
      </w:r>
      <w:proofErr w:type="spellEnd"/>
      <w:r w:rsidRPr="0080328A">
        <w:rPr>
          <w:rFonts w:ascii="Times New Roman" w:hAnsi="Times New Roman"/>
          <w:sz w:val="28"/>
          <w:szCs w:val="28"/>
        </w:rPr>
        <w:t xml:space="preserve"> x (Д - БП) + </w:t>
      </w:r>
      <w:proofErr w:type="spellStart"/>
      <w:r w:rsidRPr="0080328A">
        <w:rPr>
          <w:rFonts w:ascii="Times New Roman" w:hAnsi="Times New Roman"/>
          <w:sz w:val="28"/>
          <w:szCs w:val="28"/>
        </w:rPr>
        <w:t>ДОкр</w:t>
      </w:r>
      <w:proofErr w:type="spellEnd"/>
      <w:r w:rsidRPr="0080328A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80328A">
        <w:rPr>
          <w:rFonts w:ascii="Times New Roman" w:hAnsi="Times New Roman"/>
          <w:sz w:val="28"/>
          <w:szCs w:val="28"/>
        </w:rPr>
        <w:t>ЗКр</w:t>
      </w:r>
      <w:proofErr w:type="spellEnd"/>
      <w:r w:rsidRPr="0080328A">
        <w:rPr>
          <w:rFonts w:ascii="Times New Roman" w:hAnsi="Times New Roman"/>
          <w:sz w:val="28"/>
          <w:szCs w:val="28"/>
        </w:rPr>
        <w:t>,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где: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0328A">
        <w:rPr>
          <w:rFonts w:ascii="Times New Roman" w:hAnsi="Times New Roman"/>
          <w:sz w:val="28"/>
          <w:szCs w:val="28"/>
        </w:rPr>
        <w:t>Пкр</w:t>
      </w:r>
      <w:proofErr w:type="spellEnd"/>
      <w:r w:rsidRPr="0080328A">
        <w:rPr>
          <w:rFonts w:ascii="Times New Roman" w:hAnsi="Times New Roman"/>
          <w:sz w:val="28"/>
          <w:szCs w:val="28"/>
        </w:rPr>
        <w:t xml:space="preserve"> - объем возможного пр</w:t>
      </w:r>
      <w:r w:rsidR="00715247">
        <w:rPr>
          <w:rFonts w:ascii="Times New Roman" w:hAnsi="Times New Roman"/>
          <w:sz w:val="28"/>
          <w:szCs w:val="28"/>
        </w:rPr>
        <w:t xml:space="preserve">ивлечения кредитов от кредитных </w:t>
      </w:r>
      <w:r w:rsidRPr="0080328A">
        <w:rPr>
          <w:rFonts w:ascii="Times New Roman" w:hAnsi="Times New Roman"/>
          <w:sz w:val="28"/>
          <w:szCs w:val="28"/>
        </w:rPr>
        <w:t>организаций;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0328A">
        <w:rPr>
          <w:rFonts w:ascii="Times New Roman" w:hAnsi="Times New Roman"/>
          <w:sz w:val="28"/>
          <w:szCs w:val="28"/>
        </w:rPr>
        <w:t>Ккр</w:t>
      </w:r>
      <w:proofErr w:type="spellEnd"/>
      <w:r w:rsidRPr="0080328A">
        <w:rPr>
          <w:rFonts w:ascii="Times New Roman" w:hAnsi="Times New Roman"/>
          <w:sz w:val="28"/>
          <w:szCs w:val="28"/>
        </w:rPr>
        <w:t xml:space="preserve"> – коэффициент, учитываю</w:t>
      </w:r>
      <w:r w:rsidR="00715247">
        <w:rPr>
          <w:rFonts w:ascii="Times New Roman" w:hAnsi="Times New Roman"/>
          <w:sz w:val="28"/>
          <w:szCs w:val="28"/>
        </w:rPr>
        <w:t>щий предельный уровень долговой нагрузки</w:t>
      </w:r>
      <w:r w:rsidRPr="0080328A">
        <w:rPr>
          <w:rFonts w:ascii="Times New Roman" w:hAnsi="Times New Roman"/>
          <w:sz w:val="28"/>
          <w:szCs w:val="28"/>
        </w:rPr>
        <w:t xml:space="preserve"> бюджета </w:t>
      </w:r>
      <w:r w:rsidR="00715247">
        <w:rPr>
          <w:rFonts w:ascii="Times New Roman" w:hAnsi="Times New Roman"/>
          <w:sz w:val="28"/>
          <w:szCs w:val="28"/>
        </w:rPr>
        <w:t xml:space="preserve">района </w:t>
      </w:r>
      <w:r w:rsidRPr="0080328A">
        <w:rPr>
          <w:rFonts w:ascii="Times New Roman" w:hAnsi="Times New Roman"/>
          <w:sz w:val="28"/>
          <w:szCs w:val="28"/>
        </w:rPr>
        <w:t>по кред</w:t>
      </w:r>
      <w:r w:rsidR="00715247">
        <w:rPr>
          <w:rFonts w:ascii="Times New Roman" w:hAnsi="Times New Roman"/>
          <w:sz w:val="28"/>
          <w:szCs w:val="28"/>
        </w:rPr>
        <w:t xml:space="preserve">итам, привлеченным от кредитных </w:t>
      </w:r>
      <w:r w:rsidRPr="0080328A">
        <w:rPr>
          <w:rFonts w:ascii="Times New Roman" w:hAnsi="Times New Roman"/>
          <w:sz w:val="28"/>
          <w:szCs w:val="28"/>
        </w:rPr>
        <w:t>организаций, установленный Соглашениями;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Д – утвержденный или прогн</w:t>
      </w:r>
      <w:r w:rsidR="0056510A">
        <w:rPr>
          <w:rFonts w:ascii="Times New Roman" w:hAnsi="Times New Roman"/>
          <w:sz w:val="28"/>
          <w:szCs w:val="28"/>
        </w:rPr>
        <w:t xml:space="preserve">озируемый годовой объем доходов </w:t>
      </w:r>
      <w:r w:rsidRPr="0080328A">
        <w:rPr>
          <w:rFonts w:ascii="Times New Roman" w:hAnsi="Times New Roman"/>
          <w:sz w:val="28"/>
          <w:szCs w:val="28"/>
        </w:rPr>
        <w:t>бюджета</w:t>
      </w:r>
      <w:r w:rsidR="0056510A">
        <w:rPr>
          <w:rFonts w:ascii="Times New Roman" w:hAnsi="Times New Roman"/>
          <w:sz w:val="28"/>
          <w:szCs w:val="28"/>
        </w:rPr>
        <w:t xml:space="preserve"> района</w:t>
      </w:r>
      <w:r w:rsidRPr="0080328A">
        <w:rPr>
          <w:rFonts w:ascii="Times New Roman" w:hAnsi="Times New Roman"/>
          <w:sz w:val="28"/>
          <w:szCs w:val="28"/>
        </w:rPr>
        <w:t>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БП - утвержденный или прогнозируемый годовой объем безвозмездных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r w:rsidRPr="0080328A">
        <w:rPr>
          <w:rFonts w:ascii="Times New Roman" w:hAnsi="Times New Roman"/>
          <w:sz w:val="28"/>
          <w:szCs w:val="28"/>
        </w:rPr>
        <w:t>поступл</w:t>
      </w:r>
      <w:r w:rsidR="0056510A">
        <w:rPr>
          <w:rFonts w:ascii="Times New Roman" w:hAnsi="Times New Roman"/>
          <w:sz w:val="28"/>
          <w:szCs w:val="28"/>
        </w:rPr>
        <w:t xml:space="preserve">ений в бюджет </w:t>
      </w:r>
      <w:proofErr w:type="spellStart"/>
      <w:r w:rsidR="0056510A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56510A">
        <w:rPr>
          <w:rFonts w:ascii="Times New Roman" w:hAnsi="Times New Roman"/>
          <w:sz w:val="28"/>
          <w:szCs w:val="28"/>
        </w:rPr>
        <w:t xml:space="preserve"> района</w:t>
      </w:r>
      <w:r w:rsidRPr="0080328A">
        <w:rPr>
          <w:rFonts w:ascii="Times New Roman" w:hAnsi="Times New Roman"/>
          <w:sz w:val="28"/>
          <w:szCs w:val="28"/>
        </w:rPr>
        <w:t>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0328A">
        <w:rPr>
          <w:rFonts w:ascii="Times New Roman" w:hAnsi="Times New Roman"/>
          <w:sz w:val="28"/>
          <w:szCs w:val="28"/>
        </w:rPr>
        <w:t>ЗКр</w:t>
      </w:r>
      <w:proofErr w:type="spellEnd"/>
      <w:r w:rsidRPr="0080328A">
        <w:rPr>
          <w:rFonts w:ascii="Times New Roman" w:hAnsi="Times New Roman"/>
          <w:sz w:val="28"/>
          <w:szCs w:val="28"/>
        </w:rPr>
        <w:t xml:space="preserve"> – задолженность по кред</w:t>
      </w:r>
      <w:r w:rsidR="0056510A">
        <w:rPr>
          <w:rFonts w:ascii="Times New Roman" w:hAnsi="Times New Roman"/>
          <w:sz w:val="28"/>
          <w:szCs w:val="28"/>
        </w:rPr>
        <w:t xml:space="preserve">итам, привлеченным от кредитных </w:t>
      </w:r>
      <w:r w:rsidRPr="0080328A">
        <w:rPr>
          <w:rFonts w:ascii="Times New Roman" w:hAnsi="Times New Roman"/>
          <w:sz w:val="28"/>
          <w:szCs w:val="28"/>
        </w:rPr>
        <w:t>организаций, на начало соответствующего финансового года;</w:t>
      </w:r>
    </w:p>
    <w:p w:rsidR="0080328A" w:rsidRPr="0080328A" w:rsidRDefault="0080328A" w:rsidP="0080328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0328A">
        <w:rPr>
          <w:rFonts w:ascii="Times New Roman" w:hAnsi="Times New Roman"/>
          <w:sz w:val="28"/>
          <w:szCs w:val="28"/>
        </w:rPr>
        <w:t>ДОкр</w:t>
      </w:r>
      <w:proofErr w:type="spellEnd"/>
      <w:r w:rsidRPr="0080328A">
        <w:rPr>
          <w:rFonts w:ascii="Times New Roman" w:hAnsi="Times New Roman"/>
          <w:sz w:val="28"/>
          <w:szCs w:val="28"/>
        </w:rPr>
        <w:t xml:space="preserve"> - долговые </w:t>
      </w:r>
      <w:r w:rsidR="0056510A">
        <w:rPr>
          <w:rFonts w:ascii="Times New Roman" w:hAnsi="Times New Roman"/>
          <w:sz w:val="28"/>
          <w:szCs w:val="28"/>
        </w:rPr>
        <w:t xml:space="preserve">обязательства </w:t>
      </w:r>
      <w:proofErr w:type="spellStart"/>
      <w:r w:rsidR="0056510A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56510A">
        <w:rPr>
          <w:rFonts w:ascii="Times New Roman" w:hAnsi="Times New Roman"/>
          <w:sz w:val="28"/>
          <w:szCs w:val="28"/>
        </w:rPr>
        <w:t xml:space="preserve"> района по кредитам, </w:t>
      </w:r>
      <w:r w:rsidRPr="0080328A">
        <w:rPr>
          <w:rFonts w:ascii="Times New Roman" w:hAnsi="Times New Roman"/>
          <w:sz w:val="28"/>
          <w:szCs w:val="28"/>
        </w:rPr>
        <w:t>привлеченным от кредитных организац</w:t>
      </w:r>
      <w:r w:rsidR="0056510A">
        <w:rPr>
          <w:rFonts w:ascii="Times New Roman" w:hAnsi="Times New Roman"/>
          <w:sz w:val="28"/>
          <w:szCs w:val="28"/>
        </w:rPr>
        <w:t xml:space="preserve">ий, со сроком погашения </w:t>
      </w:r>
      <w:r w:rsidRPr="0080328A">
        <w:rPr>
          <w:rFonts w:ascii="Times New Roman" w:hAnsi="Times New Roman"/>
          <w:sz w:val="28"/>
          <w:szCs w:val="28"/>
        </w:rPr>
        <w:t>в соответствующем финансовом году.</w:t>
      </w:r>
    </w:p>
    <w:p w:rsidR="0080328A" w:rsidRDefault="0056510A" w:rsidP="005651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80328A" w:rsidRPr="0080328A">
        <w:rPr>
          <w:rFonts w:ascii="Times New Roman" w:hAnsi="Times New Roman"/>
          <w:sz w:val="28"/>
          <w:szCs w:val="28"/>
        </w:rPr>
        <w:t>9. Объем возможного привлечения бюд</w:t>
      </w:r>
      <w:r>
        <w:rPr>
          <w:rFonts w:ascii="Times New Roman" w:hAnsi="Times New Roman"/>
          <w:sz w:val="28"/>
          <w:szCs w:val="28"/>
        </w:rPr>
        <w:t xml:space="preserve">жетных кредитов из областного </w:t>
      </w:r>
      <w:r w:rsidR="0080328A" w:rsidRPr="0080328A">
        <w:rPr>
          <w:rFonts w:ascii="Times New Roman" w:hAnsi="Times New Roman"/>
          <w:sz w:val="28"/>
          <w:szCs w:val="28"/>
        </w:rPr>
        <w:t xml:space="preserve">бюджета определяется </w:t>
      </w:r>
      <w:r>
        <w:rPr>
          <w:rFonts w:ascii="Times New Roman" w:hAnsi="Times New Roman"/>
          <w:sz w:val="28"/>
          <w:szCs w:val="28"/>
        </w:rPr>
        <w:t xml:space="preserve">в соответствии с распределением </w:t>
      </w:r>
      <w:r w:rsidR="0080328A" w:rsidRPr="0080328A">
        <w:rPr>
          <w:rFonts w:ascii="Times New Roman" w:hAnsi="Times New Roman"/>
          <w:sz w:val="28"/>
          <w:szCs w:val="28"/>
        </w:rPr>
        <w:t>бюджетных кредитов бюджета</w:t>
      </w:r>
      <w:r>
        <w:rPr>
          <w:rFonts w:ascii="Times New Roman" w:hAnsi="Times New Roman"/>
          <w:sz w:val="28"/>
          <w:szCs w:val="28"/>
        </w:rPr>
        <w:t xml:space="preserve">м муниципальных районов, </w:t>
      </w:r>
      <w:r w:rsidR="0080328A" w:rsidRPr="0080328A">
        <w:rPr>
          <w:rFonts w:ascii="Times New Roman" w:hAnsi="Times New Roman"/>
          <w:sz w:val="28"/>
          <w:szCs w:val="28"/>
        </w:rPr>
        <w:t>рассчитанным согласно методи</w:t>
      </w:r>
      <w:r w:rsidR="002E202D">
        <w:rPr>
          <w:rFonts w:ascii="Times New Roman" w:hAnsi="Times New Roman"/>
          <w:sz w:val="28"/>
          <w:szCs w:val="28"/>
        </w:rPr>
        <w:t>ке, применяемой</w:t>
      </w:r>
      <w:r>
        <w:rPr>
          <w:rFonts w:ascii="Times New Roman" w:hAnsi="Times New Roman"/>
          <w:sz w:val="28"/>
          <w:szCs w:val="28"/>
        </w:rPr>
        <w:t xml:space="preserve"> Минфином Новосибирской области и в случае принятия Правительством Новосибирской области распоряжения о предоставлении бюджетного кредита.</w:t>
      </w:r>
    </w:p>
    <w:p w:rsidR="0056510A" w:rsidRPr="0056510A" w:rsidRDefault="00565399" w:rsidP="005651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10</w:t>
      </w:r>
      <w:r w:rsidR="0056510A" w:rsidRPr="0056510A">
        <w:rPr>
          <w:rFonts w:ascii="Times New Roman" w:hAnsi="Times New Roman"/>
          <w:sz w:val="28"/>
          <w:szCs w:val="28"/>
        </w:rPr>
        <w:t>. Расчет прогнозного объема поступлений по иным источникам</w:t>
      </w:r>
      <w:r w:rsidR="002E202D">
        <w:rPr>
          <w:rFonts w:ascii="Times New Roman" w:hAnsi="Times New Roman"/>
          <w:sz w:val="28"/>
          <w:szCs w:val="28"/>
        </w:rPr>
        <w:t xml:space="preserve"> </w:t>
      </w:r>
      <w:r w:rsidR="0056510A" w:rsidRPr="0056510A">
        <w:rPr>
          <w:rFonts w:ascii="Times New Roman" w:hAnsi="Times New Roman"/>
          <w:sz w:val="28"/>
          <w:szCs w:val="28"/>
        </w:rPr>
        <w:t xml:space="preserve">финансирования дефицита бюджета </w:t>
      </w:r>
      <w:proofErr w:type="spellStart"/>
      <w:r>
        <w:rPr>
          <w:rFonts w:ascii="Times New Roman" w:hAnsi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="0056510A" w:rsidRPr="0056510A">
        <w:rPr>
          <w:rFonts w:ascii="Times New Roman" w:hAnsi="Times New Roman"/>
          <w:sz w:val="28"/>
          <w:szCs w:val="28"/>
        </w:rPr>
        <w:t xml:space="preserve"> </w:t>
      </w:r>
      <w:r w:rsidR="002E202D">
        <w:rPr>
          <w:rFonts w:ascii="Times New Roman" w:hAnsi="Times New Roman"/>
          <w:sz w:val="28"/>
          <w:szCs w:val="28"/>
        </w:rPr>
        <w:t>–</w:t>
      </w:r>
      <w:r w:rsidR="0056510A" w:rsidRPr="0056510A">
        <w:rPr>
          <w:rFonts w:ascii="Times New Roman" w:hAnsi="Times New Roman"/>
          <w:sz w:val="28"/>
          <w:szCs w:val="28"/>
        </w:rPr>
        <w:t xml:space="preserve"> возврату</w:t>
      </w:r>
      <w:r w:rsidR="002E202D">
        <w:rPr>
          <w:rFonts w:ascii="Times New Roman" w:hAnsi="Times New Roman"/>
          <w:sz w:val="28"/>
          <w:szCs w:val="28"/>
        </w:rPr>
        <w:t xml:space="preserve"> бюджетных </w:t>
      </w:r>
      <w:r w:rsidR="0056510A" w:rsidRPr="0056510A">
        <w:rPr>
          <w:rFonts w:ascii="Times New Roman" w:hAnsi="Times New Roman"/>
          <w:sz w:val="28"/>
          <w:szCs w:val="28"/>
        </w:rPr>
        <w:t>кредитов, предоставленных другим бюджетам бюджетной</w:t>
      </w:r>
      <w:r w:rsidR="002E202D">
        <w:rPr>
          <w:rFonts w:ascii="Times New Roman" w:hAnsi="Times New Roman"/>
          <w:sz w:val="28"/>
          <w:szCs w:val="28"/>
        </w:rPr>
        <w:t xml:space="preserve"> </w:t>
      </w:r>
      <w:r w:rsidR="0056510A" w:rsidRPr="0056510A">
        <w:rPr>
          <w:rFonts w:ascii="Times New Roman" w:hAnsi="Times New Roman"/>
          <w:sz w:val="28"/>
          <w:szCs w:val="28"/>
        </w:rPr>
        <w:t>системы Российской Федерации и</w:t>
      </w:r>
      <w:r w:rsidR="002E202D">
        <w:rPr>
          <w:rFonts w:ascii="Times New Roman" w:hAnsi="Times New Roman"/>
          <w:sz w:val="28"/>
          <w:szCs w:val="28"/>
        </w:rPr>
        <w:t xml:space="preserve">з бюджета </w:t>
      </w:r>
      <w:proofErr w:type="spellStart"/>
      <w:r w:rsidR="002E202D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2E202D">
        <w:rPr>
          <w:rFonts w:ascii="Times New Roman" w:hAnsi="Times New Roman"/>
          <w:sz w:val="28"/>
          <w:szCs w:val="28"/>
        </w:rPr>
        <w:t xml:space="preserve"> района</w:t>
      </w:r>
      <w:r w:rsidR="0056510A" w:rsidRPr="0056510A">
        <w:rPr>
          <w:rFonts w:ascii="Times New Roman" w:hAnsi="Times New Roman"/>
          <w:sz w:val="28"/>
          <w:szCs w:val="28"/>
        </w:rPr>
        <w:t xml:space="preserve"> в валюте Российской Фе</w:t>
      </w:r>
      <w:r>
        <w:rPr>
          <w:rFonts w:ascii="Times New Roman" w:hAnsi="Times New Roman"/>
          <w:sz w:val="28"/>
          <w:szCs w:val="28"/>
        </w:rPr>
        <w:t xml:space="preserve">дерации для частичного покрытия </w:t>
      </w:r>
      <w:r w:rsidR="0056510A" w:rsidRPr="0056510A">
        <w:rPr>
          <w:rFonts w:ascii="Times New Roman" w:hAnsi="Times New Roman"/>
          <w:sz w:val="28"/>
          <w:szCs w:val="28"/>
        </w:rPr>
        <w:t>дефицитов местных бюджетов, осущест</w:t>
      </w:r>
      <w:r>
        <w:rPr>
          <w:rFonts w:ascii="Times New Roman" w:hAnsi="Times New Roman"/>
          <w:sz w:val="28"/>
          <w:szCs w:val="28"/>
        </w:rPr>
        <w:t xml:space="preserve">вляется с использованием метода </w:t>
      </w:r>
      <w:r w:rsidR="0056510A" w:rsidRPr="0056510A">
        <w:rPr>
          <w:rFonts w:ascii="Times New Roman" w:hAnsi="Times New Roman"/>
          <w:sz w:val="28"/>
          <w:szCs w:val="28"/>
        </w:rPr>
        <w:t>прямого счета согласно следующей формуле:</w:t>
      </w:r>
    </w:p>
    <w:p w:rsidR="0056510A" w:rsidRPr="0056510A" w:rsidRDefault="0056510A" w:rsidP="0056510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56510A">
        <w:rPr>
          <w:rFonts w:ascii="Times New Roman" w:hAnsi="Times New Roman"/>
          <w:sz w:val="28"/>
          <w:szCs w:val="28"/>
        </w:rPr>
        <w:t>Вкр</w:t>
      </w:r>
      <w:proofErr w:type="spellEnd"/>
      <w:r w:rsidRPr="0056510A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56510A">
        <w:rPr>
          <w:rFonts w:ascii="Times New Roman" w:hAnsi="Times New Roman"/>
          <w:sz w:val="28"/>
          <w:szCs w:val="28"/>
        </w:rPr>
        <w:t>Озм</w:t>
      </w:r>
      <w:proofErr w:type="spellEnd"/>
      <w:r w:rsidRPr="0056510A">
        <w:rPr>
          <w:rFonts w:ascii="Times New Roman" w:hAnsi="Times New Roman"/>
          <w:sz w:val="28"/>
          <w:szCs w:val="28"/>
        </w:rPr>
        <w:t xml:space="preserve"> * К1,</w:t>
      </w:r>
    </w:p>
    <w:p w:rsidR="0056510A" w:rsidRPr="0056510A" w:rsidRDefault="0056510A" w:rsidP="0056510A">
      <w:pPr>
        <w:jc w:val="both"/>
        <w:rPr>
          <w:rFonts w:ascii="Times New Roman" w:hAnsi="Times New Roman"/>
          <w:sz w:val="28"/>
          <w:szCs w:val="28"/>
        </w:rPr>
      </w:pPr>
      <w:r w:rsidRPr="0056510A">
        <w:rPr>
          <w:rFonts w:ascii="Times New Roman" w:hAnsi="Times New Roman"/>
          <w:sz w:val="28"/>
          <w:szCs w:val="28"/>
        </w:rPr>
        <w:t>где:</w:t>
      </w:r>
    </w:p>
    <w:p w:rsidR="0056510A" w:rsidRPr="0056510A" w:rsidRDefault="0056510A" w:rsidP="0056510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56510A">
        <w:rPr>
          <w:rFonts w:ascii="Times New Roman" w:hAnsi="Times New Roman"/>
          <w:sz w:val="28"/>
          <w:szCs w:val="28"/>
        </w:rPr>
        <w:t>Вкр</w:t>
      </w:r>
      <w:proofErr w:type="spellEnd"/>
      <w:r w:rsidRPr="0056510A">
        <w:rPr>
          <w:rFonts w:ascii="Times New Roman" w:hAnsi="Times New Roman"/>
          <w:sz w:val="28"/>
          <w:szCs w:val="28"/>
        </w:rPr>
        <w:t xml:space="preserve"> - прогнозный объем поступлений </w:t>
      </w:r>
      <w:r w:rsidR="00565399">
        <w:rPr>
          <w:rFonts w:ascii="Times New Roman" w:hAnsi="Times New Roman"/>
          <w:sz w:val="28"/>
          <w:szCs w:val="28"/>
        </w:rPr>
        <w:t xml:space="preserve">по возврату бюджетных кредитов, </w:t>
      </w:r>
      <w:r w:rsidRPr="0056510A">
        <w:rPr>
          <w:rFonts w:ascii="Times New Roman" w:hAnsi="Times New Roman"/>
          <w:sz w:val="28"/>
          <w:szCs w:val="28"/>
        </w:rPr>
        <w:t>предоставленных муниципальным обр</w:t>
      </w:r>
      <w:r w:rsidR="00565399">
        <w:rPr>
          <w:rFonts w:ascii="Times New Roman" w:hAnsi="Times New Roman"/>
          <w:sz w:val="28"/>
          <w:szCs w:val="28"/>
        </w:rPr>
        <w:t xml:space="preserve">азованиям из бюджета </w:t>
      </w:r>
      <w:proofErr w:type="spellStart"/>
      <w:r w:rsidR="00565399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565399">
        <w:rPr>
          <w:rFonts w:ascii="Times New Roman" w:hAnsi="Times New Roman"/>
          <w:sz w:val="28"/>
          <w:szCs w:val="28"/>
        </w:rPr>
        <w:t xml:space="preserve"> района</w:t>
      </w:r>
      <w:r w:rsidRPr="0056510A">
        <w:rPr>
          <w:rFonts w:ascii="Times New Roman" w:hAnsi="Times New Roman"/>
          <w:sz w:val="28"/>
          <w:szCs w:val="28"/>
        </w:rPr>
        <w:t xml:space="preserve"> для частичного покрытия дефицитов их бюджетов;</w:t>
      </w:r>
    </w:p>
    <w:p w:rsidR="0056510A" w:rsidRPr="0056510A" w:rsidRDefault="0056510A" w:rsidP="0056510A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56510A">
        <w:rPr>
          <w:rFonts w:ascii="Times New Roman" w:hAnsi="Times New Roman"/>
          <w:sz w:val="28"/>
          <w:szCs w:val="28"/>
        </w:rPr>
        <w:t>Озм</w:t>
      </w:r>
      <w:proofErr w:type="spellEnd"/>
      <w:r w:rsidRPr="0056510A">
        <w:rPr>
          <w:rFonts w:ascii="Times New Roman" w:hAnsi="Times New Roman"/>
          <w:sz w:val="28"/>
          <w:szCs w:val="28"/>
        </w:rPr>
        <w:t xml:space="preserve"> – общий объем задолженности муниципальных образований по</w:t>
      </w:r>
    </w:p>
    <w:p w:rsidR="0056510A" w:rsidRPr="0056510A" w:rsidRDefault="0056510A" w:rsidP="0056510A">
      <w:pPr>
        <w:jc w:val="both"/>
        <w:rPr>
          <w:rFonts w:ascii="Times New Roman" w:hAnsi="Times New Roman"/>
          <w:sz w:val="28"/>
          <w:szCs w:val="28"/>
        </w:rPr>
      </w:pPr>
      <w:r w:rsidRPr="0056510A">
        <w:rPr>
          <w:rFonts w:ascii="Times New Roman" w:hAnsi="Times New Roman"/>
          <w:sz w:val="28"/>
          <w:szCs w:val="28"/>
        </w:rPr>
        <w:t>бюджетным кредитам, ранее предос</w:t>
      </w:r>
      <w:r w:rsidR="00565399">
        <w:rPr>
          <w:rFonts w:ascii="Times New Roman" w:hAnsi="Times New Roman"/>
          <w:sz w:val="28"/>
          <w:szCs w:val="28"/>
        </w:rPr>
        <w:t xml:space="preserve">тавленным из бюджета </w:t>
      </w:r>
      <w:proofErr w:type="spellStart"/>
      <w:r w:rsidR="00565399">
        <w:rPr>
          <w:rFonts w:ascii="Times New Roman" w:hAnsi="Times New Roman"/>
          <w:sz w:val="28"/>
          <w:szCs w:val="28"/>
        </w:rPr>
        <w:t>Сузунского</w:t>
      </w:r>
      <w:proofErr w:type="spellEnd"/>
      <w:r w:rsidR="00565399">
        <w:rPr>
          <w:rFonts w:ascii="Times New Roman" w:hAnsi="Times New Roman"/>
          <w:sz w:val="28"/>
          <w:szCs w:val="28"/>
        </w:rPr>
        <w:t xml:space="preserve"> района</w:t>
      </w:r>
      <w:r w:rsidRPr="0056510A">
        <w:rPr>
          <w:rFonts w:ascii="Times New Roman" w:hAnsi="Times New Roman"/>
          <w:sz w:val="28"/>
          <w:szCs w:val="28"/>
        </w:rPr>
        <w:t xml:space="preserve">, подлежащей погашению в </w:t>
      </w:r>
      <w:r w:rsidR="00565399">
        <w:rPr>
          <w:rFonts w:ascii="Times New Roman" w:hAnsi="Times New Roman"/>
          <w:sz w:val="28"/>
          <w:szCs w:val="28"/>
        </w:rPr>
        <w:t xml:space="preserve">соответствующем финансовом году </w:t>
      </w:r>
      <w:r w:rsidRPr="0056510A">
        <w:rPr>
          <w:rFonts w:ascii="Times New Roman" w:hAnsi="Times New Roman"/>
          <w:sz w:val="28"/>
          <w:szCs w:val="28"/>
        </w:rPr>
        <w:t>согласно графикам плат</w:t>
      </w:r>
      <w:r w:rsidR="00565399">
        <w:rPr>
          <w:rFonts w:ascii="Times New Roman" w:hAnsi="Times New Roman"/>
          <w:sz w:val="28"/>
          <w:szCs w:val="28"/>
        </w:rPr>
        <w:t>ежей к заключенным соглашениям;</w:t>
      </w:r>
    </w:p>
    <w:p w:rsidR="0056510A" w:rsidRPr="0056510A" w:rsidRDefault="0056510A" w:rsidP="0056510A">
      <w:pPr>
        <w:jc w:val="both"/>
        <w:rPr>
          <w:rFonts w:ascii="Times New Roman" w:hAnsi="Times New Roman"/>
          <w:sz w:val="28"/>
          <w:szCs w:val="28"/>
        </w:rPr>
      </w:pPr>
      <w:r w:rsidRPr="0056510A">
        <w:rPr>
          <w:rFonts w:ascii="Times New Roman" w:hAnsi="Times New Roman"/>
          <w:sz w:val="28"/>
          <w:szCs w:val="28"/>
        </w:rPr>
        <w:t xml:space="preserve">К1 – коэффициент вероятности своевременного возврата в бюджет </w:t>
      </w:r>
      <w:r w:rsidR="00565399">
        <w:rPr>
          <w:rFonts w:ascii="Times New Roman" w:hAnsi="Times New Roman"/>
          <w:sz w:val="28"/>
          <w:szCs w:val="28"/>
        </w:rPr>
        <w:t xml:space="preserve">района </w:t>
      </w:r>
      <w:r w:rsidRPr="0056510A">
        <w:rPr>
          <w:rFonts w:ascii="Times New Roman" w:hAnsi="Times New Roman"/>
          <w:sz w:val="28"/>
          <w:szCs w:val="28"/>
        </w:rPr>
        <w:t>бюджетных кредитов. Определяет</w:t>
      </w:r>
      <w:r w:rsidR="00565399">
        <w:rPr>
          <w:rFonts w:ascii="Times New Roman" w:hAnsi="Times New Roman"/>
          <w:sz w:val="28"/>
          <w:szCs w:val="28"/>
        </w:rPr>
        <w:t xml:space="preserve">ся на основе анализа исполнения </w:t>
      </w:r>
      <w:r w:rsidRPr="0056510A">
        <w:rPr>
          <w:rFonts w:ascii="Times New Roman" w:hAnsi="Times New Roman"/>
          <w:sz w:val="28"/>
          <w:szCs w:val="28"/>
        </w:rPr>
        <w:t>муниципального бюджета;</w:t>
      </w:r>
    </w:p>
    <w:p w:rsidR="0056510A" w:rsidRDefault="00565399" w:rsidP="005651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56510A" w:rsidRPr="0056510A">
        <w:rPr>
          <w:rFonts w:ascii="Times New Roman" w:hAnsi="Times New Roman"/>
          <w:sz w:val="28"/>
          <w:szCs w:val="28"/>
        </w:rPr>
        <w:t>Вероятность досрочного возврат</w:t>
      </w:r>
      <w:r>
        <w:rPr>
          <w:rFonts w:ascii="Times New Roman" w:hAnsi="Times New Roman"/>
          <w:sz w:val="28"/>
          <w:szCs w:val="28"/>
        </w:rPr>
        <w:t xml:space="preserve">а указанной задолженности ранее </w:t>
      </w:r>
      <w:r w:rsidR="0056510A" w:rsidRPr="0056510A">
        <w:rPr>
          <w:rFonts w:ascii="Times New Roman" w:hAnsi="Times New Roman"/>
          <w:sz w:val="28"/>
          <w:szCs w:val="28"/>
        </w:rPr>
        <w:t>сроков, установленных графиками платеж</w:t>
      </w:r>
      <w:r>
        <w:rPr>
          <w:rFonts w:ascii="Times New Roman" w:hAnsi="Times New Roman"/>
          <w:sz w:val="28"/>
          <w:szCs w:val="28"/>
        </w:rPr>
        <w:t xml:space="preserve">ей, трудно спрогнозировать, она </w:t>
      </w:r>
      <w:r w:rsidR="0056510A" w:rsidRPr="0056510A">
        <w:rPr>
          <w:rFonts w:ascii="Times New Roman" w:hAnsi="Times New Roman"/>
          <w:sz w:val="28"/>
          <w:szCs w:val="28"/>
        </w:rPr>
        <w:t>зависит от текущей ситуации по исполнению бюджета 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56510A" w:rsidRPr="0056510A">
        <w:rPr>
          <w:rFonts w:ascii="Times New Roman" w:hAnsi="Times New Roman"/>
          <w:sz w:val="28"/>
          <w:szCs w:val="28"/>
        </w:rPr>
        <w:t>образования, наличия собственных доходных источников для до</w:t>
      </w:r>
      <w:r>
        <w:rPr>
          <w:rFonts w:ascii="Times New Roman" w:hAnsi="Times New Roman"/>
          <w:sz w:val="28"/>
          <w:szCs w:val="28"/>
        </w:rPr>
        <w:t xml:space="preserve">срочного </w:t>
      </w:r>
      <w:r w:rsidR="0056510A" w:rsidRPr="0056510A">
        <w:rPr>
          <w:rFonts w:ascii="Times New Roman" w:hAnsi="Times New Roman"/>
          <w:sz w:val="28"/>
          <w:szCs w:val="28"/>
        </w:rPr>
        <w:t xml:space="preserve">погашения </w:t>
      </w:r>
      <w:r w:rsidR="0056510A" w:rsidRPr="0056510A">
        <w:rPr>
          <w:rFonts w:ascii="Times New Roman" w:hAnsi="Times New Roman"/>
          <w:sz w:val="28"/>
          <w:szCs w:val="28"/>
        </w:rPr>
        <w:lastRenderedPageBreak/>
        <w:t>долговых обязательств с учето</w:t>
      </w:r>
      <w:r>
        <w:rPr>
          <w:rFonts w:ascii="Times New Roman" w:hAnsi="Times New Roman"/>
          <w:sz w:val="28"/>
          <w:szCs w:val="28"/>
        </w:rPr>
        <w:t xml:space="preserve">м возможной нагрузки на местный </w:t>
      </w:r>
      <w:r w:rsidR="0056510A" w:rsidRPr="0056510A">
        <w:rPr>
          <w:rFonts w:ascii="Times New Roman" w:hAnsi="Times New Roman"/>
          <w:sz w:val="28"/>
          <w:szCs w:val="28"/>
        </w:rPr>
        <w:t>бюджет по погашению других видов долговых обязательств.</w:t>
      </w:r>
    </w:p>
    <w:p w:rsidR="00565399" w:rsidRPr="00565399" w:rsidRDefault="00565399" w:rsidP="0056539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11</w:t>
      </w:r>
      <w:r w:rsidRPr="00565399">
        <w:rPr>
          <w:rFonts w:ascii="Times New Roman" w:hAnsi="Times New Roman"/>
          <w:sz w:val="28"/>
          <w:szCs w:val="28"/>
        </w:rPr>
        <w:t xml:space="preserve">. Итоговая оценка условий возможного </w:t>
      </w:r>
      <w:r>
        <w:rPr>
          <w:rFonts w:ascii="Times New Roman" w:hAnsi="Times New Roman"/>
          <w:sz w:val="28"/>
          <w:szCs w:val="28"/>
        </w:rPr>
        <w:t xml:space="preserve">привлечения новых заимствований </w:t>
      </w:r>
      <w:r w:rsidRPr="00565399">
        <w:rPr>
          <w:rFonts w:ascii="Times New Roman" w:hAnsi="Times New Roman"/>
          <w:sz w:val="28"/>
          <w:szCs w:val="28"/>
        </w:rPr>
        <w:t>проводится на основе обобщения результатов по отдельным видам заимствований.</w:t>
      </w:r>
    </w:p>
    <w:p w:rsidR="00565399" w:rsidRPr="00565399" w:rsidRDefault="00565399" w:rsidP="0056539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12</w:t>
      </w:r>
      <w:r w:rsidRPr="00565399">
        <w:rPr>
          <w:rFonts w:ascii="Times New Roman" w:hAnsi="Times New Roman"/>
          <w:sz w:val="28"/>
          <w:szCs w:val="28"/>
        </w:rPr>
        <w:t>. Решение о привлечении заимствований п</w:t>
      </w:r>
      <w:r>
        <w:rPr>
          <w:rFonts w:ascii="Times New Roman" w:hAnsi="Times New Roman"/>
          <w:sz w:val="28"/>
          <w:szCs w:val="28"/>
        </w:rPr>
        <w:t xml:space="preserve">ринимается только после анализа </w:t>
      </w:r>
      <w:r w:rsidRPr="00565399">
        <w:rPr>
          <w:rFonts w:ascii="Times New Roman" w:hAnsi="Times New Roman"/>
          <w:sz w:val="28"/>
          <w:szCs w:val="28"/>
        </w:rPr>
        <w:t>фактического исполнения бюджета</w:t>
      </w:r>
      <w:r>
        <w:rPr>
          <w:rFonts w:ascii="Times New Roman" w:hAnsi="Times New Roman"/>
          <w:sz w:val="28"/>
          <w:szCs w:val="28"/>
        </w:rPr>
        <w:t xml:space="preserve"> района и напрямую зависит от </w:t>
      </w:r>
      <w:r w:rsidRPr="00565399">
        <w:rPr>
          <w:rFonts w:ascii="Times New Roman" w:hAnsi="Times New Roman"/>
          <w:sz w:val="28"/>
          <w:szCs w:val="28"/>
        </w:rPr>
        <w:t xml:space="preserve">выполнения годового плана по доходам </w:t>
      </w:r>
      <w:r>
        <w:rPr>
          <w:rFonts w:ascii="Times New Roman" w:hAnsi="Times New Roman"/>
          <w:sz w:val="28"/>
          <w:szCs w:val="28"/>
        </w:rPr>
        <w:t xml:space="preserve">бюджета без учета безвозмездных </w:t>
      </w:r>
      <w:r w:rsidRPr="00565399">
        <w:rPr>
          <w:rFonts w:ascii="Times New Roman" w:hAnsi="Times New Roman"/>
          <w:sz w:val="28"/>
          <w:szCs w:val="28"/>
        </w:rPr>
        <w:t xml:space="preserve">поступлений. </w:t>
      </w:r>
    </w:p>
    <w:p w:rsidR="00565399" w:rsidRPr="0080328A" w:rsidRDefault="00565399" w:rsidP="0056539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65399">
        <w:rPr>
          <w:rFonts w:ascii="Times New Roman" w:hAnsi="Times New Roman"/>
          <w:sz w:val="28"/>
          <w:szCs w:val="28"/>
        </w:rPr>
        <w:t>В случае прогнозируемого по и</w:t>
      </w:r>
      <w:r>
        <w:rPr>
          <w:rFonts w:ascii="Times New Roman" w:hAnsi="Times New Roman"/>
          <w:sz w:val="28"/>
          <w:szCs w:val="28"/>
        </w:rPr>
        <w:t xml:space="preserve">тогам текущего финансового года </w:t>
      </w:r>
      <w:proofErr w:type="spellStart"/>
      <w:r w:rsidRPr="00565399">
        <w:rPr>
          <w:rFonts w:ascii="Times New Roman" w:hAnsi="Times New Roman"/>
          <w:sz w:val="28"/>
          <w:szCs w:val="28"/>
        </w:rPr>
        <w:t>недопоступления</w:t>
      </w:r>
      <w:proofErr w:type="spellEnd"/>
      <w:r w:rsidRPr="00565399">
        <w:rPr>
          <w:rFonts w:ascii="Times New Roman" w:hAnsi="Times New Roman"/>
          <w:sz w:val="28"/>
          <w:szCs w:val="28"/>
        </w:rPr>
        <w:t xml:space="preserve"> в бюджет </w:t>
      </w:r>
      <w:r>
        <w:rPr>
          <w:rFonts w:ascii="Times New Roman" w:hAnsi="Times New Roman"/>
          <w:sz w:val="28"/>
          <w:szCs w:val="28"/>
        </w:rPr>
        <w:t>района</w:t>
      </w:r>
      <w:r w:rsidRPr="00565399">
        <w:rPr>
          <w:rFonts w:ascii="Times New Roman" w:hAnsi="Times New Roman"/>
          <w:sz w:val="28"/>
          <w:szCs w:val="28"/>
        </w:rPr>
        <w:t xml:space="preserve"> доходов бе</w:t>
      </w:r>
      <w:r>
        <w:rPr>
          <w:rFonts w:ascii="Times New Roman" w:hAnsi="Times New Roman"/>
          <w:sz w:val="28"/>
          <w:szCs w:val="28"/>
        </w:rPr>
        <w:t xml:space="preserve">з учета безвозмездных </w:t>
      </w:r>
      <w:r w:rsidRPr="00565399">
        <w:rPr>
          <w:rFonts w:ascii="Times New Roman" w:hAnsi="Times New Roman"/>
          <w:sz w:val="28"/>
          <w:szCs w:val="28"/>
        </w:rPr>
        <w:t xml:space="preserve">поступлений, заимствования осуществляются в </w:t>
      </w:r>
      <w:r>
        <w:rPr>
          <w:rFonts w:ascii="Times New Roman" w:hAnsi="Times New Roman"/>
          <w:sz w:val="28"/>
          <w:szCs w:val="28"/>
        </w:rPr>
        <w:t xml:space="preserve">объеме, меньше запланированного в </w:t>
      </w:r>
      <w:r w:rsidRPr="00565399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района</w:t>
      </w:r>
      <w:r w:rsidRPr="00565399">
        <w:rPr>
          <w:rFonts w:ascii="Times New Roman" w:hAnsi="Times New Roman"/>
          <w:sz w:val="28"/>
          <w:szCs w:val="28"/>
        </w:rPr>
        <w:t xml:space="preserve"> на текущий финансовый год, или не осуществляются.</w:t>
      </w:r>
    </w:p>
    <w:sectPr w:rsidR="00565399" w:rsidRPr="0080328A" w:rsidSect="00BE48FD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B2F"/>
    <w:rsid w:val="00000F3E"/>
    <w:rsid w:val="00012A14"/>
    <w:rsid w:val="00021702"/>
    <w:rsid w:val="0002402A"/>
    <w:rsid w:val="000439DE"/>
    <w:rsid w:val="0006373E"/>
    <w:rsid w:val="00066643"/>
    <w:rsid w:val="000768E6"/>
    <w:rsid w:val="000E573E"/>
    <w:rsid w:val="00124D39"/>
    <w:rsid w:val="00173F7B"/>
    <w:rsid w:val="00187B83"/>
    <w:rsid w:val="00196B04"/>
    <w:rsid w:val="001A5717"/>
    <w:rsid w:val="001B66E9"/>
    <w:rsid w:val="001C07F2"/>
    <w:rsid w:val="001E7ED9"/>
    <w:rsid w:val="002909AF"/>
    <w:rsid w:val="002D2C4A"/>
    <w:rsid w:val="002D733A"/>
    <w:rsid w:val="002E202D"/>
    <w:rsid w:val="00346DE6"/>
    <w:rsid w:val="00366A9E"/>
    <w:rsid w:val="003B6CBB"/>
    <w:rsid w:val="003D6767"/>
    <w:rsid w:val="003F7907"/>
    <w:rsid w:val="00414869"/>
    <w:rsid w:val="004A7C5B"/>
    <w:rsid w:val="004A7D05"/>
    <w:rsid w:val="004C0BDC"/>
    <w:rsid w:val="004D565F"/>
    <w:rsid w:val="004E69E3"/>
    <w:rsid w:val="00544076"/>
    <w:rsid w:val="0056510A"/>
    <w:rsid w:val="00565399"/>
    <w:rsid w:val="00593551"/>
    <w:rsid w:val="00596B50"/>
    <w:rsid w:val="00597BF0"/>
    <w:rsid w:val="005A2A3A"/>
    <w:rsid w:val="005B1E0B"/>
    <w:rsid w:val="005C0909"/>
    <w:rsid w:val="005C0EB5"/>
    <w:rsid w:val="005C7B4F"/>
    <w:rsid w:val="006871AE"/>
    <w:rsid w:val="006B3DBA"/>
    <w:rsid w:val="006F6BAE"/>
    <w:rsid w:val="00715247"/>
    <w:rsid w:val="0073567D"/>
    <w:rsid w:val="00743261"/>
    <w:rsid w:val="00746B4D"/>
    <w:rsid w:val="00763216"/>
    <w:rsid w:val="00775D07"/>
    <w:rsid w:val="00784EFD"/>
    <w:rsid w:val="007968DF"/>
    <w:rsid w:val="007A2F6F"/>
    <w:rsid w:val="007D5DDF"/>
    <w:rsid w:val="007E3BBD"/>
    <w:rsid w:val="007E4E91"/>
    <w:rsid w:val="0080328A"/>
    <w:rsid w:val="00805F3D"/>
    <w:rsid w:val="00820E70"/>
    <w:rsid w:val="00845D99"/>
    <w:rsid w:val="00897636"/>
    <w:rsid w:val="008B4CA1"/>
    <w:rsid w:val="0092389E"/>
    <w:rsid w:val="00940F21"/>
    <w:rsid w:val="009528B5"/>
    <w:rsid w:val="00967EE6"/>
    <w:rsid w:val="00984268"/>
    <w:rsid w:val="009C22A3"/>
    <w:rsid w:val="009C7047"/>
    <w:rsid w:val="009D4295"/>
    <w:rsid w:val="00A25D6A"/>
    <w:rsid w:val="00A261ED"/>
    <w:rsid w:val="00A32915"/>
    <w:rsid w:val="00A82570"/>
    <w:rsid w:val="00AB733C"/>
    <w:rsid w:val="00AC0D8E"/>
    <w:rsid w:val="00AC33BE"/>
    <w:rsid w:val="00B12376"/>
    <w:rsid w:val="00B25223"/>
    <w:rsid w:val="00B929C8"/>
    <w:rsid w:val="00B951DE"/>
    <w:rsid w:val="00BB10BA"/>
    <w:rsid w:val="00BE48FD"/>
    <w:rsid w:val="00BF0315"/>
    <w:rsid w:val="00BF5A8B"/>
    <w:rsid w:val="00C05376"/>
    <w:rsid w:val="00C219C1"/>
    <w:rsid w:val="00C42B04"/>
    <w:rsid w:val="00C44383"/>
    <w:rsid w:val="00C84458"/>
    <w:rsid w:val="00C849B2"/>
    <w:rsid w:val="00C93AF5"/>
    <w:rsid w:val="00C945D1"/>
    <w:rsid w:val="00CB1FB9"/>
    <w:rsid w:val="00CE67F0"/>
    <w:rsid w:val="00CF21E7"/>
    <w:rsid w:val="00CF3E11"/>
    <w:rsid w:val="00D17790"/>
    <w:rsid w:val="00D743A6"/>
    <w:rsid w:val="00E10D07"/>
    <w:rsid w:val="00E15C60"/>
    <w:rsid w:val="00E17BA5"/>
    <w:rsid w:val="00E34A3D"/>
    <w:rsid w:val="00E4557B"/>
    <w:rsid w:val="00EA39E4"/>
    <w:rsid w:val="00EE1A71"/>
    <w:rsid w:val="00EE4878"/>
    <w:rsid w:val="00F1658C"/>
    <w:rsid w:val="00F2565A"/>
    <w:rsid w:val="00F311BB"/>
    <w:rsid w:val="00F82B2F"/>
    <w:rsid w:val="00F85C07"/>
    <w:rsid w:val="00FB7F16"/>
    <w:rsid w:val="00FD6221"/>
    <w:rsid w:val="00FF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301D57-8B25-46FC-95CC-7BD914CEF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5C0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85C07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C07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5C07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C0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5C0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5C0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5C0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5C0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5C07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5C0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929C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929C8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0666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F85C07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85C07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85C07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F85C07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85C07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F85C07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F85C07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F85C07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F85C07"/>
    <w:rPr>
      <w:rFonts w:asciiTheme="majorHAnsi" w:eastAsiaTheme="majorEastAsia" w:hAnsiTheme="majorHAnsi"/>
    </w:rPr>
  </w:style>
  <w:style w:type="paragraph" w:styleId="a7">
    <w:name w:val="Title"/>
    <w:basedOn w:val="a"/>
    <w:next w:val="a"/>
    <w:link w:val="a8"/>
    <w:uiPriority w:val="10"/>
    <w:qFormat/>
    <w:rsid w:val="00F85C07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uiPriority w:val="10"/>
    <w:rsid w:val="00F85C07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9">
    <w:name w:val="Subtitle"/>
    <w:basedOn w:val="a"/>
    <w:next w:val="a"/>
    <w:link w:val="aa"/>
    <w:uiPriority w:val="11"/>
    <w:qFormat/>
    <w:rsid w:val="00F85C07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Подзаголовок Знак"/>
    <w:basedOn w:val="a0"/>
    <w:link w:val="a9"/>
    <w:uiPriority w:val="11"/>
    <w:rsid w:val="00F85C07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F85C07"/>
    <w:rPr>
      <w:b/>
      <w:bCs/>
    </w:rPr>
  </w:style>
  <w:style w:type="character" w:styleId="ac">
    <w:name w:val="Emphasis"/>
    <w:basedOn w:val="a0"/>
    <w:uiPriority w:val="20"/>
    <w:qFormat/>
    <w:rsid w:val="00F85C07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F85C07"/>
    <w:rPr>
      <w:szCs w:val="32"/>
    </w:rPr>
  </w:style>
  <w:style w:type="paragraph" w:styleId="21">
    <w:name w:val="Quote"/>
    <w:basedOn w:val="a"/>
    <w:next w:val="a"/>
    <w:link w:val="22"/>
    <w:uiPriority w:val="29"/>
    <w:qFormat/>
    <w:rsid w:val="00F85C07"/>
    <w:rPr>
      <w:i/>
    </w:rPr>
  </w:style>
  <w:style w:type="character" w:customStyle="1" w:styleId="22">
    <w:name w:val="Цитата 2 Знак"/>
    <w:basedOn w:val="a0"/>
    <w:link w:val="21"/>
    <w:uiPriority w:val="29"/>
    <w:rsid w:val="00F85C07"/>
    <w:rPr>
      <w:i/>
      <w:sz w:val="24"/>
      <w:szCs w:val="24"/>
    </w:rPr>
  </w:style>
  <w:style w:type="paragraph" w:styleId="ae">
    <w:name w:val="Intense Quote"/>
    <w:basedOn w:val="a"/>
    <w:next w:val="a"/>
    <w:link w:val="af"/>
    <w:uiPriority w:val="30"/>
    <w:qFormat/>
    <w:rsid w:val="00F85C07"/>
    <w:pPr>
      <w:ind w:left="720" w:right="720"/>
    </w:pPr>
    <w:rPr>
      <w:b/>
      <w:i/>
      <w:szCs w:val="22"/>
    </w:rPr>
  </w:style>
  <w:style w:type="character" w:customStyle="1" w:styleId="af">
    <w:name w:val="Выделенная цитата Знак"/>
    <w:basedOn w:val="a0"/>
    <w:link w:val="ae"/>
    <w:uiPriority w:val="30"/>
    <w:rsid w:val="00F85C07"/>
    <w:rPr>
      <w:b/>
      <w:i/>
      <w:sz w:val="24"/>
    </w:rPr>
  </w:style>
  <w:style w:type="character" w:styleId="af0">
    <w:name w:val="Subtle Emphasis"/>
    <w:uiPriority w:val="19"/>
    <w:qFormat/>
    <w:rsid w:val="00F85C07"/>
    <w:rPr>
      <w:i/>
      <w:color w:val="5A5A5A" w:themeColor="text1" w:themeTint="A5"/>
    </w:rPr>
  </w:style>
  <w:style w:type="character" w:styleId="af1">
    <w:name w:val="Intense Emphasis"/>
    <w:basedOn w:val="a0"/>
    <w:uiPriority w:val="21"/>
    <w:qFormat/>
    <w:rsid w:val="00F85C07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F85C07"/>
    <w:rPr>
      <w:sz w:val="24"/>
      <w:szCs w:val="24"/>
      <w:u w:val="single"/>
    </w:rPr>
  </w:style>
  <w:style w:type="character" w:styleId="af3">
    <w:name w:val="Intense Reference"/>
    <w:basedOn w:val="a0"/>
    <w:uiPriority w:val="32"/>
    <w:qFormat/>
    <w:rsid w:val="00F85C07"/>
    <w:rPr>
      <w:b/>
      <w:sz w:val="24"/>
      <w:u w:val="single"/>
    </w:rPr>
  </w:style>
  <w:style w:type="character" w:styleId="af4">
    <w:name w:val="Book Title"/>
    <w:basedOn w:val="a0"/>
    <w:uiPriority w:val="33"/>
    <w:qFormat/>
    <w:rsid w:val="00F85C07"/>
    <w:rPr>
      <w:rFonts w:asciiTheme="majorHAnsi" w:eastAsiaTheme="majorEastAsia" w:hAnsiTheme="majorHAnsi"/>
      <w:b/>
      <w:i/>
      <w:sz w:val="24"/>
      <w:szCs w:val="24"/>
    </w:rPr>
  </w:style>
  <w:style w:type="paragraph" w:styleId="af5">
    <w:name w:val="TOC Heading"/>
    <w:basedOn w:val="1"/>
    <w:next w:val="a"/>
    <w:uiPriority w:val="39"/>
    <w:semiHidden/>
    <w:unhideWhenUsed/>
    <w:qFormat/>
    <w:rsid w:val="00F85C0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722182-CFCA-4E01-8D5E-A09FAFE31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1737</TotalTime>
  <Pages>5</Pages>
  <Words>1272</Words>
  <Characters>7252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8507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Вазем</dc:creator>
  <cp:keywords/>
  <dc:description/>
  <cp:lastModifiedBy>Елена Вазем</cp:lastModifiedBy>
  <cp:revision>23</cp:revision>
  <cp:lastPrinted>2016-06-10T03:31:00Z</cp:lastPrinted>
  <dcterms:created xsi:type="dcterms:W3CDTF">2016-04-19T08:26:00Z</dcterms:created>
  <dcterms:modified xsi:type="dcterms:W3CDTF">2016-08-01T08:32:00Z</dcterms:modified>
</cp:coreProperties>
</file>