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59" w:type="dxa"/>
        <w:tblInd w:w="-18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C60E7E" w:rsidRPr="00DE08FA" w14:paraId="066AD2D0" w14:textId="77777777" w:rsidTr="005962F0">
        <w:trPr>
          <w:trHeight w:val="14346"/>
        </w:trPr>
        <w:tc>
          <w:tcPr>
            <w:tcW w:w="9759" w:type="dxa"/>
          </w:tcPr>
          <w:tbl>
            <w:tblPr>
              <w:tblW w:w="0" w:type="auto"/>
              <w:jc w:val="center"/>
              <w:tblLook w:val="04A0" w:firstRow="1" w:lastRow="0" w:firstColumn="1" w:lastColumn="0" w:noHBand="0" w:noVBand="1"/>
            </w:tblPr>
            <w:tblGrid>
              <w:gridCol w:w="1946"/>
              <w:gridCol w:w="7597"/>
            </w:tblGrid>
            <w:tr w:rsidR="00C60E7E" w:rsidRPr="007E6A75" w14:paraId="5E54DD2D" w14:textId="77777777" w:rsidTr="005962F0">
              <w:trPr>
                <w:jc w:val="center"/>
              </w:trPr>
              <w:tc>
                <w:tcPr>
                  <w:tcW w:w="1951" w:type="dxa"/>
                </w:tcPr>
                <w:p w14:paraId="4AA225E9" w14:textId="3F05A3C2" w:rsidR="00C60E7E" w:rsidRPr="00312F04" w:rsidRDefault="00C60E7E" w:rsidP="00AC5818">
                  <w:pPr>
                    <w:tabs>
                      <w:tab w:val="left" w:pos="284"/>
                    </w:tabs>
                    <w:spacing w:after="0"/>
                    <w:jc w:val="center"/>
                    <w:rPr>
                      <w:rFonts w:ascii="Book Antiqua" w:eastAsia="Calibri" w:hAnsi="Book Antiqua" w:cs="Times New Roman"/>
                      <w:szCs w:val="24"/>
                    </w:rPr>
                  </w:pPr>
                </w:p>
              </w:tc>
              <w:tc>
                <w:tcPr>
                  <w:tcW w:w="7620" w:type="dxa"/>
                </w:tcPr>
                <w:p w14:paraId="02464F17" w14:textId="0B19D695" w:rsidR="00C60E7E" w:rsidRPr="00B346CA" w:rsidRDefault="00C60E7E" w:rsidP="00AC5818">
                  <w:pPr>
                    <w:tabs>
                      <w:tab w:val="left" w:pos="284"/>
                    </w:tabs>
                    <w:spacing w:after="0"/>
                    <w:jc w:val="center"/>
                    <w:rPr>
                      <w:rFonts w:ascii="Book Antiqua" w:eastAsia="Calibri" w:hAnsi="Book Antiqua" w:cs="Times New Roman"/>
                      <w:szCs w:val="24"/>
                    </w:rPr>
                  </w:pPr>
                </w:p>
              </w:tc>
            </w:tr>
          </w:tbl>
          <w:p w14:paraId="78B5ED8D" w14:textId="77777777" w:rsidR="00C60E7E" w:rsidRPr="00F164C1" w:rsidRDefault="00C60E7E" w:rsidP="00902C14">
            <w:pPr>
              <w:tabs>
                <w:tab w:val="left" w:pos="284"/>
              </w:tabs>
              <w:spacing w:after="0"/>
              <w:jc w:val="both"/>
              <w:rPr>
                <w:b/>
                <w:sz w:val="44"/>
                <w:szCs w:val="44"/>
                <w:u w:val="single"/>
              </w:rPr>
            </w:pPr>
          </w:p>
          <w:p w14:paraId="766721C5" w14:textId="77777777" w:rsidR="00C60E7E" w:rsidRPr="00F164C1" w:rsidRDefault="00C60E7E" w:rsidP="00AC5818">
            <w:pPr>
              <w:tabs>
                <w:tab w:val="left" w:pos="284"/>
              </w:tabs>
              <w:spacing w:after="0"/>
              <w:jc w:val="center"/>
              <w:rPr>
                <w:b/>
                <w:sz w:val="44"/>
                <w:szCs w:val="44"/>
              </w:rPr>
            </w:pPr>
            <w:r w:rsidRPr="00AE44FE">
              <w:rPr>
                <w:noProof/>
                <w:lang w:eastAsia="ru-RU"/>
              </w:rPr>
              <w:drawing>
                <wp:inline distT="0" distB="0" distL="0" distR="0" wp14:anchorId="0AA33203" wp14:editId="31C25E94">
                  <wp:extent cx="1547495" cy="1856994"/>
                  <wp:effectExtent l="0" t="0" r="0" b="0"/>
                  <wp:docPr id="9" name="Рисунок 9"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6D8783F7" w14:textId="77777777" w:rsidR="00C60E7E" w:rsidRPr="00F164C1" w:rsidRDefault="00C60E7E" w:rsidP="00902C14">
            <w:pPr>
              <w:tabs>
                <w:tab w:val="left" w:pos="284"/>
              </w:tabs>
              <w:spacing w:after="0"/>
              <w:jc w:val="both"/>
              <w:rPr>
                <w:b/>
                <w:sz w:val="44"/>
                <w:szCs w:val="44"/>
              </w:rPr>
            </w:pPr>
          </w:p>
          <w:p w14:paraId="02DE8F3F" w14:textId="7E0BD86C" w:rsidR="00C60E7E" w:rsidRDefault="00C60E7E" w:rsidP="00AC5818">
            <w:pPr>
              <w:tabs>
                <w:tab w:val="left" w:pos="284"/>
              </w:tabs>
              <w:spacing w:after="0"/>
              <w:jc w:val="center"/>
              <w:rPr>
                <w:b/>
                <w:sz w:val="40"/>
                <w:szCs w:val="48"/>
              </w:rPr>
            </w:pPr>
            <w:r w:rsidRPr="00F164C1">
              <w:rPr>
                <w:b/>
                <w:sz w:val="40"/>
                <w:szCs w:val="48"/>
              </w:rPr>
              <w:t xml:space="preserve">Схема </w:t>
            </w:r>
            <w:r>
              <w:rPr>
                <w:b/>
                <w:sz w:val="40"/>
                <w:szCs w:val="48"/>
              </w:rPr>
              <w:t>теплоснабжения</w:t>
            </w:r>
          </w:p>
          <w:p w14:paraId="2F2A28BF" w14:textId="0E2F3CDF" w:rsidR="00C60E7E" w:rsidRDefault="006F380F" w:rsidP="00AC5818">
            <w:pPr>
              <w:tabs>
                <w:tab w:val="left" w:pos="284"/>
              </w:tabs>
              <w:spacing w:after="0"/>
              <w:jc w:val="center"/>
              <w:rPr>
                <w:b/>
                <w:sz w:val="40"/>
                <w:szCs w:val="48"/>
              </w:rPr>
            </w:pPr>
            <w:r>
              <w:rPr>
                <w:b/>
                <w:sz w:val="40"/>
                <w:szCs w:val="48"/>
              </w:rPr>
              <w:t>Битковс</w:t>
            </w:r>
            <w:r w:rsidR="00605B7B">
              <w:rPr>
                <w:b/>
                <w:sz w:val="40"/>
                <w:szCs w:val="48"/>
              </w:rPr>
              <w:t>кого</w:t>
            </w:r>
            <w:r w:rsidR="00C60E7E">
              <w:rPr>
                <w:b/>
                <w:sz w:val="40"/>
                <w:szCs w:val="48"/>
              </w:rPr>
              <w:t xml:space="preserve"> сельсовета</w:t>
            </w:r>
          </w:p>
          <w:p w14:paraId="7F69FE74" w14:textId="77777777" w:rsidR="00C60E7E" w:rsidRDefault="00C60E7E" w:rsidP="00AC5818">
            <w:pPr>
              <w:tabs>
                <w:tab w:val="left" w:pos="284"/>
              </w:tabs>
              <w:spacing w:after="0"/>
              <w:jc w:val="center"/>
              <w:rPr>
                <w:b/>
                <w:sz w:val="40"/>
                <w:szCs w:val="48"/>
              </w:rPr>
            </w:pPr>
            <w:r>
              <w:rPr>
                <w:b/>
                <w:sz w:val="40"/>
                <w:szCs w:val="48"/>
              </w:rPr>
              <w:t>Сузунского района</w:t>
            </w:r>
          </w:p>
          <w:p w14:paraId="20539B88" w14:textId="1E818610" w:rsidR="00C60E7E" w:rsidRPr="00F164C1" w:rsidRDefault="00C60E7E" w:rsidP="00AC5818">
            <w:pPr>
              <w:tabs>
                <w:tab w:val="left" w:pos="284"/>
              </w:tabs>
              <w:spacing w:after="0"/>
              <w:jc w:val="center"/>
              <w:rPr>
                <w:b/>
                <w:sz w:val="40"/>
                <w:szCs w:val="48"/>
              </w:rPr>
            </w:pPr>
            <w:r>
              <w:rPr>
                <w:b/>
                <w:sz w:val="40"/>
                <w:szCs w:val="48"/>
              </w:rPr>
              <w:t>Новосибирской области</w:t>
            </w:r>
            <w:r w:rsidR="00431790">
              <w:rPr>
                <w:b/>
                <w:sz w:val="40"/>
                <w:szCs w:val="48"/>
              </w:rPr>
              <w:t xml:space="preserve"> до 203</w:t>
            </w:r>
            <w:r w:rsidR="00E26EB9">
              <w:rPr>
                <w:b/>
                <w:sz w:val="40"/>
                <w:szCs w:val="48"/>
              </w:rPr>
              <w:t>3</w:t>
            </w:r>
            <w:r w:rsidR="00431790">
              <w:rPr>
                <w:b/>
                <w:sz w:val="40"/>
                <w:szCs w:val="48"/>
              </w:rPr>
              <w:t xml:space="preserve"> года</w:t>
            </w:r>
          </w:p>
          <w:p w14:paraId="42827FC1" w14:textId="3B5CE4F9" w:rsidR="00C60E7E" w:rsidRPr="00E86B54" w:rsidRDefault="00C60E7E" w:rsidP="00AC5818">
            <w:pPr>
              <w:tabs>
                <w:tab w:val="left" w:pos="284"/>
              </w:tabs>
              <w:spacing w:after="0"/>
              <w:jc w:val="center"/>
              <w:rPr>
                <w:b/>
                <w:color w:val="000000"/>
                <w:sz w:val="40"/>
                <w:szCs w:val="40"/>
              </w:rPr>
            </w:pPr>
            <w:r w:rsidRPr="00E86B54">
              <w:rPr>
                <w:b/>
                <w:color w:val="000000"/>
                <w:sz w:val="40"/>
                <w:szCs w:val="40"/>
              </w:rPr>
              <w:t>(Актуализация на 202</w:t>
            </w:r>
            <w:r w:rsidR="00E26EB9">
              <w:rPr>
                <w:b/>
                <w:color w:val="000000"/>
                <w:sz w:val="40"/>
                <w:szCs w:val="40"/>
              </w:rPr>
              <w:t>5</w:t>
            </w:r>
            <w:r w:rsidRPr="00E86B54">
              <w:rPr>
                <w:b/>
                <w:color w:val="000000"/>
                <w:sz w:val="40"/>
                <w:szCs w:val="40"/>
              </w:rPr>
              <w:t xml:space="preserve"> год)</w:t>
            </w:r>
          </w:p>
          <w:p w14:paraId="236BF6AB" w14:textId="77777777" w:rsidR="00C60E7E" w:rsidRPr="00F164C1" w:rsidRDefault="00C60E7E" w:rsidP="00AC5818">
            <w:pPr>
              <w:tabs>
                <w:tab w:val="left" w:pos="284"/>
              </w:tabs>
              <w:spacing w:after="0"/>
              <w:jc w:val="center"/>
              <w:rPr>
                <w:b/>
                <w:color w:val="000000"/>
                <w:sz w:val="36"/>
                <w:szCs w:val="36"/>
              </w:rPr>
            </w:pPr>
          </w:p>
          <w:p w14:paraId="7FE2B2A4" w14:textId="77777777" w:rsidR="00C60E7E" w:rsidRPr="00F164C1" w:rsidRDefault="00C60E7E" w:rsidP="00AC5818">
            <w:pPr>
              <w:tabs>
                <w:tab w:val="left" w:pos="284"/>
              </w:tabs>
              <w:spacing w:after="0"/>
              <w:jc w:val="center"/>
              <w:rPr>
                <w:b/>
                <w:color w:val="000000"/>
                <w:sz w:val="36"/>
                <w:szCs w:val="36"/>
              </w:rPr>
            </w:pPr>
          </w:p>
          <w:p w14:paraId="36EC4A72" w14:textId="0A086775" w:rsidR="00C60E7E" w:rsidRPr="00100533" w:rsidRDefault="00BE50D5" w:rsidP="00AC5818">
            <w:pPr>
              <w:tabs>
                <w:tab w:val="left" w:pos="284"/>
              </w:tabs>
              <w:spacing w:after="0"/>
              <w:jc w:val="center"/>
              <w:rPr>
                <w:b/>
                <w:sz w:val="28"/>
                <w:szCs w:val="36"/>
              </w:rPr>
            </w:pPr>
            <w:r>
              <w:rPr>
                <w:b/>
                <w:sz w:val="32"/>
                <w:szCs w:val="48"/>
              </w:rPr>
              <w:t>УТВЕРЖДАЕМАЯ ЧАСТЬ</w:t>
            </w:r>
          </w:p>
          <w:p w14:paraId="21F0BD79" w14:textId="77777777" w:rsidR="00C60E7E" w:rsidRPr="00F164C1" w:rsidRDefault="00C60E7E" w:rsidP="00AC5818">
            <w:pPr>
              <w:tabs>
                <w:tab w:val="left" w:pos="284"/>
              </w:tabs>
              <w:spacing w:after="0"/>
              <w:jc w:val="center"/>
              <w:rPr>
                <w:b/>
                <w:sz w:val="32"/>
              </w:rPr>
            </w:pPr>
          </w:p>
          <w:p w14:paraId="2BA19E6E" w14:textId="77777777" w:rsidR="00C60E7E" w:rsidRPr="00F164C1" w:rsidRDefault="00C60E7E" w:rsidP="00AC5818">
            <w:pPr>
              <w:tabs>
                <w:tab w:val="left" w:pos="284"/>
              </w:tabs>
              <w:spacing w:after="0"/>
              <w:jc w:val="center"/>
              <w:rPr>
                <w:b/>
                <w:sz w:val="32"/>
              </w:rPr>
            </w:pPr>
          </w:p>
          <w:p w14:paraId="7247A2C5" w14:textId="4B7E7E59" w:rsidR="00C60E7E" w:rsidRDefault="00C60E7E" w:rsidP="00AC5818">
            <w:pPr>
              <w:tabs>
                <w:tab w:val="left" w:pos="284"/>
              </w:tabs>
              <w:spacing w:after="0"/>
              <w:jc w:val="center"/>
              <w:rPr>
                <w:b/>
                <w:sz w:val="32"/>
              </w:rPr>
            </w:pPr>
          </w:p>
          <w:p w14:paraId="4EC1E7B6" w14:textId="7FE3009D" w:rsidR="000C5EE8" w:rsidRDefault="000C5EE8" w:rsidP="00AC5818">
            <w:pPr>
              <w:tabs>
                <w:tab w:val="left" w:pos="284"/>
              </w:tabs>
              <w:spacing w:after="0"/>
              <w:jc w:val="center"/>
              <w:rPr>
                <w:b/>
                <w:sz w:val="32"/>
              </w:rPr>
            </w:pPr>
          </w:p>
          <w:p w14:paraId="429B7C86" w14:textId="6204F353" w:rsidR="000C5EE8" w:rsidRDefault="000C5EE8" w:rsidP="00AC5818">
            <w:pPr>
              <w:tabs>
                <w:tab w:val="left" w:pos="284"/>
              </w:tabs>
              <w:spacing w:after="0"/>
              <w:jc w:val="center"/>
              <w:rPr>
                <w:b/>
                <w:sz w:val="32"/>
              </w:rPr>
            </w:pPr>
          </w:p>
          <w:p w14:paraId="72F79E67" w14:textId="2084BACC" w:rsidR="000C5EE8" w:rsidRDefault="000C5EE8" w:rsidP="00AC5818">
            <w:pPr>
              <w:tabs>
                <w:tab w:val="left" w:pos="284"/>
              </w:tabs>
              <w:spacing w:after="0"/>
              <w:jc w:val="center"/>
              <w:rPr>
                <w:b/>
                <w:sz w:val="32"/>
              </w:rPr>
            </w:pPr>
          </w:p>
          <w:p w14:paraId="1EFEF4CF" w14:textId="77777777" w:rsidR="000C5EE8" w:rsidRPr="00F164C1" w:rsidRDefault="000C5EE8" w:rsidP="00AC5818">
            <w:pPr>
              <w:tabs>
                <w:tab w:val="left" w:pos="284"/>
              </w:tabs>
              <w:spacing w:after="0"/>
              <w:jc w:val="center"/>
              <w:rPr>
                <w:b/>
                <w:sz w:val="32"/>
              </w:rPr>
            </w:pPr>
          </w:p>
          <w:p w14:paraId="3BBB1ED1" w14:textId="77777777" w:rsidR="00C60E7E" w:rsidRPr="00DE08FA" w:rsidRDefault="00C60E7E" w:rsidP="00AC5818">
            <w:pPr>
              <w:tabs>
                <w:tab w:val="left" w:pos="284"/>
              </w:tabs>
              <w:spacing w:after="0"/>
              <w:jc w:val="center"/>
              <w:rPr>
                <w:b/>
                <w:sz w:val="32"/>
                <w:szCs w:val="48"/>
              </w:rPr>
            </w:pPr>
          </w:p>
          <w:p w14:paraId="149A130B" w14:textId="597E4A15" w:rsidR="00C60E7E" w:rsidRPr="00F164C1" w:rsidRDefault="008E5D7A" w:rsidP="00AC5818">
            <w:pPr>
              <w:tabs>
                <w:tab w:val="left" w:pos="284"/>
              </w:tabs>
              <w:spacing w:after="0"/>
              <w:jc w:val="center"/>
              <w:rPr>
                <w:b/>
                <w:sz w:val="32"/>
                <w:szCs w:val="32"/>
              </w:rPr>
            </w:pPr>
            <w:r>
              <w:rPr>
                <w:b/>
                <w:sz w:val="32"/>
                <w:szCs w:val="32"/>
              </w:rPr>
              <w:t>р.п. Сузун,</w:t>
            </w:r>
            <w:r w:rsidR="00C60E7E" w:rsidRPr="00F164C1">
              <w:rPr>
                <w:b/>
                <w:sz w:val="32"/>
                <w:szCs w:val="32"/>
              </w:rPr>
              <w:t xml:space="preserve"> 202</w:t>
            </w:r>
            <w:r>
              <w:rPr>
                <w:b/>
                <w:sz w:val="32"/>
                <w:szCs w:val="32"/>
              </w:rPr>
              <w:t>4</w:t>
            </w:r>
            <w:r w:rsidR="00C60E7E" w:rsidRPr="00F164C1">
              <w:rPr>
                <w:b/>
                <w:sz w:val="32"/>
                <w:szCs w:val="32"/>
              </w:rPr>
              <w:t xml:space="preserve"> г.</w:t>
            </w:r>
          </w:p>
          <w:tbl>
            <w:tblPr>
              <w:tblW w:w="0" w:type="auto"/>
              <w:jc w:val="center"/>
              <w:tblLook w:val="04A0" w:firstRow="1" w:lastRow="0" w:firstColumn="1" w:lastColumn="0" w:noHBand="0" w:noVBand="1"/>
            </w:tblPr>
            <w:tblGrid>
              <w:gridCol w:w="1946"/>
              <w:gridCol w:w="7597"/>
            </w:tblGrid>
            <w:tr w:rsidR="00C60E7E" w:rsidRPr="007E6A75" w14:paraId="4A1655A4" w14:textId="77777777" w:rsidTr="005962F0">
              <w:trPr>
                <w:jc w:val="center"/>
              </w:trPr>
              <w:tc>
                <w:tcPr>
                  <w:tcW w:w="1951" w:type="dxa"/>
                </w:tcPr>
                <w:p w14:paraId="158E1065" w14:textId="77777777" w:rsidR="00C60E7E" w:rsidRDefault="00C60E7E" w:rsidP="00902C14">
                  <w:pPr>
                    <w:tabs>
                      <w:tab w:val="left" w:pos="284"/>
                    </w:tabs>
                    <w:spacing w:after="0"/>
                    <w:jc w:val="both"/>
                    <w:rPr>
                      <w:rFonts w:ascii="Book Antiqua" w:eastAsia="Calibri" w:hAnsi="Book Antiqua" w:cs="Times New Roman"/>
                      <w:szCs w:val="24"/>
                    </w:rPr>
                  </w:pPr>
                </w:p>
                <w:p w14:paraId="0617AA97" w14:textId="77777777" w:rsidR="006A678A" w:rsidRDefault="006A678A" w:rsidP="00902C14">
                  <w:pPr>
                    <w:tabs>
                      <w:tab w:val="left" w:pos="284"/>
                    </w:tabs>
                    <w:spacing w:after="0"/>
                    <w:jc w:val="both"/>
                    <w:rPr>
                      <w:rFonts w:ascii="Book Antiqua" w:eastAsia="Calibri" w:hAnsi="Book Antiqua" w:cs="Times New Roman"/>
                      <w:szCs w:val="24"/>
                    </w:rPr>
                  </w:pPr>
                </w:p>
                <w:p w14:paraId="54F829A9" w14:textId="77777777" w:rsidR="006A678A" w:rsidRDefault="006A678A" w:rsidP="00902C14">
                  <w:pPr>
                    <w:tabs>
                      <w:tab w:val="left" w:pos="284"/>
                    </w:tabs>
                    <w:spacing w:after="0"/>
                    <w:jc w:val="both"/>
                    <w:rPr>
                      <w:rFonts w:ascii="Book Antiqua" w:eastAsia="Calibri" w:hAnsi="Book Antiqua" w:cs="Times New Roman"/>
                      <w:szCs w:val="24"/>
                    </w:rPr>
                  </w:pPr>
                </w:p>
                <w:p w14:paraId="4F632B2F" w14:textId="77777777" w:rsidR="006A678A" w:rsidRDefault="006A678A" w:rsidP="00902C14">
                  <w:pPr>
                    <w:tabs>
                      <w:tab w:val="left" w:pos="284"/>
                    </w:tabs>
                    <w:spacing w:after="0"/>
                    <w:jc w:val="both"/>
                    <w:rPr>
                      <w:rFonts w:ascii="Book Antiqua" w:eastAsia="Calibri" w:hAnsi="Book Antiqua" w:cs="Times New Roman"/>
                      <w:szCs w:val="24"/>
                    </w:rPr>
                  </w:pPr>
                </w:p>
                <w:p w14:paraId="2A7C8E68" w14:textId="77777777" w:rsidR="006A678A" w:rsidRDefault="006A678A" w:rsidP="00902C14">
                  <w:pPr>
                    <w:tabs>
                      <w:tab w:val="left" w:pos="284"/>
                    </w:tabs>
                    <w:spacing w:after="0"/>
                    <w:jc w:val="both"/>
                    <w:rPr>
                      <w:rFonts w:ascii="Book Antiqua" w:eastAsia="Calibri" w:hAnsi="Book Antiqua" w:cs="Times New Roman"/>
                      <w:szCs w:val="24"/>
                    </w:rPr>
                  </w:pPr>
                </w:p>
                <w:p w14:paraId="75D93BAC" w14:textId="06340AC6" w:rsidR="006A678A" w:rsidRPr="00312F04" w:rsidRDefault="006A678A" w:rsidP="00902C14">
                  <w:pPr>
                    <w:tabs>
                      <w:tab w:val="left" w:pos="284"/>
                    </w:tabs>
                    <w:spacing w:after="0"/>
                    <w:jc w:val="both"/>
                    <w:rPr>
                      <w:rFonts w:ascii="Book Antiqua" w:eastAsia="Calibri" w:hAnsi="Book Antiqua" w:cs="Times New Roman"/>
                      <w:szCs w:val="24"/>
                    </w:rPr>
                  </w:pPr>
                </w:p>
              </w:tc>
              <w:tc>
                <w:tcPr>
                  <w:tcW w:w="7620" w:type="dxa"/>
                </w:tcPr>
                <w:p w14:paraId="7A091923" w14:textId="3DCDAFFF" w:rsidR="00C60E7E" w:rsidRPr="00B346CA" w:rsidRDefault="00C60E7E" w:rsidP="00902C14">
                  <w:pPr>
                    <w:tabs>
                      <w:tab w:val="left" w:pos="284"/>
                    </w:tabs>
                    <w:spacing w:after="0"/>
                    <w:jc w:val="both"/>
                    <w:rPr>
                      <w:rFonts w:ascii="Book Antiqua" w:eastAsia="Calibri" w:hAnsi="Book Antiqua" w:cs="Times New Roman"/>
                      <w:szCs w:val="24"/>
                    </w:rPr>
                  </w:pPr>
                </w:p>
              </w:tc>
            </w:tr>
          </w:tbl>
          <w:p w14:paraId="55E04D38" w14:textId="77777777" w:rsidR="00C60E7E" w:rsidRPr="00F164C1" w:rsidRDefault="00C60E7E" w:rsidP="00902C14">
            <w:pPr>
              <w:tabs>
                <w:tab w:val="left" w:pos="284"/>
              </w:tabs>
              <w:spacing w:after="0"/>
              <w:jc w:val="both"/>
              <w:rPr>
                <w:b/>
                <w:sz w:val="44"/>
                <w:szCs w:val="44"/>
              </w:rPr>
            </w:pPr>
          </w:p>
          <w:p w14:paraId="18FF329D" w14:textId="77777777" w:rsidR="00C60E7E" w:rsidRPr="00F164C1" w:rsidRDefault="00C60E7E" w:rsidP="00902C14">
            <w:pPr>
              <w:tabs>
                <w:tab w:val="left" w:pos="284"/>
              </w:tabs>
              <w:spacing w:after="0"/>
              <w:jc w:val="both"/>
              <w:rPr>
                <w:b/>
                <w:sz w:val="44"/>
                <w:szCs w:val="44"/>
              </w:rPr>
            </w:pPr>
          </w:p>
          <w:p w14:paraId="11457FA3" w14:textId="02816C21" w:rsidR="00C60E7E" w:rsidRDefault="00C60E7E" w:rsidP="00902C14">
            <w:pPr>
              <w:tabs>
                <w:tab w:val="left" w:pos="284"/>
              </w:tabs>
              <w:spacing w:after="0"/>
              <w:jc w:val="both"/>
              <w:rPr>
                <w:b/>
                <w:sz w:val="44"/>
                <w:szCs w:val="44"/>
              </w:rPr>
            </w:pPr>
          </w:p>
          <w:p w14:paraId="3A1DF0C0" w14:textId="29A9C986" w:rsidR="00300040" w:rsidRDefault="00300040" w:rsidP="00902C14">
            <w:pPr>
              <w:tabs>
                <w:tab w:val="left" w:pos="284"/>
              </w:tabs>
              <w:spacing w:after="0"/>
              <w:jc w:val="both"/>
              <w:rPr>
                <w:b/>
                <w:sz w:val="44"/>
                <w:szCs w:val="44"/>
              </w:rPr>
            </w:pPr>
          </w:p>
          <w:p w14:paraId="71A4E701" w14:textId="5E3EFC96" w:rsidR="00300040" w:rsidRDefault="00300040" w:rsidP="00902C14">
            <w:pPr>
              <w:tabs>
                <w:tab w:val="left" w:pos="284"/>
              </w:tabs>
              <w:spacing w:after="0"/>
              <w:jc w:val="both"/>
              <w:rPr>
                <w:b/>
                <w:sz w:val="44"/>
                <w:szCs w:val="44"/>
              </w:rPr>
            </w:pPr>
          </w:p>
          <w:p w14:paraId="316CDDA3" w14:textId="77777777" w:rsidR="00300040" w:rsidRPr="00F164C1" w:rsidRDefault="00300040" w:rsidP="00902C14">
            <w:pPr>
              <w:tabs>
                <w:tab w:val="left" w:pos="284"/>
              </w:tabs>
              <w:spacing w:after="0"/>
              <w:jc w:val="both"/>
              <w:rPr>
                <w:b/>
                <w:sz w:val="44"/>
                <w:szCs w:val="44"/>
              </w:rPr>
            </w:pPr>
          </w:p>
          <w:p w14:paraId="53D9C5F4" w14:textId="2431CAFF" w:rsidR="00605B7B" w:rsidRDefault="00605B7B" w:rsidP="00AC5818">
            <w:pPr>
              <w:tabs>
                <w:tab w:val="left" w:pos="284"/>
              </w:tabs>
              <w:spacing w:after="0"/>
              <w:jc w:val="center"/>
              <w:rPr>
                <w:b/>
                <w:sz w:val="40"/>
                <w:szCs w:val="48"/>
              </w:rPr>
            </w:pPr>
            <w:r w:rsidRPr="00F164C1">
              <w:rPr>
                <w:b/>
                <w:sz w:val="40"/>
                <w:szCs w:val="48"/>
              </w:rPr>
              <w:t xml:space="preserve">Схема </w:t>
            </w:r>
            <w:r>
              <w:rPr>
                <w:b/>
                <w:sz w:val="40"/>
                <w:szCs w:val="48"/>
              </w:rPr>
              <w:t>теплоснабжения</w:t>
            </w:r>
          </w:p>
          <w:p w14:paraId="648C0598" w14:textId="37197D4D" w:rsidR="00605B7B" w:rsidRDefault="006F380F" w:rsidP="00AC5818">
            <w:pPr>
              <w:tabs>
                <w:tab w:val="left" w:pos="284"/>
              </w:tabs>
              <w:spacing w:after="0"/>
              <w:jc w:val="center"/>
              <w:rPr>
                <w:b/>
                <w:sz w:val="40"/>
                <w:szCs w:val="48"/>
              </w:rPr>
            </w:pPr>
            <w:r>
              <w:rPr>
                <w:b/>
                <w:sz w:val="40"/>
                <w:szCs w:val="48"/>
              </w:rPr>
              <w:t>Битковс</w:t>
            </w:r>
            <w:r w:rsidR="00605B7B">
              <w:rPr>
                <w:b/>
                <w:sz w:val="40"/>
                <w:szCs w:val="48"/>
              </w:rPr>
              <w:t>кого сельсовета</w:t>
            </w:r>
          </w:p>
          <w:p w14:paraId="6ABF7DE5" w14:textId="77777777" w:rsidR="00605B7B" w:rsidRDefault="00605B7B" w:rsidP="00AC5818">
            <w:pPr>
              <w:tabs>
                <w:tab w:val="left" w:pos="284"/>
              </w:tabs>
              <w:spacing w:after="0"/>
              <w:jc w:val="center"/>
              <w:rPr>
                <w:b/>
                <w:sz w:val="40"/>
                <w:szCs w:val="48"/>
              </w:rPr>
            </w:pPr>
            <w:r>
              <w:rPr>
                <w:b/>
                <w:sz w:val="40"/>
                <w:szCs w:val="48"/>
              </w:rPr>
              <w:t>Сузунского района</w:t>
            </w:r>
          </w:p>
          <w:p w14:paraId="4F4DA6B0" w14:textId="5CB50FD1" w:rsidR="00605B7B" w:rsidRPr="00F164C1" w:rsidRDefault="00605B7B" w:rsidP="00AC5818">
            <w:pPr>
              <w:tabs>
                <w:tab w:val="left" w:pos="284"/>
              </w:tabs>
              <w:spacing w:after="0"/>
              <w:jc w:val="center"/>
              <w:rPr>
                <w:b/>
                <w:sz w:val="40"/>
                <w:szCs w:val="48"/>
              </w:rPr>
            </w:pPr>
            <w:r>
              <w:rPr>
                <w:b/>
                <w:sz w:val="40"/>
                <w:szCs w:val="48"/>
              </w:rPr>
              <w:t>Новосибирской области</w:t>
            </w:r>
            <w:r w:rsidR="00431790">
              <w:rPr>
                <w:b/>
                <w:sz w:val="40"/>
                <w:szCs w:val="48"/>
              </w:rPr>
              <w:t xml:space="preserve"> до 2032 года</w:t>
            </w:r>
          </w:p>
          <w:p w14:paraId="450ED26A" w14:textId="3A046477" w:rsidR="00C60E7E" w:rsidRPr="00E86B54" w:rsidRDefault="00C60E7E" w:rsidP="00AC5818">
            <w:pPr>
              <w:tabs>
                <w:tab w:val="left" w:pos="284"/>
              </w:tabs>
              <w:spacing w:after="0"/>
              <w:jc w:val="center"/>
              <w:rPr>
                <w:b/>
                <w:color w:val="000000"/>
                <w:sz w:val="40"/>
                <w:szCs w:val="40"/>
              </w:rPr>
            </w:pPr>
            <w:r w:rsidRPr="00E86B54">
              <w:rPr>
                <w:b/>
                <w:color w:val="000000"/>
                <w:sz w:val="40"/>
                <w:szCs w:val="40"/>
              </w:rPr>
              <w:t>(Актуализация на 202</w:t>
            </w:r>
            <w:r w:rsidR="00E26EB9">
              <w:rPr>
                <w:b/>
                <w:color w:val="000000"/>
                <w:sz w:val="40"/>
                <w:szCs w:val="40"/>
              </w:rPr>
              <w:t>5</w:t>
            </w:r>
            <w:r w:rsidRPr="00E86B54">
              <w:rPr>
                <w:b/>
                <w:color w:val="000000"/>
                <w:sz w:val="40"/>
                <w:szCs w:val="40"/>
              </w:rPr>
              <w:t xml:space="preserve"> год)</w:t>
            </w:r>
          </w:p>
          <w:p w14:paraId="64AB00F3" w14:textId="77777777" w:rsidR="00C60E7E" w:rsidRPr="00F164C1" w:rsidRDefault="00C60E7E" w:rsidP="00AC5818">
            <w:pPr>
              <w:tabs>
                <w:tab w:val="left" w:pos="284"/>
              </w:tabs>
              <w:spacing w:after="0"/>
              <w:jc w:val="center"/>
              <w:rPr>
                <w:b/>
                <w:color w:val="000000"/>
                <w:sz w:val="36"/>
                <w:szCs w:val="36"/>
              </w:rPr>
            </w:pPr>
          </w:p>
          <w:p w14:paraId="0F505F52" w14:textId="77777777" w:rsidR="00C60E7E" w:rsidRPr="00F164C1" w:rsidRDefault="00C60E7E" w:rsidP="00AC5818">
            <w:pPr>
              <w:tabs>
                <w:tab w:val="left" w:pos="284"/>
              </w:tabs>
              <w:spacing w:after="0"/>
              <w:jc w:val="center"/>
              <w:rPr>
                <w:b/>
                <w:color w:val="000000"/>
                <w:sz w:val="36"/>
                <w:szCs w:val="36"/>
              </w:rPr>
            </w:pPr>
          </w:p>
          <w:p w14:paraId="196575A1" w14:textId="5E3ACC5F" w:rsidR="00C60E7E" w:rsidRPr="003A22F8" w:rsidRDefault="00BE50D5" w:rsidP="00AC5818">
            <w:pPr>
              <w:tabs>
                <w:tab w:val="left" w:pos="284"/>
              </w:tabs>
              <w:spacing w:after="0"/>
              <w:jc w:val="center"/>
              <w:rPr>
                <w:b/>
                <w:sz w:val="28"/>
                <w:szCs w:val="36"/>
              </w:rPr>
            </w:pPr>
            <w:r>
              <w:rPr>
                <w:b/>
                <w:sz w:val="32"/>
                <w:szCs w:val="48"/>
              </w:rPr>
              <w:t>УТВЕРЖДАЕМАЯ ЧАСТЬ</w:t>
            </w:r>
          </w:p>
          <w:p w14:paraId="645E54BD" w14:textId="77777777" w:rsidR="00C60E7E" w:rsidRPr="00F164C1" w:rsidRDefault="00C60E7E" w:rsidP="00AC5818">
            <w:pPr>
              <w:tabs>
                <w:tab w:val="left" w:pos="284"/>
              </w:tabs>
              <w:spacing w:after="0"/>
              <w:jc w:val="center"/>
              <w:rPr>
                <w:b/>
                <w:sz w:val="32"/>
              </w:rPr>
            </w:pPr>
          </w:p>
          <w:p w14:paraId="11E5B9CB" w14:textId="77777777" w:rsidR="00C60E7E" w:rsidRPr="00F164C1" w:rsidRDefault="00C60E7E" w:rsidP="00AC5818">
            <w:pPr>
              <w:tabs>
                <w:tab w:val="left" w:pos="284"/>
              </w:tabs>
              <w:spacing w:after="0"/>
              <w:jc w:val="center"/>
              <w:rPr>
                <w:b/>
                <w:sz w:val="32"/>
              </w:rPr>
            </w:pPr>
          </w:p>
          <w:p w14:paraId="66D85767" w14:textId="1962F997" w:rsidR="00C60E7E" w:rsidRDefault="00C60E7E" w:rsidP="00902C14">
            <w:pPr>
              <w:tabs>
                <w:tab w:val="left" w:pos="284"/>
              </w:tabs>
              <w:spacing w:after="0"/>
              <w:jc w:val="both"/>
              <w:rPr>
                <w:sz w:val="28"/>
              </w:rPr>
            </w:pPr>
          </w:p>
          <w:p w14:paraId="050DE00A" w14:textId="00588C5F" w:rsidR="00781C18" w:rsidRDefault="00781C18" w:rsidP="00902C14">
            <w:pPr>
              <w:tabs>
                <w:tab w:val="left" w:pos="284"/>
              </w:tabs>
              <w:spacing w:after="0"/>
              <w:jc w:val="both"/>
              <w:rPr>
                <w:sz w:val="28"/>
              </w:rPr>
            </w:pPr>
          </w:p>
          <w:p w14:paraId="600DB67B" w14:textId="091E7FB4" w:rsidR="00781C18" w:rsidRDefault="00781C18" w:rsidP="00902C14">
            <w:pPr>
              <w:tabs>
                <w:tab w:val="left" w:pos="284"/>
              </w:tabs>
              <w:spacing w:after="0"/>
              <w:jc w:val="both"/>
              <w:rPr>
                <w:sz w:val="28"/>
              </w:rPr>
            </w:pPr>
          </w:p>
          <w:p w14:paraId="7215D748" w14:textId="4AF0DC84" w:rsidR="00781C18" w:rsidRDefault="00781C18" w:rsidP="00902C14">
            <w:pPr>
              <w:tabs>
                <w:tab w:val="left" w:pos="284"/>
              </w:tabs>
              <w:spacing w:after="0"/>
              <w:jc w:val="both"/>
              <w:rPr>
                <w:sz w:val="28"/>
              </w:rPr>
            </w:pPr>
          </w:p>
          <w:p w14:paraId="15489B6F" w14:textId="77777777" w:rsidR="00781C18" w:rsidRDefault="00781C18" w:rsidP="00902C14">
            <w:pPr>
              <w:tabs>
                <w:tab w:val="left" w:pos="284"/>
              </w:tabs>
              <w:spacing w:after="0"/>
              <w:jc w:val="both"/>
              <w:rPr>
                <w:sz w:val="28"/>
              </w:rPr>
            </w:pPr>
          </w:p>
          <w:p w14:paraId="149E0288" w14:textId="77777777" w:rsidR="00C60E7E" w:rsidRDefault="00C60E7E" w:rsidP="00902C14">
            <w:pPr>
              <w:tabs>
                <w:tab w:val="left" w:pos="284"/>
              </w:tabs>
              <w:spacing w:after="0"/>
              <w:jc w:val="both"/>
              <w:rPr>
                <w:sz w:val="28"/>
              </w:rPr>
            </w:pPr>
          </w:p>
          <w:p w14:paraId="271D99D0" w14:textId="77777777" w:rsidR="004565F8" w:rsidRDefault="004565F8" w:rsidP="00902C14">
            <w:pPr>
              <w:tabs>
                <w:tab w:val="left" w:pos="284"/>
              </w:tabs>
              <w:spacing w:after="0"/>
              <w:jc w:val="both"/>
              <w:rPr>
                <w:sz w:val="28"/>
              </w:rPr>
            </w:pPr>
          </w:p>
          <w:p w14:paraId="6C2527C7" w14:textId="77777777" w:rsidR="004565F8" w:rsidRDefault="004565F8" w:rsidP="00902C14">
            <w:pPr>
              <w:tabs>
                <w:tab w:val="left" w:pos="284"/>
              </w:tabs>
              <w:spacing w:after="0"/>
              <w:jc w:val="both"/>
              <w:rPr>
                <w:sz w:val="28"/>
              </w:rPr>
            </w:pPr>
          </w:p>
          <w:p w14:paraId="6873DF39" w14:textId="77777777" w:rsidR="004565F8" w:rsidRDefault="004565F8" w:rsidP="00902C14">
            <w:pPr>
              <w:tabs>
                <w:tab w:val="left" w:pos="284"/>
              </w:tabs>
              <w:spacing w:after="0"/>
              <w:jc w:val="both"/>
              <w:rPr>
                <w:sz w:val="28"/>
              </w:rPr>
            </w:pPr>
          </w:p>
          <w:p w14:paraId="40477722" w14:textId="77777777" w:rsidR="004565F8" w:rsidRDefault="004565F8" w:rsidP="00902C14">
            <w:pPr>
              <w:tabs>
                <w:tab w:val="left" w:pos="284"/>
              </w:tabs>
              <w:spacing w:after="0"/>
              <w:jc w:val="both"/>
              <w:rPr>
                <w:sz w:val="28"/>
              </w:rPr>
            </w:pPr>
          </w:p>
          <w:p w14:paraId="10B21CA2" w14:textId="77777777" w:rsidR="004565F8" w:rsidRDefault="004565F8" w:rsidP="00902C14">
            <w:pPr>
              <w:tabs>
                <w:tab w:val="left" w:pos="284"/>
              </w:tabs>
              <w:spacing w:after="0"/>
              <w:jc w:val="both"/>
              <w:rPr>
                <w:sz w:val="28"/>
              </w:rPr>
            </w:pPr>
          </w:p>
          <w:p w14:paraId="1C013F0E" w14:textId="77777777" w:rsidR="004565F8" w:rsidRDefault="004565F8" w:rsidP="00902C14">
            <w:pPr>
              <w:tabs>
                <w:tab w:val="left" w:pos="284"/>
              </w:tabs>
              <w:spacing w:after="0"/>
              <w:jc w:val="both"/>
              <w:rPr>
                <w:sz w:val="28"/>
              </w:rPr>
            </w:pPr>
          </w:p>
          <w:p w14:paraId="35AE9A86" w14:textId="0ABCFA4A" w:rsidR="00C60E7E" w:rsidRPr="00DE08FA" w:rsidRDefault="008E5D7A" w:rsidP="00AC5818">
            <w:pPr>
              <w:tabs>
                <w:tab w:val="left" w:pos="284"/>
              </w:tabs>
              <w:spacing w:after="0"/>
              <w:jc w:val="center"/>
              <w:rPr>
                <w:b/>
                <w:sz w:val="28"/>
              </w:rPr>
            </w:pPr>
            <w:r>
              <w:rPr>
                <w:b/>
                <w:sz w:val="28"/>
              </w:rPr>
              <w:t>р.п. Сузун</w:t>
            </w:r>
            <w:r w:rsidR="00C60E7E" w:rsidRPr="00DE08FA">
              <w:rPr>
                <w:b/>
                <w:sz w:val="28"/>
              </w:rPr>
              <w:t>, 202</w:t>
            </w:r>
            <w:r>
              <w:rPr>
                <w:b/>
                <w:sz w:val="28"/>
              </w:rPr>
              <w:t>4</w:t>
            </w:r>
            <w:r w:rsidR="00C60E7E" w:rsidRPr="00DE08FA">
              <w:rPr>
                <w:b/>
                <w:sz w:val="28"/>
              </w:rPr>
              <w:t xml:space="preserve"> г.</w:t>
            </w:r>
          </w:p>
        </w:tc>
      </w:tr>
    </w:tbl>
    <w:p w14:paraId="4B2617A8" w14:textId="2B4A1E33" w:rsidR="00615F99" w:rsidRPr="00615F99" w:rsidRDefault="00F87C58" w:rsidP="00F87C58">
      <w:pPr>
        <w:tabs>
          <w:tab w:val="left" w:pos="284"/>
        </w:tabs>
        <w:jc w:val="center"/>
        <w:rPr>
          <w:rFonts w:cs="Times New Roman"/>
          <w:b/>
          <w:szCs w:val="24"/>
        </w:rPr>
      </w:pPr>
      <w:r>
        <w:rPr>
          <w:rFonts w:cs="Times New Roman"/>
          <w:b/>
          <w:szCs w:val="24"/>
        </w:rPr>
        <w:lastRenderedPageBreak/>
        <w:t>ОГЛАВЛЕНИЕ</w:t>
      </w:r>
    </w:p>
    <w:sdt>
      <w:sdtPr>
        <w:rPr>
          <w:rFonts w:asciiTheme="minorHAnsi" w:eastAsiaTheme="minorHAnsi" w:hAnsiTheme="minorHAnsi" w:cstheme="minorBidi"/>
          <w:color w:val="auto"/>
          <w:sz w:val="22"/>
          <w:szCs w:val="22"/>
          <w:lang w:eastAsia="en-US"/>
        </w:rPr>
        <w:id w:val="-177353342"/>
        <w:docPartObj>
          <w:docPartGallery w:val="Table of Contents"/>
          <w:docPartUnique/>
        </w:docPartObj>
      </w:sdtPr>
      <w:sdtEndPr>
        <w:rPr>
          <w:rFonts w:ascii="Times New Roman" w:hAnsi="Times New Roman"/>
          <w:b/>
          <w:bCs/>
          <w:sz w:val="24"/>
        </w:rPr>
      </w:sdtEndPr>
      <w:sdtContent>
        <w:p w14:paraId="0F665450" w14:textId="56305C45" w:rsidR="00615F99" w:rsidRDefault="00615F99" w:rsidP="00902C14">
          <w:pPr>
            <w:pStyle w:val="a6"/>
            <w:tabs>
              <w:tab w:val="left" w:pos="284"/>
            </w:tabs>
          </w:pPr>
        </w:p>
        <w:p w14:paraId="3DD61942" w14:textId="316EC7D9" w:rsidR="00484E22" w:rsidRDefault="00615F99">
          <w:pPr>
            <w:pStyle w:val="12"/>
            <w:tabs>
              <w:tab w:val="right" w:leader="dot" w:pos="10195"/>
            </w:tabs>
            <w:rPr>
              <w:rFonts w:asciiTheme="minorHAnsi" w:eastAsiaTheme="minorEastAsia" w:hAnsiTheme="minorHAnsi"/>
              <w:noProof/>
              <w:sz w:val="22"/>
              <w:lang w:eastAsia="ru-RU"/>
            </w:rPr>
          </w:pPr>
          <w:r>
            <w:rPr>
              <w:b/>
              <w:bCs/>
            </w:rPr>
            <w:fldChar w:fldCharType="begin"/>
          </w:r>
          <w:r>
            <w:rPr>
              <w:b/>
              <w:bCs/>
            </w:rPr>
            <w:instrText xml:space="preserve"> TOC \o "1-3" \h \z \u </w:instrText>
          </w:r>
          <w:r>
            <w:rPr>
              <w:b/>
              <w:bCs/>
            </w:rPr>
            <w:fldChar w:fldCharType="separate"/>
          </w:r>
          <w:hyperlink w:anchor="_Toc138232062" w:history="1">
            <w:r w:rsidR="00484E22" w:rsidRPr="00A32115">
              <w:rPr>
                <w:rStyle w:val="a7"/>
                <w:noProof/>
              </w:rPr>
              <w:t>ПЕРЕЧЕНЬ ТАБЛИЦ</w:t>
            </w:r>
            <w:r w:rsidR="00484E22">
              <w:rPr>
                <w:noProof/>
                <w:webHidden/>
              </w:rPr>
              <w:tab/>
            </w:r>
            <w:r w:rsidR="00484E22">
              <w:rPr>
                <w:noProof/>
                <w:webHidden/>
              </w:rPr>
              <w:fldChar w:fldCharType="begin"/>
            </w:r>
            <w:r w:rsidR="00484E22">
              <w:rPr>
                <w:noProof/>
                <w:webHidden/>
              </w:rPr>
              <w:instrText xml:space="preserve"> PAGEREF _Toc138232062 \h </w:instrText>
            </w:r>
            <w:r w:rsidR="00484E22">
              <w:rPr>
                <w:noProof/>
                <w:webHidden/>
              </w:rPr>
            </w:r>
            <w:r w:rsidR="00484E22">
              <w:rPr>
                <w:noProof/>
                <w:webHidden/>
              </w:rPr>
              <w:fldChar w:fldCharType="separate"/>
            </w:r>
            <w:r w:rsidR="00362E3E">
              <w:rPr>
                <w:noProof/>
                <w:webHidden/>
              </w:rPr>
              <w:t>9</w:t>
            </w:r>
            <w:r w:rsidR="00484E22">
              <w:rPr>
                <w:noProof/>
                <w:webHidden/>
              </w:rPr>
              <w:fldChar w:fldCharType="end"/>
            </w:r>
          </w:hyperlink>
        </w:p>
        <w:p w14:paraId="5993DF07" w14:textId="1EF7BE8A" w:rsidR="00484E22" w:rsidRDefault="00496EF7">
          <w:pPr>
            <w:pStyle w:val="12"/>
            <w:tabs>
              <w:tab w:val="right" w:leader="dot" w:pos="10195"/>
            </w:tabs>
            <w:rPr>
              <w:rFonts w:asciiTheme="minorHAnsi" w:eastAsiaTheme="minorEastAsia" w:hAnsiTheme="minorHAnsi"/>
              <w:noProof/>
              <w:sz w:val="22"/>
              <w:lang w:eastAsia="ru-RU"/>
            </w:rPr>
          </w:pPr>
          <w:hyperlink w:anchor="_Toc138232063" w:history="1">
            <w:r w:rsidR="00484E22" w:rsidRPr="00A32115">
              <w:rPr>
                <w:rStyle w:val="a7"/>
                <w:noProof/>
              </w:rPr>
              <w:t>ПЕРЕЧЕНЬ РИСУНКОВ</w:t>
            </w:r>
            <w:r w:rsidR="00484E22">
              <w:rPr>
                <w:noProof/>
                <w:webHidden/>
              </w:rPr>
              <w:tab/>
            </w:r>
            <w:r w:rsidR="00484E22">
              <w:rPr>
                <w:noProof/>
                <w:webHidden/>
              </w:rPr>
              <w:fldChar w:fldCharType="begin"/>
            </w:r>
            <w:r w:rsidR="00484E22">
              <w:rPr>
                <w:noProof/>
                <w:webHidden/>
              </w:rPr>
              <w:instrText xml:space="preserve"> PAGEREF _Toc138232063 \h </w:instrText>
            </w:r>
            <w:r w:rsidR="00484E22">
              <w:rPr>
                <w:noProof/>
                <w:webHidden/>
              </w:rPr>
            </w:r>
            <w:r w:rsidR="00484E22">
              <w:rPr>
                <w:noProof/>
                <w:webHidden/>
              </w:rPr>
              <w:fldChar w:fldCharType="separate"/>
            </w:r>
            <w:r w:rsidR="00362E3E">
              <w:rPr>
                <w:noProof/>
                <w:webHidden/>
              </w:rPr>
              <w:t>10</w:t>
            </w:r>
            <w:r w:rsidR="00484E22">
              <w:rPr>
                <w:noProof/>
                <w:webHidden/>
              </w:rPr>
              <w:fldChar w:fldCharType="end"/>
            </w:r>
          </w:hyperlink>
        </w:p>
        <w:p w14:paraId="18DFF885" w14:textId="682652CB" w:rsidR="00484E22" w:rsidRDefault="00496EF7">
          <w:pPr>
            <w:pStyle w:val="12"/>
            <w:tabs>
              <w:tab w:val="left" w:pos="440"/>
              <w:tab w:val="right" w:leader="dot" w:pos="10195"/>
            </w:tabs>
            <w:rPr>
              <w:rFonts w:asciiTheme="minorHAnsi" w:eastAsiaTheme="minorEastAsia" w:hAnsiTheme="minorHAnsi"/>
              <w:noProof/>
              <w:sz w:val="22"/>
              <w:lang w:eastAsia="ru-RU"/>
            </w:rPr>
          </w:pPr>
          <w:hyperlink w:anchor="_Toc138232064" w:history="1">
            <w:r w:rsidR="00484E22" w:rsidRPr="00A32115">
              <w:rPr>
                <w:rStyle w:val="a7"/>
                <w:noProof/>
              </w:rPr>
              <w:t>1.</w:t>
            </w:r>
            <w:r w:rsidR="00484E22">
              <w:rPr>
                <w:rFonts w:asciiTheme="minorHAnsi" w:eastAsiaTheme="minorEastAsia" w:hAnsiTheme="minorHAnsi"/>
                <w:noProof/>
                <w:sz w:val="22"/>
                <w:lang w:eastAsia="ru-RU"/>
              </w:rPr>
              <w:tab/>
            </w:r>
            <w:r w:rsidR="00484E22" w:rsidRPr="00A32115">
              <w:rPr>
                <w:rStyle w:val="a7"/>
                <w:noProof/>
              </w:rPr>
              <w:t>Термины и определения</w:t>
            </w:r>
            <w:r w:rsidR="00484E22">
              <w:rPr>
                <w:noProof/>
                <w:webHidden/>
              </w:rPr>
              <w:tab/>
            </w:r>
            <w:r w:rsidR="00484E22">
              <w:rPr>
                <w:noProof/>
                <w:webHidden/>
              </w:rPr>
              <w:fldChar w:fldCharType="begin"/>
            </w:r>
            <w:r w:rsidR="00484E22">
              <w:rPr>
                <w:noProof/>
                <w:webHidden/>
              </w:rPr>
              <w:instrText xml:space="preserve"> PAGEREF _Toc138232064 \h </w:instrText>
            </w:r>
            <w:r w:rsidR="00484E22">
              <w:rPr>
                <w:noProof/>
                <w:webHidden/>
              </w:rPr>
            </w:r>
            <w:r w:rsidR="00484E22">
              <w:rPr>
                <w:noProof/>
                <w:webHidden/>
              </w:rPr>
              <w:fldChar w:fldCharType="separate"/>
            </w:r>
            <w:r w:rsidR="00362E3E">
              <w:rPr>
                <w:noProof/>
                <w:webHidden/>
              </w:rPr>
              <w:t>11</w:t>
            </w:r>
            <w:r w:rsidR="00484E22">
              <w:rPr>
                <w:noProof/>
                <w:webHidden/>
              </w:rPr>
              <w:fldChar w:fldCharType="end"/>
            </w:r>
          </w:hyperlink>
        </w:p>
        <w:p w14:paraId="634DCC26" w14:textId="2871345C" w:rsidR="00484E22" w:rsidRDefault="00496EF7">
          <w:pPr>
            <w:pStyle w:val="12"/>
            <w:tabs>
              <w:tab w:val="left" w:pos="440"/>
              <w:tab w:val="right" w:leader="dot" w:pos="10195"/>
            </w:tabs>
            <w:rPr>
              <w:rFonts w:asciiTheme="minorHAnsi" w:eastAsiaTheme="minorEastAsia" w:hAnsiTheme="minorHAnsi"/>
              <w:noProof/>
              <w:sz w:val="22"/>
              <w:lang w:eastAsia="ru-RU"/>
            </w:rPr>
          </w:pPr>
          <w:hyperlink w:anchor="_Toc138232065" w:history="1">
            <w:r w:rsidR="00484E22" w:rsidRPr="00A32115">
              <w:rPr>
                <w:rStyle w:val="a7"/>
                <w:noProof/>
              </w:rPr>
              <w:t>2.</w:t>
            </w:r>
            <w:r w:rsidR="00484E22">
              <w:rPr>
                <w:rFonts w:asciiTheme="minorHAnsi" w:eastAsiaTheme="minorEastAsia" w:hAnsiTheme="minorHAnsi"/>
                <w:noProof/>
                <w:sz w:val="22"/>
                <w:lang w:eastAsia="ru-RU"/>
              </w:rPr>
              <w:tab/>
            </w:r>
            <w:r w:rsidR="00484E22" w:rsidRPr="00A32115">
              <w:rPr>
                <w:rStyle w:val="a7"/>
                <w:noProof/>
              </w:rPr>
              <w:t>Обозначения и сокращения</w:t>
            </w:r>
            <w:r w:rsidR="00484E22">
              <w:rPr>
                <w:noProof/>
                <w:webHidden/>
              </w:rPr>
              <w:tab/>
            </w:r>
            <w:r w:rsidR="00484E22">
              <w:rPr>
                <w:noProof/>
                <w:webHidden/>
              </w:rPr>
              <w:fldChar w:fldCharType="begin"/>
            </w:r>
            <w:r w:rsidR="00484E22">
              <w:rPr>
                <w:noProof/>
                <w:webHidden/>
              </w:rPr>
              <w:instrText xml:space="preserve"> PAGEREF _Toc138232065 \h </w:instrText>
            </w:r>
            <w:r w:rsidR="00484E22">
              <w:rPr>
                <w:noProof/>
                <w:webHidden/>
              </w:rPr>
            </w:r>
            <w:r w:rsidR="00484E22">
              <w:rPr>
                <w:noProof/>
                <w:webHidden/>
              </w:rPr>
              <w:fldChar w:fldCharType="separate"/>
            </w:r>
            <w:r w:rsidR="00362E3E">
              <w:rPr>
                <w:noProof/>
                <w:webHidden/>
              </w:rPr>
              <w:t>12</w:t>
            </w:r>
            <w:r w:rsidR="00484E22">
              <w:rPr>
                <w:noProof/>
                <w:webHidden/>
              </w:rPr>
              <w:fldChar w:fldCharType="end"/>
            </w:r>
          </w:hyperlink>
        </w:p>
        <w:p w14:paraId="3A9DB2BC" w14:textId="04F76CA6" w:rsidR="00484E22" w:rsidRDefault="00496EF7">
          <w:pPr>
            <w:pStyle w:val="12"/>
            <w:tabs>
              <w:tab w:val="left" w:pos="440"/>
              <w:tab w:val="right" w:leader="dot" w:pos="10195"/>
            </w:tabs>
            <w:rPr>
              <w:rFonts w:asciiTheme="minorHAnsi" w:eastAsiaTheme="minorEastAsia" w:hAnsiTheme="minorHAnsi"/>
              <w:noProof/>
              <w:sz w:val="22"/>
              <w:lang w:eastAsia="ru-RU"/>
            </w:rPr>
          </w:pPr>
          <w:hyperlink w:anchor="_Toc138232066" w:history="1">
            <w:r w:rsidR="00484E22" w:rsidRPr="00A32115">
              <w:rPr>
                <w:rStyle w:val="a7"/>
                <w:noProof/>
              </w:rPr>
              <w:t>3.</w:t>
            </w:r>
            <w:r w:rsidR="00484E22">
              <w:rPr>
                <w:rFonts w:asciiTheme="minorHAnsi" w:eastAsiaTheme="minorEastAsia" w:hAnsiTheme="minorHAnsi"/>
                <w:noProof/>
                <w:sz w:val="22"/>
                <w:lang w:eastAsia="ru-RU"/>
              </w:rPr>
              <w:tab/>
            </w:r>
            <w:r w:rsidR="00484E22" w:rsidRPr="00A32115">
              <w:rPr>
                <w:rStyle w:val="a7"/>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00484E22">
              <w:rPr>
                <w:noProof/>
                <w:webHidden/>
              </w:rPr>
              <w:tab/>
            </w:r>
            <w:r w:rsidR="00484E22">
              <w:rPr>
                <w:noProof/>
                <w:webHidden/>
              </w:rPr>
              <w:fldChar w:fldCharType="begin"/>
            </w:r>
            <w:r w:rsidR="00484E22">
              <w:rPr>
                <w:noProof/>
                <w:webHidden/>
              </w:rPr>
              <w:instrText xml:space="preserve"> PAGEREF _Toc138232066 \h </w:instrText>
            </w:r>
            <w:r w:rsidR="00484E22">
              <w:rPr>
                <w:noProof/>
                <w:webHidden/>
              </w:rPr>
            </w:r>
            <w:r w:rsidR="00484E22">
              <w:rPr>
                <w:noProof/>
                <w:webHidden/>
              </w:rPr>
              <w:fldChar w:fldCharType="separate"/>
            </w:r>
            <w:r w:rsidR="00362E3E">
              <w:rPr>
                <w:noProof/>
                <w:webHidden/>
              </w:rPr>
              <w:t>13</w:t>
            </w:r>
            <w:r w:rsidR="00484E22">
              <w:rPr>
                <w:noProof/>
                <w:webHidden/>
              </w:rPr>
              <w:fldChar w:fldCharType="end"/>
            </w:r>
          </w:hyperlink>
        </w:p>
        <w:p w14:paraId="4EDEA379" w14:textId="32100CE8"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67" w:history="1">
            <w:r w:rsidR="00484E22" w:rsidRPr="00A32115">
              <w:rPr>
                <w:rStyle w:val="a7"/>
                <w:noProof/>
              </w:rPr>
              <w:t>3.1.</w:t>
            </w:r>
            <w:r w:rsidR="00484E22">
              <w:rPr>
                <w:rFonts w:asciiTheme="minorHAnsi" w:eastAsiaTheme="minorEastAsia" w:hAnsiTheme="minorHAnsi"/>
                <w:noProof/>
                <w:sz w:val="22"/>
                <w:lang w:eastAsia="ru-RU"/>
              </w:rPr>
              <w:tab/>
            </w:r>
            <w:r w:rsidR="00484E22" w:rsidRPr="00A32115">
              <w:rPr>
                <w:rStyle w:val="a7"/>
                <w:noProof/>
              </w:rPr>
              <w:t>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484E22">
              <w:rPr>
                <w:noProof/>
                <w:webHidden/>
              </w:rPr>
              <w:tab/>
            </w:r>
            <w:r w:rsidR="00484E22">
              <w:rPr>
                <w:noProof/>
                <w:webHidden/>
              </w:rPr>
              <w:fldChar w:fldCharType="begin"/>
            </w:r>
            <w:r w:rsidR="00484E22">
              <w:rPr>
                <w:noProof/>
                <w:webHidden/>
              </w:rPr>
              <w:instrText xml:space="preserve"> PAGEREF _Toc138232067 \h </w:instrText>
            </w:r>
            <w:r w:rsidR="00484E22">
              <w:rPr>
                <w:noProof/>
                <w:webHidden/>
              </w:rPr>
            </w:r>
            <w:r w:rsidR="00484E22">
              <w:rPr>
                <w:noProof/>
                <w:webHidden/>
              </w:rPr>
              <w:fldChar w:fldCharType="separate"/>
            </w:r>
            <w:r w:rsidR="00362E3E">
              <w:rPr>
                <w:noProof/>
                <w:webHidden/>
              </w:rPr>
              <w:t>13</w:t>
            </w:r>
            <w:r w:rsidR="00484E22">
              <w:rPr>
                <w:noProof/>
                <w:webHidden/>
              </w:rPr>
              <w:fldChar w:fldCharType="end"/>
            </w:r>
          </w:hyperlink>
        </w:p>
        <w:p w14:paraId="4E32363E" w14:textId="24845442"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68" w:history="1">
            <w:r w:rsidR="00484E22" w:rsidRPr="00A32115">
              <w:rPr>
                <w:rStyle w:val="a7"/>
                <w:noProof/>
              </w:rPr>
              <w:t>3.2.</w:t>
            </w:r>
            <w:r w:rsidR="00484E22">
              <w:rPr>
                <w:rFonts w:asciiTheme="minorHAnsi" w:eastAsiaTheme="minorEastAsia" w:hAnsiTheme="minorHAnsi"/>
                <w:noProof/>
                <w:sz w:val="22"/>
                <w:lang w:eastAsia="ru-RU"/>
              </w:rPr>
              <w:tab/>
            </w:r>
            <w:r w:rsidR="00484E22" w:rsidRPr="00A32115">
              <w:rPr>
                <w:rStyle w:val="a7"/>
                <w:noProof/>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484E22">
              <w:rPr>
                <w:noProof/>
                <w:webHidden/>
              </w:rPr>
              <w:tab/>
            </w:r>
            <w:r w:rsidR="00484E22">
              <w:rPr>
                <w:noProof/>
                <w:webHidden/>
              </w:rPr>
              <w:fldChar w:fldCharType="begin"/>
            </w:r>
            <w:r w:rsidR="00484E22">
              <w:rPr>
                <w:noProof/>
                <w:webHidden/>
              </w:rPr>
              <w:instrText xml:space="preserve"> PAGEREF _Toc138232068 \h </w:instrText>
            </w:r>
            <w:r w:rsidR="00484E22">
              <w:rPr>
                <w:noProof/>
                <w:webHidden/>
              </w:rPr>
            </w:r>
            <w:r w:rsidR="00484E22">
              <w:rPr>
                <w:noProof/>
                <w:webHidden/>
              </w:rPr>
              <w:fldChar w:fldCharType="separate"/>
            </w:r>
            <w:r w:rsidR="00362E3E">
              <w:rPr>
                <w:noProof/>
                <w:webHidden/>
              </w:rPr>
              <w:t>13</w:t>
            </w:r>
            <w:r w:rsidR="00484E22">
              <w:rPr>
                <w:noProof/>
                <w:webHidden/>
              </w:rPr>
              <w:fldChar w:fldCharType="end"/>
            </w:r>
          </w:hyperlink>
        </w:p>
        <w:p w14:paraId="7757C7D4" w14:textId="5C416247"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69" w:history="1">
            <w:r w:rsidR="00484E22" w:rsidRPr="00A32115">
              <w:rPr>
                <w:rStyle w:val="a7"/>
                <w:noProof/>
              </w:rPr>
              <w:t>3.3.</w:t>
            </w:r>
            <w:r w:rsidR="00484E22">
              <w:rPr>
                <w:rFonts w:asciiTheme="minorHAnsi" w:eastAsiaTheme="minorEastAsia" w:hAnsiTheme="minorHAnsi"/>
                <w:noProof/>
                <w:sz w:val="22"/>
                <w:lang w:eastAsia="ru-RU"/>
              </w:rPr>
              <w:tab/>
            </w:r>
            <w:r w:rsidR="00484E22" w:rsidRPr="00A32115">
              <w:rPr>
                <w:rStyle w:val="a7"/>
                <w:noProof/>
              </w:rPr>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484E22">
              <w:rPr>
                <w:noProof/>
                <w:webHidden/>
              </w:rPr>
              <w:tab/>
            </w:r>
            <w:r w:rsidR="00484E22">
              <w:rPr>
                <w:noProof/>
                <w:webHidden/>
              </w:rPr>
              <w:fldChar w:fldCharType="begin"/>
            </w:r>
            <w:r w:rsidR="00484E22">
              <w:rPr>
                <w:noProof/>
                <w:webHidden/>
              </w:rPr>
              <w:instrText xml:space="preserve"> PAGEREF _Toc138232069 \h </w:instrText>
            </w:r>
            <w:r w:rsidR="00484E22">
              <w:rPr>
                <w:noProof/>
                <w:webHidden/>
              </w:rPr>
            </w:r>
            <w:r w:rsidR="00484E22">
              <w:rPr>
                <w:noProof/>
                <w:webHidden/>
              </w:rPr>
              <w:fldChar w:fldCharType="separate"/>
            </w:r>
            <w:r w:rsidR="00362E3E">
              <w:rPr>
                <w:noProof/>
                <w:webHidden/>
              </w:rPr>
              <w:t>13</w:t>
            </w:r>
            <w:r w:rsidR="00484E22">
              <w:rPr>
                <w:noProof/>
                <w:webHidden/>
              </w:rPr>
              <w:fldChar w:fldCharType="end"/>
            </w:r>
          </w:hyperlink>
        </w:p>
        <w:p w14:paraId="7D9A1203" w14:textId="4421BA0C"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70" w:history="1">
            <w:r w:rsidR="00484E22" w:rsidRPr="00A32115">
              <w:rPr>
                <w:rStyle w:val="a7"/>
                <w:noProof/>
              </w:rPr>
              <w:t>3.4.</w:t>
            </w:r>
            <w:r w:rsidR="00484E22">
              <w:rPr>
                <w:rFonts w:asciiTheme="minorHAnsi" w:eastAsiaTheme="minorEastAsia" w:hAnsiTheme="minorHAnsi"/>
                <w:noProof/>
                <w:sz w:val="22"/>
                <w:lang w:eastAsia="ru-RU"/>
              </w:rPr>
              <w:tab/>
            </w:r>
            <w:r w:rsidR="00484E22" w:rsidRPr="00A32115">
              <w:rPr>
                <w:rStyle w:val="a7"/>
                <w:noProof/>
              </w:rPr>
              <w:t>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r w:rsidR="00484E22">
              <w:rPr>
                <w:noProof/>
                <w:webHidden/>
              </w:rPr>
              <w:tab/>
            </w:r>
            <w:r w:rsidR="00484E22">
              <w:rPr>
                <w:noProof/>
                <w:webHidden/>
              </w:rPr>
              <w:fldChar w:fldCharType="begin"/>
            </w:r>
            <w:r w:rsidR="00484E22">
              <w:rPr>
                <w:noProof/>
                <w:webHidden/>
              </w:rPr>
              <w:instrText xml:space="preserve"> PAGEREF _Toc138232070 \h </w:instrText>
            </w:r>
            <w:r w:rsidR="00484E22">
              <w:rPr>
                <w:noProof/>
                <w:webHidden/>
              </w:rPr>
            </w:r>
            <w:r w:rsidR="00484E22">
              <w:rPr>
                <w:noProof/>
                <w:webHidden/>
              </w:rPr>
              <w:fldChar w:fldCharType="separate"/>
            </w:r>
            <w:r w:rsidR="00362E3E">
              <w:rPr>
                <w:noProof/>
                <w:webHidden/>
              </w:rPr>
              <w:t>13</w:t>
            </w:r>
            <w:r w:rsidR="00484E22">
              <w:rPr>
                <w:noProof/>
                <w:webHidden/>
              </w:rPr>
              <w:fldChar w:fldCharType="end"/>
            </w:r>
          </w:hyperlink>
        </w:p>
        <w:p w14:paraId="1AB202FD" w14:textId="45D7F9B6" w:rsidR="00484E22" w:rsidRDefault="00496EF7">
          <w:pPr>
            <w:pStyle w:val="12"/>
            <w:tabs>
              <w:tab w:val="left" w:pos="440"/>
              <w:tab w:val="right" w:leader="dot" w:pos="10195"/>
            </w:tabs>
            <w:rPr>
              <w:rFonts w:asciiTheme="minorHAnsi" w:eastAsiaTheme="minorEastAsia" w:hAnsiTheme="minorHAnsi"/>
              <w:noProof/>
              <w:sz w:val="22"/>
              <w:lang w:eastAsia="ru-RU"/>
            </w:rPr>
          </w:pPr>
          <w:hyperlink w:anchor="_Toc138232071" w:history="1">
            <w:r w:rsidR="00484E22" w:rsidRPr="00A32115">
              <w:rPr>
                <w:rStyle w:val="a7"/>
                <w:noProof/>
              </w:rPr>
              <w:t>4.</w:t>
            </w:r>
            <w:r w:rsidR="00484E22">
              <w:rPr>
                <w:rFonts w:asciiTheme="minorHAnsi" w:eastAsiaTheme="minorEastAsia" w:hAnsiTheme="minorHAnsi"/>
                <w:noProof/>
                <w:sz w:val="22"/>
                <w:lang w:eastAsia="ru-RU"/>
              </w:rPr>
              <w:tab/>
            </w:r>
            <w:r w:rsidR="00484E22" w:rsidRPr="00A32115">
              <w:rPr>
                <w:rStyle w:val="a7"/>
                <w:noProof/>
              </w:rPr>
              <w:t>Раздел 2. Существующие и перспективные балансы тепловой мощности источников тепловой энергии и тепловой нагрузки потребителей.</w:t>
            </w:r>
            <w:r w:rsidR="00484E22">
              <w:rPr>
                <w:noProof/>
                <w:webHidden/>
              </w:rPr>
              <w:tab/>
            </w:r>
            <w:r w:rsidR="00484E22">
              <w:rPr>
                <w:noProof/>
                <w:webHidden/>
              </w:rPr>
              <w:fldChar w:fldCharType="begin"/>
            </w:r>
            <w:r w:rsidR="00484E22">
              <w:rPr>
                <w:noProof/>
                <w:webHidden/>
              </w:rPr>
              <w:instrText xml:space="preserve"> PAGEREF _Toc138232071 \h </w:instrText>
            </w:r>
            <w:r w:rsidR="00484E22">
              <w:rPr>
                <w:noProof/>
                <w:webHidden/>
              </w:rPr>
            </w:r>
            <w:r w:rsidR="00484E22">
              <w:rPr>
                <w:noProof/>
                <w:webHidden/>
              </w:rPr>
              <w:fldChar w:fldCharType="separate"/>
            </w:r>
            <w:r w:rsidR="00362E3E">
              <w:rPr>
                <w:noProof/>
                <w:webHidden/>
              </w:rPr>
              <w:t>14</w:t>
            </w:r>
            <w:r w:rsidR="00484E22">
              <w:rPr>
                <w:noProof/>
                <w:webHidden/>
              </w:rPr>
              <w:fldChar w:fldCharType="end"/>
            </w:r>
          </w:hyperlink>
        </w:p>
        <w:p w14:paraId="3A296E2A" w14:textId="7B2E4A8C"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72" w:history="1">
            <w:r w:rsidR="00484E22" w:rsidRPr="00A32115">
              <w:rPr>
                <w:rStyle w:val="a7"/>
                <w:noProof/>
              </w:rPr>
              <w:t>4.1.</w:t>
            </w:r>
            <w:r w:rsidR="00484E22">
              <w:rPr>
                <w:rFonts w:asciiTheme="minorHAnsi" w:eastAsiaTheme="minorEastAsia" w:hAnsiTheme="minorHAnsi"/>
                <w:noProof/>
                <w:sz w:val="22"/>
                <w:lang w:eastAsia="ru-RU"/>
              </w:rPr>
              <w:tab/>
            </w:r>
            <w:r w:rsidR="00484E22" w:rsidRPr="00A32115">
              <w:rPr>
                <w:rStyle w:val="a7"/>
                <w:noProof/>
              </w:rPr>
              <w:t>Описание существующих и перспективных зон действия систем теплоснабжения и источников тепловой энергии.</w:t>
            </w:r>
            <w:r w:rsidR="00484E22">
              <w:rPr>
                <w:noProof/>
                <w:webHidden/>
              </w:rPr>
              <w:tab/>
            </w:r>
            <w:r w:rsidR="00484E22">
              <w:rPr>
                <w:noProof/>
                <w:webHidden/>
              </w:rPr>
              <w:fldChar w:fldCharType="begin"/>
            </w:r>
            <w:r w:rsidR="00484E22">
              <w:rPr>
                <w:noProof/>
                <w:webHidden/>
              </w:rPr>
              <w:instrText xml:space="preserve"> PAGEREF _Toc138232072 \h </w:instrText>
            </w:r>
            <w:r w:rsidR="00484E22">
              <w:rPr>
                <w:noProof/>
                <w:webHidden/>
              </w:rPr>
            </w:r>
            <w:r w:rsidR="00484E22">
              <w:rPr>
                <w:noProof/>
                <w:webHidden/>
              </w:rPr>
              <w:fldChar w:fldCharType="separate"/>
            </w:r>
            <w:r w:rsidR="00362E3E">
              <w:rPr>
                <w:noProof/>
                <w:webHidden/>
              </w:rPr>
              <w:t>14</w:t>
            </w:r>
            <w:r w:rsidR="00484E22">
              <w:rPr>
                <w:noProof/>
                <w:webHidden/>
              </w:rPr>
              <w:fldChar w:fldCharType="end"/>
            </w:r>
          </w:hyperlink>
        </w:p>
        <w:p w14:paraId="62741B52" w14:textId="1A812DB3"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73" w:history="1">
            <w:r w:rsidR="00484E22" w:rsidRPr="00A32115">
              <w:rPr>
                <w:rStyle w:val="a7"/>
                <w:noProof/>
              </w:rPr>
              <w:t>4.2.</w:t>
            </w:r>
            <w:r w:rsidR="00484E22">
              <w:rPr>
                <w:rFonts w:asciiTheme="minorHAnsi" w:eastAsiaTheme="minorEastAsia" w:hAnsiTheme="minorHAnsi"/>
                <w:noProof/>
                <w:sz w:val="22"/>
                <w:lang w:eastAsia="ru-RU"/>
              </w:rPr>
              <w:tab/>
            </w:r>
            <w:r w:rsidR="00484E22" w:rsidRPr="00A32115">
              <w:rPr>
                <w:rStyle w:val="a7"/>
                <w:noProof/>
              </w:rPr>
              <w:t>Описание существующих и перспективных зон действия индивидуальных источников тепловой энергии</w:t>
            </w:r>
            <w:r w:rsidR="00484E22">
              <w:rPr>
                <w:noProof/>
                <w:webHidden/>
              </w:rPr>
              <w:tab/>
            </w:r>
            <w:r w:rsidR="00484E22">
              <w:rPr>
                <w:noProof/>
                <w:webHidden/>
              </w:rPr>
              <w:fldChar w:fldCharType="begin"/>
            </w:r>
            <w:r w:rsidR="00484E22">
              <w:rPr>
                <w:noProof/>
                <w:webHidden/>
              </w:rPr>
              <w:instrText xml:space="preserve"> PAGEREF _Toc138232073 \h </w:instrText>
            </w:r>
            <w:r w:rsidR="00484E22">
              <w:rPr>
                <w:noProof/>
                <w:webHidden/>
              </w:rPr>
            </w:r>
            <w:r w:rsidR="00484E22">
              <w:rPr>
                <w:noProof/>
                <w:webHidden/>
              </w:rPr>
              <w:fldChar w:fldCharType="separate"/>
            </w:r>
            <w:r w:rsidR="00362E3E">
              <w:rPr>
                <w:noProof/>
                <w:webHidden/>
              </w:rPr>
              <w:t>15</w:t>
            </w:r>
            <w:r w:rsidR="00484E22">
              <w:rPr>
                <w:noProof/>
                <w:webHidden/>
              </w:rPr>
              <w:fldChar w:fldCharType="end"/>
            </w:r>
          </w:hyperlink>
        </w:p>
        <w:p w14:paraId="1B48FF5E" w14:textId="182D3C38"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74" w:history="1">
            <w:r w:rsidR="00484E22" w:rsidRPr="00A32115">
              <w:rPr>
                <w:rStyle w:val="a7"/>
                <w:noProof/>
              </w:rPr>
              <w:t>4.3.</w:t>
            </w:r>
            <w:r w:rsidR="00484E22">
              <w:rPr>
                <w:rFonts w:asciiTheme="minorHAnsi" w:eastAsiaTheme="minorEastAsia" w:hAnsiTheme="minorHAnsi"/>
                <w:noProof/>
                <w:sz w:val="22"/>
                <w:lang w:eastAsia="ru-RU"/>
              </w:rPr>
              <w:tab/>
            </w:r>
            <w:r w:rsidR="00484E22" w:rsidRPr="00A32115">
              <w:rPr>
                <w:rStyle w:val="a7"/>
                <w:noProof/>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484E22">
              <w:rPr>
                <w:noProof/>
                <w:webHidden/>
              </w:rPr>
              <w:tab/>
            </w:r>
            <w:r w:rsidR="00484E22">
              <w:rPr>
                <w:noProof/>
                <w:webHidden/>
              </w:rPr>
              <w:fldChar w:fldCharType="begin"/>
            </w:r>
            <w:r w:rsidR="00484E22">
              <w:rPr>
                <w:noProof/>
                <w:webHidden/>
              </w:rPr>
              <w:instrText xml:space="preserve"> PAGEREF _Toc138232074 \h </w:instrText>
            </w:r>
            <w:r w:rsidR="00484E22">
              <w:rPr>
                <w:noProof/>
                <w:webHidden/>
              </w:rPr>
            </w:r>
            <w:r w:rsidR="00484E22">
              <w:rPr>
                <w:noProof/>
                <w:webHidden/>
              </w:rPr>
              <w:fldChar w:fldCharType="separate"/>
            </w:r>
            <w:r w:rsidR="00362E3E">
              <w:rPr>
                <w:noProof/>
                <w:webHidden/>
              </w:rPr>
              <w:t>15</w:t>
            </w:r>
            <w:r w:rsidR="00484E22">
              <w:rPr>
                <w:noProof/>
                <w:webHidden/>
              </w:rPr>
              <w:fldChar w:fldCharType="end"/>
            </w:r>
          </w:hyperlink>
        </w:p>
        <w:p w14:paraId="5A79862C" w14:textId="379FA601" w:rsidR="00484E22" w:rsidRDefault="00496EF7">
          <w:pPr>
            <w:pStyle w:val="21"/>
            <w:tabs>
              <w:tab w:val="right" w:leader="dot" w:pos="10195"/>
            </w:tabs>
            <w:rPr>
              <w:rFonts w:asciiTheme="minorHAnsi" w:eastAsiaTheme="minorEastAsia" w:hAnsiTheme="minorHAnsi"/>
              <w:noProof/>
              <w:sz w:val="22"/>
              <w:lang w:eastAsia="ru-RU"/>
            </w:rPr>
          </w:pPr>
          <w:hyperlink w:anchor="_Toc138232075" w:history="1">
            <w:r w:rsidR="00484E22" w:rsidRPr="00A32115">
              <w:rPr>
                <w:rStyle w:val="a7"/>
                <w:noProof/>
              </w:rPr>
              <w:t>Таблица 1. Балансы тепловой мощности и перспективный тепловой нагрузки котельной по ул. Кирова, 2а</w:t>
            </w:r>
            <w:r w:rsidR="00484E22">
              <w:rPr>
                <w:noProof/>
                <w:webHidden/>
              </w:rPr>
              <w:tab/>
            </w:r>
            <w:r w:rsidR="00484E22">
              <w:rPr>
                <w:noProof/>
                <w:webHidden/>
              </w:rPr>
              <w:fldChar w:fldCharType="begin"/>
            </w:r>
            <w:r w:rsidR="00484E22">
              <w:rPr>
                <w:noProof/>
                <w:webHidden/>
              </w:rPr>
              <w:instrText xml:space="preserve"> PAGEREF _Toc138232075 \h </w:instrText>
            </w:r>
            <w:r w:rsidR="00484E22">
              <w:rPr>
                <w:noProof/>
                <w:webHidden/>
              </w:rPr>
            </w:r>
            <w:r w:rsidR="00484E22">
              <w:rPr>
                <w:noProof/>
                <w:webHidden/>
              </w:rPr>
              <w:fldChar w:fldCharType="separate"/>
            </w:r>
            <w:r w:rsidR="00362E3E">
              <w:rPr>
                <w:noProof/>
                <w:webHidden/>
              </w:rPr>
              <w:t>15</w:t>
            </w:r>
            <w:r w:rsidR="00484E22">
              <w:rPr>
                <w:noProof/>
                <w:webHidden/>
              </w:rPr>
              <w:fldChar w:fldCharType="end"/>
            </w:r>
          </w:hyperlink>
        </w:p>
        <w:p w14:paraId="031D3BB3" w14:textId="41BA86CB"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76" w:history="1">
            <w:r w:rsidR="00484E22" w:rsidRPr="00A32115">
              <w:rPr>
                <w:rStyle w:val="a7"/>
                <w:noProof/>
              </w:rPr>
              <w:t>4.4.</w:t>
            </w:r>
            <w:r w:rsidR="00484E22">
              <w:rPr>
                <w:rFonts w:asciiTheme="minorHAnsi" w:eastAsiaTheme="minorEastAsia" w:hAnsiTheme="minorHAnsi"/>
                <w:noProof/>
                <w:sz w:val="22"/>
                <w:lang w:eastAsia="ru-RU"/>
              </w:rPr>
              <w:tab/>
            </w:r>
            <w:r w:rsidR="00484E22" w:rsidRPr="00A32115">
              <w:rPr>
                <w:rStyle w:val="a7"/>
                <w:noProof/>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484E22">
              <w:rPr>
                <w:noProof/>
                <w:webHidden/>
              </w:rPr>
              <w:tab/>
            </w:r>
            <w:r w:rsidR="00484E22">
              <w:rPr>
                <w:noProof/>
                <w:webHidden/>
              </w:rPr>
              <w:fldChar w:fldCharType="begin"/>
            </w:r>
            <w:r w:rsidR="00484E22">
              <w:rPr>
                <w:noProof/>
                <w:webHidden/>
              </w:rPr>
              <w:instrText xml:space="preserve"> PAGEREF _Toc138232076 \h </w:instrText>
            </w:r>
            <w:r w:rsidR="00484E22">
              <w:rPr>
                <w:noProof/>
                <w:webHidden/>
              </w:rPr>
            </w:r>
            <w:r w:rsidR="00484E22">
              <w:rPr>
                <w:noProof/>
                <w:webHidden/>
              </w:rPr>
              <w:fldChar w:fldCharType="separate"/>
            </w:r>
            <w:r w:rsidR="00362E3E">
              <w:rPr>
                <w:noProof/>
                <w:webHidden/>
              </w:rPr>
              <w:t>16</w:t>
            </w:r>
            <w:r w:rsidR="00484E22">
              <w:rPr>
                <w:noProof/>
                <w:webHidden/>
              </w:rPr>
              <w:fldChar w:fldCharType="end"/>
            </w:r>
          </w:hyperlink>
        </w:p>
        <w:p w14:paraId="13880338" w14:textId="31B3FC12"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77" w:history="1">
            <w:r w:rsidR="00484E22" w:rsidRPr="00A32115">
              <w:rPr>
                <w:rStyle w:val="a7"/>
                <w:noProof/>
              </w:rPr>
              <w:t>4.5.</w:t>
            </w:r>
            <w:r w:rsidR="00484E22">
              <w:rPr>
                <w:rFonts w:asciiTheme="minorHAnsi" w:eastAsiaTheme="minorEastAsia" w:hAnsiTheme="minorHAnsi"/>
                <w:noProof/>
                <w:sz w:val="22"/>
                <w:lang w:eastAsia="ru-RU"/>
              </w:rPr>
              <w:tab/>
            </w:r>
            <w:r w:rsidR="00484E22" w:rsidRPr="00A32115">
              <w:rPr>
                <w:rStyle w:val="a7"/>
                <w:noProof/>
              </w:rPr>
              <w:t>Радиус эффективного теплоснабжения, определяемый в соответствии с методическими указаниями по разработке схем теплоснабжения</w:t>
            </w:r>
            <w:r w:rsidR="00484E22">
              <w:rPr>
                <w:noProof/>
                <w:webHidden/>
              </w:rPr>
              <w:tab/>
            </w:r>
            <w:r w:rsidR="00484E22">
              <w:rPr>
                <w:noProof/>
                <w:webHidden/>
              </w:rPr>
              <w:fldChar w:fldCharType="begin"/>
            </w:r>
            <w:r w:rsidR="00484E22">
              <w:rPr>
                <w:noProof/>
                <w:webHidden/>
              </w:rPr>
              <w:instrText xml:space="preserve"> PAGEREF _Toc138232077 \h </w:instrText>
            </w:r>
            <w:r w:rsidR="00484E22">
              <w:rPr>
                <w:noProof/>
                <w:webHidden/>
              </w:rPr>
            </w:r>
            <w:r w:rsidR="00484E22">
              <w:rPr>
                <w:noProof/>
                <w:webHidden/>
              </w:rPr>
              <w:fldChar w:fldCharType="separate"/>
            </w:r>
            <w:r w:rsidR="00362E3E">
              <w:rPr>
                <w:noProof/>
                <w:webHidden/>
              </w:rPr>
              <w:t>16</w:t>
            </w:r>
            <w:r w:rsidR="00484E22">
              <w:rPr>
                <w:noProof/>
                <w:webHidden/>
              </w:rPr>
              <w:fldChar w:fldCharType="end"/>
            </w:r>
          </w:hyperlink>
        </w:p>
        <w:p w14:paraId="63F02FDE" w14:textId="2A255011"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78" w:history="1">
            <w:r w:rsidR="00484E22" w:rsidRPr="00A32115">
              <w:rPr>
                <w:rStyle w:val="a7"/>
                <w:rFonts w:eastAsia="Times New Roman"/>
                <w:noProof/>
                <w:lang w:eastAsia="ru-RU"/>
              </w:rPr>
              <w:t>4.6.</w:t>
            </w:r>
            <w:r w:rsidR="00484E22">
              <w:rPr>
                <w:rFonts w:asciiTheme="minorHAnsi" w:eastAsiaTheme="minorEastAsia" w:hAnsiTheme="minorHAnsi"/>
                <w:noProof/>
                <w:sz w:val="22"/>
                <w:lang w:eastAsia="ru-RU"/>
              </w:rPr>
              <w:tab/>
            </w:r>
            <w:r w:rsidR="00484E22" w:rsidRPr="00A32115">
              <w:rPr>
                <w:rStyle w:val="a7"/>
                <w:rFonts w:eastAsia="Times New Roman"/>
                <w:noProof/>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r w:rsidR="00484E22">
              <w:rPr>
                <w:noProof/>
                <w:webHidden/>
              </w:rPr>
              <w:tab/>
            </w:r>
            <w:r w:rsidR="00484E22">
              <w:rPr>
                <w:noProof/>
                <w:webHidden/>
              </w:rPr>
              <w:fldChar w:fldCharType="begin"/>
            </w:r>
            <w:r w:rsidR="00484E22">
              <w:rPr>
                <w:noProof/>
                <w:webHidden/>
              </w:rPr>
              <w:instrText xml:space="preserve"> PAGEREF _Toc138232078 \h </w:instrText>
            </w:r>
            <w:r w:rsidR="00484E22">
              <w:rPr>
                <w:noProof/>
                <w:webHidden/>
              </w:rPr>
            </w:r>
            <w:r w:rsidR="00484E22">
              <w:rPr>
                <w:noProof/>
                <w:webHidden/>
              </w:rPr>
              <w:fldChar w:fldCharType="separate"/>
            </w:r>
            <w:r w:rsidR="00362E3E">
              <w:rPr>
                <w:noProof/>
                <w:webHidden/>
              </w:rPr>
              <w:t>16</w:t>
            </w:r>
            <w:r w:rsidR="00484E22">
              <w:rPr>
                <w:noProof/>
                <w:webHidden/>
              </w:rPr>
              <w:fldChar w:fldCharType="end"/>
            </w:r>
          </w:hyperlink>
        </w:p>
        <w:p w14:paraId="10695528" w14:textId="09FD61F6"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79" w:history="1">
            <w:r w:rsidR="00484E22" w:rsidRPr="00A32115">
              <w:rPr>
                <w:rStyle w:val="a7"/>
                <w:rFonts w:eastAsia="Times New Roman"/>
                <w:noProof/>
                <w:lang w:eastAsia="ru-RU"/>
              </w:rPr>
              <w:t>4.7.</w:t>
            </w:r>
            <w:r w:rsidR="00484E22">
              <w:rPr>
                <w:rFonts w:asciiTheme="minorHAnsi" w:eastAsiaTheme="minorEastAsia" w:hAnsiTheme="minorHAnsi"/>
                <w:noProof/>
                <w:sz w:val="22"/>
                <w:lang w:eastAsia="ru-RU"/>
              </w:rPr>
              <w:tab/>
            </w:r>
            <w:r w:rsidR="00484E22" w:rsidRPr="00A32115">
              <w:rPr>
                <w:rStyle w:val="a7"/>
                <w:rFonts w:eastAsia="Times New Roman"/>
                <w:noProof/>
                <w:lang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484E22">
              <w:rPr>
                <w:noProof/>
                <w:webHidden/>
              </w:rPr>
              <w:tab/>
            </w:r>
            <w:r w:rsidR="00484E22">
              <w:rPr>
                <w:noProof/>
                <w:webHidden/>
              </w:rPr>
              <w:fldChar w:fldCharType="begin"/>
            </w:r>
            <w:r w:rsidR="00484E22">
              <w:rPr>
                <w:noProof/>
                <w:webHidden/>
              </w:rPr>
              <w:instrText xml:space="preserve"> PAGEREF _Toc138232079 \h </w:instrText>
            </w:r>
            <w:r w:rsidR="00484E22">
              <w:rPr>
                <w:noProof/>
                <w:webHidden/>
              </w:rPr>
            </w:r>
            <w:r w:rsidR="00484E22">
              <w:rPr>
                <w:noProof/>
                <w:webHidden/>
              </w:rPr>
              <w:fldChar w:fldCharType="separate"/>
            </w:r>
            <w:r w:rsidR="00362E3E">
              <w:rPr>
                <w:noProof/>
                <w:webHidden/>
              </w:rPr>
              <w:t>17</w:t>
            </w:r>
            <w:r w:rsidR="00484E22">
              <w:rPr>
                <w:noProof/>
                <w:webHidden/>
              </w:rPr>
              <w:fldChar w:fldCharType="end"/>
            </w:r>
          </w:hyperlink>
        </w:p>
        <w:p w14:paraId="33F49C86" w14:textId="1CE9427E"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80" w:history="1">
            <w:r w:rsidR="00484E22" w:rsidRPr="00A32115">
              <w:rPr>
                <w:rStyle w:val="a7"/>
                <w:rFonts w:eastAsia="Times New Roman"/>
                <w:noProof/>
                <w:lang w:eastAsia="ru-RU"/>
              </w:rPr>
              <w:t>4.8.</w:t>
            </w:r>
            <w:r w:rsidR="00484E22">
              <w:rPr>
                <w:rFonts w:asciiTheme="minorHAnsi" w:eastAsiaTheme="minorEastAsia" w:hAnsiTheme="minorHAnsi"/>
                <w:noProof/>
                <w:sz w:val="22"/>
                <w:lang w:eastAsia="ru-RU"/>
              </w:rPr>
              <w:tab/>
            </w:r>
            <w:r w:rsidR="00484E22" w:rsidRPr="00A32115">
              <w:rPr>
                <w:rStyle w:val="a7"/>
                <w:rFonts w:eastAsia="Times New Roman"/>
                <w:noProof/>
                <w:lang w:eastAsia="ru-RU"/>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484E22">
              <w:rPr>
                <w:noProof/>
                <w:webHidden/>
              </w:rPr>
              <w:tab/>
            </w:r>
            <w:r w:rsidR="00484E22">
              <w:rPr>
                <w:noProof/>
                <w:webHidden/>
              </w:rPr>
              <w:fldChar w:fldCharType="begin"/>
            </w:r>
            <w:r w:rsidR="00484E22">
              <w:rPr>
                <w:noProof/>
                <w:webHidden/>
              </w:rPr>
              <w:instrText xml:space="preserve"> PAGEREF _Toc138232080 \h </w:instrText>
            </w:r>
            <w:r w:rsidR="00484E22">
              <w:rPr>
                <w:noProof/>
                <w:webHidden/>
              </w:rPr>
            </w:r>
            <w:r w:rsidR="00484E22">
              <w:rPr>
                <w:noProof/>
                <w:webHidden/>
              </w:rPr>
              <w:fldChar w:fldCharType="separate"/>
            </w:r>
            <w:r w:rsidR="00362E3E">
              <w:rPr>
                <w:noProof/>
                <w:webHidden/>
              </w:rPr>
              <w:t>17</w:t>
            </w:r>
            <w:r w:rsidR="00484E22">
              <w:rPr>
                <w:noProof/>
                <w:webHidden/>
              </w:rPr>
              <w:fldChar w:fldCharType="end"/>
            </w:r>
          </w:hyperlink>
        </w:p>
        <w:p w14:paraId="4A2594F9" w14:textId="4CCB9914"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81" w:history="1">
            <w:r w:rsidR="00484E22" w:rsidRPr="00A32115">
              <w:rPr>
                <w:rStyle w:val="a7"/>
                <w:rFonts w:eastAsia="Times New Roman"/>
                <w:noProof/>
                <w:lang w:eastAsia="ru-RU"/>
              </w:rPr>
              <w:t>4.9.</w:t>
            </w:r>
            <w:r w:rsidR="00484E22">
              <w:rPr>
                <w:rFonts w:asciiTheme="minorHAnsi" w:eastAsiaTheme="minorEastAsia" w:hAnsiTheme="minorHAnsi"/>
                <w:noProof/>
                <w:sz w:val="22"/>
                <w:lang w:eastAsia="ru-RU"/>
              </w:rPr>
              <w:tab/>
            </w:r>
            <w:r w:rsidR="00484E22" w:rsidRPr="00A32115">
              <w:rPr>
                <w:rStyle w:val="a7"/>
                <w:rFonts w:eastAsia="Times New Roman"/>
                <w:noProof/>
                <w:lang w:eastAsia="ru-RU"/>
              </w:rPr>
              <w:t>Значения существующей и перспективной тепловой мощности источников тепловой энергии нетто</w:t>
            </w:r>
            <w:r w:rsidR="00484E22">
              <w:rPr>
                <w:noProof/>
                <w:webHidden/>
              </w:rPr>
              <w:tab/>
            </w:r>
            <w:r w:rsidR="00484E22">
              <w:rPr>
                <w:noProof/>
                <w:webHidden/>
              </w:rPr>
              <w:fldChar w:fldCharType="begin"/>
            </w:r>
            <w:r w:rsidR="00484E22">
              <w:rPr>
                <w:noProof/>
                <w:webHidden/>
              </w:rPr>
              <w:instrText xml:space="preserve"> PAGEREF _Toc138232081 \h </w:instrText>
            </w:r>
            <w:r w:rsidR="00484E22">
              <w:rPr>
                <w:noProof/>
                <w:webHidden/>
              </w:rPr>
            </w:r>
            <w:r w:rsidR="00484E22">
              <w:rPr>
                <w:noProof/>
                <w:webHidden/>
              </w:rPr>
              <w:fldChar w:fldCharType="separate"/>
            </w:r>
            <w:r w:rsidR="00362E3E">
              <w:rPr>
                <w:noProof/>
                <w:webHidden/>
              </w:rPr>
              <w:t>17</w:t>
            </w:r>
            <w:r w:rsidR="00484E22">
              <w:rPr>
                <w:noProof/>
                <w:webHidden/>
              </w:rPr>
              <w:fldChar w:fldCharType="end"/>
            </w:r>
          </w:hyperlink>
        </w:p>
        <w:p w14:paraId="1ED0FB90" w14:textId="0AB0EC51"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082" w:history="1">
            <w:r w:rsidR="00484E22" w:rsidRPr="00A32115">
              <w:rPr>
                <w:rStyle w:val="a7"/>
                <w:rFonts w:eastAsia="Times New Roman"/>
                <w:noProof/>
                <w:lang w:eastAsia="ru-RU"/>
              </w:rPr>
              <w:t>4.10.</w:t>
            </w:r>
            <w:r w:rsidR="00484E22">
              <w:rPr>
                <w:rFonts w:asciiTheme="minorHAnsi" w:eastAsiaTheme="minorEastAsia" w:hAnsiTheme="minorHAnsi"/>
                <w:noProof/>
                <w:sz w:val="22"/>
                <w:lang w:eastAsia="ru-RU"/>
              </w:rPr>
              <w:tab/>
            </w:r>
            <w:r w:rsidR="00484E22" w:rsidRPr="00A32115">
              <w:rPr>
                <w:rStyle w:val="a7"/>
                <w:rFonts w:eastAsia="Times New Roman"/>
                <w:noProof/>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484E22">
              <w:rPr>
                <w:noProof/>
                <w:webHidden/>
              </w:rPr>
              <w:tab/>
            </w:r>
            <w:r w:rsidR="00484E22">
              <w:rPr>
                <w:noProof/>
                <w:webHidden/>
              </w:rPr>
              <w:fldChar w:fldCharType="begin"/>
            </w:r>
            <w:r w:rsidR="00484E22">
              <w:rPr>
                <w:noProof/>
                <w:webHidden/>
              </w:rPr>
              <w:instrText xml:space="preserve"> PAGEREF _Toc138232082 \h </w:instrText>
            </w:r>
            <w:r w:rsidR="00484E22">
              <w:rPr>
                <w:noProof/>
                <w:webHidden/>
              </w:rPr>
            </w:r>
            <w:r w:rsidR="00484E22">
              <w:rPr>
                <w:noProof/>
                <w:webHidden/>
              </w:rPr>
              <w:fldChar w:fldCharType="separate"/>
            </w:r>
            <w:r w:rsidR="00362E3E">
              <w:rPr>
                <w:noProof/>
                <w:webHidden/>
              </w:rPr>
              <w:t>17</w:t>
            </w:r>
            <w:r w:rsidR="00484E22">
              <w:rPr>
                <w:noProof/>
                <w:webHidden/>
              </w:rPr>
              <w:fldChar w:fldCharType="end"/>
            </w:r>
          </w:hyperlink>
        </w:p>
        <w:p w14:paraId="524F7464" w14:textId="37E55332"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083" w:history="1">
            <w:r w:rsidR="00484E22" w:rsidRPr="00A32115">
              <w:rPr>
                <w:rStyle w:val="a7"/>
                <w:rFonts w:eastAsia="Times New Roman"/>
                <w:noProof/>
                <w:lang w:eastAsia="ru-RU"/>
              </w:rPr>
              <w:t>4.11.</w:t>
            </w:r>
            <w:r w:rsidR="00484E22">
              <w:rPr>
                <w:rFonts w:asciiTheme="minorHAnsi" w:eastAsiaTheme="minorEastAsia" w:hAnsiTheme="minorHAnsi"/>
                <w:noProof/>
                <w:sz w:val="22"/>
                <w:lang w:eastAsia="ru-RU"/>
              </w:rPr>
              <w:tab/>
            </w:r>
            <w:r w:rsidR="00484E22" w:rsidRPr="00A32115">
              <w:rPr>
                <w:rStyle w:val="a7"/>
                <w:rFonts w:eastAsia="Times New Roman"/>
                <w:noProof/>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484E22">
              <w:rPr>
                <w:noProof/>
                <w:webHidden/>
              </w:rPr>
              <w:tab/>
            </w:r>
            <w:r w:rsidR="00484E22">
              <w:rPr>
                <w:noProof/>
                <w:webHidden/>
              </w:rPr>
              <w:fldChar w:fldCharType="begin"/>
            </w:r>
            <w:r w:rsidR="00484E22">
              <w:rPr>
                <w:noProof/>
                <w:webHidden/>
              </w:rPr>
              <w:instrText xml:space="preserve"> PAGEREF _Toc138232083 \h </w:instrText>
            </w:r>
            <w:r w:rsidR="00484E22">
              <w:rPr>
                <w:noProof/>
                <w:webHidden/>
              </w:rPr>
            </w:r>
            <w:r w:rsidR="00484E22">
              <w:rPr>
                <w:noProof/>
                <w:webHidden/>
              </w:rPr>
              <w:fldChar w:fldCharType="separate"/>
            </w:r>
            <w:r w:rsidR="00362E3E">
              <w:rPr>
                <w:noProof/>
                <w:webHidden/>
              </w:rPr>
              <w:t>17</w:t>
            </w:r>
            <w:r w:rsidR="00484E22">
              <w:rPr>
                <w:noProof/>
                <w:webHidden/>
              </w:rPr>
              <w:fldChar w:fldCharType="end"/>
            </w:r>
          </w:hyperlink>
        </w:p>
        <w:p w14:paraId="4D30F931" w14:textId="165189F8"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084" w:history="1">
            <w:r w:rsidR="00484E22" w:rsidRPr="00A32115">
              <w:rPr>
                <w:rStyle w:val="a7"/>
                <w:rFonts w:eastAsia="Times New Roman"/>
                <w:noProof/>
                <w:lang w:eastAsia="ru-RU"/>
              </w:rPr>
              <w:t>4.12.</w:t>
            </w:r>
            <w:r w:rsidR="00484E22">
              <w:rPr>
                <w:rFonts w:asciiTheme="minorHAnsi" w:eastAsiaTheme="minorEastAsia" w:hAnsiTheme="minorHAnsi"/>
                <w:noProof/>
                <w:sz w:val="22"/>
                <w:lang w:eastAsia="ru-RU"/>
              </w:rPr>
              <w:tab/>
            </w:r>
            <w:r w:rsidR="00484E22" w:rsidRPr="00A32115">
              <w:rPr>
                <w:rStyle w:val="a7"/>
                <w:rFonts w:eastAsia="Times New Roman"/>
                <w:noProof/>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484E22">
              <w:rPr>
                <w:noProof/>
                <w:webHidden/>
              </w:rPr>
              <w:tab/>
            </w:r>
            <w:r w:rsidR="00484E22">
              <w:rPr>
                <w:noProof/>
                <w:webHidden/>
              </w:rPr>
              <w:fldChar w:fldCharType="begin"/>
            </w:r>
            <w:r w:rsidR="00484E22">
              <w:rPr>
                <w:noProof/>
                <w:webHidden/>
              </w:rPr>
              <w:instrText xml:space="preserve"> PAGEREF _Toc138232084 \h </w:instrText>
            </w:r>
            <w:r w:rsidR="00484E22">
              <w:rPr>
                <w:noProof/>
                <w:webHidden/>
              </w:rPr>
            </w:r>
            <w:r w:rsidR="00484E22">
              <w:rPr>
                <w:noProof/>
                <w:webHidden/>
              </w:rPr>
              <w:fldChar w:fldCharType="separate"/>
            </w:r>
            <w:r w:rsidR="00362E3E">
              <w:rPr>
                <w:noProof/>
                <w:webHidden/>
              </w:rPr>
              <w:t>18</w:t>
            </w:r>
            <w:r w:rsidR="00484E22">
              <w:rPr>
                <w:noProof/>
                <w:webHidden/>
              </w:rPr>
              <w:fldChar w:fldCharType="end"/>
            </w:r>
          </w:hyperlink>
        </w:p>
        <w:p w14:paraId="6AD4B6F9" w14:textId="51239920"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085" w:history="1">
            <w:r w:rsidR="00484E22" w:rsidRPr="00A32115">
              <w:rPr>
                <w:rStyle w:val="a7"/>
                <w:rFonts w:eastAsia="Times New Roman"/>
                <w:noProof/>
                <w:lang w:eastAsia="ru-RU"/>
              </w:rPr>
              <w:t>4.13.</w:t>
            </w:r>
            <w:r w:rsidR="00484E22">
              <w:rPr>
                <w:rFonts w:asciiTheme="minorHAnsi" w:eastAsiaTheme="minorEastAsia" w:hAnsiTheme="minorHAnsi"/>
                <w:noProof/>
                <w:sz w:val="22"/>
                <w:lang w:eastAsia="ru-RU"/>
              </w:rPr>
              <w:tab/>
            </w:r>
            <w:r w:rsidR="00484E22" w:rsidRPr="00A32115">
              <w:rPr>
                <w:rStyle w:val="a7"/>
                <w:rFonts w:eastAsia="Times New Roman"/>
                <w:noProof/>
                <w:lang w:eastAsia="ru-RU"/>
              </w:rPr>
              <w:t>Значения существующей и перспективной тепловой нагрузки потребителей, устанавливаемые с учётом расчётной тепловой нагрузки.</w:t>
            </w:r>
            <w:r w:rsidR="00484E22">
              <w:rPr>
                <w:noProof/>
                <w:webHidden/>
              </w:rPr>
              <w:tab/>
            </w:r>
            <w:r w:rsidR="00484E22">
              <w:rPr>
                <w:noProof/>
                <w:webHidden/>
              </w:rPr>
              <w:fldChar w:fldCharType="begin"/>
            </w:r>
            <w:r w:rsidR="00484E22">
              <w:rPr>
                <w:noProof/>
                <w:webHidden/>
              </w:rPr>
              <w:instrText xml:space="preserve"> PAGEREF _Toc138232085 \h </w:instrText>
            </w:r>
            <w:r w:rsidR="00484E22">
              <w:rPr>
                <w:noProof/>
                <w:webHidden/>
              </w:rPr>
            </w:r>
            <w:r w:rsidR="00484E22">
              <w:rPr>
                <w:noProof/>
                <w:webHidden/>
              </w:rPr>
              <w:fldChar w:fldCharType="separate"/>
            </w:r>
            <w:r w:rsidR="00362E3E">
              <w:rPr>
                <w:noProof/>
                <w:webHidden/>
              </w:rPr>
              <w:t>18</w:t>
            </w:r>
            <w:r w:rsidR="00484E22">
              <w:rPr>
                <w:noProof/>
                <w:webHidden/>
              </w:rPr>
              <w:fldChar w:fldCharType="end"/>
            </w:r>
          </w:hyperlink>
        </w:p>
        <w:p w14:paraId="7D7C570E" w14:textId="34A864FD" w:rsidR="00484E22" w:rsidRDefault="00496EF7">
          <w:pPr>
            <w:pStyle w:val="12"/>
            <w:tabs>
              <w:tab w:val="left" w:pos="440"/>
              <w:tab w:val="right" w:leader="dot" w:pos="10195"/>
            </w:tabs>
            <w:rPr>
              <w:rFonts w:asciiTheme="minorHAnsi" w:eastAsiaTheme="minorEastAsia" w:hAnsiTheme="minorHAnsi"/>
              <w:noProof/>
              <w:sz w:val="22"/>
              <w:lang w:eastAsia="ru-RU"/>
            </w:rPr>
          </w:pPr>
          <w:hyperlink w:anchor="_Toc138232086" w:history="1">
            <w:r w:rsidR="00484E22" w:rsidRPr="00A32115">
              <w:rPr>
                <w:rStyle w:val="a7"/>
                <w:noProof/>
              </w:rPr>
              <w:t>5.</w:t>
            </w:r>
            <w:r w:rsidR="00484E22">
              <w:rPr>
                <w:rFonts w:asciiTheme="minorHAnsi" w:eastAsiaTheme="minorEastAsia" w:hAnsiTheme="minorHAnsi"/>
                <w:noProof/>
                <w:sz w:val="22"/>
                <w:lang w:eastAsia="ru-RU"/>
              </w:rPr>
              <w:tab/>
            </w:r>
            <w:r w:rsidR="00484E22" w:rsidRPr="00A32115">
              <w:rPr>
                <w:rStyle w:val="a7"/>
                <w:noProof/>
              </w:rPr>
              <w:t>Раздел 3. Существующие и перспективные балансы теплоносителя</w:t>
            </w:r>
            <w:r w:rsidR="00484E22">
              <w:rPr>
                <w:noProof/>
                <w:webHidden/>
              </w:rPr>
              <w:tab/>
            </w:r>
            <w:r w:rsidR="00484E22">
              <w:rPr>
                <w:noProof/>
                <w:webHidden/>
              </w:rPr>
              <w:fldChar w:fldCharType="begin"/>
            </w:r>
            <w:r w:rsidR="00484E22">
              <w:rPr>
                <w:noProof/>
                <w:webHidden/>
              </w:rPr>
              <w:instrText xml:space="preserve"> PAGEREF _Toc138232086 \h </w:instrText>
            </w:r>
            <w:r w:rsidR="00484E22">
              <w:rPr>
                <w:noProof/>
                <w:webHidden/>
              </w:rPr>
            </w:r>
            <w:r w:rsidR="00484E22">
              <w:rPr>
                <w:noProof/>
                <w:webHidden/>
              </w:rPr>
              <w:fldChar w:fldCharType="separate"/>
            </w:r>
            <w:r w:rsidR="00362E3E">
              <w:rPr>
                <w:noProof/>
                <w:webHidden/>
              </w:rPr>
              <w:t>18</w:t>
            </w:r>
            <w:r w:rsidR="00484E22">
              <w:rPr>
                <w:noProof/>
                <w:webHidden/>
              </w:rPr>
              <w:fldChar w:fldCharType="end"/>
            </w:r>
          </w:hyperlink>
        </w:p>
        <w:p w14:paraId="2624A3CE" w14:textId="48669726"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87" w:history="1">
            <w:r w:rsidR="00484E22" w:rsidRPr="00A32115">
              <w:rPr>
                <w:rStyle w:val="a7"/>
                <w:noProof/>
              </w:rPr>
              <w:t>5.1.</w:t>
            </w:r>
            <w:r w:rsidR="00484E22">
              <w:rPr>
                <w:rFonts w:asciiTheme="minorHAnsi" w:eastAsiaTheme="minorEastAsia" w:hAnsiTheme="minorHAnsi"/>
                <w:noProof/>
                <w:sz w:val="22"/>
                <w:lang w:eastAsia="ru-RU"/>
              </w:rPr>
              <w:tab/>
            </w:r>
            <w:r w:rsidR="00484E22" w:rsidRPr="00A32115">
              <w:rPr>
                <w:rStyle w:val="a7"/>
                <w:noProof/>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484E22">
              <w:rPr>
                <w:noProof/>
                <w:webHidden/>
              </w:rPr>
              <w:tab/>
            </w:r>
            <w:r w:rsidR="00484E22">
              <w:rPr>
                <w:noProof/>
                <w:webHidden/>
              </w:rPr>
              <w:fldChar w:fldCharType="begin"/>
            </w:r>
            <w:r w:rsidR="00484E22">
              <w:rPr>
                <w:noProof/>
                <w:webHidden/>
              </w:rPr>
              <w:instrText xml:space="preserve"> PAGEREF _Toc138232087 \h </w:instrText>
            </w:r>
            <w:r w:rsidR="00484E22">
              <w:rPr>
                <w:noProof/>
                <w:webHidden/>
              </w:rPr>
            </w:r>
            <w:r w:rsidR="00484E22">
              <w:rPr>
                <w:noProof/>
                <w:webHidden/>
              </w:rPr>
              <w:fldChar w:fldCharType="separate"/>
            </w:r>
            <w:r w:rsidR="00362E3E">
              <w:rPr>
                <w:noProof/>
                <w:webHidden/>
              </w:rPr>
              <w:t>18</w:t>
            </w:r>
            <w:r w:rsidR="00484E22">
              <w:rPr>
                <w:noProof/>
                <w:webHidden/>
              </w:rPr>
              <w:fldChar w:fldCharType="end"/>
            </w:r>
          </w:hyperlink>
        </w:p>
        <w:p w14:paraId="66ACE914" w14:textId="7365B8C3"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88" w:history="1">
            <w:r w:rsidR="00484E22" w:rsidRPr="00A32115">
              <w:rPr>
                <w:rStyle w:val="a7"/>
                <w:noProof/>
              </w:rPr>
              <w:t>5.2.</w:t>
            </w:r>
            <w:r w:rsidR="00484E22">
              <w:rPr>
                <w:rFonts w:asciiTheme="minorHAnsi" w:eastAsiaTheme="minorEastAsia" w:hAnsiTheme="minorHAnsi"/>
                <w:noProof/>
                <w:sz w:val="22"/>
                <w:lang w:eastAsia="ru-RU"/>
              </w:rPr>
              <w:tab/>
            </w:r>
            <w:r w:rsidR="00484E22" w:rsidRPr="00A32115">
              <w:rPr>
                <w:rStyle w:val="a7"/>
                <w:noProof/>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484E22">
              <w:rPr>
                <w:noProof/>
                <w:webHidden/>
              </w:rPr>
              <w:tab/>
            </w:r>
            <w:r w:rsidR="00484E22">
              <w:rPr>
                <w:noProof/>
                <w:webHidden/>
              </w:rPr>
              <w:fldChar w:fldCharType="begin"/>
            </w:r>
            <w:r w:rsidR="00484E22">
              <w:rPr>
                <w:noProof/>
                <w:webHidden/>
              </w:rPr>
              <w:instrText xml:space="preserve"> PAGEREF _Toc138232088 \h </w:instrText>
            </w:r>
            <w:r w:rsidR="00484E22">
              <w:rPr>
                <w:noProof/>
                <w:webHidden/>
              </w:rPr>
            </w:r>
            <w:r w:rsidR="00484E22">
              <w:rPr>
                <w:noProof/>
                <w:webHidden/>
              </w:rPr>
              <w:fldChar w:fldCharType="separate"/>
            </w:r>
            <w:r w:rsidR="00362E3E">
              <w:rPr>
                <w:noProof/>
                <w:webHidden/>
              </w:rPr>
              <w:t>19</w:t>
            </w:r>
            <w:r w:rsidR="00484E22">
              <w:rPr>
                <w:noProof/>
                <w:webHidden/>
              </w:rPr>
              <w:fldChar w:fldCharType="end"/>
            </w:r>
          </w:hyperlink>
        </w:p>
        <w:p w14:paraId="12769CE7" w14:textId="37DBB867" w:rsidR="00484E22" w:rsidRDefault="00496EF7">
          <w:pPr>
            <w:pStyle w:val="12"/>
            <w:tabs>
              <w:tab w:val="left" w:pos="440"/>
              <w:tab w:val="right" w:leader="dot" w:pos="10195"/>
            </w:tabs>
            <w:rPr>
              <w:rFonts w:asciiTheme="minorHAnsi" w:eastAsiaTheme="minorEastAsia" w:hAnsiTheme="minorHAnsi"/>
              <w:noProof/>
              <w:sz w:val="22"/>
              <w:lang w:eastAsia="ru-RU"/>
            </w:rPr>
          </w:pPr>
          <w:hyperlink w:anchor="_Toc138232089" w:history="1">
            <w:r w:rsidR="00484E22" w:rsidRPr="00A32115">
              <w:rPr>
                <w:rStyle w:val="a7"/>
                <w:noProof/>
              </w:rPr>
              <w:t>6.</w:t>
            </w:r>
            <w:r w:rsidR="00484E22">
              <w:rPr>
                <w:rFonts w:asciiTheme="minorHAnsi" w:eastAsiaTheme="minorEastAsia" w:hAnsiTheme="minorHAnsi"/>
                <w:noProof/>
                <w:sz w:val="22"/>
                <w:lang w:eastAsia="ru-RU"/>
              </w:rPr>
              <w:tab/>
            </w:r>
            <w:r w:rsidR="00484E22" w:rsidRPr="00A32115">
              <w:rPr>
                <w:rStyle w:val="a7"/>
                <w:noProof/>
              </w:rPr>
              <w:t>Раздел 4. Основные положения мастер-плана развития систем теплоснабжения поселения</w:t>
            </w:r>
            <w:r w:rsidR="00484E22">
              <w:rPr>
                <w:noProof/>
                <w:webHidden/>
              </w:rPr>
              <w:tab/>
            </w:r>
            <w:r w:rsidR="00484E22">
              <w:rPr>
                <w:noProof/>
                <w:webHidden/>
              </w:rPr>
              <w:fldChar w:fldCharType="begin"/>
            </w:r>
            <w:r w:rsidR="00484E22">
              <w:rPr>
                <w:noProof/>
                <w:webHidden/>
              </w:rPr>
              <w:instrText xml:space="preserve"> PAGEREF _Toc138232089 \h </w:instrText>
            </w:r>
            <w:r w:rsidR="00484E22">
              <w:rPr>
                <w:noProof/>
                <w:webHidden/>
              </w:rPr>
            </w:r>
            <w:r w:rsidR="00484E22">
              <w:rPr>
                <w:noProof/>
                <w:webHidden/>
              </w:rPr>
              <w:fldChar w:fldCharType="separate"/>
            </w:r>
            <w:r w:rsidR="00362E3E">
              <w:rPr>
                <w:noProof/>
                <w:webHidden/>
              </w:rPr>
              <w:t>20</w:t>
            </w:r>
            <w:r w:rsidR="00484E22">
              <w:rPr>
                <w:noProof/>
                <w:webHidden/>
              </w:rPr>
              <w:fldChar w:fldCharType="end"/>
            </w:r>
          </w:hyperlink>
        </w:p>
        <w:p w14:paraId="6B6E0E53" w14:textId="7EABF3E2"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90" w:history="1">
            <w:r w:rsidR="00484E22" w:rsidRPr="00A32115">
              <w:rPr>
                <w:rStyle w:val="a7"/>
                <w:noProof/>
              </w:rPr>
              <w:t>6.1.</w:t>
            </w:r>
            <w:r w:rsidR="00484E22">
              <w:rPr>
                <w:rFonts w:asciiTheme="minorHAnsi" w:eastAsiaTheme="minorEastAsia" w:hAnsiTheme="minorHAnsi"/>
                <w:noProof/>
                <w:sz w:val="22"/>
                <w:lang w:eastAsia="ru-RU"/>
              </w:rPr>
              <w:tab/>
            </w:r>
            <w:r w:rsidR="00484E22" w:rsidRPr="00A32115">
              <w:rPr>
                <w:rStyle w:val="a7"/>
                <w:noProof/>
              </w:rPr>
              <w:t>Описание сценариев развития теплоснабжения поселения</w:t>
            </w:r>
            <w:r w:rsidR="00484E22">
              <w:rPr>
                <w:noProof/>
                <w:webHidden/>
              </w:rPr>
              <w:tab/>
            </w:r>
            <w:r w:rsidR="00484E22">
              <w:rPr>
                <w:noProof/>
                <w:webHidden/>
              </w:rPr>
              <w:fldChar w:fldCharType="begin"/>
            </w:r>
            <w:r w:rsidR="00484E22">
              <w:rPr>
                <w:noProof/>
                <w:webHidden/>
              </w:rPr>
              <w:instrText xml:space="preserve"> PAGEREF _Toc138232090 \h </w:instrText>
            </w:r>
            <w:r w:rsidR="00484E22">
              <w:rPr>
                <w:noProof/>
                <w:webHidden/>
              </w:rPr>
            </w:r>
            <w:r w:rsidR="00484E22">
              <w:rPr>
                <w:noProof/>
                <w:webHidden/>
              </w:rPr>
              <w:fldChar w:fldCharType="separate"/>
            </w:r>
            <w:r w:rsidR="00362E3E">
              <w:rPr>
                <w:noProof/>
                <w:webHidden/>
              </w:rPr>
              <w:t>20</w:t>
            </w:r>
            <w:r w:rsidR="00484E22">
              <w:rPr>
                <w:noProof/>
                <w:webHidden/>
              </w:rPr>
              <w:fldChar w:fldCharType="end"/>
            </w:r>
          </w:hyperlink>
        </w:p>
        <w:p w14:paraId="78288022" w14:textId="222904DC"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91" w:history="1">
            <w:r w:rsidR="00484E22" w:rsidRPr="00A32115">
              <w:rPr>
                <w:rStyle w:val="a7"/>
                <w:noProof/>
              </w:rPr>
              <w:t>6.2.</w:t>
            </w:r>
            <w:r w:rsidR="00484E22">
              <w:rPr>
                <w:rFonts w:asciiTheme="minorHAnsi" w:eastAsiaTheme="minorEastAsia" w:hAnsiTheme="minorHAnsi"/>
                <w:noProof/>
                <w:sz w:val="22"/>
                <w:lang w:eastAsia="ru-RU"/>
              </w:rPr>
              <w:tab/>
            </w:r>
            <w:r w:rsidR="00484E22" w:rsidRPr="00A32115">
              <w:rPr>
                <w:rStyle w:val="a7"/>
                <w:noProof/>
              </w:rPr>
              <w:t>Обоснование выбора приоритетного сценария развития теплоснабжения поселения</w:t>
            </w:r>
            <w:r w:rsidR="00484E22">
              <w:rPr>
                <w:noProof/>
                <w:webHidden/>
              </w:rPr>
              <w:tab/>
            </w:r>
            <w:r w:rsidR="00484E22">
              <w:rPr>
                <w:noProof/>
                <w:webHidden/>
              </w:rPr>
              <w:fldChar w:fldCharType="begin"/>
            </w:r>
            <w:r w:rsidR="00484E22">
              <w:rPr>
                <w:noProof/>
                <w:webHidden/>
              </w:rPr>
              <w:instrText xml:space="preserve"> PAGEREF _Toc138232091 \h </w:instrText>
            </w:r>
            <w:r w:rsidR="00484E22">
              <w:rPr>
                <w:noProof/>
                <w:webHidden/>
              </w:rPr>
            </w:r>
            <w:r w:rsidR="00484E22">
              <w:rPr>
                <w:noProof/>
                <w:webHidden/>
              </w:rPr>
              <w:fldChar w:fldCharType="separate"/>
            </w:r>
            <w:r w:rsidR="00362E3E">
              <w:rPr>
                <w:noProof/>
                <w:webHidden/>
              </w:rPr>
              <w:t>20</w:t>
            </w:r>
            <w:r w:rsidR="00484E22">
              <w:rPr>
                <w:noProof/>
                <w:webHidden/>
              </w:rPr>
              <w:fldChar w:fldCharType="end"/>
            </w:r>
          </w:hyperlink>
        </w:p>
        <w:p w14:paraId="44C88D77" w14:textId="59377279" w:rsidR="00484E22" w:rsidRDefault="00496EF7">
          <w:pPr>
            <w:pStyle w:val="12"/>
            <w:tabs>
              <w:tab w:val="left" w:pos="440"/>
              <w:tab w:val="right" w:leader="dot" w:pos="10195"/>
            </w:tabs>
            <w:rPr>
              <w:rFonts w:asciiTheme="minorHAnsi" w:eastAsiaTheme="minorEastAsia" w:hAnsiTheme="minorHAnsi"/>
              <w:noProof/>
              <w:sz w:val="22"/>
              <w:lang w:eastAsia="ru-RU"/>
            </w:rPr>
          </w:pPr>
          <w:hyperlink w:anchor="_Toc138232092" w:history="1">
            <w:r w:rsidR="00484E22" w:rsidRPr="00A32115">
              <w:rPr>
                <w:rStyle w:val="a7"/>
                <w:noProof/>
              </w:rPr>
              <w:t>7.</w:t>
            </w:r>
            <w:r w:rsidR="00484E22">
              <w:rPr>
                <w:rFonts w:asciiTheme="minorHAnsi" w:eastAsiaTheme="minorEastAsia" w:hAnsiTheme="minorHAnsi"/>
                <w:noProof/>
                <w:sz w:val="22"/>
                <w:lang w:eastAsia="ru-RU"/>
              </w:rPr>
              <w:tab/>
            </w:r>
            <w:r w:rsidR="00484E22" w:rsidRPr="00A32115">
              <w:rPr>
                <w:rStyle w:val="a7"/>
                <w:noProof/>
              </w:rPr>
              <w:t>Раздел 5. Предложения по строительству, реконструкции, техническому перевооружению и (или) модернизации источников тепловой энергии</w:t>
            </w:r>
            <w:r w:rsidR="00484E22">
              <w:rPr>
                <w:noProof/>
                <w:webHidden/>
              </w:rPr>
              <w:tab/>
            </w:r>
            <w:r w:rsidR="00484E22">
              <w:rPr>
                <w:noProof/>
                <w:webHidden/>
              </w:rPr>
              <w:fldChar w:fldCharType="begin"/>
            </w:r>
            <w:r w:rsidR="00484E22">
              <w:rPr>
                <w:noProof/>
                <w:webHidden/>
              </w:rPr>
              <w:instrText xml:space="preserve"> PAGEREF _Toc138232092 \h </w:instrText>
            </w:r>
            <w:r w:rsidR="00484E22">
              <w:rPr>
                <w:noProof/>
                <w:webHidden/>
              </w:rPr>
            </w:r>
            <w:r w:rsidR="00484E22">
              <w:rPr>
                <w:noProof/>
                <w:webHidden/>
              </w:rPr>
              <w:fldChar w:fldCharType="separate"/>
            </w:r>
            <w:r w:rsidR="00362E3E">
              <w:rPr>
                <w:noProof/>
                <w:webHidden/>
              </w:rPr>
              <w:t>21</w:t>
            </w:r>
            <w:r w:rsidR="00484E22">
              <w:rPr>
                <w:noProof/>
                <w:webHidden/>
              </w:rPr>
              <w:fldChar w:fldCharType="end"/>
            </w:r>
          </w:hyperlink>
        </w:p>
        <w:p w14:paraId="5CE7E479" w14:textId="1C12CA3C"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93" w:history="1">
            <w:r w:rsidR="00484E22" w:rsidRPr="00A32115">
              <w:rPr>
                <w:rStyle w:val="a7"/>
                <w:noProof/>
              </w:rPr>
              <w:t>7.1.</w:t>
            </w:r>
            <w:r w:rsidR="00484E22">
              <w:rPr>
                <w:rFonts w:asciiTheme="minorHAnsi" w:eastAsiaTheme="minorEastAsia" w:hAnsiTheme="minorHAnsi"/>
                <w:noProof/>
                <w:sz w:val="22"/>
                <w:lang w:eastAsia="ru-RU"/>
              </w:rPr>
              <w:tab/>
            </w:r>
            <w:r w:rsidR="00484E22" w:rsidRPr="00A32115">
              <w:rPr>
                <w:rStyle w:val="a7"/>
                <w:noProof/>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и радиуса эффективного теплоснабжения</w:t>
            </w:r>
            <w:r w:rsidR="00484E22">
              <w:rPr>
                <w:noProof/>
                <w:webHidden/>
              </w:rPr>
              <w:tab/>
            </w:r>
            <w:r w:rsidR="00484E22">
              <w:rPr>
                <w:noProof/>
                <w:webHidden/>
              </w:rPr>
              <w:fldChar w:fldCharType="begin"/>
            </w:r>
            <w:r w:rsidR="00484E22">
              <w:rPr>
                <w:noProof/>
                <w:webHidden/>
              </w:rPr>
              <w:instrText xml:space="preserve"> PAGEREF _Toc138232093 \h </w:instrText>
            </w:r>
            <w:r w:rsidR="00484E22">
              <w:rPr>
                <w:noProof/>
                <w:webHidden/>
              </w:rPr>
            </w:r>
            <w:r w:rsidR="00484E22">
              <w:rPr>
                <w:noProof/>
                <w:webHidden/>
              </w:rPr>
              <w:fldChar w:fldCharType="separate"/>
            </w:r>
            <w:r w:rsidR="00362E3E">
              <w:rPr>
                <w:noProof/>
                <w:webHidden/>
              </w:rPr>
              <w:t>21</w:t>
            </w:r>
            <w:r w:rsidR="00484E22">
              <w:rPr>
                <w:noProof/>
                <w:webHidden/>
              </w:rPr>
              <w:fldChar w:fldCharType="end"/>
            </w:r>
          </w:hyperlink>
        </w:p>
        <w:p w14:paraId="4734D26B" w14:textId="4DD8AB4B"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94" w:history="1">
            <w:r w:rsidR="00484E22" w:rsidRPr="00A32115">
              <w:rPr>
                <w:rStyle w:val="a7"/>
                <w:noProof/>
              </w:rPr>
              <w:t>7.2.</w:t>
            </w:r>
            <w:r w:rsidR="00484E22">
              <w:rPr>
                <w:rFonts w:asciiTheme="minorHAnsi" w:eastAsiaTheme="minorEastAsia" w:hAnsiTheme="minorHAnsi"/>
                <w:noProof/>
                <w:sz w:val="22"/>
                <w:lang w:eastAsia="ru-RU"/>
              </w:rPr>
              <w:tab/>
            </w:r>
            <w:r w:rsidR="00484E22" w:rsidRPr="00A32115">
              <w:rPr>
                <w:rStyle w:val="a7"/>
                <w:noProof/>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484E22">
              <w:rPr>
                <w:noProof/>
                <w:webHidden/>
              </w:rPr>
              <w:tab/>
            </w:r>
            <w:r w:rsidR="00484E22">
              <w:rPr>
                <w:noProof/>
                <w:webHidden/>
              </w:rPr>
              <w:fldChar w:fldCharType="begin"/>
            </w:r>
            <w:r w:rsidR="00484E22">
              <w:rPr>
                <w:noProof/>
                <w:webHidden/>
              </w:rPr>
              <w:instrText xml:space="preserve"> PAGEREF _Toc138232094 \h </w:instrText>
            </w:r>
            <w:r w:rsidR="00484E22">
              <w:rPr>
                <w:noProof/>
                <w:webHidden/>
              </w:rPr>
            </w:r>
            <w:r w:rsidR="00484E22">
              <w:rPr>
                <w:noProof/>
                <w:webHidden/>
              </w:rPr>
              <w:fldChar w:fldCharType="separate"/>
            </w:r>
            <w:r w:rsidR="00362E3E">
              <w:rPr>
                <w:noProof/>
                <w:webHidden/>
              </w:rPr>
              <w:t>22</w:t>
            </w:r>
            <w:r w:rsidR="00484E22">
              <w:rPr>
                <w:noProof/>
                <w:webHidden/>
              </w:rPr>
              <w:fldChar w:fldCharType="end"/>
            </w:r>
          </w:hyperlink>
        </w:p>
        <w:p w14:paraId="50793241" w14:textId="3312FF16"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95" w:history="1">
            <w:r w:rsidR="00484E22" w:rsidRPr="00A32115">
              <w:rPr>
                <w:rStyle w:val="a7"/>
                <w:noProof/>
              </w:rPr>
              <w:t>7.3.</w:t>
            </w:r>
            <w:r w:rsidR="00484E22">
              <w:rPr>
                <w:rFonts w:asciiTheme="minorHAnsi" w:eastAsiaTheme="minorEastAsia" w:hAnsiTheme="minorHAnsi"/>
                <w:noProof/>
                <w:sz w:val="22"/>
                <w:lang w:eastAsia="ru-RU"/>
              </w:rPr>
              <w:tab/>
            </w:r>
            <w:r w:rsidR="00484E22" w:rsidRPr="00A32115">
              <w:rPr>
                <w:rStyle w:val="a7"/>
                <w:noProof/>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484E22">
              <w:rPr>
                <w:noProof/>
                <w:webHidden/>
              </w:rPr>
              <w:tab/>
            </w:r>
            <w:r w:rsidR="00484E22">
              <w:rPr>
                <w:noProof/>
                <w:webHidden/>
              </w:rPr>
              <w:fldChar w:fldCharType="begin"/>
            </w:r>
            <w:r w:rsidR="00484E22">
              <w:rPr>
                <w:noProof/>
                <w:webHidden/>
              </w:rPr>
              <w:instrText xml:space="preserve"> PAGEREF _Toc138232095 \h </w:instrText>
            </w:r>
            <w:r w:rsidR="00484E22">
              <w:rPr>
                <w:noProof/>
                <w:webHidden/>
              </w:rPr>
            </w:r>
            <w:r w:rsidR="00484E22">
              <w:rPr>
                <w:noProof/>
                <w:webHidden/>
              </w:rPr>
              <w:fldChar w:fldCharType="separate"/>
            </w:r>
            <w:r w:rsidR="00362E3E">
              <w:rPr>
                <w:noProof/>
                <w:webHidden/>
              </w:rPr>
              <w:t>22</w:t>
            </w:r>
            <w:r w:rsidR="00484E22">
              <w:rPr>
                <w:noProof/>
                <w:webHidden/>
              </w:rPr>
              <w:fldChar w:fldCharType="end"/>
            </w:r>
          </w:hyperlink>
        </w:p>
        <w:p w14:paraId="5489CA38" w14:textId="3262B6D8"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96" w:history="1">
            <w:r w:rsidR="00484E22" w:rsidRPr="00A32115">
              <w:rPr>
                <w:rStyle w:val="a7"/>
                <w:noProof/>
              </w:rPr>
              <w:t>7.4.</w:t>
            </w:r>
            <w:r w:rsidR="00484E22">
              <w:rPr>
                <w:rFonts w:asciiTheme="minorHAnsi" w:eastAsiaTheme="minorEastAsia" w:hAnsiTheme="minorHAnsi"/>
                <w:noProof/>
                <w:sz w:val="22"/>
                <w:lang w:eastAsia="ru-RU"/>
              </w:rPr>
              <w:tab/>
            </w:r>
            <w:r w:rsidR="00484E22" w:rsidRPr="00A32115">
              <w:rPr>
                <w:rStyle w:val="a7"/>
                <w:noProof/>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484E22">
              <w:rPr>
                <w:noProof/>
                <w:webHidden/>
              </w:rPr>
              <w:tab/>
            </w:r>
            <w:r w:rsidR="00484E22">
              <w:rPr>
                <w:noProof/>
                <w:webHidden/>
              </w:rPr>
              <w:fldChar w:fldCharType="begin"/>
            </w:r>
            <w:r w:rsidR="00484E22">
              <w:rPr>
                <w:noProof/>
                <w:webHidden/>
              </w:rPr>
              <w:instrText xml:space="preserve"> PAGEREF _Toc138232096 \h </w:instrText>
            </w:r>
            <w:r w:rsidR="00484E22">
              <w:rPr>
                <w:noProof/>
                <w:webHidden/>
              </w:rPr>
            </w:r>
            <w:r w:rsidR="00484E22">
              <w:rPr>
                <w:noProof/>
                <w:webHidden/>
              </w:rPr>
              <w:fldChar w:fldCharType="separate"/>
            </w:r>
            <w:r w:rsidR="00362E3E">
              <w:rPr>
                <w:noProof/>
                <w:webHidden/>
              </w:rPr>
              <w:t>22</w:t>
            </w:r>
            <w:r w:rsidR="00484E22">
              <w:rPr>
                <w:noProof/>
                <w:webHidden/>
              </w:rPr>
              <w:fldChar w:fldCharType="end"/>
            </w:r>
          </w:hyperlink>
        </w:p>
        <w:p w14:paraId="451FA1AE" w14:textId="66F4D190"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97" w:history="1">
            <w:r w:rsidR="00484E22" w:rsidRPr="00A32115">
              <w:rPr>
                <w:rStyle w:val="a7"/>
                <w:noProof/>
              </w:rPr>
              <w:t>7.5.</w:t>
            </w:r>
            <w:r w:rsidR="00484E22">
              <w:rPr>
                <w:rFonts w:asciiTheme="minorHAnsi" w:eastAsiaTheme="minorEastAsia" w:hAnsiTheme="minorHAnsi"/>
                <w:noProof/>
                <w:sz w:val="22"/>
                <w:lang w:eastAsia="ru-RU"/>
              </w:rPr>
              <w:tab/>
            </w:r>
            <w:r w:rsidR="00484E22" w:rsidRPr="00A32115">
              <w:rPr>
                <w:rStyle w:val="a7"/>
                <w:noProof/>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484E22">
              <w:rPr>
                <w:noProof/>
                <w:webHidden/>
              </w:rPr>
              <w:tab/>
            </w:r>
            <w:r w:rsidR="00484E22">
              <w:rPr>
                <w:noProof/>
                <w:webHidden/>
              </w:rPr>
              <w:fldChar w:fldCharType="begin"/>
            </w:r>
            <w:r w:rsidR="00484E22">
              <w:rPr>
                <w:noProof/>
                <w:webHidden/>
              </w:rPr>
              <w:instrText xml:space="preserve"> PAGEREF _Toc138232097 \h </w:instrText>
            </w:r>
            <w:r w:rsidR="00484E22">
              <w:rPr>
                <w:noProof/>
                <w:webHidden/>
              </w:rPr>
            </w:r>
            <w:r w:rsidR="00484E22">
              <w:rPr>
                <w:noProof/>
                <w:webHidden/>
              </w:rPr>
              <w:fldChar w:fldCharType="separate"/>
            </w:r>
            <w:r w:rsidR="00362E3E">
              <w:rPr>
                <w:noProof/>
                <w:webHidden/>
              </w:rPr>
              <w:t>22</w:t>
            </w:r>
            <w:r w:rsidR="00484E22">
              <w:rPr>
                <w:noProof/>
                <w:webHidden/>
              </w:rPr>
              <w:fldChar w:fldCharType="end"/>
            </w:r>
          </w:hyperlink>
        </w:p>
        <w:p w14:paraId="698A7A28" w14:textId="1B69FF6C"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98" w:history="1">
            <w:r w:rsidR="00484E22" w:rsidRPr="00A32115">
              <w:rPr>
                <w:rStyle w:val="a7"/>
                <w:noProof/>
              </w:rPr>
              <w:t>7.6.</w:t>
            </w:r>
            <w:r w:rsidR="00484E22">
              <w:rPr>
                <w:rFonts w:asciiTheme="minorHAnsi" w:eastAsiaTheme="minorEastAsia" w:hAnsiTheme="minorHAnsi"/>
                <w:noProof/>
                <w:sz w:val="22"/>
                <w:lang w:eastAsia="ru-RU"/>
              </w:rPr>
              <w:tab/>
            </w:r>
            <w:r w:rsidR="00484E22" w:rsidRPr="00A32115">
              <w:rPr>
                <w:rStyle w:val="a7"/>
                <w:noProof/>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484E22">
              <w:rPr>
                <w:noProof/>
                <w:webHidden/>
              </w:rPr>
              <w:tab/>
            </w:r>
            <w:r w:rsidR="00484E22">
              <w:rPr>
                <w:noProof/>
                <w:webHidden/>
              </w:rPr>
              <w:fldChar w:fldCharType="begin"/>
            </w:r>
            <w:r w:rsidR="00484E22">
              <w:rPr>
                <w:noProof/>
                <w:webHidden/>
              </w:rPr>
              <w:instrText xml:space="preserve"> PAGEREF _Toc138232098 \h </w:instrText>
            </w:r>
            <w:r w:rsidR="00484E22">
              <w:rPr>
                <w:noProof/>
                <w:webHidden/>
              </w:rPr>
            </w:r>
            <w:r w:rsidR="00484E22">
              <w:rPr>
                <w:noProof/>
                <w:webHidden/>
              </w:rPr>
              <w:fldChar w:fldCharType="separate"/>
            </w:r>
            <w:r w:rsidR="00362E3E">
              <w:rPr>
                <w:noProof/>
                <w:webHidden/>
              </w:rPr>
              <w:t>22</w:t>
            </w:r>
            <w:r w:rsidR="00484E22">
              <w:rPr>
                <w:noProof/>
                <w:webHidden/>
              </w:rPr>
              <w:fldChar w:fldCharType="end"/>
            </w:r>
          </w:hyperlink>
        </w:p>
        <w:p w14:paraId="007D4A98" w14:textId="485D9564"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099" w:history="1">
            <w:r w:rsidR="00484E22" w:rsidRPr="00A32115">
              <w:rPr>
                <w:rStyle w:val="a7"/>
                <w:noProof/>
              </w:rPr>
              <w:t>7.7.</w:t>
            </w:r>
            <w:r w:rsidR="00484E22">
              <w:rPr>
                <w:rFonts w:asciiTheme="minorHAnsi" w:eastAsiaTheme="minorEastAsia" w:hAnsiTheme="minorHAnsi"/>
                <w:noProof/>
                <w:sz w:val="22"/>
                <w:lang w:eastAsia="ru-RU"/>
              </w:rPr>
              <w:tab/>
            </w:r>
            <w:r w:rsidR="00484E22" w:rsidRPr="00A32115">
              <w:rPr>
                <w:rStyle w:val="a7"/>
                <w:noProof/>
              </w:rPr>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484E22">
              <w:rPr>
                <w:noProof/>
                <w:webHidden/>
              </w:rPr>
              <w:tab/>
            </w:r>
            <w:r w:rsidR="00484E22">
              <w:rPr>
                <w:noProof/>
                <w:webHidden/>
              </w:rPr>
              <w:fldChar w:fldCharType="begin"/>
            </w:r>
            <w:r w:rsidR="00484E22">
              <w:rPr>
                <w:noProof/>
                <w:webHidden/>
              </w:rPr>
              <w:instrText xml:space="preserve"> PAGEREF _Toc138232099 \h </w:instrText>
            </w:r>
            <w:r w:rsidR="00484E22">
              <w:rPr>
                <w:noProof/>
                <w:webHidden/>
              </w:rPr>
            </w:r>
            <w:r w:rsidR="00484E22">
              <w:rPr>
                <w:noProof/>
                <w:webHidden/>
              </w:rPr>
              <w:fldChar w:fldCharType="separate"/>
            </w:r>
            <w:r w:rsidR="00362E3E">
              <w:rPr>
                <w:noProof/>
                <w:webHidden/>
              </w:rPr>
              <w:t>22</w:t>
            </w:r>
            <w:r w:rsidR="00484E22">
              <w:rPr>
                <w:noProof/>
                <w:webHidden/>
              </w:rPr>
              <w:fldChar w:fldCharType="end"/>
            </w:r>
          </w:hyperlink>
        </w:p>
        <w:p w14:paraId="61A35892" w14:textId="28B70692"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100" w:history="1">
            <w:r w:rsidR="00484E22" w:rsidRPr="00A32115">
              <w:rPr>
                <w:rStyle w:val="a7"/>
                <w:noProof/>
              </w:rPr>
              <w:t>7.8.</w:t>
            </w:r>
            <w:r w:rsidR="00484E22">
              <w:rPr>
                <w:rFonts w:asciiTheme="minorHAnsi" w:eastAsiaTheme="minorEastAsia" w:hAnsiTheme="minorHAnsi"/>
                <w:noProof/>
                <w:sz w:val="22"/>
                <w:lang w:eastAsia="ru-RU"/>
              </w:rPr>
              <w:tab/>
            </w:r>
            <w:r w:rsidR="00484E22" w:rsidRPr="00A32115">
              <w:rPr>
                <w:rStyle w:val="a7"/>
                <w:noProof/>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484E22">
              <w:rPr>
                <w:noProof/>
                <w:webHidden/>
              </w:rPr>
              <w:tab/>
            </w:r>
            <w:r w:rsidR="00484E22">
              <w:rPr>
                <w:noProof/>
                <w:webHidden/>
              </w:rPr>
              <w:fldChar w:fldCharType="begin"/>
            </w:r>
            <w:r w:rsidR="00484E22">
              <w:rPr>
                <w:noProof/>
                <w:webHidden/>
              </w:rPr>
              <w:instrText xml:space="preserve"> PAGEREF _Toc138232100 \h </w:instrText>
            </w:r>
            <w:r w:rsidR="00484E22">
              <w:rPr>
                <w:noProof/>
                <w:webHidden/>
              </w:rPr>
            </w:r>
            <w:r w:rsidR="00484E22">
              <w:rPr>
                <w:noProof/>
                <w:webHidden/>
              </w:rPr>
              <w:fldChar w:fldCharType="separate"/>
            </w:r>
            <w:r w:rsidR="00362E3E">
              <w:rPr>
                <w:noProof/>
                <w:webHidden/>
              </w:rPr>
              <w:t>23</w:t>
            </w:r>
            <w:r w:rsidR="00484E22">
              <w:rPr>
                <w:noProof/>
                <w:webHidden/>
              </w:rPr>
              <w:fldChar w:fldCharType="end"/>
            </w:r>
          </w:hyperlink>
        </w:p>
        <w:p w14:paraId="5289D173" w14:textId="2EC09A77"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101" w:history="1">
            <w:r w:rsidR="00484E22" w:rsidRPr="00A32115">
              <w:rPr>
                <w:rStyle w:val="a7"/>
                <w:noProof/>
              </w:rPr>
              <w:t>7.9.</w:t>
            </w:r>
            <w:r w:rsidR="00484E22">
              <w:rPr>
                <w:rFonts w:asciiTheme="minorHAnsi" w:eastAsiaTheme="minorEastAsia" w:hAnsiTheme="minorHAnsi"/>
                <w:noProof/>
                <w:sz w:val="22"/>
                <w:lang w:eastAsia="ru-RU"/>
              </w:rPr>
              <w:tab/>
            </w:r>
            <w:r w:rsidR="00484E22" w:rsidRPr="00A32115">
              <w:rPr>
                <w:rStyle w:val="a7"/>
                <w:noProof/>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484E22">
              <w:rPr>
                <w:noProof/>
                <w:webHidden/>
              </w:rPr>
              <w:tab/>
            </w:r>
            <w:r w:rsidR="00484E22">
              <w:rPr>
                <w:noProof/>
                <w:webHidden/>
              </w:rPr>
              <w:fldChar w:fldCharType="begin"/>
            </w:r>
            <w:r w:rsidR="00484E22">
              <w:rPr>
                <w:noProof/>
                <w:webHidden/>
              </w:rPr>
              <w:instrText xml:space="preserve"> PAGEREF _Toc138232101 \h </w:instrText>
            </w:r>
            <w:r w:rsidR="00484E22">
              <w:rPr>
                <w:noProof/>
                <w:webHidden/>
              </w:rPr>
            </w:r>
            <w:r w:rsidR="00484E22">
              <w:rPr>
                <w:noProof/>
                <w:webHidden/>
              </w:rPr>
              <w:fldChar w:fldCharType="separate"/>
            </w:r>
            <w:r w:rsidR="00362E3E">
              <w:rPr>
                <w:noProof/>
                <w:webHidden/>
              </w:rPr>
              <w:t>23</w:t>
            </w:r>
            <w:r w:rsidR="00484E22">
              <w:rPr>
                <w:noProof/>
                <w:webHidden/>
              </w:rPr>
              <w:fldChar w:fldCharType="end"/>
            </w:r>
          </w:hyperlink>
        </w:p>
        <w:p w14:paraId="0C350A1D" w14:textId="4D45A1CD"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02" w:history="1">
            <w:r w:rsidR="00484E22" w:rsidRPr="00A32115">
              <w:rPr>
                <w:rStyle w:val="a7"/>
                <w:noProof/>
              </w:rPr>
              <w:t>7.10.</w:t>
            </w:r>
            <w:r w:rsidR="00484E22">
              <w:rPr>
                <w:rFonts w:asciiTheme="minorHAnsi" w:eastAsiaTheme="minorEastAsia" w:hAnsiTheme="minorHAnsi"/>
                <w:noProof/>
                <w:sz w:val="22"/>
                <w:lang w:eastAsia="ru-RU"/>
              </w:rPr>
              <w:tab/>
            </w:r>
            <w:r w:rsidR="00484E22" w:rsidRPr="00A32115">
              <w:rPr>
                <w:rStyle w:val="a7"/>
                <w:noProof/>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484E22">
              <w:rPr>
                <w:noProof/>
                <w:webHidden/>
              </w:rPr>
              <w:tab/>
            </w:r>
            <w:r w:rsidR="00484E22">
              <w:rPr>
                <w:noProof/>
                <w:webHidden/>
              </w:rPr>
              <w:fldChar w:fldCharType="begin"/>
            </w:r>
            <w:r w:rsidR="00484E22">
              <w:rPr>
                <w:noProof/>
                <w:webHidden/>
              </w:rPr>
              <w:instrText xml:space="preserve"> PAGEREF _Toc138232102 \h </w:instrText>
            </w:r>
            <w:r w:rsidR="00484E22">
              <w:rPr>
                <w:noProof/>
                <w:webHidden/>
              </w:rPr>
            </w:r>
            <w:r w:rsidR="00484E22">
              <w:rPr>
                <w:noProof/>
                <w:webHidden/>
              </w:rPr>
              <w:fldChar w:fldCharType="separate"/>
            </w:r>
            <w:r w:rsidR="00362E3E">
              <w:rPr>
                <w:noProof/>
                <w:webHidden/>
              </w:rPr>
              <w:t>23</w:t>
            </w:r>
            <w:r w:rsidR="00484E22">
              <w:rPr>
                <w:noProof/>
                <w:webHidden/>
              </w:rPr>
              <w:fldChar w:fldCharType="end"/>
            </w:r>
          </w:hyperlink>
        </w:p>
        <w:p w14:paraId="69D1AC23" w14:textId="24777DDB" w:rsidR="00484E22" w:rsidRDefault="00496EF7">
          <w:pPr>
            <w:pStyle w:val="12"/>
            <w:tabs>
              <w:tab w:val="left" w:pos="440"/>
              <w:tab w:val="right" w:leader="dot" w:pos="10195"/>
            </w:tabs>
            <w:rPr>
              <w:rFonts w:asciiTheme="minorHAnsi" w:eastAsiaTheme="minorEastAsia" w:hAnsiTheme="minorHAnsi"/>
              <w:noProof/>
              <w:sz w:val="22"/>
              <w:lang w:eastAsia="ru-RU"/>
            </w:rPr>
          </w:pPr>
          <w:hyperlink w:anchor="_Toc138232103" w:history="1">
            <w:r w:rsidR="00484E22" w:rsidRPr="00A32115">
              <w:rPr>
                <w:rStyle w:val="a7"/>
                <w:noProof/>
              </w:rPr>
              <w:t>8.</w:t>
            </w:r>
            <w:r w:rsidR="00484E22">
              <w:rPr>
                <w:rFonts w:asciiTheme="minorHAnsi" w:eastAsiaTheme="minorEastAsia" w:hAnsiTheme="minorHAnsi"/>
                <w:noProof/>
                <w:sz w:val="22"/>
                <w:lang w:eastAsia="ru-RU"/>
              </w:rPr>
              <w:tab/>
            </w:r>
            <w:r w:rsidR="00484E22" w:rsidRPr="00A32115">
              <w:rPr>
                <w:rStyle w:val="a7"/>
                <w:noProof/>
              </w:rPr>
              <w:t>Раздел 6. Предложения по строительству, реконструкции и (или) модернизации тепловых сетей</w:t>
            </w:r>
            <w:r w:rsidR="00484E22">
              <w:rPr>
                <w:noProof/>
                <w:webHidden/>
              </w:rPr>
              <w:tab/>
            </w:r>
            <w:r w:rsidR="00484E22">
              <w:rPr>
                <w:noProof/>
                <w:webHidden/>
              </w:rPr>
              <w:fldChar w:fldCharType="begin"/>
            </w:r>
            <w:r w:rsidR="00484E22">
              <w:rPr>
                <w:noProof/>
                <w:webHidden/>
              </w:rPr>
              <w:instrText xml:space="preserve"> PAGEREF _Toc138232103 \h </w:instrText>
            </w:r>
            <w:r w:rsidR="00484E22">
              <w:rPr>
                <w:noProof/>
                <w:webHidden/>
              </w:rPr>
            </w:r>
            <w:r w:rsidR="00484E22">
              <w:rPr>
                <w:noProof/>
                <w:webHidden/>
              </w:rPr>
              <w:fldChar w:fldCharType="separate"/>
            </w:r>
            <w:r w:rsidR="00362E3E">
              <w:rPr>
                <w:noProof/>
                <w:webHidden/>
              </w:rPr>
              <w:t>24</w:t>
            </w:r>
            <w:r w:rsidR="00484E22">
              <w:rPr>
                <w:noProof/>
                <w:webHidden/>
              </w:rPr>
              <w:fldChar w:fldCharType="end"/>
            </w:r>
          </w:hyperlink>
        </w:p>
        <w:p w14:paraId="2BC59DFF" w14:textId="5CD66E3F"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104" w:history="1">
            <w:r w:rsidR="00484E22" w:rsidRPr="00A32115">
              <w:rPr>
                <w:rStyle w:val="a7"/>
                <w:noProof/>
              </w:rPr>
              <w:t>8.1.</w:t>
            </w:r>
            <w:r w:rsidR="00484E22">
              <w:rPr>
                <w:rFonts w:asciiTheme="minorHAnsi" w:eastAsiaTheme="minorEastAsia" w:hAnsiTheme="minorHAnsi"/>
                <w:noProof/>
                <w:sz w:val="22"/>
                <w:lang w:eastAsia="ru-RU"/>
              </w:rPr>
              <w:tab/>
            </w:r>
            <w:r w:rsidR="00484E22" w:rsidRPr="00A32115">
              <w:rPr>
                <w:rStyle w:val="a7"/>
                <w:noProof/>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484E22">
              <w:rPr>
                <w:noProof/>
                <w:webHidden/>
              </w:rPr>
              <w:tab/>
            </w:r>
            <w:r w:rsidR="00484E22">
              <w:rPr>
                <w:noProof/>
                <w:webHidden/>
              </w:rPr>
              <w:fldChar w:fldCharType="begin"/>
            </w:r>
            <w:r w:rsidR="00484E22">
              <w:rPr>
                <w:noProof/>
                <w:webHidden/>
              </w:rPr>
              <w:instrText xml:space="preserve"> PAGEREF _Toc138232104 \h </w:instrText>
            </w:r>
            <w:r w:rsidR="00484E22">
              <w:rPr>
                <w:noProof/>
                <w:webHidden/>
              </w:rPr>
            </w:r>
            <w:r w:rsidR="00484E22">
              <w:rPr>
                <w:noProof/>
                <w:webHidden/>
              </w:rPr>
              <w:fldChar w:fldCharType="separate"/>
            </w:r>
            <w:r w:rsidR="00362E3E">
              <w:rPr>
                <w:noProof/>
                <w:webHidden/>
              </w:rPr>
              <w:t>24</w:t>
            </w:r>
            <w:r w:rsidR="00484E22">
              <w:rPr>
                <w:noProof/>
                <w:webHidden/>
              </w:rPr>
              <w:fldChar w:fldCharType="end"/>
            </w:r>
          </w:hyperlink>
        </w:p>
        <w:p w14:paraId="574B0CF6" w14:textId="061DB944"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105" w:history="1">
            <w:r w:rsidR="00484E22" w:rsidRPr="00A32115">
              <w:rPr>
                <w:rStyle w:val="a7"/>
                <w:noProof/>
              </w:rPr>
              <w:t>8.2.</w:t>
            </w:r>
            <w:r w:rsidR="00484E22">
              <w:rPr>
                <w:rFonts w:asciiTheme="minorHAnsi" w:eastAsiaTheme="minorEastAsia" w:hAnsiTheme="minorHAnsi"/>
                <w:noProof/>
                <w:sz w:val="22"/>
                <w:lang w:eastAsia="ru-RU"/>
              </w:rPr>
              <w:tab/>
            </w:r>
            <w:r w:rsidR="00484E22" w:rsidRPr="00A32115">
              <w:rPr>
                <w:rStyle w:val="a7"/>
                <w:noProof/>
              </w:rPr>
              <w:t>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484E22">
              <w:rPr>
                <w:noProof/>
                <w:webHidden/>
              </w:rPr>
              <w:tab/>
            </w:r>
            <w:r w:rsidR="00484E22">
              <w:rPr>
                <w:noProof/>
                <w:webHidden/>
              </w:rPr>
              <w:fldChar w:fldCharType="begin"/>
            </w:r>
            <w:r w:rsidR="00484E22">
              <w:rPr>
                <w:noProof/>
                <w:webHidden/>
              </w:rPr>
              <w:instrText xml:space="preserve"> PAGEREF _Toc138232105 \h </w:instrText>
            </w:r>
            <w:r w:rsidR="00484E22">
              <w:rPr>
                <w:noProof/>
                <w:webHidden/>
              </w:rPr>
            </w:r>
            <w:r w:rsidR="00484E22">
              <w:rPr>
                <w:noProof/>
                <w:webHidden/>
              </w:rPr>
              <w:fldChar w:fldCharType="separate"/>
            </w:r>
            <w:r w:rsidR="00362E3E">
              <w:rPr>
                <w:noProof/>
                <w:webHidden/>
              </w:rPr>
              <w:t>24</w:t>
            </w:r>
            <w:r w:rsidR="00484E22">
              <w:rPr>
                <w:noProof/>
                <w:webHidden/>
              </w:rPr>
              <w:fldChar w:fldCharType="end"/>
            </w:r>
          </w:hyperlink>
        </w:p>
        <w:p w14:paraId="753D2496" w14:textId="1C2262AA"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106" w:history="1">
            <w:r w:rsidR="00484E22" w:rsidRPr="00A32115">
              <w:rPr>
                <w:rStyle w:val="a7"/>
                <w:noProof/>
              </w:rPr>
              <w:t>8.3.</w:t>
            </w:r>
            <w:r w:rsidR="00484E22">
              <w:rPr>
                <w:rFonts w:asciiTheme="minorHAnsi" w:eastAsiaTheme="minorEastAsia" w:hAnsiTheme="minorHAnsi"/>
                <w:noProof/>
                <w:sz w:val="22"/>
                <w:lang w:eastAsia="ru-RU"/>
              </w:rPr>
              <w:tab/>
            </w:r>
            <w:r w:rsidR="00484E22" w:rsidRPr="00A32115">
              <w:rPr>
                <w:rStyle w:val="a7"/>
                <w:noProof/>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484E22">
              <w:rPr>
                <w:noProof/>
                <w:webHidden/>
              </w:rPr>
              <w:tab/>
            </w:r>
            <w:r w:rsidR="00484E22">
              <w:rPr>
                <w:noProof/>
                <w:webHidden/>
              </w:rPr>
              <w:fldChar w:fldCharType="begin"/>
            </w:r>
            <w:r w:rsidR="00484E22">
              <w:rPr>
                <w:noProof/>
                <w:webHidden/>
              </w:rPr>
              <w:instrText xml:space="preserve"> PAGEREF _Toc138232106 \h </w:instrText>
            </w:r>
            <w:r w:rsidR="00484E22">
              <w:rPr>
                <w:noProof/>
                <w:webHidden/>
              </w:rPr>
            </w:r>
            <w:r w:rsidR="00484E22">
              <w:rPr>
                <w:noProof/>
                <w:webHidden/>
              </w:rPr>
              <w:fldChar w:fldCharType="separate"/>
            </w:r>
            <w:r w:rsidR="00362E3E">
              <w:rPr>
                <w:noProof/>
                <w:webHidden/>
              </w:rPr>
              <w:t>24</w:t>
            </w:r>
            <w:r w:rsidR="00484E22">
              <w:rPr>
                <w:noProof/>
                <w:webHidden/>
              </w:rPr>
              <w:fldChar w:fldCharType="end"/>
            </w:r>
          </w:hyperlink>
        </w:p>
        <w:p w14:paraId="45B18BEC" w14:textId="3BD84500"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107" w:history="1">
            <w:r w:rsidR="00484E22" w:rsidRPr="00A32115">
              <w:rPr>
                <w:rStyle w:val="a7"/>
                <w:noProof/>
              </w:rPr>
              <w:t>8.4.</w:t>
            </w:r>
            <w:r w:rsidR="00484E22">
              <w:rPr>
                <w:rFonts w:asciiTheme="minorHAnsi" w:eastAsiaTheme="minorEastAsia" w:hAnsiTheme="minorHAnsi"/>
                <w:noProof/>
                <w:sz w:val="22"/>
                <w:lang w:eastAsia="ru-RU"/>
              </w:rPr>
              <w:tab/>
            </w:r>
            <w:r w:rsidR="00484E22" w:rsidRPr="00A32115">
              <w:rPr>
                <w:rStyle w:val="a7"/>
                <w:noProof/>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484E22">
              <w:rPr>
                <w:noProof/>
                <w:webHidden/>
              </w:rPr>
              <w:tab/>
            </w:r>
            <w:r w:rsidR="00484E22">
              <w:rPr>
                <w:noProof/>
                <w:webHidden/>
              </w:rPr>
              <w:fldChar w:fldCharType="begin"/>
            </w:r>
            <w:r w:rsidR="00484E22">
              <w:rPr>
                <w:noProof/>
                <w:webHidden/>
              </w:rPr>
              <w:instrText xml:space="preserve"> PAGEREF _Toc138232107 \h </w:instrText>
            </w:r>
            <w:r w:rsidR="00484E22">
              <w:rPr>
                <w:noProof/>
                <w:webHidden/>
              </w:rPr>
            </w:r>
            <w:r w:rsidR="00484E22">
              <w:rPr>
                <w:noProof/>
                <w:webHidden/>
              </w:rPr>
              <w:fldChar w:fldCharType="separate"/>
            </w:r>
            <w:r w:rsidR="00362E3E">
              <w:rPr>
                <w:noProof/>
                <w:webHidden/>
              </w:rPr>
              <w:t>24</w:t>
            </w:r>
            <w:r w:rsidR="00484E22">
              <w:rPr>
                <w:noProof/>
                <w:webHidden/>
              </w:rPr>
              <w:fldChar w:fldCharType="end"/>
            </w:r>
          </w:hyperlink>
        </w:p>
        <w:p w14:paraId="4751B945" w14:textId="7AB3016E"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108" w:history="1">
            <w:r w:rsidR="00484E22" w:rsidRPr="00A32115">
              <w:rPr>
                <w:rStyle w:val="a7"/>
                <w:noProof/>
              </w:rPr>
              <w:t>8.5.</w:t>
            </w:r>
            <w:r w:rsidR="00484E22">
              <w:rPr>
                <w:rFonts w:asciiTheme="minorHAnsi" w:eastAsiaTheme="minorEastAsia" w:hAnsiTheme="minorHAnsi"/>
                <w:noProof/>
                <w:sz w:val="22"/>
                <w:lang w:eastAsia="ru-RU"/>
              </w:rPr>
              <w:tab/>
            </w:r>
            <w:r w:rsidR="00484E22" w:rsidRPr="00A32115">
              <w:rPr>
                <w:rStyle w:val="a7"/>
                <w:noProof/>
              </w:rPr>
              <w:t>Предложения по строительству, реконструкции и (или) модернизации тепловых сетей для обеспечения нормативной надёжности теплоснабжения потребителей</w:t>
            </w:r>
            <w:r w:rsidR="00484E22">
              <w:rPr>
                <w:noProof/>
                <w:webHidden/>
              </w:rPr>
              <w:tab/>
            </w:r>
            <w:r w:rsidR="00484E22">
              <w:rPr>
                <w:noProof/>
                <w:webHidden/>
              </w:rPr>
              <w:fldChar w:fldCharType="begin"/>
            </w:r>
            <w:r w:rsidR="00484E22">
              <w:rPr>
                <w:noProof/>
                <w:webHidden/>
              </w:rPr>
              <w:instrText xml:space="preserve"> PAGEREF _Toc138232108 \h </w:instrText>
            </w:r>
            <w:r w:rsidR="00484E22">
              <w:rPr>
                <w:noProof/>
                <w:webHidden/>
              </w:rPr>
            </w:r>
            <w:r w:rsidR="00484E22">
              <w:rPr>
                <w:noProof/>
                <w:webHidden/>
              </w:rPr>
              <w:fldChar w:fldCharType="separate"/>
            </w:r>
            <w:r w:rsidR="00362E3E">
              <w:rPr>
                <w:noProof/>
                <w:webHidden/>
              </w:rPr>
              <w:t>24</w:t>
            </w:r>
            <w:r w:rsidR="00484E22">
              <w:rPr>
                <w:noProof/>
                <w:webHidden/>
              </w:rPr>
              <w:fldChar w:fldCharType="end"/>
            </w:r>
          </w:hyperlink>
        </w:p>
        <w:p w14:paraId="253D726C" w14:textId="0F0499D7" w:rsidR="00484E22" w:rsidRDefault="00496EF7">
          <w:pPr>
            <w:pStyle w:val="12"/>
            <w:tabs>
              <w:tab w:val="left" w:pos="440"/>
              <w:tab w:val="right" w:leader="dot" w:pos="10195"/>
            </w:tabs>
            <w:rPr>
              <w:rFonts w:asciiTheme="minorHAnsi" w:eastAsiaTheme="minorEastAsia" w:hAnsiTheme="minorHAnsi"/>
              <w:noProof/>
              <w:sz w:val="22"/>
              <w:lang w:eastAsia="ru-RU"/>
            </w:rPr>
          </w:pPr>
          <w:hyperlink w:anchor="_Toc138232109" w:history="1">
            <w:r w:rsidR="00484E22" w:rsidRPr="00A32115">
              <w:rPr>
                <w:rStyle w:val="a7"/>
                <w:noProof/>
              </w:rPr>
              <w:t>9.</w:t>
            </w:r>
            <w:r w:rsidR="00484E22">
              <w:rPr>
                <w:rFonts w:asciiTheme="minorHAnsi" w:eastAsiaTheme="minorEastAsia" w:hAnsiTheme="minorHAnsi"/>
                <w:noProof/>
                <w:sz w:val="22"/>
                <w:lang w:eastAsia="ru-RU"/>
              </w:rPr>
              <w:tab/>
            </w:r>
            <w:r w:rsidR="00484E22" w:rsidRPr="00A32115">
              <w:rPr>
                <w:rStyle w:val="a7"/>
                <w:noProof/>
              </w:rPr>
              <w:t>Раздел 7. Предложения по переводу открытых систем теплоснабжения (горячего водоснабжения) в закрытые системы горячего водоснабжения</w:t>
            </w:r>
            <w:r w:rsidR="00484E22">
              <w:rPr>
                <w:noProof/>
                <w:webHidden/>
              </w:rPr>
              <w:tab/>
            </w:r>
            <w:r w:rsidR="00484E22">
              <w:rPr>
                <w:noProof/>
                <w:webHidden/>
              </w:rPr>
              <w:fldChar w:fldCharType="begin"/>
            </w:r>
            <w:r w:rsidR="00484E22">
              <w:rPr>
                <w:noProof/>
                <w:webHidden/>
              </w:rPr>
              <w:instrText xml:space="preserve"> PAGEREF _Toc138232109 \h </w:instrText>
            </w:r>
            <w:r w:rsidR="00484E22">
              <w:rPr>
                <w:noProof/>
                <w:webHidden/>
              </w:rPr>
            </w:r>
            <w:r w:rsidR="00484E22">
              <w:rPr>
                <w:noProof/>
                <w:webHidden/>
              </w:rPr>
              <w:fldChar w:fldCharType="separate"/>
            </w:r>
            <w:r w:rsidR="00362E3E">
              <w:rPr>
                <w:noProof/>
                <w:webHidden/>
              </w:rPr>
              <w:t>25</w:t>
            </w:r>
            <w:r w:rsidR="00484E22">
              <w:rPr>
                <w:noProof/>
                <w:webHidden/>
              </w:rPr>
              <w:fldChar w:fldCharType="end"/>
            </w:r>
          </w:hyperlink>
        </w:p>
        <w:p w14:paraId="415B515B" w14:textId="7D6034DB"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110" w:history="1">
            <w:r w:rsidR="00484E22" w:rsidRPr="00A32115">
              <w:rPr>
                <w:rStyle w:val="a7"/>
                <w:noProof/>
              </w:rPr>
              <w:t>9.1.</w:t>
            </w:r>
            <w:r w:rsidR="00484E22">
              <w:rPr>
                <w:rFonts w:asciiTheme="minorHAnsi" w:eastAsiaTheme="minorEastAsia" w:hAnsiTheme="minorHAnsi"/>
                <w:noProof/>
                <w:sz w:val="22"/>
                <w:lang w:eastAsia="ru-RU"/>
              </w:rPr>
              <w:tab/>
            </w:r>
            <w:r w:rsidR="00484E22" w:rsidRPr="00A32115">
              <w:rPr>
                <w:rStyle w:val="a7"/>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484E22">
              <w:rPr>
                <w:noProof/>
                <w:webHidden/>
              </w:rPr>
              <w:tab/>
            </w:r>
            <w:r w:rsidR="00484E22">
              <w:rPr>
                <w:noProof/>
                <w:webHidden/>
              </w:rPr>
              <w:fldChar w:fldCharType="begin"/>
            </w:r>
            <w:r w:rsidR="00484E22">
              <w:rPr>
                <w:noProof/>
                <w:webHidden/>
              </w:rPr>
              <w:instrText xml:space="preserve"> PAGEREF _Toc138232110 \h </w:instrText>
            </w:r>
            <w:r w:rsidR="00484E22">
              <w:rPr>
                <w:noProof/>
                <w:webHidden/>
              </w:rPr>
            </w:r>
            <w:r w:rsidR="00484E22">
              <w:rPr>
                <w:noProof/>
                <w:webHidden/>
              </w:rPr>
              <w:fldChar w:fldCharType="separate"/>
            </w:r>
            <w:r w:rsidR="00362E3E">
              <w:rPr>
                <w:noProof/>
                <w:webHidden/>
              </w:rPr>
              <w:t>25</w:t>
            </w:r>
            <w:r w:rsidR="00484E22">
              <w:rPr>
                <w:noProof/>
                <w:webHidden/>
              </w:rPr>
              <w:fldChar w:fldCharType="end"/>
            </w:r>
          </w:hyperlink>
        </w:p>
        <w:p w14:paraId="674CEBC5" w14:textId="0A463114"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111" w:history="1">
            <w:r w:rsidR="00484E22" w:rsidRPr="00A32115">
              <w:rPr>
                <w:rStyle w:val="a7"/>
                <w:noProof/>
              </w:rPr>
              <w:t>9.2.</w:t>
            </w:r>
            <w:r w:rsidR="00484E22">
              <w:rPr>
                <w:rFonts w:asciiTheme="minorHAnsi" w:eastAsiaTheme="minorEastAsia" w:hAnsiTheme="minorHAnsi"/>
                <w:noProof/>
                <w:sz w:val="22"/>
                <w:lang w:eastAsia="ru-RU"/>
              </w:rPr>
              <w:tab/>
            </w:r>
            <w:r w:rsidR="00484E22" w:rsidRPr="00A32115">
              <w:rPr>
                <w:rStyle w:val="a7"/>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484E22">
              <w:rPr>
                <w:noProof/>
                <w:webHidden/>
              </w:rPr>
              <w:tab/>
            </w:r>
            <w:r w:rsidR="00484E22">
              <w:rPr>
                <w:noProof/>
                <w:webHidden/>
              </w:rPr>
              <w:fldChar w:fldCharType="begin"/>
            </w:r>
            <w:r w:rsidR="00484E22">
              <w:rPr>
                <w:noProof/>
                <w:webHidden/>
              </w:rPr>
              <w:instrText xml:space="preserve"> PAGEREF _Toc138232111 \h </w:instrText>
            </w:r>
            <w:r w:rsidR="00484E22">
              <w:rPr>
                <w:noProof/>
                <w:webHidden/>
              </w:rPr>
            </w:r>
            <w:r w:rsidR="00484E22">
              <w:rPr>
                <w:noProof/>
                <w:webHidden/>
              </w:rPr>
              <w:fldChar w:fldCharType="separate"/>
            </w:r>
            <w:r w:rsidR="00362E3E">
              <w:rPr>
                <w:noProof/>
                <w:webHidden/>
              </w:rPr>
              <w:t>25</w:t>
            </w:r>
            <w:r w:rsidR="00484E22">
              <w:rPr>
                <w:noProof/>
                <w:webHidden/>
              </w:rPr>
              <w:fldChar w:fldCharType="end"/>
            </w:r>
          </w:hyperlink>
        </w:p>
        <w:p w14:paraId="0CFDCAFF" w14:textId="34538790"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112" w:history="1">
            <w:r w:rsidR="00484E22" w:rsidRPr="00A32115">
              <w:rPr>
                <w:rStyle w:val="a7"/>
                <w:noProof/>
              </w:rPr>
              <w:t>10.</w:t>
            </w:r>
            <w:r w:rsidR="00484E22">
              <w:rPr>
                <w:rFonts w:asciiTheme="minorHAnsi" w:eastAsiaTheme="minorEastAsia" w:hAnsiTheme="minorHAnsi"/>
                <w:noProof/>
                <w:sz w:val="22"/>
                <w:lang w:eastAsia="ru-RU"/>
              </w:rPr>
              <w:tab/>
            </w:r>
            <w:r w:rsidR="00484E22" w:rsidRPr="00A32115">
              <w:rPr>
                <w:rStyle w:val="a7"/>
                <w:noProof/>
              </w:rPr>
              <w:t>Раздел 8. Перспективные топливные балансы</w:t>
            </w:r>
            <w:r w:rsidR="00484E22">
              <w:rPr>
                <w:noProof/>
                <w:webHidden/>
              </w:rPr>
              <w:tab/>
            </w:r>
            <w:r w:rsidR="00484E22">
              <w:rPr>
                <w:noProof/>
                <w:webHidden/>
              </w:rPr>
              <w:fldChar w:fldCharType="begin"/>
            </w:r>
            <w:r w:rsidR="00484E22">
              <w:rPr>
                <w:noProof/>
                <w:webHidden/>
              </w:rPr>
              <w:instrText xml:space="preserve"> PAGEREF _Toc138232112 \h </w:instrText>
            </w:r>
            <w:r w:rsidR="00484E22">
              <w:rPr>
                <w:noProof/>
                <w:webHidden/>
              </w:rPr>
            </w:r>
            <w:r w:rsidR="00484E22">
              <w:rPr>
                <w:noProof/>
                <w:webHidden/>
              </w:rPr>
              <w:fldChar w:fldCharType="separate"/>
            </w:r>
            <w:r w:rsidR="00362E3E">
              <w:rPr>
                <w:noProof/>
                <w:webHidden/>
              </w:rPr>
              <w:t>25</w:t>
            </w:r>
            <w:r w:rsidR="00484E22">
              <w:rPr>
                <w:noProof/>
                <w:webHidden/>
              </w:rPr>
              <w:fldChar w:fldCharType="end"/>
            </w:r>
          </w:hyperlink>
        </w:p>
        <w:p w14:paraId="7F6157B9" w14:textId="092081C3"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13" w:history="1">
            <w:r w:rsidR="00484E22" w:rsidRPr="00A32115">
              <w:rPr>
                <w:rStyle w:val="a7"/>
                <w:noProof/>
              </w:rPr>
              <w:t>10.1.</w:t>
            </w:r>
            <w:r w:rsidR="00484E22">
              <w:rPr>
                <w:rFonts w:asciiTheme="minorHAnsi" w:eastAsiaTheme="minorEastAsia" w:hAnsiTheme="minorHAnsi"/>
                <w:noProof/>
                <w:sz w:val="22"/>
                <w:lang w:eastAsia="ru-RU"/>
              </w:rPr>
              <w:tab/>
            </w:r>
            <w:r w:rsidR="00484E22" w:rsidRPr="00A32115">
              <w:rPr>
                <w:rStyle w:val="a7"/>
                <w:noProof/>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484E22">
              <w:rPr>
                <w:noProof/>
                <w:webHidden/>
              </w:rPr>
              <w:tab/>
            </w:r>
            <w:r w:rsidR="00484E22">
              <w:rPr>
                <w:noProof/>
                <w:webHidden/>
              </w:rPr>
              <w:fldChar w:fldCharType="begin"/>
            </w:r>
            <w:r w:rsidR="00484E22">
              <w:rPr>
                <w:noProof/>
                <w:webHidden/>
              </w:rPr>
              <w:instrText xml:space="preserve"> PAGEREF _Toc138232113 \h </w:instrText>
            </w:r>
            <w:r w:rsidR="00484E22">
              <w:rPr>
                <w:noProof/>
                <w:webHidden/>
              </w:rPr>
            </w:r>
            <w:r w:rsidR="00484E22">
              <w:rPr>
                <w:noProof/>
                <w:webHidden/>
              </w:rPr>
              <w:fldChar w:fldCharType="separate"/>
            </w:r>
            <w:r w:rsidR="00362E3E">
              <w:rPr>
                <w:noProof/>
                <w:webHidden/>
              </w:rPr>
              <w:t>25</w:t>
            </w:r>
            <w:r w:rsidR="00484E22">
              <w:rPr>
                <w:noProof/>
                <w:webHidden/>
              </w:rPr>
              <w:fldChar w:fldCharType="end"/>
            </w:r>
          </w:hyperlink>
        </w:p>
        <w:p w14:paraId="546F5229" w14:textId="1B127A9E"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14" w:history="1">
            <w:r w:rsidR="00484E22" w:rsidRPr="00A32115">
              <w:rPr>
                <w:rStyle w:val="a7"/>
                <w:noProof/>
              </w:rPr>
              <w:t>10.2.</w:t>
            </w:r>
            <w:r w:rsidR="00484E22">
              <w:rPr>
                <w:rFonts w:asciiTheme="minorHAnsi" w:eastAsiaTheme="minorEastAsia" w:hAnsiTheme="minorHAnsi"/>
                <w:noProof/>
                <w:sz w:val="22"/>
                <w:lang w:eastAsia="ru-RU"/>
              </w:rPr>
              <w:tab/>
            </w:r>
            <w:r w:rsidR="00484E22" w:rsidRPr="00A32115">
              <w:rPr>
                <w:rStyle w:val="a7"/>
                <w:noProof/>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484E22">
              <w:rPr>
                <w:noProof/>
                <w:webHidden/>
              </w:rPr>
              <w:tab/>
            </w:r>
            <w:r w:rsidR="00484E22">
              <w:rPr>
                <w:noProof/>
                <w:webHidden/>
              </w:rPr>
              <w:fldChar w:fldCharType="begin"/>
            </w:r>
            <w:r w:rsidR="00484E22">
              <w:rPr>
                <w:noProof/>
                <w:webHidden/>
              </w:rPr>
              <w:instrText xml:space="preserve"> PAGEREF _Toc138232114 \h </w:instrText>
            </w:r>
            <w:r w:rsidR="00484E22">
              <w:rPr>
                <w:noProof/>
                <w:webHidden/>
              </w:rPr>
            </w:r>
            <w:r w:rsidR="00484E22">
              <w:rPr>
                <w:noProof/>
                <w:webHidden/>
              </w:rPr>
              <w:fldChar w:fldCharType="separate"/>
            </w:r>
            <w:r w:rsidR="00362E3E">
              <w:rPr>
                <w:noProof/>
                <w:webHidden/>
              </w:rPr>
              <w:t>27</w:t>
            </w:r>
            <w:r w:rsidR="00484E22">
              <w:rPr>
                <w:noProof/>
                <w:webHidden/>
              </w:rPr>
              <w:fldChar w:fldCharType="end"/>
            </w:r>
          </w:hyperlink>
        </w:p>
        <w:p w14:paraId="4DAFD5C5" w14:textId="4BA0315F"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15" w:history="1">
            <w:r w:rsidR="00484E22" w:rsidRPr="00A32115">
              <w:rPr>
                <w:rStyle w:val="a7"/>
                <w:noProof/>
              </w:rPr>
              <w:t>10.3.</w:t>
            </w:r>
            <w:r w:rsidR="00484E22">
              <w:rPr>
                <w:rFonts w:asciiTheme="minorHAnsi" w:eastAsiaTheme="minorEastAsia" w:hAnsiTheme="minorHAnsi"/>
                <w:noProof/>
                <w:sz w:val="22"/>
                <w:lang w:eastAsia="ru-RU"/>
              </w:rPr>
              <w:tab/>
            </w:r>
            <w:r w:rsidR="00484E22" w:rsidRPr="00A32115">
              <w:rPr>
                <w:rStyle w:val="a7"/>
                <w:noProof/>
              </w:rPr>
              <w:t>Виды топлива, их долю и значение низшей теплоты сгорания топлива, используемые для производства тепловой энергии по каждой системе теплоснабжения</w:t>
            </w:r>
            <w:r w:rsidR="00484E22">
              <w:rPr>
                <w:noProof/>
                <w:webHidden/>
              </w:rPr>
              <w:tab/>
            </w:r>
            <w:r w:rsidR="00484E22">
              <w:rPr>
                <w:noProof/>
                <w:webHidden/>
              </w:rPr>
              <w:fldChar w:fldCharType="begin"/>
            </w:r>
            <w:r w:rsidR="00484E22">
              <w:rPr>
                <w:noProof/>
                <w:webHidden/>
              </w:rPr>
              <w:instrText xml:space="preserve"> PAGEREF _Toc138232115 \h </w:instrText>
            </w:r>
            <w:r w:rsidR="00484E22">
              <w:rPr>
                <w:noProof/>
                <w:webHidden/>
              </w:rPr>
            </w:r>
            <w:r w:rsidR="00484E22">
              <w:rPr>
                <w:noProof/>
                <w:webHidden/>
              </w:rPr>
              <w:fldChar w:fldCharType="separate"/>
            </w:r>
            <w:r w:rsidR="00362E3E">
              <w:rPr>
                <w:noProof/>
                <w:webHidden/>
              </w:rPr>
              <w:t>27</w:t>
            </w:r>
            <w:r w:rsidR="00484E22">
              <w:rPr>
                <w:noProof/>
                <w:webHidden/>
              </w:rPr>
              <w:fldChar w:fldCharType="end"/>
            </w:r>
          </w:hyperlink>
        </w:p>
        <w:p w14:paraId="6DA8CF77" w14:textId="2D28C55E"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16" w:history="1">
            <w:r w:rsidR="00484E22" w:rsidRPr="00A32115">
              <w:rPr>
                <w:rStyle w:val="a7"/>
                <w:noProof/>
              </w:rPr>
              <w:t>10.4.</w:t>
            </w:r>
            <w:r w:rsidR="00484E22">
              <w:rPr>
                <w:rFonts w:asciiTheme="minorHAnsi" w:eastAsiaTheme="minorEastAsia" w:hAnsiTheme="minorHAnsi"/>
                <w:noProof/>
                <w:sz w:val="22"/>
                <w:lang w:eastAsia="ru-RU"/>
              </w:rPr>
              <w:tab/>
            </w:r>
            <w:r w:rsidR="00484E22" w:rsidRPr="00A32115">
              <w:rPr>
                <w:rStyle w:val="a7"/>
                <w:noProof/>
              </w:rPr>
              <w:t>Преобладающий в поселении вид топлива, определяемый по совокупности всех систем теплоснабжения, находящихся в соответствующем поселении</w:t>
            </w:r>
            <w:r w:rsidR="00484E22">
              <w:rPr>
                <w:noProof/>
                <w:webHidden/>
              </w:rPr>
              <w:tab/>
            </w:r>
            <w:r w:rsidR="00484E22">
              <w:rPr>
                <w:noProof/>
                <w:webHidden/>
              </w:rPr>
              <w:fldChar w:fldCharType="begin"/>
            </w:r>
            <w:r w:rsidR="00484E22">
              <w:rPr>
                <w:noProof/>
                <w:webHidden/>
              </w:rPr>
              <w:instrText xml:space="preserve"> PAGEREF _Toc138232116 \h </w:instrText>
            </w:r>
            <w:r w:rsidR="00484E22">
              <w:rPr>
                <w:noProof/>
                <w:webHidden/>
              </w:rPr>
            </w:r>
            <w:r w:rsidR="00484E22">
              <w:rPr>
                <w:noProof/>
                <w:webHidden/>
              </w:rPr>
              <w:fldChar w:fldCharType="separate"/>
            </w:r>
            <w:r w:rsidR="00362E3E">
              <w:rPr>
                <w:noProof/>
                <w:webHidden/>
              </w:rPr>
              <w:t>27</w:t>
            </w:r>
            <w:r w:rsidR="00484E22">
              <w:rPr>
                <w:noProof/>
                <w:webHidden/>
              </w:rPr>
              <w:fldChar w:fldCharType="end"/>
            </w:r>
          </w:hyperlink>
        </w:p>
        <w:p w14:paraId="002BED76" w14:textId="7CD7FC5B"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17" w:history="1">
            <w:r w:rsidR="00484E22" w:rsidRPr="00A32115">
              <w:rPr>
                <w:rStyle w:val="a7"/>
                <w:noProof/>
              </w:rPr>
              <w:t>10.5.</w:t>
            </w:r>
            <w:r w:rsidR="00484E22">
              <w:rPr>
                <w:rFonts w:asciiTheme="minorHAnsi" w:eastAsiaTheme="minorEastAsia" w:hAnsiTheme="minorHAnsi"/>
                <w:noProof/>
                <w:sz w:val="22"/>
                <w:lang w:eastAsia="ru-RU"/>
              </w:rPr>
              <w:tab/>
            </w:r>
            <w:r w:rsidR="00484E22" w:rsidRPr="00A32115">
              <w:rPr>
                <w:rStyle w:val="a7"/>
                <w:noProof/>
              </w:rPr>
              <w:t>Приоритетное направление развития топливного баланса поселения</w:t>
            </w:r>
            <w:r w:rsidR="00484E22">
              <w:rPr>
                <w:noProof/>
                <w:webHidden/>
              </w:rPr>
              <w:tab/>
            </w:r>
            <w:r w:rsidR="00484E22">
              <w:rPr>
                <w:noProof/>
                <w:webHidden/>
              </w:rPr>
              <w:fldChar w:fldCharType="begin"/>
            </w:r>
            <w:r w:rsidR="00484E22">
              <w:rPr>
                <w:noProof/>
                <w:webHidden/>
              </w:rPr>
              <w:instrText xml:space="preserve"> PAGEREF _Toc138232117 \h </w:instrText>
            </w:r>
            <w:r w:rsidR="00484E22">
              <w:rPr>
                <w:noProof/>
                <w:webHidden/>
              </w:rPr>
            </w:r>
            <w:r w:rsidR="00484E22">
              <w:rPr>
                <w:noProof/>
                <w:webHidden/>
              </w:rPr>
              <w:fldChar w:fldCharType="separate"/>
            </w:r>
            <w:r w:rsidR="00362E3E">
              <w:rPr>
                <w:noProof/>
                <w:webHidden/>
              </w:rPr>
              <w:t>28</w:t>
            </w:r>
            <w:r w:rsidR="00484E22">
              <w:rPr>
                <w:noProof/>
                <w:webHidden/>
              </w:rPr>
              <w:fldChar w:fldCharType="end"/>
            </w:r>
          </w:hyperlink>
        </w:p>
        <w:p w14:paraId="30418AA1" w14:textId="647A8766"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118" w:history="1">
            <w:r w:rsidR="00484E22" w:rsidRPr="00A32115">
              <w:rPr>
                <w:rStyle w:val="a7"/>
                <w:noProof/>
              </w:rPr>
              <w:t>11.</w:t>
            </w:r>
            <w:r w:rsidR="00484E22">
              <w:rPr>
                <w:rFonts w:asciiTheme="minorHAnsi" w:eastAsiaTheme="minorEastAsia" w:hAnsiTheme="minorHAnsi"/>
                <w:noProof/>
                <w:sz w:val="22"/>
                <w:lang w:eastAsia="ru-RU"/>
              </w:rPr>
              <w:tab/>
            </w:r>
            <w:r w:rsidR="00484E22" w:rsidRPr="00A32115">
              <w:rPr>
                <w:rStyle w:val="a7"/>
                <w:noProof/>
              </w:rPr>
              <w:t>Раздел 9. Инвестиции в строительство, реконструкцию, техническое перевооружение и (или) модернизацию</w:t>
            </w:r>
            <w:r w:rsidR="00484E22">
              <w:rPr>
                <w:noProof/>
                <w:webHidden/>
              </w:rPr>
              <w:tab/>
            </w:r>
            <w:r w:rsidR="00484E22">
              <w:rPr>
                <w:noProof/>
                <w:webHidden/>
              </w:rPr>
              <w:fldChar w:fldCharType="begin"/>
            </w:r>
            <w:r w:rsidR="00484E22">
              <w:rPr>
                <w:noProof/>
                <w:webHidden/>
              </w:rPr>
              <w:instrText xml:space="preserve"> PAGEREF _Toc138232118 \h </w:instrText>
            </w:r>
            <w:r w:rsidR="00484E22">
              <w:rPr>
                <w:noProof/>
                <w:webHidden/>
              </w:rPr>
            </w:r>
            <w:r w:rsidR="00484E22">
              <w:rPr>
                <w:noProof/>
                <w:webHidden/>
              </w:rPr>
              <w:fldChar w:fldCharType="separate"/>
            </w:r>
            <w:r w:rsidR="00362E3E">
              <w:rPr>
                <w:noProof/>
                <w:webHidden/>
              </w:rPr>
              <w:t>28</w:t>
            </w:r>
            <w:r w:rsidR="00484E22">
              <w:rPr>
                <w:noProof/>
                <w:webHidden/>
              </w:rPr>
              <w:fldChar w:fldCharType="end"/>
            </w:r>
          </w:hyperlink>
        </w:p>
        <w:p w14:paraId="5D701642" w14:textId="366C03AE"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19" w:history="1">
            <w:r w:rsidR="00484E22" w:rsidRPr="00A32115">
              <w:rPr>
                <w:rStyle w:val="a7"/>
                <w:noProof/>
              </w:rPr>
              <w:t>11.1.</w:t>
            </w:r>
            <w:r w:rsidR="00484E22">
              <w:rPr>
                <w:rFonts w:asciiTheme="minorHAnsi" w:eastAsiaTheme="minorEastAsia" w:hAnsiTheme="minorHAnsi"/>
                <w:noProof/>
                <w:sz w:val="22"/>
                <w:lang w:eastAsia="ru-RU"/>
              </w:rPr>
              <w:tab/>
            </w:r>
            <w:r w:rsidR="00484E22" w:rsidRPr="00A32115">
              <w:rPr>
                <w:rStyle w:val="a7"/>
                <w:noProof/>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484E22">
              <w:rPr>
                <w:noProof/>
                <w:webHidden/>
              </w:rPr>
              <w:tab/>
            </w:r>
            <w:r w:rsidR="00484E22">
              <w:rPr>
                <w:noProof/>
                <w:webHidden/>
              </w:rPr>
              <w:fldChar w:fldCharType="begin"/>
            </w:r>
            <w:r w:rsidR="00484E22">
              <w:rPr>
                <w:noProof/>
                <w:webHidden/>
              </w:rPr>
              <w:instrText xml:space="preserve"> PAGEREF _Toc138232119 \h </w:instrText>
            </w:r>
            <w:r w:rsidR="00484E22">
              <w:rPr>
                <w:noProof/>
                <w:webHidden/>
              </w:rPr>
            </w:r>
            <w:r w:rsidR="00484E22">
              <w:rPr>
                <w:noProof/>
                <w:webHidden/>
              </w:rPr>
              <w:fldChar w:fldCharType="separate"/>
            </w:r>
            <w:r w:rsidR="00362E3E">
              <w:rPr>
                <w:noProof/>
                <w:webHidden/>
              </w:rPr>
              <w:t>28</w:t>
            </w:r>
            <w:r w:rsidR="00484E22">
              <w:rPr>
                <w:noProof/>
                <w:webHidden/>
              </w:rPr>
              <w:fldChar w:fldCharType="end"/>
            </w:r>
          </w:hyperlink>
        </w:p>
        <w:p w14:paraId="3012CD0D" w14:textId="74D39EFD"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20" w:history="1">
            <w:r w:rsidR="00484E22" w:rsidRPr="00A32115">
              <w:rPr>
                <w:rStyle w:val="a7"/>
                <w:noProof/>
              </w:rPr>
              <w:t>11.2.</w:t>
            </w:r>
            <w:r w:rsidR="00484E22">
              <w:rPr>
                <w:rFonts w:asciiTheme="minorHAnsi" w:eastAsiaTheme="minorEastAsia" w:hAnsiTheme="minorHAnsi"/>
                <w:noProof/>
                <w:sz w:val="22"/>
                <w:lang w:eastAsia="ru-RU"/>
              </w:rPr>
              <w:tab/>
            </w:r>
            <w:r w:rsidR="00484E22" w:rsidRPr="00A32115">
              <w:rPr>
                <w:rStyle w:val="a7"/>
                <w:noProof/>
              </w:rPr>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484E22">
              <w:rPr>
                <w:noProof/>
                <w:webHidden/>
              </w:rPr>
              <w:tab/>
            </w:r>
            <w:r w:rsidR="00484E22">
              <w:rPr>
                <w:noProof/>
                <w:webHidden/>
              </w:rPr>
              <w:fldChar w:fldCharType="begin"/>
            </w:r>
            <w:r w:rsidR="00484E22">
              <w:rPr>
                <w:noProof/>
                <w:webHidden/>
              </w:rPr>
              <w:instrText xml:space="preserve"> PAGEREF _Toc138232120 \h </w:instrText>
            </w:r>
            <w:r w:rsidR="00484E22">
              <w:rPr>
                <w:noProof/>
                <w:webHidden/>
              </w:rPr>
            </w:r>
            <w:r w:rsidR="00484E22">
              <w:rPr>
                <w:noProof/>
                <w:webHidden/>
              </w:rPr>
              <w:fldChar w:fldCharType="separate"/>
            </w:r>
            <w:r w:rsidR="00362E3E">
              <w:rPr>
                <w:noProof/>
                <w:webHidden/>
              </w:rPr>
              <w:t>30</w:t>
            </w:r>
            <w:r w:rsidR="00484E22">
              <w:rPr>
                <w:noProof/>
                <w:webHidden/>
              </w:rPr>
              <w:fldChar w:fldCharType="end"/>
            </w:r>
          </w:hyperlink>
        </w:p>
        <w:p w14:paraId="5C5134DA" w14:textId="60087DA9"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21" w:history="1">
            <w:r w:rsidR="00484E22" w:rsidRPr="00A32115">
              <w:rPr>
                <w:rStyle w:val="a7"/>
                <w:noProof/>
              </w:rPr>
              <w:t>11.3.</w:t>
            </w:r>
            <w:r w:rsidR="00484E22">
              <w:rPr>
                <w:rFonts w:asciiTheme="minorHAnsi" w:eastAsiaTheme="minorEastAsia" w:hAnsiTheme="minorHAnsi"/>
                <w:noProof/>
                <w:sz w:val="22"/>
                <w:lang w:eastAsia="ru-RU"/>
              </w:rPr>
              <w:tab/>
            </w:r>
            <w:r w:rsidR="00484E22" w:rsidRPr="00A32115">
              <w:rPr>
                <w:rStyle w:val="a7"/>
                <w:noProof/>
              </w:rPr>
              <w:t>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484E22">
              <w:rPr>
                <w:noProof/>
                <w:webHidden/>
              </w:rPr>
              <w:tab/>
            </w:r>
            <w:r w:rsidR="00484E22">
              <w:rPr>
                <w:noProof/>
                <w:webHidden/>
              </w:rPr>
              <w:fldChar w:fldCharType="begin"/>
            </w:r>
            <w:r w:rsidR="00484E22">
              <w:rPr>
                <w:noProof/>
                <w:webHidden/>
              </w:rPr>
              <w:instrText xml:space="preserve"> PAGEREF _Toc138232121 \h </w:instrText>
            </w:r>
            <w:r w:rsidR="00484E22">
              <w:rPr>
                <w:noProof/>
                <w:webHidden/>
              </w:rPr>
            </w:r>
            <w:r w:rsidR="00484E22">
              <w:rPr>
                <w:noProof/>
                <w:webHidden/>
              </w:rPr>
              <w:fldChar w:fldCharType="separate"/>
            </w:r>
            <w:r w:rsidR="00362E3E">
              <w:rPr>
                <w:noProof/>
                <w:webHidden/>
              </w:rPr>
              <w:t>30</w:t>
            </w:r>
            <w:r w:rsidR="00484E22">
              <w:rPr>
                <w:noProof/>
                <w:webHidden/>
              </w:rPr>
              <w:fldChar w:fldCharType="end"/>
            </w:r>
          </w:hyperlink>
        </w:p>
        <w:p w14:paraId="326573D3" w14:textId="147DA077"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22" w:history="1">
            <w:r w:rsidR="00484E22" w:rsidRPr="00A32115">
              <w:rPr>
                <w:rStyle w:val="a7"/>
                <w:noProof/>
              </w:rPr>
              <w:t>11.4.</w:t>
            </w:r>
            <w:r w:rsidR="00484E22">
              <w:rPr>
                <w:rFonts w:asciiTheme="minorHAnsi" w:eastAsiaTheme="minorEastAsia" w:hAnsiTheme="minorHAnsi"/>
                <w:noProof/>
                <w:sz w:val="22"/>
                <w:lang w:eastAsia="ru-RU"/>
              </w:rPr>
              <w:tab/>
            </w:r>
            <w:r w:rsidR="00484E22" w:rsidRPr="00A32115">
              <w:rPr>
                <w:rStyle w:val="a7"/>
                <w:noProof/>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484E22">
              <w:rPr>
                <w:noProof/>
                <w:webHidden/>
              </w:rPr>
              <w:tab/>
            </w:r>
            <w:r w:rsidR="00484E22">
              <w:rPr>
                <w:noProof/>
                <w:webHidden/>
              </w:rPr>
              <w:fldChar w:fldCharType="begin"/>
            </w:r>
            <w:r w:rsidR="00484E22">
              <w:rPr>
                <w:noProof/>
                <w:webHidden/>
              </w:rPr>
              <w:instrText xml:space="preserve"> PAGEREF _Toc138232122 \h </w:instrText>
            </w:r>
            <w:r w:rsidR="00484E22">
              <w:rPr>
                <w:noProof/>
                <w:webHidden/>
              </w:rPr>
            </w:r>
            <w:r w:rsidR="00484E22">
              <w:rPr>
                <w:noProof/>
                <w:webHidden/>
              </w:rPr>
              <w:fldChar w:fldCharType="separate"/>
            </w:r>
            <w:r w:rsidR="00362E3E">
              <w:rPr>
                <w:noProof/>
                <w:webHidden/>
              </w:rPr>
              <w:t>30</w:t>
            </w:r>
            <w:r w:rsidR="00484E22">
              <w:rPr>
                <w:noProof/>
                <w:webHidden/>
              </w:rPr>
              <w:fldChar w:fldCharType="end"/>
            </w:r>
          </w:hyperlink>
        </w:p>
        <w:p w14:paraId="79193D51" w14:textId="36AD1156"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23" w:history="1">
            <w:r w:rsidR="00484E22" w:rsidRPr="00A32115">
              <w:rPr>
                <w:rStyle w:val="a7"/>
                <w:noProof/>
              </w:rPr>
              <w:t>11.5.</w:t>
            </w:r>
            <w:r w:rsidR="00484E22">
              <w:rPr>
                <w:rFonts w:asciiTheme="minorHAnsi" w:eastAsiaTheme="minorEastAsia" w:hAnsiTheme="minorHAnsi"/>
                <w:noProof/>
                <w:sz w:val="22"/>
                <w:lang w:eastAsia="ru-RU"/>
              </w:rPr>
              <w:tab/>
            </w:r>
            <w:r w:rsidR="00484E22" w:rsidRPr="00A32115">
              <w:rPr>
                <w:rStyle w:val="a7"/>
                <w:noProof/>
              </w:rPr>
              <w:t>Оценка эффективности инвестиций по отдельным предложениям</w:t>
            </w:r>
            <w:r w:rsidR="00484E22">
              <w:rPr>
                <w:noProof/>
                <w:webHidden/>
              </w:rPr>
              <w:tab/>
            </w:r>
            <w:r w:rsidR="00484E22">
              <w:rPr>
                <w:noProof/>
                <w:webHidden/>
              </w:rPr>
              <w:fldChar w:fldCharType="begin"/>
            </w:r>
            <w:r w:rsidR="00484E22">
              <w:rPr>
                <w:noProof/>
                <w:webHidden/>
              </w:rPr>
              <w:instrText xml:space="preserve"> PAGEREF _Toc138232123 \h </w:instrText>
            </w:r>
            <w:r w:rsidR="00484E22">
              <w:rPr>
                <w:noProof/>
                <w:webHidden/>
              </w:rPr>
            </w:r>
            <w:r w:rsidR="00484E22">
              <w:rPr>
                <w:noProof/>
                <w:webHidden/>
              </w:rPr>
              <w:fldChar w:fldCharType="separate"/>
            </w:r>
            <w:r w:rsidR="00362E3E">
              <w:rPr>
                <w:noProof/>
                <w:webHidden/>
              </w:rPr>
              <w:t>30</w:t>
            </w:r>
            <w:r w:rsidR="00484E22">
              <w:rPr>
                <w:noProof/>
                <w:webHidden/>
              </w:rPr>
              <w:fldChar w:fldCharType="end"/>
            </w:r>
          </w:hyperlink>
        </w:p>
        <w:p w14:paraId="58523A32" w14:textId="261B0DFF"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24" w:history="1">
            <w:r w:rsidR="00484E22" w:rsidRPr="00A32115">
              <w:rPr>
                <w:rStyle w:val="a7"/>
                <w:noProof/>
              </w:rPr>
              <w:t>11.6.</w:t>
            </w:r>
            <w:r w:rsidR="00484E22">
              <w:rPr>
                <w:rFonts w:asciiTheme="minorHAnsi" w:eastAsiaTheme="minorEastAsia" w:hAnsiTheme="minorHAnsi"/>
                <w:noProof/>
                <w:sz w:val="22"/>
                <w:lang w:eastAsia="ru-RU"/>
              </w:rPr>
              <w:tab/>
            </w:r>
            <w:r w:rsidR="00484E22" w:rsidRPr="00A32115">
              <w:rPr>
                <w:rStyle w:val="a7"/>
                <w:noProof/>
              </w:rPr>
              <w:t>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484E22">
              <w:rPr>
                <w:noProof/>
                <w:webHidden/>
              </w:rPr>
              <w:tab/>
            </w:r>
            <w:r w:rsidR="00484E22">
              <w:rPr>
                <w:noProof/>
                <w:webHidden/>
              </w:rPr>
              <w:fldChar w:fldCharType="begin"/>
            </w:r>
            <w:r w:rsidR="00484E22">
              <w:rPr>
                <w:noProof/>
                <w:webHidden/>
              </w:rPr>
              <w:instrText xml:space="preserve"> PAGEREF _Toc138232124 \h </w:instrText>
            </w:r>
            <w:r w:rsidR="00484E22">
              <w:rPr>
                <w:noProof/>
                <w:webHidden/>
              </w:rPr>
            </w:r>
            <w:r w:rsidR="00484E22">
              <w:rPr>
                <w:noProof/>
                <w:webHidden/>
              </w:rPr>
              <w:fldChar w:fldCharType="separate"/>
            </w:r>
            <w:r w:rsidR="00362E3E">
              <w:rPr>
                <w:noProof/>
                <w:webHidden/>
              </w:rPr>
              <w:t>32</w:t>
            </w:r>
            <w:r w:rsidR="00484E22">
              <w:rPr>
                <w:noProof/>
                <w:webHidden/>
              </w:rPr>
              <w:fldChar w:fldCharType="end"/>
            </w:r>
          </w:hyperlink>
        </w:p>
        <w:p w14:paraId="658F6E0C" w14:textId="23251592"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125" w:history="1">
            <w:r w:rsidR="00484E22" w:rsidRPr="00A32115">
              <w:rPr>
                <w:rStyle w:val="a7"/>
                <w:noProof/>
              </w:rPr>
              <w:t>12.</w:t>
            </w:r>
            <w:r w:rsidR="00484E22">
              <w:rPr>
                <w:rFonts w:asciiTheme="minorHAnsi" w:eastAsiaTheme="minorEastAsia" w:hAnsiTheme="minorHAnsi"/>
                <w:noProof/>
                <w:sz w:val="22"/>
                <w:lang w:eastAsia="ru-RU"/>
              </w:rPr>
              <w:tab/>
            </w:r>
            <w:r w:rsidR="00484E22" w:rsidRPr="00A32115">
              <w:rPr>
                <w:rStyle w:val="a7"/>
                <w:noProof/>
              </w:rPr>
              <w:t>Раздел 10. Решение о присвоении статуса единой теплоснабжающей организации (организациям)</w:t>
            </w:r>
            <w:r w:rsidR="00484E22">
              <w:rPr>
                <w:noProof/>
                <w:webHidden/>
              </w:rPr>
              <w:tab/>
            </w:r>
            <w:r w:rsidR="00484E22">
              <w:rPr>
                <w:noProof/>
                <w:webHidden/>
              </w:rPr>
              <w:fldChar w:fldCharType="begin"/>
            </w:r>
            <w:r w:rsidR="00484E22">
              <w:rPr>
                <w:noProof/>
                <w:webHidden/>
              </w:rPr>
              <w:instrText xml:space="preserve"> PAGEREF _Toc138232125 \h </w:instrText>
            </w:r>
            <w:r w:rsidR="00484E22">
              <w:rPr>
                <w:noProof/>
                <w:webHidden/>
              </w:rPr>
            </w:r>
            <w:r w:rsidR="00484E22">
              <w:rPr>
                <w:noProof/>
                <w:webHidden/>
              </w:rPr>
              <w:fldChar w:fldCharType="separate"/>
            </w:r>
            <w:r w:rsidR="00362E3E">
              <w:rPr>
                <w:noProof/>
                <w:webHidden/>
              </w:rPr>
              <w:t>32</w:t>
            </w:r>
            <w:r w:rsidR="00484E22">
              <w:rPr>
                <w:noProof/>
                <w:webHidden/>
              </w:rPr>
              <w:fldChar w:fldCharType="end"/>
            </w:r>
          </w:hyperlink>
        </w:p>
        <w:p w14:paraId="4A7DB30D" w14:textId="3E1E456A"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26" w:history="1">
            <w:r w:rsidR="00484E22" w:rsidRPr="00A32115">
              <w:rPr>
                <w:rStyle w:val="a7"/>
                <w:noProof/>
              </w:rPr>
              <w:t>12.1.</w:t>
            </w:r>
            <w:r w:rsidR="00484E22">
              <w:rPr>
                <w:rFonts w:asciiTheme="minorHAnsi" w:eastAsiaTheme="minorEastAsia" w:hAnsiTheme="minorHAnsi"/>
                <w:noProof/>
                <w:sz w:val="22"/>
                <w:lang w:eastAsia="ru-RU"/>
              </w:rPr>
              <w:tab/>
            </w:r>
            <w:r w:rsidR="00484E22" w:rsidRPr="00A32115">
              <w:rPr>
                <w:rStyle w:val="a7"/>
                <w:noProof/>
              </w:rPr>
              <w:t>Реестр зон деятельности единой теплоснабжающей организации (организаций)</w:t>
            </w:r>
            <w:r w:rsidR="00484E22">
              <w:rPr>
                <w:noProof/>
                <w:webHidden/>
              </w:rPr>
              <w:tab/>
            </w:r>
            <w:r w:rsidR="00484E22">
              <w:rPr>
                <w:noProof/>
                <w:webHidden/>
              </w:rPr>
              <w:fldChar w:fldCharType="begin"/>
            </w:r>
            <w:r w:rsidR="00484E22">
              <w:rPr>
                <w:noProof/>
                <w:webHidden/>
              </w:rPr>
              <w:instrText xml:space="preserve"> PAGEREF _Toc138232126 \h </w:instrText>
            </w:r>
            <w:r w:rsidR="00484E22">
              <w:rPr>
                <w:noProof/>
                <w:webHidden/>
              </w:rPr>
            </w:r>
            <w:r w:rsidR="00484E22">
              <w:rPr>
                <w:noProof/>
                <w:webHidden/>
              </w:rPr>
              <w:fldChar w:fldCharType="separate"/>
            </w:r>
            <w:r w:rsidR="00362E3E">
              <w:rPr>
                <w:noProof/>
                <w:webHidden/>
              </w:rPr>
              <w:t>32</w:t>
            </w:r>
            <w:r w:rsidR="00484E22">
              <w:rPr>
                <w:noProof/>
                <w:webHidden/>
              </w:rPr>
              <w:fldChar w:fldCharType="end"/>
            </w:r>
          </w:hyperlink>
        </w:p>
        <w:p w14:paraId="534ADAC1" w14:textId="5449C86E"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27" w:history="1">
            <w:r w:rsidR="00484E22" w:rsidRPr="00A32115">
              <w:rPr>
                <w:rStyle w:val="a7"/>
                <w:noProof/>
              </w:rPr>
              <w:t>12.2.</w:t>
            </w:r>
            <w:r w:rsidR="00484E22">
              <w:rPr>
                <w:rFonts w:asciiTheme="minorHAnsi" w:eastAsiaTheme="minorEastAsia" w:hAnsiTheme="minorHAnsi"/>
                <w:noProof/>
                <w:sz w:val="22"/>
                <w:lang w:eastAsia="ru-RU"/>
              </w:rPr>
              <w:tab/>
            </w:r>
            <w:r w:rsidR="00484E22" w:rsidRPr="00A32115">
              <w:rPr>
                <w:rStyle w:val="a7"/>
                <w:noProof/>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484E22">
              <w:rPr>
                <w:noProof/>
                <w:webHidden/>
              </w:rPr>
              <w:tab/>
            </w:r>
            <w:r w:rsidR="00484E22">
              <w:rPr>
                <w:noProof/>
                <w:webHidden/>
              </w:rPr>
              <w:fldChar w:fldCharType="begin"/>
            </w:r>
            <w:r w:rsidR="00484E22">
              <w:rPr>
                <w:noProof/>
                <w:webHidden/>
              </w:rPr>
              <w:instrText xml:space="preserve"> PAGEREF _Toc138232127 \h </w:instrText>
            </w:r>
            <w:r w:rsidR="00484E22">
              <w:rPr>
                <w:noProof/>
                <w:webHidden/>
              </w:rPr>
            </w:r>
            <w:r w:rsidR="00484E22">
              <w:rPr>
                <w:noProof/>
                <w:webHidden/>
              </w:rPr>
              <w:fldChar w:fldCharType="separate"/>
            </w:r>
            <w:r w:rsidR="00362E3E">
              <w:rPr>
                <w:noProof/>
                <w:webHidden/>
              </w:rPr>
              <w:t>32</w:t>
            </w:r>
            <w:r w:rsidR="00484E22">
              <w:rPr>
                <w:noProof/>
                <w:webHidden/>
              </w:rPr>
              <w:fldChar w:fldCharType="end"/>
            </w:r>
          </w:hyperlink>
        </w:p>
        <w:p w14:paraId="79B70091" w14:textId="315A4CDE"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28" w:history="1">
            <w:r w:rsidR="00484E22" w:rsidRPr="00A32115">
              <w:rPr>
                <w:rStyle w:val="a7"/>
                <w:noProof/>
              </w:rPr>
              <w:t>12.3.</w:t>
            </w:r>
            <w:r w:rsidR="00484E22">
              <w:rPr>
                <w:rFonts w:asciiTheme="minorHAnsi" w:eastAsiaTheme="minorEastAsia" w:hAnsiTheme="minorHAnsi"/>
                <w:noProof/>
                <w:sz w:val="22"/>
                <w:lang w:eastAsia="ru-RU"/>
              </w:rPr>
              <w:tab/>
            </w:r>
            <w:r w:rsidR="00484E22" w:rsidRPr="00A32115">
              <w:rPr>
                <w:rStyle w:val="a7"/>
                <w:noProof/>
              </w:rPr>
              <w:t>Информация о поданных теплоснабжающими организациями заявках на присвоение статуса единой теплоснабжающей организации</w:t>
            </w:r>
            <w:r w:rsidR="00484E22">
              <w:rPr>
                <w:noProof/>
                <w:webHidden/>
              </w:rPr>
              <w:tab/>
            </w:r>
            <w:r w:rsidR="00484E22">
              <w:rPr>
                <w:noProof/>
                <w:webHidden/>
              </w:rPr>
              <w:fldChar w:fldCharType="begin"/>
            </w:r>
            <w:r w:rsidR="00484E22">
              <w:rPr>
                <w:noProof/>
                <w:webHidden/>
              </w:rPr>
              <w:instrText xml:space="preserve"> PAGEREF _Toc138232128 \h </w:instrText>
            </w:r>
            <w:r w:rsidR="00484E22">
              <w:rPr>
                <w:noProof/>
                <w:webHidden/>
              </w:rPr>
            </w:r>
            <w:r w:rsidR="00484E22">
              <w:rPr>
                <w:noProof/>
                <w:webHidden/>
              </w:rPr>
              <w:fldChar w:fldCharType="separate"/>
            </w:r>
            <w:r w:rsidR="00362E3E">
              <w:rPr>
                <w:noProof/>
                <w:webHidden/>
              </w:rPr>
              <w:t>35</w:t>
            </w:r>
            <w:r w:rsidR="00484E22">
              <w:rPr>
                <w:noProof/>
                <w:webHidden/>
              </w:rPr>
              <w:fldChar w:fldCharType="end"/>
            </w:r>
          </w:hyperlink>
        </w:p>
        <w:p w14:paraId="7C9DAE70" w14:textId="6CB0149F"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29" w:history="1">
            <w:r w:rsidR="00484E22" w:rsidRPr="00A32115">
              <w:rPr>
                <w:rStyle w:val="a7"/>
                <w:noProof/>
              </w:rPr>
              <w:t>12.4.</w:t>
            </w:r>
            <w:r w:rsidR="00484E22">
              <w:rPr>
                <w:rFonts w:asciiTheme="minorHAnsi" w:eastAsiaTheme="minorEastAsia" w:hAnsiTheme="minorHAnsi"/>
                <w:noProof/>
                <w:sz w:val="22"/>
                <w:lang w:eastAsia="ru-RU"/>
              </w:rPr>
              <w:tab/>
            </w:r>
            <w:r w:rsidR="00484E22" w:rsidRPr="00A32115">
              <w:rPr>
                <w:rStyle w:val="a7"/>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484E22">
              <w:rPr>
                <w:noProof/>
                <w:webHidden/>
              </w:rPr>
              <w:tab/>
            </w:r>
            <w:r w:rsidR="00484E22">
              <w:rPr>
                <w:noProof/>
                <w:webHidden/>
              </w:rPr>
              <w:fldChar w:fldCharType="begin"/>
            </w:r>
            <w:r w:rsidR="00484E22">
              <w:rPr>
                <w:noProof/>
                <w:webHidden/>
              </w:rPr>
              <w:instrText xml:space="preserve"> PAGEREF _Toc138232129 \h </w:instrText>
            </w:r>
            <w:r w:rsidR="00484E22">
              <w:rPr>
                <w:noProof/>
                <w:webHidden/>
              </w:rPr>
            </w:r>
            <w:r w:rsidR="00484E22">
              <w:rPr>
                <w:noProof/>
                <w:webHidden/>
              </w:rPr>
              <w:fldChar w:fldCharType="separate"/>
            </w:r>
            <w:r w:rsidR="00362E3E">
              <w:rPr>
                <w:noProof/>
                <w:webHidden/>
              </w:rPr>
              <w:t>35</w:t>
            </w:r>
            <w:r w:rsidR="00484E22">
              <w:rPr>
                <w:noProof/>
                <w:webHidden/>
              </w:rPr>
              <w:fldChar w:fldCharType="end"/>
            </w:r>
          </w:hyperlink>
        </w:p>
        <w:p w14:paraId="4839F0F4" w14:textId="2CCED42C"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130" w:history="1">
            <w:r w:rsidR="00484E22" w:rsidRPr="00A32115">
              <w:rPr>
                <w:rStyle w:val="a7"/>
                <w:noProof/>
              </w:rPr>
              <w:t>13.</w:t>
            </w:r>
            <w:r w:rsidR="00484E22">
              <w:rPr>
                <w:rFonts w:asciiTheme="minorHAnsi" w:eastAsiaTheme="minorEastAsia" w:hAnsiTheme="minorHAnsi"/>
                <w:noProof/>
                <w:sz w:val="22"/>
                <w:lang w:eastAsia="ru-RU"/>
              </w:rPr>
              <w:tab/>
            </w:r>
            <w:r w:rsidR="00484E22" w:rsidRPr="00A32115">
              <w:rPr>
                <w:rStyle w:val="a7"/>
                <w:noProof/>
              </w:rPr>
              <w:t>Раздел 11. Решения о распределении тепловой нагрузки между источниками тепловой энергии</w:t>
            </w:r>
            <w:r w:rsidR="00484E22">
              <w:rPr>
                <w:noProof/>
                <w:webHidden/>
              </w:rPr>
              <w:tab/>
            </w:r>
            <w:r w:rsidR="00484E22">
              <w:rPr>
                <w:noProof/>
                <w:webHidden/>
              </w:rPr>
              <w:fldChar w:fldCharType="begin"/>
            </w:r>
            <w:r w:rsidR="00484E22">
              <w:rPr>
                <w:noProof/>
                <w:webHidden/>
              </w:rPr>
              <w:instrText xml:space="preserve"> PAGEREF _Toc138232130 \h </w:instrText>
            </w:r>
            <w:r w:rsidR="00484E22">
              <w:rPr>
                <w:noProof/>
                <w:webHidden/>
              </w:rPr>
            </w:r>
            <w:r w:rsidR="00484E22">
              <w:rPr>
                <w:noProof/>
                <w:webHidden/>
              </w:rPr>
              <w:fldChar w:fldCharType="separate"/>
            </w:r>
            <w:r w:rsidR="00362E3E">
              <w:rPr>
                <w:noProof/>
                <w:webHidden/>
              </w:rPr>
              <w:t>35</w:t>
            </w:r>
            <w:r w:rsidR="00484E22">
              <w:rPr>
                <w:noProof/>
                <w:webHidden/>
              </w:rPr>
              <w:fldChar w:fldCharType="end"/>
            </w:r>
          </w:hyperlink>
        </w:p>
        <w:p w14:paraId="71DD9AA0" w14:textId="5FDF9D5A"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31" w:history="1">
            <w:r w:rsidR="00484E22" w:rsidRPr="00A32115">
              <w:rPr>
                <w:rStyle w:val="a7"/>
                <w:noProof/>
              </w:rPr>
              <w:t>13.1.</w:t>
            </w:r>
            <w:r w:rsidR="00484E22">
              <w:rPr>
                <w:rFonts w:asciiTheme="minorHAnsi" w:eastAsiaTheme="minorEastAsia" w:hAnsiTheme="minorHAnsi"/>
                <w:noProof/>
                <w:sz w:val="22"/>
                <w:lang w:eastAsia="ru-RU"/>
              </w:rPr>
              <w:tab/>
            </w:r>
            <w:r w:rsidR="00484E22" w:rsidRPr="00A32115">
              <w:rPr>
                <w:rStyle w:val="a7"/>
                <w:noProof/>
              </w:rPr>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r w:rsidR="00484E22">
              <w:rPr>
                <w:noProof/>
                <w:webHidden/>
              </w:rPr>
              <w:tab/>
            </w:r>
            <w:r w:rsidR="00484E22">
              <w:rPr>
                <w:noProof/>
                <w:webHidden/>
              </w:rPr>
              <w:fldChar w:fldCharType="begin"/>
            </w:r>
            <w:r w:rsidR="00484E22">
              <w:rPr>
                <w:noProof/>
                <w:webHidden/>
              </w:rPr>
              <w:instrText xml:space="preserve"> PAGEREF _Toc138232131 \h </w:instrText>
            </w:r>
            <w:r w:rsidR="00484E22">
              <w:rPr>
                <w:noProof/>
                <w:webHidden/>
              </w:rPr>
            </w:r>
            <w:r w:rsidR="00484E22">
              <w:rPr>
                <w:noProof/>
                <w:webHidden/>
              </w:rPr>
              <w:fldChar w:fldCharType="separate"/>
            </w:r>
            <w:r w:rsidR="00362E3E">
              <w:rPr>
                <w:noProof/>
                <w:webHidden/>
              </w:rPr>
              <w:t>35</w:t>
            </w:r>
            <w:r w:rsidR="00484E22">
              <w:rPr>
                <w:noProof/>
                <w:webHidden/>
              </w:rPr>
              <w:fldChar w:fldCharType="end"/>
            </w:r>
          </w:hyperlink>
        </w:p>
        <w:p w14:paraId="5D81F218" w14:textId="5CD23DDD"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132" w:history="1">
            <w:r w:rsidR="00484E22" w:rsidRPr="00A32115">
              <w:rPr>
                <w:rStyle w:val="a7"/>
                <w:noProof/>
              </w:rPr>
              <w:t>14.</w:t>
            </w:r>
            <w:r w:rsidR="00484E22">
              <w:rPr>
                <w:rFonts w:asciiTheme="minorHAnsi" w:eastAsiaTheme="minorEastAsia" w:hAnsiTheme="minorHAnsi"/>
                <w:noProof/>
                <w:sz w:val="22"/>
                <w:lang w:eastAsia="ru-RU"/>
              </w:rPr>
              <w:tab/>
            </w:r>
            <w:r w:rsidR="00484E22" w:rsidRPr="00A32115">
              <w:rPr>
                <w:rStyle w:val="a7"/>
                <w:noProof/>
              </w:rPr>
              <w:t>Раздел 12. Решения по бесхозяйным тепловым сетям</w:t>
            </w:r>
            <w:r w:rsidR="00484E22">
              <w:rPr>
                <w:noProof/>
                <w:webHidden/>
              </w:rPr>
              <w:tab/>
            </w:r>
            <w:r w:rsidR="00484E22">
              <w:rPr>
                <w:noProof/>
                <w:webHidden/>
              </w:rPr>
              <w:fldChar w:fldCharType="begin"/>
            </w:r>
            <w:r w:rsidR="00484E22">
              <w:rPr>
                <w:noProof/>
                <w:webHidden/>
              </w:rPr>
              <w:instrText xml:space="preserve"> PAGEREF _Toc138232132 \h </w:instrText>
            </w:r>
            <w:r w:rsidR="00484E22">
              <w:rPr>
                <w:noProof/>
                <w:webHidden/>
              </w:rPr>
            </w:r>
            <w:r w:rsidR="00484E22">
              <w:rPr>
                <w:noProof/>
                <w:webHidden/>
              </w:rPr>
              <w:fldChar w:fldCharType="separate"/>
            </w:r>
            <w:r w:rsidR="00362E3E">
              <w:rPr>
                <w:noProof/>
                <w:webHidden/>
              </w:rPr>
              <w:t>35</w:t>
            </w:r>
            <w:r w:rsidR="00484E22">
              <w:rPr>
                <w:noProof/>
                <w:webHidden/>
              </w:rPr>
              <w:fldChar w:fldCharType="end"/>
            </w:r>
          </w:hyperlink>
        </w:p>
        <w:p w14:paraId="5D317A3A" w14:textId="69A9AF0B"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33" w:history="1">
            <w:r w:rsidR="00484E22" w:rsidRPr="00A32115">
              <w:rPr>
                <w:rStyle w:val="a7"/>
                <w:noProof/>
              </w:rPr>
              <w:t>14.1.</w:t>
            </w:r>
            <w:r w:rsidR="00484E22">
              <w:rPr>
                <w:rFonts w:asciiTheme="minorHAnsi" w:eastAsiaTheme="minorEastAsia" w:hAnsiTheme="minorHAnsi"/>
                <w:noProof/>
                <w:sz w:val="22"/>
                <w:lang w:eastAsia="ru-RU"/>
              </w:rPr>
              <w:tab/>
            </w:r>
            <w:r w:rsidR="00484E22" w:rsidRPr="00A32115">
              <w:rPr>
                <w:rStyle w:val="a7"/>
                <w:noProof/>
              </w:rPr>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r w:rsidR="00484E22">
              <w:rPr>
                <w:noProof/>
                <w:webHidden/>
              </w:rPr>
              <w:tab/>
            </w:r>
            <w:r w:rsidR="00484E22">
              <w:rPr>
                <w:noProof/>
                <w:webHidden/>
              </w:rPr>
              <w:fldChar w:fldCharType="begin"/>
            </w:r>
            <w:r w:rsidR="00484E22">
              <w:rPr>
                <w:noProof/>
                <w:webHidden/>
              </w:rPr>
              <w:instrText xml:space="preserve"> PAGEREF _Toc138232133 \h </w:instrText>
            </w:r>
            <w:r w:rsidR="00484E22">
              <w:rPr>
                <w:noProof/>
                <w:webHidden/>
              </w:rPr>
            </w:r>
            <w:r w:rsidR="00484E22">
              <w:rPr>
                <w:noProof/>
                <w:webHidden/>
              </w:rPr>
              <w:fldChar w:fldCharType="separate"/>
            </w:r>
            <w:r w:rsidR="00362E3E">
              <w:rPr>
                <w:noProof/>
                <w:webHidden/>
              </w:rPr>
              <w:t>35</w:t>
            </w:r>
            <w:r w:rsidR="00484E22">
              <w:rPr>
                <w:noProof/>
                <w:webHidden/>
              </w:rPr>
              <w:fldChar w:fldCharType="end"/>
            </w:r>
          </w:hyperlink>
        </w:p>
        <w:p w14:paraId="4E2AF868" w14:textId="676A22DD"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134" w:history="1">
            <w:r w:rsidR="00484E22" w:rsidRPr="00A32115">
              <w:rPr>
                <w:rStyle w:val="a7"/>
                <w:noProof/>
              </w:rPr>
              <w:t>15.</w:t>
            </w:r>
            <w:r w:rsidR="00484E22">
              <w:rPr>
                <w:rFonts w:asciiTheme="minorHAnsi" w:eastAsiaTheme="minorEastAsia" w:hAnsiTheme="minorHAnsi"/>
                <w:noProof/>
                <w:sz w:val="22"/>
                <w:lang w:eastAsia="ru-RU"/>
              </w:rPr>
              <w:tab/>
            </w:r>
            <w:r w:rsidR="00484E22" w:rsidRPr="00A32115">
              <w:rPr>
                <w:rStyle w:val="a7"/>
                <w:noProof/>
              </w:rPr>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r w:rsidR="00484E22">
              <w:rPr>
                <w:noProof/>
                <w:webHidden/>
              </w:rPr>
              <w:tab/>
            </w:r>
            <w:r w:rsidR="00484E22">
              <w:rPr>
                <w:noProof/>
                <w:webHidden/>
              </w:rPr>
              <w:fldChar w:fldCharType="begin"/>
            </w:r>
            <w:r w:rsidR="00484E22">
              <w:rPr>
                <w:noProof/>
                <w:webHidden/>
              </w:rPr>
              <w:instrText xml:space="preserve"> PAGEREF _Toc138232134 \h </w:instrText>
            </w:r>
            <w:r w:rsidR="00484E22">
              <w:rPr>
                <w:noProof/>
                <w:webHidden/>
              </w:rPr>
            </w:r>
            <w:r w:rsidR="00484E22">
              <w:rPr>
                <w:noProof/>
                <w:webHidden/>
              </w:rPr>
              <w:fldChar w:fldCharType="separate"/>
            </w:r>
            <w:r w:rsidR="00362E3E">
              <w:rPr>
                <w:noProof/>
                <w:webHidden/>
              </w:rPr>
              <w:t>37</w:t>
            </w:r>
            <w:r w:rsidR="00484E22">
              <w:rPr>
                <w:noProof/>
                <w:webHidden/>
              </w:rPr>
              <w:fldChar w:fldCharType="end"/>
            </w:r>
          </w:hyperlink>
        </w:p>
        <w:p w14:paraId="618898DA" w14:textId="3CBADC7E"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35" w:history="1">
            <w:r w:rsidR="00484E22" w:rsidRPr="00A32115">
              <w:rPr>
                <w:rStyle w:val="a7"/>
                <w:noProof/>
              </w:rPr>
              <w:t>15.1.</w:t>
            </w:r>
            <w:r w:rsidR="00484E22">
              <w:rPr>
                <w:rFonts w:asciiTheme="minorHAnsi" w:eastAsiaTheme="minorEastAsia" w:hAnsiTheme="minorHAnsi"/>
                <w:noProof/>
                <w:sz w:val="22"/>
                <w:lang w:eastAsia="ru-RU"/>
              </w:rPr>
              <w:tab/>
            </w:r>
            <w:r w:rsidR="00484E22" w:rsidRPr="00A32115">
              <w:rPr>
                <w:rStyle w:val="a7"/>
                <w:noProof/>
              </w:rPr>
              <w:t>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484E22">
              <w:rPr>
                <w:noProof/>
                <w:webHidden/>
              </w:rPr>
              <w:tab/>
            </w:r>
            <w:r w:rsidR="00484E22">
              <w:rPr>
                <w:noProof/>
                <w:webHidden/>
              </w:rPr>
              <w:fldChar w:fldCharType="begin"/>
            </w:r>
            <w:r w:rsidR="00484E22">
              <w:rPr>
                <w:noProof/>
                <w:webHidden/>
              </w:rPr>
              <w:instrText xml:space="preserve"> PAGEREF _Toc138232135 \h </w:instrText>
            </w:r>
            <w:r w:rsidR="00484E22">
              <w:rPr>
                <w:noProof/>
                <w:webHidden/>
              </w:rPr>
            </w:r>
            <w:r w:rsidR="00484E22">
              <w:rPr>
                <w:noProof/>
                <w:webHidden/>
              </w:rPr>
              <w:fldChar w:fldCharType="separate"/>
            </w:r>
            <w:r w:rsidR="00362E3E">
              <w:rPr>
                <w:noProof/>
                <w:webHidden/>
              </w:rPr>
              <w:t>37</w:t>
            </w:r>
            <w:r w:rsidR="00484E22">
              <w:rPr>
                <w:noProof/>
                <w:webHidden/>
              </w:rPr>
              <w:fldChar w:fldCharType="end"/>
            </w:r>
          </w:hyperlink>
        </w:p>
        <w:p w14:paraId="505CD2B0" w14:textId="6F4E6935"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36" w:history="1">
            <w:r w:rsidR="00484E22" w:rsidRPr="00A32115">
              <w:rPr>
                <w:rStyle w:val="a7"/>
                <w:noProof/>
              </w:rPr>
              <w:t>15.2.</w:t>
            </w:r>
            <w:r w:rsidR="00484E22">
              <w:rPr>
                <w:rFonts w:asciiTheme="minorHAnsi" w:eastAsiaTheme="minorEastAsia" w:hAnsiTheme="minorHAnsi"/>
                <w:noProof/>
                <w:sz w:val="22"/>
                <w:lang w:eastAsia="ru-RU"/>
              </w:rPr>
              <w:tab/>
            </w:r>
            <w:r w:rsidR="00484E22" w:rsidRPr="00A32115">
              <w:rPr>
                <w:rStyle w:val="a7"/>
                <w:noProof/>
              </w:rPr>
              <w:t>Описание проблем организации газоснабжения источников тепловой энергии</w:t>
            </w:r>
            <w:r w:rsidR="00484E22">
              <w:rPr>
                <w:noProof/>
                <w:webHidden/>
              </w:rPr>
              <w:tab/>
            </w:r>
            <w:r w:rsidR="00484E22">
              <w:rPr>
                <w:noProof/>
                <w:webHidden/>
              </w:rPr>
              <w:fldChar w:fldCharType="begin"/>
            </w:r>
            <w:r w:rsidR="00484E22">
              <w:rPr>
                <w:noProof/>
                <w:webHidden/>
              </w:rPr>
              <w:instrText xml:space="preserve"> PAGEREF _Toc138232136 \h </w:instrText>
            </w:r>
            <w:r w:rsidR="00484E22">
              <w:rPr>
                <w:noProof/>
                <w:webHidden/>
              </w:rPr>
            </w:r>
            <w:r w:rsidR="00484E22">
              <w:rPr>
                <w:noProof/>
                <w:webHidden/>
              </w:rPr>
              <w:fldChar w:fldCharType="separate"/>
            </w:r>
            <w:r w:rsidR="00362E3E">
              <w:rPr>
                <w:noProof/>
                <w:webHidden/>
              </w:rPr>
              <w:t>37</w:t>
            </w:r>
            <w:r w:rsidR="00484E22">
              <w:rPr>
                <w:noProof/>
                <w:webHidden/>
              </w:rPr>
              <w:fldChar w:fldCharType="end"/>
            </w:r>
          </w:hyperlink>
        </w:p>
        <w:p w14:paraId="140B8E92" w14:textId="2D644EF1"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37" w:history="1">
            <w:r w:rsidR="00484E22" w:rsidRPr="00A32115">
              <w:rPr>
                <w:rStyle w:val="a7"/>
                <w:noProof/>
              </w:rPr>
              <w:t>15.3.</w:t>
            </w:r>
            <w:r w:rsidR="00484E22">
              <w:rPr>
                <w:rFonts w:asciiTheme="minorHAnsi" w:eastAsiaTheme="minorEastAsia" w:hAnsiTheme="minorHAnsi"/>
                <w:noProof/>
                <w:sz w:val="22"/>
                <w:lang w:eastAsia="ru-RU"/>
              </w:rPr>
              <w:tab/>
            </w:r>
            <w:r w:rsidR="00484E22" w:rsidRPr="00A32115">
              <w:rPr>
                <w:rStyle w:val="a7"/>
                <w:noProof/>
              </w:rPr>
              <w:t>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484E22">
              <w:rPr>
                <w:noProof/>
                <w:webHidden/>
              </w:rPr>
              <w:tab/>
            </w:r>
            <w:r w:rsidR="00484E22">
              <w:rPr>
                <w:noProof/>
                <w:webHidden/>
              </w:rPr>
              <w:fldChar w:fldCharType="begin"/>
            </w:r>
            <w:r w:rsidR="00484E22">
              <w:rPr>
                <w:noProof/>
                <w:webHidden/>
              </w:rPr>
              <w:instrText xml:space="preserve"> PAGEREF _Toc138232137 \h </w:instrText>
            </w:r>
            <w:r w:rsidR="00484E22">
              <w:rPr>
                <w:noProof/>
                <w:webHidden/>
              </w:rPr>
            </w:r>
            <w:r w:rsidR="00484E22">
              <w:rPr>
                <w:noProof/>
                <w:webHidden/>
              </w:rPr>
              <w:fldChar w:fldCharType="separate"/>
            </w:r>
            <w:r w:rsidR="00362E3E">
              <w:rPr>
                <w:noProof/>
                <w:webHidden/>
              </w:rPr>
              <w:t>37</w:t>
            </w:r>
            <w:r w:rsidR="00484E22">
              <w:rPr>
                <w:noProof/>
                <w:webHidden/>
              </w:rPr>
              <w:fldChar w:fldCharType="end"/>
            </w:r>
          </w:hyperlink>
        </w:p>
        <w:p w14:paraId="1A692858" w14:textId="20A80C61"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38" w:history="1">
            <w:r w:rsidR="00484E22" w:rsidRPr="00A32115">
              <w:rPr>
                <w:rStyle w:val="a7"/>
                <w:noProof/>
              </w:rPr>
              <w:t>15.4.</w:t>
            </w:r>
            <w:r w:rsidR="00484E22">
              <w:rPr>
                <w:rFonts w:asciiTheme="minorHAnsi" w:eastAsiaTheme="minorEastAsia" w:hAnsiTheme="minorHAnsi"/>
                <w:noProof/>
                <w:sz w:val="22"/>
                <w:lang w:eastAsia="ru-RU"/>
              </w:rPr>
              <w:tab/>
            </w:r>
            <w:r w:rsidR="00484E22" w:rsidRPr="00A32115">
              <w:rPr>
                <w:rStyle w:val="a7"/>
                <w:noProof/>
              </w:rPr>
              <w:t>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484E22">
              <w:rPr>
                <w:noProof/>
                <w:webHidden/>
              </w:rPr>
              <w:tab/>
            </w:r>
            <w:r w:rsidR="00484E22">
              <w:rPr>
                <w:noProof/>
                <w:webHidden/>
              </w:rPr>
              <w:fldChar w:fldCharType="begin"/>
            </w:r>
            <w:r w:rsidR="00484E22">
              <w:rPr>
                <w:noProof/>
                <w:webHidden/>
              </w:rPr>
              <w:instrText xml:space="preserve"> PAGEREF _Toc138232138 \h </w:instrText>
            </w:r>
            <w:r w:rsidR="00484E22">
              <w:rPr>
                <w:noProof/>
                <w:webHidden/>
              </w:rPr>
            </w:r>
            <w:r w:rsidR="00484E22">
              <w:rPr>
                <w:noProof/>
                <w:webHidden/>
              </w:rPr>
              <w:fldChar w:fldCharType="separate"/>
            </w:r>
            <w:r w:rsidR="00362E3E">
              <w:rPr>
                <w:noProof/>
                <w:webHidden/>
              </w:rPr>
              <w:t>37</w:t>
            </w:r>
            <w:r w:rsidR="00484E22">
              <w:rPr>
                <w:noProof/>
                <w:webHidden/>
              </w:rPr>
              <w:fldChar w:fldCharType="end"/>
            </w:r>
          </w:hyperlink>
        </w:p>
        <w:p w14:paraId="4F3D7F60" w14:textId="27F633D4"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39" w:history="1">
            <w:r w:rsidR="00484E22" w:rsidRPr="00A32115">
              <w:rPr>
                <w:rStyle w:val="a7"/>
                <w:noProof/>
              </w:rPr>
              <w:t>15.5.</w:t>
            </w:r>
            <w:r w:rsidR="00484E22">
              <w:rPr>
                <w:rFonts w:asciiTheme="minorHAnsi" w:eastAsiaTheme="minorEastAsia" w:hAnsiTheme="minorHAnsi"/>
                <w:noProof/>
                <w:sz w:val="22"/>
                <w:lang w:eastAsia="ru-RU"/>
              </w:rPr>
              <w:tab/>
            </w:r>
            <w:r w:rsidR="00484E22" w:rsidRPr="00A32115">
              <w:rPr>
                <w:rStyle w:val="a7"/>
                <w:noProof/>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484E22">
              <w:rPr>
                <w:noProof/>
                <w:webHidden/>
              </w:rPr>
              <w:tab/>
            </w:r>
            <w:r w:rsidR="00484E22">
              <w:rPr>
                <w:noProof/>
                <w:webHidden/>
              </w:rPr>
              <w:fldChar w:fldCharType="begin"/>
            </w:r>
            <w:r w:rsidR="00484E22">
              <w:rPr>
                <w:noProof/>
                <w:webHidden/>
              </w:rPr>
              <w:instrText xml:space="preserve"> PAGEREF _Toc138232139 \h </w:instrText>
            </w:r>
            <w:r w:rsidR="00484E22">
              <w:rPr>
                <w:noProof/>
                <w:webHidden/>
              </w:rPr>
            </w:r>
            <w:r w:rsidR="00484E22">
              <w:rPr>
                <w:noProof/>
                <w:webHidden/>
              </w:rPr>
              <w:fldChar w:fldCharType="separate"/>
            </w:r>
            <w:r w:rsidR="00362E3E">
              <w:rPr>
                <w:noProof/>
                <w:webHidden/>
              </w:rPr>
              <w:t>38</w:t>
            </w:r>
            <w:r w:rsidR="00484E22">
              <w:rPr>
                <w:noProof/>
                <w:webHidden/>
              </w:rPr>
              <w:fldChar w:fldCharType="end"/>
            </w:r>
          </w:hyperlink>
        </w:p>
        <w:p w14:paraId="054C63B0" w14:textId="455CD2D3"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40" w:history="1">
            <w:r w:rsidR="00484E22" w:rsidRPr="00A32115">
              <w:rPr>
                <w:rStyle w:val="a7"/>
                <w:noProof/>
              </w:rPr>
              <w:t>15.6.</w:t>
            </w:r>
            <w:r w:rsidR="00484E22">
              <w:rPr>
                <w:rFonts w:asciiTheme="minorHAnsi" w:eastAsiaTheme="minorEastAsia" w:hAnsiTheme="minorHAnsi"/>
                <w:noProof/>
                <w:sz w:val="22"/>
                <w:lang w:eastAsia="ru-RU"/>
              </w:rPr>
              <w:tab/>
            </w:r>
            <w:r w:rsidR="00484E22" w:rsidRPr="00A32115">
              <w:rPr>
                <w:rStyle w:val="a7"/>
                <w:noProof/>
              </w:rPr>
              <w:t>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r w:rsidR="00484E22">
              <w:rPr>
                <w:noProof/>
                <w:webHidden/>
              </w:rPr>
              <w:tab/>
            </w:r>
            <w:r w:rsidR="00484E22">
              <w:rPr>
                <w:noProof/>
                <w:webHidden/>
              </w:rPr>
              <w:fldChar w:fldCharType="begin"/>
            </w:r>
            <w:r w:rsidR="00484E22">
              <w:rPr>
                <w:noProof/>
                <w:webHidden/>
              </w:rPr>
              <w:instrText xml:space="preserve"> PAGEREF _Toc138232140 \h </w:instrText>
            </w:r>
            <w:r w:rsidR="00484E22">
              <w:rPr>
                <w:noProof/>
                <w:webHidden/>
              </w:rPr>
            </w:r>
            <w:r w:rsidR="00484E22">
              <w:rPr>
                <w:noProof/>
                <w:webHidden/>
              </w:rPr>
              <w:fldChar w:fldCharType="separate"/>
            </w:r>
            <w:r w:rsidR="00362E3E">
              <w:rPr>
                <w:noProof/>
                <w:webHidden/>
              </w:rPr>
              <w:t>38</w:t>
            </w:r>
            <w:r w:rsidR="00484E22">
              <w:rPr>
                <w:noProof/>
                <w:webHidden/>
              </w:rPr>
              <w:fldChar w:fldCharType="end"/>
            </w:r>
          </w:hyperlink>
        </w:p>
        <w:p w14:paraId="5E991A4C" w14:textId="3EE56EBD"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41" w:history="1">
            <w:r w:rsidR="00484E22" w:rsidRPr="00A32115">
              <w:rPr>
                <w:rStyle w:val="a7"/>
                <w:noProof/>
              </w:rPr>
              <w:t>15.7.</w:t>
            </w:r>
            <w:r w:rsidR="00484E22">
              <w:rPr>
                <w:rFonts w:asciiTheme="minorHAnsi" w:eastAsiaTheme="minorEastAsia" w:hAnsiTheme="minorHAnsi"/>
                <w:noProof/>
                <w:sz w:val="22"/>
                <w:lang w:eastAsia="ru-RU"/>
              </w:rPr>
              <w:tab/>
            </w:r>
            <w:r w:rsidR="00484E22" w:rsidRPr="00A32115">
              <w:rPr>
                <w:rStyle w:val="a7"/>
                <w:noProof/>
              </w:rPr>
              <w:t>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484E22">
              <w:rPr>
                <w:noProof/>
                <w:webHidden/>
              </w:rPr>
              <w:tab/>
            </w:r>
            <w:r w:rsidR="00484E22">
              <w:rPr>
                <w:noProof/>
                <w:webHidden/>
              </w:rPr>
              <w:fldChar w:fldCharType="begin"/>
            </w:r>
            <w:r w:rsidR="00484E22">
              <w:rPr>
                <w:noProof/>
                <w:webHidden/>
              </w:rPr>
              <w:instrText xml:space="preserve"> PAGEREF _Toc138232141 \h </w:instrText>
            </w:r>
            <w:r w:rsidR="00484E22">
              <w:rPr>
                <w:noProof/>
                <w:webHidden/>
              </w:rPr>
            </w:r>
            <w:r w:rsidR="00484E22">
              <w:rPr>
                <w:noProof/>
                <w:webHidden/>
              </w:rPr>
              <w:fldChar w:fldCharType="separate"/>
            </w:r>
            <w:r w:rsidR="00362E3E">
              <w:rPr>
                <w:noProof/>
                <w:webHidden/>
              </w:rPr>
              <w:t>38</w:t>
            </w:r>
            <w:r w:rsidR="00484E22">
              <w:rPr>
                <w:noProof/>
                <w:webHidden/>
              </w:rPr>
              <w:fldChar w:fldCharType="end"/>
            </w:r>
          </w:hyperlink>
        </w:p>
        <w:p w14:paraId="3292BAC4" w14:textId="6C525608"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142" w:history="1">
            <w:r w:rsidR="00484E22" w:rsidRPr="00A32115">
              <w:rPr>
                <w:rStyle w:val="a7"/>
                <w:noProof/>
              </w:rPr>
              <w:t>16.</w:t>
            </w:r>
            <w:r w:rsidR="00484E22">
              <w:rPr>
                <w:rFonts w:asciiTheme="minorHAnsi" w:eastAsiaTheme="minorEastAsia" w:hAnsiTheme="minorHAnsi"/>
                <w:noProof/>
                <w:sz w:val="22"/>
                <w:lang w:eastAsia="ru-RU"/>
              </w:rPr>
              <w:tab/>
            </w:r>
            <w:r w:rsidR="00484E22" w:rsidRPr="00A32115">
              <w:rPr>
                <w:rStyle w:val="a7"/>
                <w:noProof/>
              </w:rPr>
              <w:t>Раздел 14. Индикаторы развития систем теплоснабжения поселения</w:t>
            </w:r>
            <w:r w:rsidR="00484E22">
              <w:rPr>
                <w:noProof/>
                <w:webHidden/>
              </w:rPr>
              <w:tab/>
            </w:r>
            <w:r w:rsidR="00484E22">
              <w:rPr>
                <w:noProof/>
                <w:webHidden/>
              </w:rPr>
              <w:fldChar w:fldCharType="begin"/>
            </w:r>
            <w:r w:rsidR="00484E22">
              <w:rPr>
                <w:noProof/>
                <w:webHidden/>
              </w:rPr>
              <w:instrText xml:space="preserve"> PAGEREF _Toc138232142 \h </w:instrText>
            </w:r>
            <w:r w:rsidR="00484E22">
              <w:rPr>
                <w:noProof/>
                <w:webHidden/>
              </w:rPr>
            </w:r>
            <w:r w:rsidR="00484E22">
              <w:rPr>
                <w:noProof/>
                <w:webHidden/>
              </w:rPr>
              <w:fldChar w:fldCharType="separate"/>
            </w:r>
            <w:r w:rsidR="00362E3E">
              <w:rPr>
                <w:noProof/>
                <w:webHidden/>
              </w:rPr>
              <w:t>38</w:t>
            </w:r>
            <w:r w:rsidR="00484E22">
              <w:rPr>
                <w:noProof/>
                <w:webHidden/>
              </w:rPr>
              <w:fldChar w:fldCharType="end"/>
            </w:r>
          </w:hyperlink>
        </w:p>
        <w:p w14:paraId="4213ACEC" w14:textId="085A0598"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43" w:history="1">
            <w:r w:rsidR="00484E22" w:rsidRPr="00A32115">
              <w:rPr>
                <w:rStyle w:val="a7"/>
                <w:noProof/>
              </w:rPr>
              <w:t>16.1.</w:t>
            </w:r>
            <w:r w:rsidR="00484E22">
              <w:rPr>
                <w:rFonts w:asciiTheme="minorHAnsi" w:eastAsiaTheme="minorEastAsia" w:hAnsiTheme="minorHAnsi"/>
                <w:noProof/>
                <w:sz w:val="22"/>
                <w:lang w:eastAsia="ru-RU"/>
              </w:rPr>
              <w:tab/>
            </w:r>
            <w:r w:rsidR="00484E22" w:rsidRPr="00A32115">
              <w:rPr>
                <w:rStyle w:val="a7"/>
                <w:noProof/>
              </w:rPr>
              <w:t>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r w:rsidR="00484E22">
              <w:rPr>
                <w:noProof/>
                <w:webHidden/>
              </w:rPr>
              <w:tab/>
            </w:r>
            <w:r w:rsidR="00484E22">
              <w:rPr>
                <w:noProof/>
                <w:webHidden/>
              </w:rPr>
              <w:fldChar w:fldCharType="begin"/>
            </w:r>
            <w:r w:rsidR="00484E22">
              <w:rPr>
                <w:noProof/>
                <w:webHidden/>
              </w:rPr>
              <w:instrText xml:space="preserve"> PAGEREF _Toc138232143 \h </w:instrText>
            </w:r>
            <w:r w:rsidR="00484E22">
              <w:rPr>
                <w:noProof/>
                <w:webHidden/>
              </w:rPr>
            </w:r>
            <w:r w:rsidR="00484E22">
              <w:rPr>
                <w:noProof/>
                <w:webHidden/>
              </w:rPr>
              <w:fldChar w:fldCharType="separate"/>
            </w:r>
            <w:r w:rsidR="00362E3E">
              <w:rPr>
                <w:noProof/>
                <w:webHidden/>
              </w:rPr>
              <w:t>38</w:t>
            </w:r>
            <w:r w:rsidR="00484E22">
              <w:rPr>
                <w:noProof/>
                <w:webHidden/>
              </w:rPr>
              <w:fldChar w:fldCharType="end"/>
            </w:r>
          </w:hyperlink>
        </w:p>
        <w:p w14:paraId="07DDAAA9" w14:textId="7D293EF1" w:rsidR="00484E22" w:rsidRDefault="00496EF7">
          <w:pPr>
            <w:pStyle w:val="12"/>
            <w:tabs>
              <w:tab w:val="left" w:pos="660"/>
              <w:tab w:val="right" w:leader="dot" w:pos="10195"/>
            </w:tabs>
            <w:rPr>
              <w:rFonts w:asciiTheme="minorHAnsi" w:eastAsiaTheme="minorEastAsia" w:hAnsiTheme="minorHAnsi"/>
              <w:noProof/>
              <w:sz w:val="22"/>
              <w:lang w:eastAsia="ru-RU"/>
            </w:rPr>
          </w:pPr>
          <w:hyperlink w:anchor="_Toc138232144" w:history="1">
            <w:r w:rsidR="00484E22" w:rsidRPr="00A32115">
              <w:rPr>
                <w:rStyle w:val="a7"/>
                <w:noProof/>
              </w:rPr>
              <w:t>17.</w:t>
            </w:r>
            <w:r w:rsidR="00484E22">
              <w:rPr>
                <w:rFonts w:asciiTheme="minorHAnsi" w:eastAsiaTheme="minorEastAsia" w:hAnsiTheme="minorHAnsi"/>
                <w:noProof/>
                <w:sz w:val="22"/>
                <w:lang w:eastAsia="ru-RU"/>
              </w:rPr>
              <w:tab/>
            </w:r>
            <w:r w:rsidR="00484E22" w:rsidRPr="00A32115">
              <w:rPr>
                <w:rStyle w:val="a7"/>
                <w:noProof/>
              </w:rPr>
              <w:t>Раздел 15. Ценовые (тарифные) последствия</w:t>
            </w:r>
            <w:r w:rsidR="00484E22">
              <w:rPr>
                <w:noProof/>
                <w:webHidden/>
              </w:rPr>
              <w:tab/>
            </w:r>
            <w:r w:rsidR="00484E22">
              <w:rPr>
                <w:noProof/>
                <w:webHidden/>
              </w:rPr>
              <w:fldChar w:fldCharType="begin"/>
            </w:r>
            <w:r w:rsidR="00484E22">
              <w:rPr>
                <w:noProof/>
                <w:webHidden/>
              </w:rPr>
              <w:instrText xml:space="preserve"> PAGEREF _Toc138232144 \h </w:instrText>
            </w:r>
            <w:r w:rsidR="00484E22">
              <w:rPr>
                <w:noProof/>
                <w:webHidden/>
              </w:rPr>
            </w:r>
            <w:r w:rsidR="00484E22">
              <w:rPr>
                <w:noProof/>
                <w:webHidden/>
              </w:rPr>
              <w:fldChar w:fldCharType="separate"/>
            </w:r>
            <w:r w:rsidR="00362E3E">
              <w:rPr>
                <w:noProof/>
                <w:webHidden/>
              </w:rPr>
              <w:t>40</w:t>
            </w:r>
            <w:r w:rsidR="00484E22">
              <w:rPr>
                <w:noProof/>
                <w:webHidden/>
              </w:rPr>
              <w:fldChar w:fldCharType="end"/>
            </w:r>
          </w:hyperlink>
        </w:p>
        <w:p w14:paraId="5DE8CF76" w14:textId="3EFE7144"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45" w:history="1">
            <w:r w:rsidR="00484E22" w:rsidRPr="00A32115">
              <w:rPr>
                <w:rStyle w:val="a7"/>
                <w:noProof/>
              </w:rPr>
              <w:t>17.1.</w:t>
            </w:r>
            <w:r w:rsidR="00484E22">
              <w:rPr>
                <w:rFonts w:asciiTheme="minorHAnsi" w:eastAsiaTheme="minorEastAsia" w:hAnsiTheme="minorHAnsi"/>
                <w:noProof/>
                <w:sz w:val="22"/>
                <w:lang w:eastAsia="ru-RU"/>
              </w:rPr>
              <w:tab/>
            </w:r>
            <w:r w:rsidR="00484E22" w:rsidRPr="00A32115">
              <w:rPr>
                <w:rStyle w:val="a7"/>
                <w:noProof/>
              </w:rPr>
              <w:t>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r w:rsidR="00484E22">
              <w:rPr>
                <w:noProof/>
                <w:webHidden/>
              </w:rPr>
              <w:tab/>
            </w:r>
            <w:r w:rsidR="00484E22">
              <w:rPr>
                <w:noProof/>
                <w:webHidden/>
              </w:rPr>
              <w:fldChar w:fldCharType="begin"/>
            </w:r>
            <w:r w:rsidR="00484E22">
              <w:rPr>
                <w:noProof/>
                <w:webHidden/>
              </w:rPr>
              <w:instrText xml:space="preserve"> PAGEREF _Toc138232145 \h </w:instrText>
            </w:r>
            <w:r w:rsidR="00484E22">
              <w:rPr>
                <w:noProof/>
                <w:webHidden/>
              </w:rPr>
            </w:r>
            <w:r w:rsidR="00484E22">
              <w:rPr>
                <w:noProof/>
                <w:webHidden/>
              </w:rPr>
              <w:fldChar w:fldCharType="separate"/>
            </w:r>
            <w:r w:rsidR="00362E3E">
              <w:rPr>
                <w:noProof/>
                <w:webHidden/>
              </w:rPr>
              <w:t>40</w:t>
            </w:r>
            <w:r w:rsidR="00484E22">
              <w:rPr>
                <w:noProof/>
                <w:webHidden/>
              </w:rPr>
              <w:fldChar w:fldCharType="end"/>
            </w:r>
          </w:hyperlink>
        </w:p>
        <w:p w14:paraId="476BD94E" w14:textId="7C60DEF7" w:rsidR="00484E22" w:rsidRDefault="00496EF7">
          <w:pPr>
            <w:pStyle w:val="12"/>
            <w:tabs>
              <w:tab w:val="left" w:pos="880"/>
              <w:tab w:val="right" w:leader="dot" w:pos="10195"/>
            </w:tabs>
            <w:rPr>
              <w:rFonts w:asciiTheme="minorHAnsi" w:eastAsiaTheme="minorEastAsia" w:hAnsiTheme="minorHAnsi"/>
              <w:noProof/>
              <w:sz w:val="22"/>
              <w:lang w:eastAsia="ru-RU"/>
            </w:rPr>
          </w:pPr>
          <w:hyperlink w:anchor="_Toc138232146" w:history="1">
            <w:r w:rsidR="00484E22" w:rsidRPr="00A32115">
              <w:rPr>
                <w:rStyle w:val="a7"/>
                <w:noProof/>
              </w:rPr>
              <w:t>17.2.</w:t>
            </w:r>
            <w:r w:rsidR="00484E22">
              <w:rPr>
                <w:rFonts w:asciiTheme="minorHAnsi" w:eastAsiaTheme="minorEastAsia" w:hAnsiTheme="minorHAnsi"/>
                <w:noProof/>
                <w:sz w:val="22"/>
                <w:lang w:eastAsia="ru-RU"/>
              </w:rPr>
              <w:tab/>
            </w:r>
            <w:r w:rsidR="00484E22" w:rsidRPr="00A32115">
              <w:rPr>
                <w:rStyle w:val="a7"/>
                <w:noProof/>
              </w:rPr>
              <w:t>Описание изменений (фактических данных) в оценке ценовых (тарифных) последствий реализации проектов схемы теплоснабжения</w:t>
            </w:r>
            <w:r w:rsidR="00484E22">
              <w:rPr>
                <w:noProof/>
                <w:webHidden/>
              </w:rPr>
              <w:tab/>
            </w:r>
            <w:r w:rsidR="00484E22">
              <w:rPr>
                <w:noProof/>
                <w:webHidden/>
              </w:rPr>
              <w:fldChar w:fldCharType="begin"/>
            </w:r>
            <w:r w:rsidR="00484E22">
              <w:rPr>
                <w:noProof/>
                <w:webHidden/>
              </w:rPr>
              <w:instrText xml:space="preserve"> PAGEREF _Toc138232146 \h </w:instrText>
            </w:r>
            <w:r w:rsidR="00484E22">
              <w:rPr>
                <w:noProof/>
                <w:webHidden/>
              </w:rPr>
            </w:r>
            <w:r w:rsidR="00484E22">
              <w:rPr>
                <w:noProof/>
                <w:webHidden/>
              </w:rPr>
              <w:fldChar w:fldCharType="separate"/>
            </w:r>
            <w:r w:rsidR="00362E3E">
              <w:rPr>
                <w:noProof/>
                <w:webHidden/>
              </w:rPr>
              <w:t>42</w:t>
            </w:r>
            <w:r w:rsidR="00484E22">
              <w:rPr>
                <w:noProof/>
                <w:webHidden/>
              </w:rPr>
              <w:fldChar w:fldCharType="end"/>
            </w:r>
          </w:hyperlink>
        </w:p>
        <w:p w14:paraId="434BE642" w14:textId="77777777" w:rsidR="00615F99" w:rsidRDefault="00615F99" w:rsidP="00902C14">
          <w:pPr>
            <w:tabs>
              <w:tab w:val="left" w:pos="284"/>
            </w:tabs>
            <w:jc w:val="both"/>
          </w:pPr>
          <w:r>
            <w:rPr>
              <w:b/>
              <w:bCs/>
            </w:rPr>
            <w:fldChar w:fldCharType="end"/>
          </w:r>
        </w:p>
      </w:sdtContent>
    </w:sdt>
    <w:p w14:paraId="51CD54F5" w14:textId="01C4D7A0" w:rsidR="00F87C58" w:rsidRDefault="00F87C58">
      <w:pPr>
        <w:rPr>
          <w:rFonts w:cs="Times New Roman"/>
          <w:szCs w:val="24"/>
        </w:rPr>
      </w:pPr>
      <w:r>
        <w:rPr>
          <w:rFonts w:cs="Times New Roman"/>
          <w:szCs w:val="24"/>
        </w:rPr>
        <w:br w:type="page"/>
      </w:r>
    </w:p>
    <w:p w14:paraId="7790B44B" w14:textId="3EEC1B6B" w:rsidR="00F87C58" w:rsidRDefault="00F87C58" w:rsidP="00F87C58">
      <w:pPr>
        <w:pStyle w:val="1"/>
        <w:jc w:val="center"/>
      </w:pPr>
      <w:bookmarkStart w:id="0" w:name="_Toc138232062"/>
      <w:r w:rsidRPr="00F87C58">
        <w:lastRenderedPageBreak/>
        <w:t>ПЕРЕЧЕНЬ ТАБЛИЦ</w:t>
      </w:r>
      <w:bookmarkEnd w:id="0"/>
    </w:p>
    <w:p w14:paraId="02E4C066" w14:textId="77777777" w:rsidR="00F87C58" w:rsidRDefault="00F87C58" w:rsidP="00F87C58">
      <w:pPr>
        <w:jc w:val="center"/>
        <w:rPr>
          <w:rFonts w:cs="Times New Roman"/>
          <w:b/>
          <w:szCs w:val="24"/>
        </w:rPr>
      </w:pPr>
    </w:p>
    <w:p w14:paraId="0299BBD7" w14:textId="573E2B3D" w:rsidR="00484E22" w:rsidRDefault="00114620">
      <w:pPr>
        <w:pStyle w:val="12"/>
        <w:tabs>
          <w:tab w:val="right" w:leader="dot" w:pos="10195"/>
        </w:tabs>
        <w:rPr>
          <w:rFonts w:asciiTheme="minorHAnsi" w:eastAsiaTheme="minorEastAsia" w:hAnsiTheme="minorHAnsi"/>
          <w:noProof/>
          <w:sz w:val="22"/>
          <w:lang w:eastAsia="ru-RU"/>
        </w:rPr>
      </w:pPr>
      <w:r>
        <w:rPr>
          <w:rFonts w:cs="Times New Roman"/>
          <w:b/>
          <w:szCs w:val="24"/>
        </w:rPr>
        <w:fldChar w:fldCharType="begin"/>
      </w:r>
      <w:r>
        <w:rPr>
          <w:rFonts w:cs="Times New Roman"/>
          <w:b/>
          <w:szCs w:val="24"/>
        </w:rPr>
        <w:instrText xml:space="preserve"> TOC \h \z \t "Название объекта;1" </w:instrText>
      </w:r>
      <w:r>
        <w:rPr>
          <w:rFonts w:cs="Times New Roman"/>
          <w:b/>
          <w:szCs w:val="24"/>
        </w:rPr>
        <w:fldChar w:fldCharType="separate"/>
      </w:r>
      <w:hyperlink w:anchor="_Toc138232181" w:history="1">
        <w:r w:rsidR="00484E22" w:rsidRPr="00AF0442">
          <w:rPr>
            <w:rStyle w:val="a7"/>
            <w:noProof/>
          </w:rPr>
          <w:t>Таблица 1. Балансы тепловой мощности и перспективный тепловой нагрузки котельной по ул. Кирова, 2а</w:t>
        </w:r>
        <w:r w:rsidR="00484E22">
          <w:rPr>
            <w:noProof/>
            <w:webHidden/>
          </w:rPr>
          <w:tab/>
        </w:r>
        <w:r w:rsidR="00484E22">
          <w:rPr>
            <w:noProof/>
            <w:webHidden/>
          </w:rPr>
          <w:fldChar w:fldCharType="begin"/>
        </w:r>
        <w:r w:rsidR="00484E22">
          <w:rPr>
            <w:noProof/>
            <w:webHidden/>
          </w:rPr>
          <w:instrText xml:space="preserve"> PAGEREF _Toc138232181 \h </w:instrText>
        </w:r>
        <w:r w:rsidR="00484E22">
          <w:rPr>
            <w:noProof/>
            <w:webHidden/>
          </w:rPr>
        </w:r>
        <w:r w:rsidR="00484E22">
          <w:rPr>
            <w:noProof/>
            <w:webHidden/>
          </w:rPr>
          <w:fldChar w:fldCharType="separate"/>
        </w:r>
        <w:r w:rsidR="00362E3E">
          <w:rPr>
            <w:noProof/>
            <w:webHidden/>
          </w:rPr>
          <w:t>15</w:t>
        </w:r>
        <w:r w:rsidR="00484E22">
          <w:rPr>
            <w:noProof/>
            <w:webHidden/>
          </w:rPr>
          <w:fldChar w:fldCharType="end"/>
        </w:r>
      </w:hyperlink>
    </w:p>
    <w:p w14:paraId="5EC7D27D" w14:textId="313B6FF0" w:rsidR="00484E22" w:rsidRDefault="00496EF7">
      <w:pPr>
        <w:pStyle w:val="12"/>
        <w:tabs>
          <w:tab w:val="right" w:leader="dot" w:pos="10195"/>
        </w:tabs>
        <w:rPr>
          <w:rFonts w:asciiTheme="minorHAnsi" w:eastAsiaTheme="minorEastAsia" w:hAnsiTheme="minorHAnsi"/>
          <w:noProof/>
          <w:sz w:val="22"/>
          <w:lang w:eastAsia="ru-RU"/>
        </w:rPr>
      </w:pPr>
      <w:hyperlink w:anchor="_Toc138232182" w:history="1">
        <w:r w:rsidR="00484E22" w:rsidRPr="00AF0442">
          <w:rPr>
            <w:rStyle w:val="a7"/>
            <w:noProof/>
          </w:rPr>
          <w:t>Таблица 2. Сложившейся радиус эффективного теплоснабжения от котельной МУП «Битковское ЖКХ» по ул. Кирова, 2а</w:t>
        </w:r>
        <w:r w:rsidR="00484E22">
          <w:rPr>
            <w:noProof/>
            <w:webHidden/>
          </w:rPr>
          <w:tab/>
        </w:r>
        <w:r w:rsidR="00484E22">
          <w:rPr>
            <w:noProof/>
            <w:webHidden/>
          </w:rPr>
          <w:fldChar w:fldCharType="begin"/>
        </w:r>
        <w:r w:rsidR="00484E22">
          <w:rPr>
            <w:noProof/>
            <w:webHidden/>
          </w:rPr>
          <w:instrText xml:space="preserve"> PAGEREF _Toc138232182 \h </w:instrText>
        </w:r>
        <w:r w:rsidR="00484E22">
          <w:rPr>
            <w:noProof/>
            <w:webHidden/>
          </w:rPr>
        </w:r>
        <w:r w:rsidR="00484E22">
          <w:rPr>
            <w:noProof/>
            <w:webHidden/>
          </w:rPr>
          <w:fldChar w:fldCharType="separate"/>
        </w:r>
        <w:r w:rsidR="00362E3E">
          <w:rPr>
            <w:noProof/>
            <w:webHidden/>
          </w:rPr>
          <w:t>16</w:t>
        </w:r>
        <w:r w:rsidR="00484E22">
          <w:rPr>
            <w:noProof/>
            <w:webHidden/>
          </w:rPr>
          <w:fldChar w:fldCharType="end"/>
        </w:r>
      </w:hyperlink>
    </w:p>
    <w:p w14:paraId="32E2E5C5" w14:textId="14D74D6F" w:rsidR="00484E22" w:rsidRDefault="00496EF7">
      <w:pPr>
        <w:pStyle w:val="12"/>
        <w:tabs>
          <w:tab w:val="right" w:leader="dot" w:pos="10195"/>
        </w:tabs>
        <w:rPr>
          <w:rFonts w:asciiTheme="minorHAnsi" w:eastAsiaTheme="minorEastAsia" w:hAnsiTheme="minorHAnsi"/>
          <w:noProof/>
          <w:sz w:val="22"/>
          <w:lang w:eastAsia="ru-RU"/>
        </w:rPr>
      </w:pPr>
      <w:hyperlink w:anchor="_Toc138232183" w:history="1">
        <w:r w:rsidR="00484E22" w:rsidRPr="00AF0442">
          <w:rPr>
            <w:rStyle w:val="a7"/>
            <w:noProof/>
          </w:rPr>
          <w:t>Таблица 3. Баланс производительности водоподготовительной установки котельной по ул. Кирова, 2а.</w:t>
        </w:r>
        <w:r w:rsidR="00484E22">
          <w:rPr>
            <w:noProof/>
            <w:webHidden/>
          </w:rPr>
          <w:tab/>
        </w:r>
        <w:r w:rsidR="00484E22">
          <w:rPr>
            <w:noProof/>
            <w:webHidden/>
          </w:rPr>
          <w:fldChar w:fldCharType="begin"/>
        </w:r>
        <w:r w:rsidR="00484E22">
          <w:rPr>
            <w:noProof/>
            <w:webHidden/>
          </w:rPr>
          <w:instrText xml:space="preserve"> PAGEREF _Toc138232183 \h </w:instrText>
        </w:r>
        <w:r w:rsidR="00484E22">
          <w:rPr>
            <w:noProof/>
            <w:webHidden/>
          </w:rPr>
        </w:r>
        <w:r w:rsidR="00484E22">
          <w:rPr>
            <w:noProof/>
            <w:webHidden/>
          </w:rPr>
          <w:fldChar w:fldCharType="separate"/>
        </w:r>
        <w:r w:rsidR="00362E3E">
          <w:rPr>
            <w:noProof/>
            <w:webHidden/>
          </w:rPr>
          <w:t>19</w:t>
        </w:r>
        <w:r w:rsidR="00484E22">
          <w:rPr>
            <w:noProof/>
            <w:webHidden/>
          </w:rPr>
          <w:fldChar w:fldCharType="end"/>
        </w:r>
      </w:hyperlink>
    </w:p>
    <w:p w14:paraId="459597AC" w14:textId="1369FF3E" w:rsidR="00484E22" w:rsidRDefault="00496EF7">
      <w:pPr>
        <w:pStyle w:val="12"/>
        <w:tabs>
          <w:tab w:val="right" w:leader="dot" w:pos="10195"/>
        </w:tabs>
        <w:rPr>
          <w:rFonts w:asciiTheme="minorHAnsi" w:eastAsiaTheme="minorEastAsia" w:hAnsiTheme="minorHAnsi"/>
          <w:noProof/>
          <w:sz w:val="22"/>
          <w:lang w:eastAsia="ru-RU"/>
        </w:rPr>
      </w:pPr>
      <w:hyperlink w:anchor="_Toc138232184" w:history="1">
        <w:r w:rsidR="00484E22" w:rsidRPr="00AF0442">
          <w:rPr>
            <w:rStyle w:val="a7"/>
            <w:noProof/>
          </w:rPr>
          <w:t>Таблица 4. Технико-экономическое сравнение вариантов перспективного развития систем теплоснабжения Битковского сельсовета.</w:t>
        </w:r>
        <w:r w:rsidR="00484E22">
          <w:rPr>
            <w:noProof/>
            <w:webHidden/>
          </w:rPr>
          <w:tab/>
        </w:r>
        <w:r w:rsidR="00484E22">
          <w:rPr>
            <w:noProof/>
            <w:webHidden/>
          </w:rPr>
          <w:fldChar w:fldCharType="begin"/>
        </w:r>
        <w:r w:rsidR="00484E22">
          <w:rPr>
            <w:noProof/>
            <w:webHidden/>
          </w:rPr>
          <w:instrText xml:space="preserve"> PAGEREF _Toc138232184 \h </w:instrText>
        </w:r>
        <w:r w:rsidR="00484E22">
          <w:rPr>
            <w:noProof/>
            <w:webHidden/>
          </w:rPr>
        </w:r>
        <w:r w:rsidR="00484E22">
          <w:rPr>
            <w:noProof/>
            <w:webHidden/>
          </w:rPr>
          <w:fldChar w:fldCharType="separate"/>
        </w:r>
        <w:r w:rsidR="00362E3E">
          <w:rPr>
            <w:noProof/>
            <w:webHidden/>
          </w:rPr>
          <w:t>21</w:t>
        </w:r>
        <w:r w:rsidR="00484E22">
          <w:rPr>
            <w:noProof/>
            <w:webHidden/>
          </w:rPr>
          <w:fldChar w:fldCharType="end"/>
        </w:r>
      </w:hyperlink>
    </w:p>
    <w:p w14:paraId="16E88AE9" w14:textId="77961F05" w:rsidR="00484E22" w:rsidRDefault="00496EF7">
      <w:pPr>
        <w:pStyle w:val="12"/>
        <w:tabs>
          <w:tab w:val="right" w:leader="dot" w:pos="10195"/>
        </w:tabs>
        <w:rPr>
          <w:rFonts w:asciiTheme="minorHAnsi" w:eastAsiaTheme="minorEastAsia" w:hAnsiTheme="minorHAnsi"/>
          <w:noProof/>
          <w:sz w:val="22"/>
          <w:lang w:eastAsia="ru-RU"/>
        </w:rPr>
      </w:pPr>
      <w:hyperlink w:anchor="_Toc138232185" w:history="1">
        <w:r w:rsidR="00484E22" w:rsidRPr="00AF0442">
          <w:rPr>
            <w:rStyle w:val="a7"/>
            <w:noProof/>
          </w:rPr>
          <w:t>Таблица 6. Расчетные существующие и перспективные топливные балансы котельных по ул. Кирова, 2а</w:t>
        </w:r>
        <w:r w:rsidR="00484E22">
          <w:rPr>
            <w:noProof/>
            <w:webHidden/>
          </w:rPr>
          <w:tab/>
        </w:r>
        <w:r w:rsidR="00484E22">
          <w:rPr>
            <w:noProof/>
            <w:webHidden/>
          </w:rPr>
          <w:fldChar w:fldCharType="begin"/>
        </w:r>
        <w:r w:rsidR="00484E22">
          <w:rPr>
            <w:noProof/>
            <w:webHidden/>
          </w:rPr>
          <w:instrText xml:space="preserve"> PAGEREF _Toc138232185 \h </w:instrText>
        </w:r>
        <w:r w:rsidR="00484E22">
          <w:rPr>
            <w:noProof/>
            <w:webHidden/>
          </w:rPr>
        </w:r>
        <w:r w:rsidR="00484E22">
          <w:rPr>
            <w:noProof/>
            <w:webHidden/>
          </w:rPr>
          <w:fldChar w:fldCharType="separate"/>
        </w:r>
        <w:r w:rsidR="00362E3E">
          <w:rPr>
            <w:noProof/>
            <w:webHidden/>
          </w:rPr>
          <w:t>25</w:t>
        </w:r>
        <w:r w:rsidR="00484E22">
          <w:rPr>
            <w:noProof/>
            <w:webHidden/>
          </w:rPr>
          <w:fldChar w:fldCharType="end"/>
        </w:r>
      </w:hyperlink>
    </w:p>
    <w:p w14:paraId="7225D5EC" w14:textId="543F4949" w:rsidR="00484E22" w:rsidRDefault="00496EF7">
      <w:pPr>
        <w:pStyle w:val="12"/>
        <w:tabs>
          <w:tab w:val="right" w:leader="dot" w:pos="10195"/>
        </w:tabs>
        <w:rPr>
          <w:rFonts w:asciiTheme="minorHAnsi" w:eastAsiaTheme="minorEastAsia" w:hAnsiTheme="minorHAnsi"/>
          <w:noProof/>
          <w:sz w:val="22"/>
          <w:lang w:eastAsia="ru-RU"/>
        </w:rPr>
      </w:pPr>
      <w:hyperlink w:anchor="_Toc138232186" w:history="1">
        <w:r w:rsidR="00484E22" w:rsidRPr="00AF0442">
          <w:rPr>
            <w:rStyle w:val="a7"/>
            <w:noProof/>
          </w:rPr>
          <w:t>Таблица 7. Расчёт средневзвешенной величины зольности, влажности и низшей теплоты сгорания угля</w:t>
        </w:r>
        <w:r w:rsidR="00484E22">
          <w:rPr>
            <w:noProof/>
            <w:webHidden/>
          </w:rPr>
          <w:tab/>
        </w:r>
        <w:r w:rsidR="00484E22">
          <w:rPr>
            <w:noProof/>
            <w:webHidden/>
          </w:rPr>
          <w:fldChar w:fldCharType="begin"/>
        </w:r>
        <w:r w:rsidR="00484E22">
          <w:rPr>
            <w:noProof/>
            <w:webHidden/>
          </w:rPr>
          <w:instrText xml:space="preserve"> PAGEREF _Toc138232186 \h </w:instrText>
        </w:r>
        <w:r w:rsidR="00484E22">
          <w:rPr>
            <w:noProof/>
            <w:webHidden/>
          </w:rPr>
        </w:r>
        <w:r w:rsidR="00484E22">
          <w:rPr>
            <w:noProof/>
            <w:webHidden/>
          </w:rPr>
          <w:fldChar w:fldCharType="separate"/>
        </w:r>
        <w:r w:rsidR="00362E3E">
          <w:rPr>
            <w:noProof/>
            <w:webHidden/>
          </w:rPr>
          <w:t>27</w:t>
        </w:r>
        <w:r w:rsidR="00484E22">
          <w:rPr>
            <w:noProof/>
            <w:webHidden/>
          </w:rPr>
          <w:fldChar w:fldCharType="end"/>
        </w:r>
      </w:hyperlink>
    </w:p>
    <w:p w14:paraId="308CB14D" w14:textId="4FAC7577" w:rsidR="00484E22" w:rsidRDefault="00496EF7">
      <w:pPr>
        <w:pStyle w:val="12"/>
        <w:tabs>
          <w:tab w:val="right" w:leader="dot" w:pos="10195"/>
        </w:tabs>
        <w:rPr>
          <w:rFonts w:asciiTheme="minorHAnsi" w:eastAsiaTheme="minorEastAsia" w:hAnsiTheme="minorHAnsi"/>
          <w:noProof/>
          <w:sz w:val="22"/>
          <w:lang w:eastAsia="ru-RU"/>
        </w:rPr>
      </w:pPr>
      <w:hyperlink w:anchor="_Toc138232187" w:history="1">
        <w:r w:rsidR="00484E22" w:rsidRPr="00AF0442">
          <w:rPr>
            <w:rStyle w:val="a7"/>
            <w:noProof/>
          </w:rPr>
          <w:t>Таблица 8. Среднегодовые параметры природного газа</w:t>
        </w:r>
        <w:r w:rsidR="00484E22">
          <w:rPr>
            <w:noProof/>
            <w:webHidden/>
          </w:rPr>
          <w:tab/>
        </w:r>
        <w:r w:rsidR="00484E22">
          <w:rPr>
            <w:noProof/>
            <w:webHidden/>
          </w:rPr>
          <w:fldChar w:fldCharType="begin"/>
        </w:r>
        <w:r w:rsidR="00484E22">
          <w:rPr>
            <w:noProof/>
            <w:webHidden/>
          </w:rPr>
          <w:instrText xml:space="preserve"> PAGEREF _Toc138232187 \h </w:instrText>
        </w:r>
        <w:r w:rsidR="00484E22">
          <w:rPr>
            <w:noProof/>
            <w:webHidden/>
          </w:rPr>
        </w:r>
        <w:r w:rsidR="00484E22">
          <w:rPr>
            <w:noProof/>
            <w:webHidden/>
          </w:rPr>
          <w:fldChar w:fldCharType="separate"/>
        </w:r>
        <w:r w:rsidR="00362E3E">
          <w:rPr>
            <w:noProof/>
            <w:webHidden/>
          </w:rPr>
          <w:t>27</w:t>
        </w:r>
        <w:r w:rsidR="00484E22">
          <w:rPr>
            <w:noProof/>
            <w:webHidden/>
          </w:rPr>
          <w:fldChar w:fldCharType="end"/>
        </w:r>
      </w:hyperlink>
    </w:p>
    <w:p w14:paraId="207AA679" w14:textId="2F9BCCD7" w:rsidR="00484E22" w:rsidRDefault="00496EF7">
      <w:pPr>
        <w:pStyle w:val="12"/>
        <w:tabs>
          <w:tab w:val="right" w:leader="dot" w:pos="10195"/>
        </w:tabs>
        <w:rPr>
          <w:rFonts w:asciiTheme="minorHAnsi" w:eastAsiaTheme="minorEastAsia" w:hAnsiTheme="minorHAnsi"/>
          <w:noProof/>
          <w:sz w:val="22"/>
          <w:lang w:eastAsia="ru-RU"/>
        </w:rPr>
      </w:pPr>
      <w:hyperlink w:anchor="_Toc138232188" w:history="1">
        <w:r w:rsidR="00484E22" w:rsidRPr="00AF0442">
          <w:rPr>
            <w:rStyle w:val="a7"/>
            <w:noProof/>
          </w:rPr>
          <w:t>Таблица 9. Прогноз индексов-дефляторов до 2032 года (в %, за год к предыдущему году)</w:t>
        </w:r>
        <w:r w:rsidR="00484E22">
          <w:rPr>
            <w:noProof/>
            <w:webHidden/>
          </w:rPr>
          <w:tab/>
        </w:r>
        <w:r w:rsidR="00484E22">
          <w:rPr>
            <w:noProof/>
            <w:webHidden/>
          </w:rPr>
          <w:fldChar w:fldCharType="begin"/>
        </w:r>
        <w:r w:rsidR="00484E22">
          <w:rPr>
            <w:noProof/>
            <w:webHidden/>
          </w:rPr>
          <w:instrText xml:space="preserve"> PAGEREF _Toc138232188 \h </w:instrText>
        </w:r>
        <w:r w:rsidR="00484E22">
          <w:rPr>
            <w:noProof/>
            <w:webHidden/>
          </w:rPr>
        </w:r>
        <w:r w:rsidR="00484E22">
          <w:rPr>
            <w:noProof/>
            <w:webHidden/>
          </w:rPr>
          <w:fldChar w:fldCharType="separate"/>
        </w:r>
        <w:r w:rsidR="00362E3E">
          <w:rPr>
            <w:noProof/>
            <w:webHidden/>
          </w:rPr>
          <w:t>28</w:t>
        </w:r>
        <w:r w:rsidR="00484E22">
          <w:rPr>
            <w:noProof/>
            <w:webHidden/>
          </w:rPr>
          <w:fldChar w:fldCharType="end"/>
        </w:r>
      </w:hyperlink>
    </w:p>
    <w:p w14:paraId="1C513F15" w14:textId="453F1782" w:rsidR="00484E22" w:rsidRDefault="00496EF7">
      <w:pPr>
        <w:pStyle w:val="12"/>
        <w:tabs>
          <w:tab w:val="right" w:leader="dot" w:pos="10195"/>
        </w:tabs>
        <w:rPr>
          <w:rFonts w:asciiTheme="minorHAnsi" w:eastAsiaTheme="minorEastAsia" w:hAnsiTheme="minorHAnsi"/>
          <w:noProof/>
          <w:sz w:val="22"/>
          <w:lang w:eastAsia="ru-RU"/>
        </w:rPr>
      </w:pPr>
      <w:hyperlink w:anchor="_Toc138232189" w:history="1">
        <w:r w:rsidR="00484E22" w:rsidRPr="00AF0442">
          <w:rPr>
            <w:rStyle w:val="a7"/>
            <w:noProof/>
          </w:rPr>
          <w:t>Таблица 10. Стоимость реализации мероприятий в части источников теплоснабжения, предусмотренных Схемой теплоснабжения, тыс. руб. без НДС</w:t>
        </w:r>
        <w:r w:rsidR="00484E22">
          <w:rPr>
            <w:noProof/>
            <w:webHidden/>
          </w:rPr>
          <w:tab/>
        </w:r>
        <w:r w:rsidR="00484E22">
          <w:rPr>
            <w:noProof/>
            <w:webHidden/>
          </w:rPr>
          <w:fldChar w:fldCharType="begin"/>
        </w:r>
        <w:r w:rsidR="00484E22">
          <w:rPr>
            <w:noProof/>
            <w:webHidden/>
          </w:rPr>
          <w:instrText xml:space="preserve"> PAGEREF _Toc138232189 \h </w:instrText>
        </w:r>
        <w:r w:rsidR="00484E22">
          <w:rPr>
            <w:noProof/>
            <w:webHidden/>
          </w:rPr>
        </w:r>
        <w:r w:rsidR="00484E22">
          <w:rPr>
            <w:noProof/>
            <w:webHidden/>
          </w:rPr>
          <w:fldChar w:fldCharType="separate"/>
        </w:r>
        <w:r w:rsidR="00362E3E">
          <w:rPr>
            <w:noProof/>
            <w:webHidden/>
          </w:rPr>
          <w:t>29</w:t>
        </w:r>
        <w:r w:rsidR="00484E22">
          <w:rPr>
            <w:noProof/>
            <w:webHidden/>
          </w:rPr>
          <w:fldChar w:fldCharType="end"/>
        </w:r>
      </w:hyperlink>
    </w:p>
    <w:p w14:paraId="73EDDB46" w14:textId="603D9356" w:rsidR="00484E22" w:rsidRDefault="00496EF7">
      <w:pPr>
        <w:pStyle w:val="12"/>
        <w:tabs>
          <w:tab w:val="right" w:leader="dot" w:pos="10195"/>
        </w:tabs>
        <w:rPr>
          <w:rFonts w:asciiTheme="minorHAnsi" w:eastAsiaTheme="minorEastAsia" w:hAnsiTheme="minorHAnsi"/>
          <w:noProof/>
          <w:sz w:val="22"/>
          <w:lang w:eastAsia="ru-RU"/>
        </w:rPr>
      </w:pPr>
      <w:hyperlink w:anchor="_Toc138232190" w:history="1">
        <w:r w:rsidR="00484E22" w:rsidRPr="00AF0442">
          <w:rPr>
            <w:rStyle w:val="a7"/>
            <w:noProof/>
          </w:rPr>
          <w:t>Таблица 11. Расчет чистого дисконтированного дохода по вариантам развития системы теплоснабжения.</w:t>
        </w:r>
        <w:r w:rsidR="00484E22">
          <w:rPr>
            <w:noProof/>
            <w:webHidden/>
          </w:rPr>
          <w:tab/>
        </w:r>
        <w:r w:rsidR="00484E22">
          <w:rPr>
            <w:noProof/>
            <w:webHidden/>
          </w:rPr>
          <w:fldChar w:fldCharType="begin"/>
        </w:r>
        <w:r w:rsidR="00484E22">
          <w:rPr>
            <w:noProof/>
            <w:webHidden/>
          </w:rPr>
          <w:instrText xml:space="preserve"> PAGEREF _Toc138232190 \h </w:instrText>
        </w:r>
        <w:r w:rsidR="00484E22">
          <w:rPr>
            <w:noProof/>
            <w:webHidden/>
          </w:rPr>
        </w:r>
        <w:r w:rsidR="00484E22">
          <w:rPr>
            <w:noProof/>
            <w:webHidden/>
          </w:rPr>
          <w:fldChar w:fldCharType="separate"/>
        </w:r>
        <w:r w:rsidR="00362E3E">
          <w:rPr>
            <w:noProof/>
            <w:webHidden/>
          </w:rPr>
          <w:t>31</w:t>
        </w:r>
        <w:r w:rsidR="00484E22">
          <w:rPr>
            <w:noProof/>
            <w:webHidden/>
          </w:rPr>
          <w:fldChar w:fldCharType="end"/>
        </w:r>
      </w:hyperlink>
    </w:p>
    <w:p w14:paraId="0701F3AF" w14:textId="78262D7F" w:rsidR="00484E22" w:rsidRDefault="00496EF7">
      <w:pPr>
        <w:pStyle w:val="12"/>
        <w:tabs>
          <w:tab w:val="right" w:leader="dot" w:pos="10195"/>
        </w:tabs>
        <w:rPr>
          <w:rFonts w:asciiTheme="minorHAnsi" w:eastAsiaTheme="minorEastAsia" w:hAnsiTheme="minorHAnsi"/>
          <w:noProof/>
          <w:sz w:val="22"/>
          <w:lang w:eastAsia="ru-RU"/>
        </w:rPr>
      </w:pPr>
      <w:hyperlink w:anchor="_Toc138232191" w:history="1">
        <w:r w:rsidR="00484E22" w:rsidRPr="00AF0442">
          <w:rPr>
            <w:rStyle w:val="a7"/>
            <w:noProof/>
          </w:rPr>
          <w:t>Таблица 12. Показатели индексов доходности для вариантов развития системы теплоснабжения</w:t>
        </w:r>
        <w:r w:rsidR="00484E22">
          <w:rPr>
            <w:noProof/>
            <w:webHidden/>
          </w:rPr>
          <w:tab/>
        </w:r>
        <w:r w:rsidR="00484E22">
          <w:rPr>
            <w:noProof/>
            <w:webHidden/>
          </w:rPr>
          <w:fldChar w:fldCharType="begin"/>
        </w:r>
        <w:r w:rsidR="00484E22">
          <w:rPr>
            <w:noProof/>
            <w:webHidden/>
          </w:rPr>
          <w:instrText xml:space="preserve"> PAGEREF _Toc138232191 \h </w:instrText>
        </w:r>
        <w:r w:rsidR="00484E22">
          <w:rPr>
            <w:noProof/>
            <w:webHidden/>
          </w:rPr>
        </w:r>
        <w:r w:rsidR="00484E22">
          <w:rPr>
            <w:noProof/>
            <w:webHidden/>
          </w:rPr>
          <w:fldChar w:fldCharType="separate"/>
        </w:r>
        <w:r w:rsidR="00362E3E">
          <w:rPr>
            <w:noProof/>
            <w:webHidden/>
          </w:rPr>
          <w:t>31</w:t>
        </w:r>
        <w:r w:rsidR="00484E22">
          <w:rPr>
            <w:noProof/>
            <w:webHidden/>
          </w:rPr>
          <w:fldChar w:fldCharType="end"/>
        </w:r>
      </w:hyperlink>
    </w:p>
    <w:p w14:paraId="70EE3FBC" w14:textId="4E0E0490" w:rsidR="00484E22" w:rsidRDefault="00496EF7">
      <w:pPr>
        <w:pStyle w:val="12"/>
        <w:tabs>
          <w:tab w:val="right" w:leader="dot" w:pos="10195"/>
        </w:tabs>
        <w:rPr>
          <w:rFonts w:asciiTheme="minorHAnsi" w:eastAsiaTheme="minorEastAsia" w:hAnsiTheme="minorHAnsi"/>
          <w:noProof/>
          <w:sz w:val="22"/>
          <w:lang w:eastAsia="ru-RU"/>
        </w:rPr>
      </w:pPr>
      <w:hyperlink w:anchor="_Toc138232192" w:history="1">
        <w:r w:rsidR="00484E22" w:rsidRPr="00AF0442">
          <w:rPr>
            <w:rStyle w:val="a7"/>
            <w:noProof/>
          </w:rPr>
          <w:t>Таблица 13. Реестр систем теплоснабжения Битковского сельсовета</w:t>
        </w:r>
        <w:r w:rsidR="00484E22">
          <w:rPr>
            <w:noProof/>
            <w:webHidden/>
          </w:rPr>
          <w:tab/>
        </w:r>
        <w:r w:rsidR="00484E22">
          <w:rPr>
            <w:noProof/>
            <w:webHidden/>
          </w:rPr>
          <w:fldChar w:fldCharType="begin"/>
        </w:r>
        <w:r w:rsidR="00484E22">
          <w:rPr>
            <w:noProof/>
            <w:webHidden/>
          </w:rPr>
          <w:instrText xml:space="preserve"> PAGEREF _Toc138232192 \h </w:instrText>
        </w:r>
        <w:r w:rsidR="00484E22">
          <w:rPr>
            <w:noProof/>
            <w:webHidden/>
          </w:rPr>
        </w:r>
        <w:r w:rsidR="00484E22">
          <w:rPr>
            <w:noProof/>
            <w:webHidden/>
          </w:rPr>
          <w:fldChar w:fldCharType="separate"/>
        </w:r>
        <w:r w:rsidR="00362E3E">
          <w:rPr>
            <w:noProof/>
            <w:webHidden/>
          </w:rPr>
          <w:t>32</w:t>
        </w:r>
        <w:r w:rsidR="00484E22">
          <w:rPr>
            <w:noProof/>
            <w:webHidden/>
          </w:rPr>
          <w:fldChar w:fldCharType="end"/>
        </w:r>
      </w:hyperlink>
    </w:p>
    <w:p w14:paraId="7F101437" w14:textId="31FD36E9" w:rsidR="00484E22" w:rsidRDefault="00496EF7">
      <w:pPr>
        <w:pStyle w:val="12"/>
        <w:tabs>
          <w:tab w:val="right" w:leader="dot" w:pos="10195"/>
        </w:tabs>
        <w:rPr>
          <w:rFonts w:asciiTheme="minorHAnsi" w:eastAsiaTheme="minorEastAsia" w:hAnsiTheme="minorHAnsi"/>
          <w:noProof/>
          <w:sz w:val="22"/>
          <w:lang w:eastAsia="ru-RU"/>
        </w:rPr>
      </w:pPr>
      <w:hyperlink w:anchor="_Toc138232193" w:history="1">
        <w:r w:rsidR="00484E22" w:rsidRPr="00AF0442">
          <w:rPr>
            <w:rStyle w:val="a7"/>
            <w:noProof/>
          </w:rPr>
          <w:t>Таблица 14. Сравнительный анализ критериев определения ЕТО</w:t>
        </w:r>
        <w:r w:rsidR="00484E22">
          <w:rPr>
            <w:noProof/>
            <w:webHidden/>
          </w:rPr>
          <w:tab/>
        </w:r>
        <w:r w:rsidR="00484E22">
          <w:rPr>
            <w:noProof/>
            <w:webHidden/>
          </w:rPr>
          <w:fldChar w:fldCharType="begin"/>
        </w:r>
        <w:r w:rsidR="00484E22">
          <w:rPr>
            <w:noProof/>
            <w:webHidden/>
          </w:rPr>
          <w:instrText xml:space="preserve"> PAGEREF _Toc138232193 \h </w:instrText>
        </w:r>
        <w:r w:rsidR="00484E22">
          <w:rPr>
            <w:noProof/>
            <w:webHidden/>
          </w:rPr>
        </w:r>
        <w:r w:rsidR="00484E22">
          <w:rPr>
            <w:noProof/>
            <w:webHidden/>
          </w:rPr>
          <w:fldChar w:fldCharType="separate"/>
        </w:r>
        <w:r w:rsidR="00362E3E">
          <w:rPr>
            <w:noProof/>
            <w:webHidden/>
          </w:rPr>
          <w:t>34</w:t>
        </w:r>
        <w:r w:rsidR="00484E22">
          <w:rPr>
            <w:noProof/>
            <w:webHidden/>
          </w:rPr>
          <w:fldChar w:fldCharType="end"/>
        </w:r>
      </w:hyperlink>
    </w:p>
    <w:p w14:paraId="26E48B2D" w14:textId="08E972A4" w:rsidR="00484E22" w:rsidRDefault="00496EF7">
      <w:pPr>
        <w:pStyle w:val="12"/>
        <w:tabs>
          <w:tab w:val="right" w:leader="dot" w:pos="10195"/>
        </w:tabs>
        <w:rPr>
          <w:rFonts w:asciiTheme="minorHAnsi" w:eastAsiaTheme="minorEastAsia" w:hAnsiTheme="minorHAnsi"/>
          <w:noProof/>
          <w:sz w:val="22"/>
          <w:lang w:eastAsia="ru-RU"/>
        </w:rPr>
      </w:pPr>
      <w:hyperlink w:anchor="_Toc138232194" w:history="1">
        <w:r w:rsidR="00484E22" w:rsidRPr="00AF0442">
          <w:rPr>
            <w:rStyle w:val="a7"/>
            <w:noProof/>
          </w:rPr>
          <w:t>Таблица 15. Отношение величины технологических потерь тепловой энергии, теплоносителя к материальной характеристике тепловой сети от котельной МУП «Битковское ЖКХ» по ул. Кирова, 2а</w:t>
        </w:r>
        <w:r w:rsidR="00484E22">
          <w:rPr>
            <w:noProof/>
            <w:webHidden/>
          </w:rPr>
          <w:tab/>
        </w:r>
        <w:r w:rsidR="00484E22">
          <w:rPr>
            <w:noProof/>
            <w:webHidden/>
          </w:rPr>
          <w:fldChar w:fldCharType="begin"/>
        </w:r>
        <w:r w:rsidR="00484E22">
          <w:rPr>
            <w:noProof/>
            <w:webHidden/>
          </w:rPr>
          <w:instrText xml:space="preserve"> PAGEREF _Toc138232194 \h </w:instrText>
        </w:r>
        <w:r w:rsidR="00484E22">
          <w:rPr>
            <w:noProof/>
            <w:webHidden/>
          </w:rPr>
        </w:r>
        <w:r w:rsidR="00484E22">
          <w:rPr>
            <w:noProof/>
            <w:webHidden/>
          </w:rPr>
          <w:fldChar w:fldCharType="separate"/>
        </w:r>
        <w:r w:rsidR="00362E3E">
          <w:rPr>
            <w:noProof/>
            <w:webHidden/>
          </w:rPr>
          <w:t>39</w:t>
        </w:r>
        <w:r w:rsidR="00484E22">
          <w:rPr>
            <w:noProof/>
            <w:webHidden/>
          </w:rPr>
          <w:fldChar w:fldCharType="end"/>
        </w:r>
      </w:hyperlink>
    </w:p>
    <w:p w14:paraId="28BC074E" w14:textId="693319C1" w:rsidR="00484E22" w:rsidRDefault="00496EF7">
      <w:pPr>
        <w:pStyle w:val="12"/>
        <w:tabs>
          <w:tab w:val="right" w:leader="dot" w:pos="10195"/>
        </w:tabs>
        <w:rPr>
          <w:rFonts w:asciiTheme="minorHAnsi" w:eastAsiaTheme="minorEastAsia" w:hAnsiTheme="minorHAnsi"/>
          <w:noProof/>
          <w:sz w:val="22"/>
          <w:lang w:eastAsia="ru-RU"/>
        </w:rPr>
      </w:pPr>
      <w:hyperlink w:anchor="_Toc138232195" w:history="1">
        <w:r w:rsidR="00484E22" w:rsidRPr="00AF0442">
          <w:rPr>
            <w:rStyle w:val="a7"/>
            <w:noProof/>
          </w:rPr>
          <w:t>Таблица 16. Коэффициент использования установленной тепловой мощности угольной котельной по ул. Кирова, 2а.</w:t>
        </w:r>
        <w:r w:rsidR="00484E22">
          <w:rPr>
            <w:noProof/>
            <w:webHidden/>
          </w:rPr>
          <w:tab/>
        </w:r>
        <w:r w:rsidR="00484E22">
          <w:rPr>
            <w:noProof/>
            <w:webHidden/>
          </w:rPr>
          <w:fldChar w:fldCharType="begin"/>
        </w:r>
        <w:r w:rsidR="00484E22">
          <w:rPr>
            <w:noProof/>
            <w:webHidden/>
          </w:rPr>
          <w:instrText xml:space="preserve"> PAGEREF _Toc138232195 \h </w:instrText>
        </w:r>
        <w:r w:rsidR="00484E22">
          <w:rPr>
            <w:noProof/>
            <w:webHidden/>
          </w:rPr>
        </w:r>
        <w:r w:rsidR="00484E22">
          <w:rPr>
            <w:noProof/>
            <w:webHidden/>
          </w:rPr>
          <w:fldChar w:fldCharType="separate"/>
        </w:r>
        <w:r w:rsidR="00362E3E">
          <w:rPr>
            <w:noProof/>
            <w:webHidden/>
          </w:rPr>
          <w:t>39</w:t>
        </w:r>
        <w:r w:rsidR="00484E22">
          <w:rPr>
            <w:noProof/>
            <w:webHidden/>
          </w:rPr>
          <w:fldChar w:fldCharType="end"/>
        </w:r>
      </w:hyperlink>
    </w:p>
    <w:p w14:paraId="5070F987" w14:textId="26970FA9" w:rsidR="00484E22" w:rsidRDefault="00496EF7">
      <w:pPr>
        <w:pStyle w:val="12"/>
        <w:tabs>
          <w:tab w:val="right" w:leader="dot" w:pos="10195"/>
        </w:tabs>
        <w:rPr>
          <w:rFonts w:asciiTheme="minorHAnsi" w:eastAsiaTheme="minorEastAsia" w:hAnsiTheme="minorHAnsi"/>
          <w:noProof/>
          <w:sz w:val="22"/>
          <w:lang w:eastAsia="ru-RU"/>
        </w:rPr>
      </w:pPr>
      <w:hyperlink w:anchor="_Toc138232196" w:history="1">
        <w:r w:rsidR="00484E22" w:rsidRPr="00AF0442">
          <w:rPr>
            <w:rStyle w:val="a7"/>
            <w:noProof/>
          </w:rPr>
          <w:t>Таблица 17. Коэффициент использования установленной тепловой мощности газовой котельной.</w:t>
        </w:r>
        <w:r w:rsidR="00484E22">
          <w:rPr>
            <w:noProof/>
            <w:webHidden/>
          </w:rPr>
          <w:tab/>
        </w:r>
        <w:r w:rsidR="00484E22">
          <w:rPr>
            <w:noProof/>
            <w:webHidden/>
          </w:rPr>
          <w:fldChar w:fldCharType="begin"/>
        </w:r>
        <w:r w:rsidR="00484E22">
          <w:rPr>
            <w:noProof/>
            <w:webHidden/>
          </w:rPr>
          <w:instrText xml:space="preserve"> PAGEREF _Toc138232196 \h </w:instrText>
        </w:r>
        <w:r w:rsidR="00484E22">
          <w:rPr>
            <w:noProof/>
            <w:webHidden/>
          </w:rPr>
        </w:r>
        <w:r w:rsidR="00484E22">
          <w:rPr>
            <w:noProof/>
            <w:webHidden/>
          </w:rPr>
          <w:fldChar w:fldCharType="separate"/>
        </w:r>
        <w:r w:rsidR="00362E3E">
          <w:rPr>
            <w:noProof/>
            <w:webHidden/>
          </w:rPr>
          <w:t>39</w:t>
        </w:r>
        <w:r w:rsidR="00484E22">
          <w:rPr>
            <w:noProof/>
            <w:webHidden/>
          </w:rPr>
          <w:fldChar w:fldCharType="end"/>
        </w:r>
      </w:hyperlink>
    </w:p>
    <w:p w14:paraId="192180BE" w14:textId="214269AB" w:rsidR="00484E22" w:rsidRDefault="00496EF7">
      <w:pPr>
        <w:pStyle w:val="12"/>
        <w:tabs>
          <w:tab w:val="right" w:leader="dot" w:pos="10195"/>
        </w:tabs>
        <w:rPr>
          <w:rFonts w:asciiTheme="minorHAnsi" w:eastAsiaTheme="minorEastAsia" w:hAnsiTheme="minorHAnsi"/>
          <w:noProof/>
          <w:sz w:val="22"/>
          <w:lang w:eastAsia="ru-RU"/>
        </w:rPr>
      </w:pPr>
      <w:hyperlink w:anchor="_Toc138232197" w:history="1">
        <w:r w:rsidR="00484E22" w:rsidRPr="00AF0442">
          <w:rPr>
            <w:rStyle w:val="a7"/>
            <w:noProof/>
          </w:rPr>
          <w:t>Таблица 18. Удельная материальная характеристика тепловых сетей от котельной по ул. Кирова, 2а, приведенная к расчетной тепловой нагрузке</w:t>
        </w:r>
        <w:r w:rsidR="00484E22">
          <w:rPr>
            <w:noProof/>
            <w:webHidden/>
          </w:rPr>
          <w:tab/>
        </w:r>
        <w:r w:rsidR="00484E22">
          <w:rPr>
            <w:noProof/>
            <w:webHidden/>
          </w:rPr>
          <w:fldChar w:fldCharType="begin"/>
        </w:r>
        <w:r w:rsidR="00484E22">
          <w:rPr>
            <w:noProof/>
            <w:webHidden/>
          </w:rPr>
          <w:instrText xml:space="preserve"> PAGEREF _Toc138232197 \h </w:instrText>
        </w:r>
        <w:r w:rsidR="00484E22">
          <w:rPr>
            <w:noProof/>
            <w:webHidden/>
          </w:rPr>
        </w:r>
        <w:r w:rsidR="00484E22">
          <w:rPr>
            <w:noProof/>
            <w:webHidden/>
          </w:rPr>
          <w:fldChar w:fldCharType="separate"/>
        </w:r>
        <w:r w:rsidR="00362E3E">
          <w:rPr>
            <w:noProof/>
            <w:webHidden/>
          </w:rPr>
          <w:t>39</w:t>
        </w:r>
        <w:r w:rsidR="00484E22">
          <w:rPr>
            <w:noProof/>
            <w:webHidden/>
          </w:rPr>
          <w:fldChar w:fldCharType="end"/>
        </w:r>
      </w:hyperlink>
    </w:p>
    <w:p w14:paraId="3554C48D" w14:textId="25EE4187" w:rsidR="00484E22" w:rsidRDefault="00496EF7">
      <w:pPr>
        <w:pStyle w:val="12"/>
        <w:tabs>
          <w:tab w:val="right" w:leader="dot" w:pos="10195"/>
        </w:tabs>
        <w:rPr>
          <w:rFonts w:asciiTheme="minorHAnsi" w:eastAsiaTheme="minorEastAsia" w:hAnsiTheme="minorHAnsi"/>
          <w:noProof/>
          <w:sz w:val="22"/>
          <w:lang w:eastAsia="ru-RU"/>
        </w:rPr>
      </w:pPr>
      <w:hyperlink w:anchor="_Toc138232198" w:history="1">
        <w:r w:rsidR="00484E22" w:rsidRPr="00AF0442">
          <w:rPr>
            <w:rStyle w:val="a7"/>
            <w:noProof/>
          </w:rPr>
          <w:t>Таблица 19. Тариф на тепловую энергию потребителей МУП «Битковское ЖКХ»</w:t>
        </w:r>
        <w:r w:rsidR="00484E22">
          <w:rPr>
            <w:noProof/>
            <w:webHidden/>
          </w:rPr>
          <w:tab/>
        </w:r>
        <w:r w:rsidR="00484E22">
          <w:rPr>
            <w:noProof/>
            <w:webHidden/>
          </w:rPr>
          <w:fldChar w:fldCharType="begin"/>
        </w:r>
        <w:r w:rsidR="00484E22">
          <w:rPr>
            <w:noProof/>
            <w:webHidden/>
          </w:rPr>
          <w:instrText xml:space="preserve"> PAGEREF _Toc138232198 \h </w:instrText>
        </w:r>
        <w:r w:rsidR="00484E22">
          <w:rPr>
            <w:noProof/>
            <w:webHidden/>
          </w:rPr>
        </w:r>
        <w:r w:rsidR="00484E22">
          <w:rPr>
            <w:noProof/>
            <w:webHidden/>
          </w:rPr>
          <w:fldChar w:fldCharType="separate"/>
        </w:r>
        <w:r w:rsidR="00362E3E">
          <w:rPr>
            <w:noProof/>
            <w:webHidden/>
          </w:rPr>
          <w:t>41</w:t>
        </w:r>
        <w:r w:rsidR="00484E22">
          <w:rPr>
            <w:noProof/>
            <w:webHidden/>
          </w:rPr>
          <w:fldChar w:fldCharType="end"/>
        </w:r>
      </w:hyperlink>
    </w:p>
    <w:p w14:paraId="1CB5CB72" w14:textId="77777777" w:rsidR="00F87C58" w:rsidRDefault="00114620" w:rsidP="00F87C58">
      <w:pPr>
        <w:rPr>
          <w:rFonts w:cs="Times New Roman"/>
          <w:b/>
          <w:szCs w:val="24"/>
        </w:rPr>
      </w:pPr>
      <w:r>
        <w:rPr>
          <w:rFonts w:cs="Times New Roman"/>
          <w:b/>
          <w:szCs w:val="24"/>
        </w:rPr>
        <w:fldChar w:fldCharType="end"/>
      </w:r>
    </w:p>
    <w:p w14:paraId="13AED576" w14:textId="084FD96F" w:rsidR="00B409B5" w:rsidRDefault="00114620" w:rsidP="00B409B5">
      <w:pPr>
        <w:pStyle w:val="1"/>
        <w:jc w:val="center"/>
      </w:pPr>
      <w:r>
        <w:br w:type="page"/>
      </w:r>
      <w:bookmarkStart w:id="1" w:name="_Toc138232063"/>
      <w:r w:rsidR="00B409B5">
        <w:lastRenderedPageBreak/>
        <w:t>ПЕРЕЧЕНЬ РИСУНКОВ</w:t>
      </w:r>
      <w:bookmarkEnd w:id="1"/>
    </w:p>
    <w:p w14:paraId="235ED64C" w14:textId="77777777" w:rsidR="00B409B5" w:rsidRDefault="00B409B5" w:rsidP="00B409B5">
      <w:pPr>
        <w:jc w:val="center"/>
        <w:rPr>
          <w:rFonts w:cs="Times New Roman"/>
          <w:b/>
          <w:szCs w:val="24"/>
        </w:rPr>
      </w:pPr>
    </w:p>
    <w:p w14:paraId="7B2E908D" w14:textId="57C92B30" w:rsidR="00B409B5" w:rsidRPr="00484E22" w:rsidRDefault="00B409B5" w:rsidP="00B409B5">
      <w:pPr>
        <w:pStyle w:val="a4"/>
        <w:tabs>
          <w:tab w:val="left" w:pos="284"/>
        </w:tabs>
        <w:autoSpaceDE w:val="0"/>
        <w:autoSpaceDN w:val="0"/>
        <w:adjustRightInd w:val="0"/>
        <w:spacing w:before="220" w:after="0" w:line="240" w:lineRule="auto"/>
        <w:ind w:hanging="720"/>
        <w:rPr>
          <w:rFonts w:cs="Times New Roman"/>
          <w:szCs w:val="24"/>
        </w:rPr>
      </w:pPr>
      <w:r w:rsidRPr="00484E22">
        <w:rPr>
          <w:rFonts w:cs="Times New Roman"/>
          <w:szCs w:val="24"/>
        </w:rPr>
        <w:t>Рисунок 1. Зона деятельности МУП «</w:t>
      </w:r>
      <w:r w:rsidR="006F380F" w:rsidRPr="00484E22">
        <w:rPr>
          <w:rFonts w:cs="Times New Roman"/>
          <w:szCs w:val="24"/>
        </w:rPr>
        <w:t>Битковс</w:t>
      </w:r>
      <w:r w:rsidRPr="00484E22">
        <w:rPr>
          <w:rFonts w:cs="Times New Roman"/>
          <w:szCs w:val="24"/>
        </w:rPr>
        <w:t xml:space="preserve">кое ЖКХ» Сузунского района..................... </w:t>
      </w:r>
      <w:r w:rsidR="00484E22">
        <w:rPr>
          <w:rFonts w:cs="Times New Roman"/>
          <w:szCs w:val="24"/>
        </w:rPr>
        <w:tab/>
      </w:r>
      <w:r w:rsidRPr="00484E22">
        <w:rPr>
          <w:rFonts w:cs="Times New Roman"/>
          <w:szCs w:val="24"/>
        </w:rPr>
        <w:t>1</w:t>
      </w:r>
      <w:r w:rsidR="00484E22">
        <w:rPr>
          <w:rFonts w:cs="Times New Roman"/>
          <w:szCs w:val="24"/>
        </w:rPr>
        <w:t>4</w:t>
      </w:r>
      <w:r w:rsidRPr="00484E22">
        <w:rPr>
          <w:rFonts w:cs="Times New Roman"/>
          <w:szCs w:val="24"/>
        </w:rPr>
        <w:t xml:space="preserve">      </w:t>
      </w:r>
    </w:p>
    <w:p w14:paraId="30ECFD4C" w14:textId="7A553729" w:rsidR="00B409B5" w:rsidRDefault="00B409B5">
      <w:pPr>
        <w:rPr>
          <w:rFonts w:cs="Times New Roman"/>
          <w:b/>
          <w:szCs w:val="24"/>
        </w:rPr>
      </w:pPr>
      <w:r>
        <w:rPr>
          <w:rFonts w:cs="Times New Roman"/>
          <w:b/>
          <w:szCs w:val="24"/>
        </w:rPr>
        <w:br w:type="page"/>
      </w:r>
    </w:p>
    <w:p w14:paraId="323216CF" w14:textId="77777777" w:rsidR="00114620" w:rsidRDefault="00114620">
      <w:pPr>
        <w:rPr>
          <w:rFonts w:cs="Times New Roman"/>
          <w:b/>
          <w:szCs w:val="24"/>
        </w:rPr>
      </w:pPr>
    </w:p>
    <w:p w14:paraId="614A0BB4" w14:textId="0F3339FB" w:rsidR="00F17AA6" w:rsidRPr="00771FC3" w:rsidRDefault="00F17AA6" w:rsidP="00902C14">
      <w:pPr>
        <w:pStyle w:val="1"/>
        <w:numPr>
          <w:ilvl w:val="0"/>
          <w:numId w:val="1"/>
        </w:numPr>
        <w:tabs>
          <w:tab w:val="left" w:pos="284"/>
        </w:tabs>
      </w:pPr>
      <w:bookmarkStart w:id="2" w:name="_Toc138232064"/>
      <w:r>
        <w:t>Термины и определения</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1"/>
      </w:tblGrid>
      <w:tr w:rsidR="00F17AA6" w:rsidRPr="00771FC3" w14:paraId="2C4C4B9D" w14:textId="77777777" w:rsidTr="005962F0">
        <w:trPr>
          <w:trHeight w:val="227"/>
        </w:trPr>
        <w:tc>
          <w:tcPr>
            <w:tcW w:w="3256" w:type="dxa"/>
          </w:tcPr>
          <w:p w14:paraId="70AFE9FB" w14:textId="77777777" w:rsidR="00F17AA6" w:rsidRPr="00771FC3" w:rsidRDefault="00F17AA6" w:rsidP="00902C14">
            <w:pPr>
              <w:pStyle w:val="af6"/>
              <w:tabs>
                <w:tab w:val="left" w:pos="284"/>
              </w:tabs>
              <w:jc w:val="both"/>
              <w:rPr>
                <w:sz w:val="24"/>
                <w:szCs w:val="24"/>
              </w:rPr>
            </w:pPr>
            <w:r w:rsidRPr="00771FC3">
              <w:rPr>
                <w:sz w:val="24"/>
                <w:szCs w:val="24"/>
              </w:rPr>
              <w:t>Термины</w:t>
            </w:r>
          </w:p>
        </w:tc>
        <w:tc>
          <w:tcPr>
            <w:tcW w:w="6371" w:type="dxa"/>
          </w:tcPr>
          <w:p w14:paraId="27B02A1C" w14:textId="77777777" w:rsidR="00F17AA6" w:rsidRPr="00771FC3" w:rsidRDefault="00F17AA6" w:rsidP="00902C14">
            <w:pPr>
              <w:pStyle w:val="af6"/>
              <w:tabs>
                <w:tab w:val="left" w:pos="284"/>
              </w:tabs>
              <w:jc w:val="both"/>
              <w:rPr>
                <w:sz w:val="24"/>
                <w:szCs w:val="24"/>
              </w:rPr>
            </w:pPr>
            <w:r w:rsidRPr="00771FC3">
              <w:rPr>
                <w:sz w:val="24"/>
                <w:szCs w:val="24"/>
              </w:rPr>
              <w:t xml:space="preserve">Определения </w:t>
            </w:r>
          </w:p>
        </w:tc>
      </w:tr>
      <w:tr w:rsidR="00F17AA6" w:rsidRPr="00771FC3" w14:paraId="578C132B" w14:textId="77777777" w:rsidTr="005962F0">
        <w:trPr>
          <w:trHeight w:val="227"/>
        </w:trPr>
        <w:tc>
          <w:tcPr>
            <w:tcW w:w="3256" w:type="dxa"/>
          </w:tcPr>
          <w:p w14:paraId="05FD9EE7" w14:textId="77777777" w:rsidR="00F17AA6" w:rsidRPr="00771FC3" w:rsidRDefault="00F17AA6" w:rsidP="00902C14">
            <w:pPr>
              <w:pStyle w:val="af6"/>
              <w:tabs>
                <w:tab w:val="left" w:pos="284"/>
              </w:tabs>
              <w:jc w:val="both"/>
              <w:rPr>
                <w:sz w:val="24"/>
                <w:szCs w:val="24"/>
              </w:rPr>
            </w:pPr>
            <w:r w:rsidRPr="00771FC3">
              <w:rPr>
                <w:sz w:val="24"/>
                <w:szCs w:val="24"/>
              </w:rPr>
              <w:t>Схема теплоснабжения</w:t>
            </w:r>
          </w:p>
        </w:tc>
        <w:tc>
          <w:tcPr>
            <w:tcW w:w="6371" w:type="dxa"/>
          </w:tcPr>
          <w:p w14:paraId="6DC5C7BA" w14:textId="77777777" w:rsidR="00F17AA6" w:rsidRPr="00771FC3" w:rsidRDefault="00F17AA6" w:rsidP="00902C14">
            <w:pPr>
              <w:pStyle w:val="af6"/>
              <w:tabs>
                <w:tab w:val="left" w:pos="284"/>
              </w:tabs>
              <w:jc w:val="both"/>
              <w:rPr>
                <w:sz w:val="24"/>
                <w:szCs w:val="24"/>
              </w:rPr>
            </w:pPr>
            <w:r w:rsidRPr="00771FC3">
              <w:rPr>
                <w:sz w:val="24"/>
                <w:szCs w:val="24"/>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F17AA6" w:rsidRPr="00771FC3" w14:paraId="07A0119A" w14:textId="77777777" w:rsidTr="005962F0">
        <w:trPr>
          <w:trHeight w:val="227"/>
        </w:trPr>
        <w:tc>
          <w:tcPr>
            <w:tcW w:w="3256" w:type="dxa"/>
          </w:tcPr>
          <w:p w14:paraId="33C84857" w14:textId="77777777" w:rsidR="00F17AA6" w:rsidRPr="00771FC3" w:rsidRDefault="00F17AA6" w:rsidP="00902C14">
            <w:pPr>
              <w:pStyle w:val="af6"/>
              <w:tabs>
                <w:tab w:val="left" w:pos="284"/>
              </w:tabs>
              <w:jc w:val="both"/>
              <w:rPr>
                <w:sz w:val="24"/>
                <w:szCs w:val="24"/>
              </w:rPr>
            </w:pPr>
            <w:r w:rsidRPr="00771FC3">
              <w:rPr>
                <w:sz w:val="24"/>
                <w:szCs w:val="24"/>
              </w:rPr>
              <w:t>Источник тепловой энергии</w:t>
            </w:r>
          </w:p>
        </w:tc>
        <w:tc>
          <w:tcPr>
            <w:tcW w:w="6371" w:type="dxa"/>
          </w:tcPr>
          <w:p w14:paraId="258C04C7" w14:textId="77777777" w:rsidR="00F17AA6" w:rsidRPr="00771FC3" w:rsidRDefault="00F17AA6" w:rsidP="00902C14">
            <w:pPr>
              <w:pStyle w:val="af6"/>
              <w:tabs>
                <w:tab w:val="left" w:pos="284"/>
              </w:tabs>
              <w:jc w:val="both"/>
              <w:rPr>
                <w:sz w:val="24"/>
                <w:szCs w:val="24"/>
              </w:rPr>
            </w:pPr>
            <w:r w:rsidRPr="00771FC3">
              <w:rPr>
                <w:sz w:val="24"/>
                <w:szCs w:val="24"/>
              </w:rPr>
              <w:t>Устройство, предназначенное для производства тепловой энергии</w:t>
            </w:r>
          </w:p>
        </w:tc>
      </w:tr>
      <w:tr w:rsidR="00F17AA6" w:rsidRPr="00771FC3" w14:paraId="1FCFF8A2" w14:textId="77777777" w:rsidTr="005962F0">
        <w:trPr>
          <w:trHeight w:val="227"/>
        </w:trPr>
        <w:tc>
          <w:tcPr>
            <w:tcW w:w="3256" w:type="dxa"/>
          </w:tcPr>
          <w:p w14:paraId="22CFE31D" w14:textId="77777777" w:rsidR="00F17AA6" w:rsidRPr="00771FC3" w:rsidRDefault="00F17AA6" w:rsidP="00902C14">
            <w:pPr>
              <w:pStyle w:val="af6"/>
              <w:tabs>
                <w:tab w:val="left" w:pos="284"/>
              </w:tabs>
              <w:jc w:val="both"/>
              <w:rPr>
                <w:sz w:val="24"/>
                <w:szCs w:val="24"/>
              </w:rPr>
            </w:pPr>
            <w:r w:rsidRPr="00771FC3">
              <w:rPr>
                <w:sz w:val="24"/>
                <w:szCs w:val="24"/>
              </w:rPr>
              <w:t>Зона деятельности единой</w:t>
            </w:r>
          </w:p>
          <w:p w14:paraId="1C48A2C8" w14:textId="77777777" w:rsidR="00F17AA6" w:rsidRPr="00771FC3" w:rsidRDefault="00F17AA6" w:rsidP="00902C14">
            <w:pPr>
              <w:pStyle w:val="af6"/>
              <w:tabs>
                <w:tab w:val="left" w:pos="284"/>
              </w:tabs>
              <w:jc w:val="both"/>
              <w:rPr>
                <w:sz w:val="24"/>
                <w:szCs w:val="24"/>
              </w:rPr>
            </w:pPr>
            <w:r w:rsidRPr="00771FC3">
              <w:rPr>
                <w:sz w:val="24"/>
                <w:szCs w:val="24"/>
              </w:rPr>
              <w:t>теплоснабжающей</w:t>
            </w:r>
          </w:p>
          <w:p w14:paraId="2999A4EE" w14:textId="77777777" w:rsidR="00F17AA6" w:rsidRPr="00771FC3" w:rsidRDefault="00F17AA6" w:rsidP="00902C14">
            <w:pPr>
              <w:pStyle w:val="af6"/>
              <w:tabs>
                <w:tab w:val="left" w:pos="284"/>
              </w:tabs>
              <w:jc w:val="both"/>
              <w:rPr>
                <w:sz w:val="24"/>
                <w:szCs w:val="24"/>
              </w:rPr>
            </w:pPr>
            <w:r w:rsidRPr="00771FC3">
              <w:rPr>
                <w:sz w:val="24"/>
                <w:szCs w:val="24"/>
              </w:rPr>
              <w:t>организации</w:t>
            </w:r>
          </w:p>
        </w:tc>
        <w:tc>
          <w:tcPr>
            <w:tcW w:w="6371" w:type="dxa"/>
          </w:tcPr>
          <w:p w14:paraId="065902E0" w14:textId="77777777" w:rsidR="00F17AA6" w:rsidRPr="00771FC3" w:rsidRDefault="00F17AA6" w:rsidP="00902C14">
            <w:pPr>
              <w:pStyle w:val="af6"/>
              <w:tabs>
                <w:tab w:val="left" w:pos="284"/>
              </w:tabs>
              <w:jc w:val="both"/>
              <w:rPr>
                <w:sz w:val="24"/>
                <w:szCs w:val="24"/>
              </w:rPr>
            </w:pPr>
            <w:r w:rsidRPr="00771FC3">
              <w:rPr>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tc>
      </w:tr>
      <w:tr w:rsidR="00F17AA6" w:rsidRPr="00771FC3" w14:paraId="5AC7410C" w14:textId="77777777" w:rsidTr="005962F0">
        <w:trPr>
          <w:trHeight w:val="227"/>
        </w:trPr>
        <w:tc>
          <w:tcPr>
            <w:tcW w:w="3256" w:type="dxa"/>
          </w:tcPr>
          <w:p w14:paraId="08822D9B" w14:textId="77777777" w:rsidR="00F17AA6" w:rsidRPr="00771FC3" w:rsidRDefault="00F17AA6" w:rsidP="00902C14">
            <w:pPr>
              <w:pStyle w:val="af6"/>
              <w:tabs>
                <w:tab w:val="left" w:pos="284"/>
              </w:tabs>
              <w:jc w:val="both"/>
              <w:rPr>
                <w:sz w:val="24"/>
                <w:szCs w:val="24"/>
              </w:rPr>
            </w:pPr>
            <w:r w:rsidRPr="00771FC3">
              <w:rPr>
                <w:sz w:val="24"/>
                <w:szCs w:val="24"/>
              </w:rPr>
              <w:t>Рабочая мощность источника</w:t>
            </w:r>
          </w:p>
          <w:p w14:paraId="051C431E" w14:textId="77777777" w:rsidR="00F17AA6" w:rsidRPr="00771FC3" w:rsidRDefault="00F17AA6" w:rsidP="00902C14">
            <w:pPr>
              <w:pStyle w:val="af6"/>
              <w:tabs>
                <w:tab w:val="left" w:pos="284"/>
              </w:tabs>
              <w:jc w:val="both"/>
              <w:rPr>
                <w:sz w:val="24"/>
                <w:szCs w:val="24"/>
              </w:rPr>
            </w:pPr>
            <w:r w:rsidRPr="00771FC3">
              <w:rPr>
                <w:sz w:val="24"/>
                <w:szCs w:val="24"/>
              </w:rPr>
              <w:t>тепловой энергии</w:t>
            </w:r>
          </w:p>
        </w:tc>
        <w:tc>
          <w:tcPr>
            <w:tcW w:w="6371" w:type="dxa"/>
          </w:tcPr>
          <w:p w14:paraId="28478508" w14:textId="77777777" w:rsidR="00F17AA6" w:rsidRPr="00771FC3" w:rsidRDefault="00F17AA6" w:rsidP="00902C14">
            <w:pPr>
              <w:pStyle w:val="af6"/>
              <w:tabs>
                <w:tab w:val="left" w:pos="284"/>
              </w:tabs>
              <w:jc w:val="both"/>
              <w:rPr>
                <w:sz w:val="24"/>
                <w:szCs w:val="24"/>
              </w:rPr>
            </w:pPr>
            <w:r w:rsidRPr="00771FC3">
              <w:rPr>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tc>
      </w:tr>
      <w:tr w:rsidR="00F17AA6" w:rsidRPr="00771FC3" w14:paraId="088D7A62" w14:textId="77777777" w:rsidTr="005962F0">
        <w:trPr>
          <w:trHeight w:val="227"/>
        </w:trPr>
        <w:tc>
          <w:tcPr>
            <w:tcW w:w="3256" w:type="dxa"/>
          </w:tcPr>
          <w:p w14:paraId="29174B98" w14:textId="77777777" w:rsidR="00F17AA6" w:rsidRPr="00771FC3" w:rsidRDefault="00F17AA6" w:rsidP="00902C14">
            <w:pPr>
              <w:pStyle w:val="af6"/>
              <w:tabs>
                <w:tab w:val="left" w:pos="284"/>
              </w:tabs>
              <w:jc w:val="both"/>
              <w:rPr>
                <w:sz w:val="24"/>
                <w:szCs w:val="24"/>
              </w:rPr>
            </w:pPr>
            <w:r w:rsidRPr="00771FC3">
              <w:rPr>
                <w:sz w:val="24"/>
                <w:szCs w:val="24"/>
              </w:rPr>
              <w:t>Установленная мощность</w:t>
            </w:r>
          </w:p>
          <w:p w14:paraId="7DBBBEB6" w14:textId="77777777" w:rsidR="00F17AA6" w:rsidRPr="00771FC3" w:rsidRDefault="00F17AA6" w:rsidP="00902C14">
            <w:pPr>
              <w:pStyle w:val="af6"/>
              <w:tabs>
                <w:tab w:val="left" w:pos="284"/>
              </w:tabs>
              <w:jc w:val="both"/>
              <w:rPr>
                <w:sz w:val="24"/>
                <w:szCs w:val="24"/>
              </w:rPr>
            </w:pPr>
            <w:r w:rsidRPr="00771FC3">
              <w:rPr>
                <w:sz w:val="24"/>
                <w:szCs w:val="24"/>
              </w:rPr>
              <w:t>источника тепловой энергии</w:t>
            </w:r>
          </w:p>
        </w:tc>
        <w:tc>
          <w:tcPr>
            <w:tcW w:w="6371" w:type="dxa"/>
          </w:tcPr>
          <w:p w14:paraId="26904AAC" w14:textId="77777777" w:rsidR="00F17AA6" w:rsidRPr="00771FC3" w:rsidRDefault="00F17AA6" w:rsidP="00902C14">
            <w:pPr>
              <w:pStyle w:val="af6"/>
              <w:tabs>
                <w:tab w:val="left" w:pos="284"/>
              </w:tabs>
              <w:jc w:val="both"/>
              <w:rPr>
                <w:sz w:val="24"/>
                <w:szCs w:val="24"/>
              </w:rPr>
            </w:pPr>
            <w:r w:rsidRPr="00771FC3">
              <w:rPr>
                <w:sz w:val="24"/>
                <w:szCs w:val="24"/>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F17AA6" w:rsidRPr="00771FC3" w14:paraId="0891EC5A" w14:textId="77777777" w:rsidTr="005962F0">
        <w:trPr>
          <w:trHeight w:val="227"/>
        </w:trPr>
        <w:tc>
          <w:tcPr>
            <w:tcW w:w="3256" w:type="dxa"/>
          </w:tcPr>
          <w:p w14:paraId="369CC989" w14:textId="77777777" w:rsidR="00F17AA6" w:rsidRPr="00771FC3" w:rsidRDefault="00F17AA6" w:rsidP="00902C14">
            <w:pPr>
              <w:pStyle w:val="af6"/>
              <w:tabs>
                <w:tab w:val="left" w:pos="284"/>
              </w:tabs>
              <w:jc w:val="both"/>
              <w:rPr>
                <w:sz w:val="24"/>
                <w:szCs w:val="24"/>
              </w:rPr>
            </w:pPr>
            <w:r w:rsidRPr="00771FC3">
              <w:rPr>
                <w:sz w:val="24"/>
                <w:szCs w:val="24"/>
              </w:rPr>
              <w:t>Располагаемая мощность</w:t>
            </w:r>
          </w:p>
          <w:p w14:paraId="37EC4EA2" w14:textId="77777777" w:rsidR="00F17AA6" w:rsidRPr="00771FC3" w:rsidRDefault="00F17AA6" w:rsidP="00902C14">
            <w:pPr>
              <w:pStyle w:val="af6"/>
              <w:tabs>
                <w:tab w:val="left" w:pos="284"/>
              </w:tabs>
              <w:jc w:val="both"/>
              <w:rPr>
                <w:sz w:val="24"/>
                <w:szCs w:val="24"/>
              </w:rPr>
            </w:pPr>
            <w:r w:rsidRPr="00771FC3">
              <w:rPr>
                <w:sz w:val="24"/>
                <w:szCs w:val="24"/>
              </w:rPr>
              <w:t>источника тепловой энергии</w:t>
            </w:r>
          </w:p>
        </w:tc>
        <w:tc>
          <w:tcPr>
            <w:tcW w:w="6371" w:type="dxa"/>
          </w:tcPr>
          <w:p w14:paraId="7F9169B9" w14:textId="77777777" w:rsidR="00F17AA6" w:rsidRPr="00771FC3" w:rsidRDefault="00F17AA6" w:rsidP="00902C14">
            <w:pPr>
              <w:pStyle w:val="af6"/>
              <w:tabs>
                <w:tab w:val="left" w:pos="284"/>
              </w:tabs>
              <w:jc w:val="both"/>
              <w:rPr>
                <w:sz w:val="24"/>
                <w:szCs w:val="24"/>
              </w:rPr>
            </w:pPr>
            <w:r w:rsidRPr="00771FC3">
              <w:rPr>
                <w:sz w:val="24"/>
                <w:szCs w:val="24"/>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F17AA6" w:rsidRPr="00771FC3" w14:paraId="7DAFEC41" w14:textId="77777777" w:rsidTr="005962F0">
        <w:trPr>
          <w:trHeight w:val="227"/>
        </w:trPr>
        <w:tc>
          <w:tcPr>
            <w:tcW w:w="3256" w:type="dxa"/>
          </w:tcPr>
          <w:p w14:paraId="6124DBD6" w14:textId="77777777" w:rsidR="00F17AA6" w:rsidRPr="00771FC3" w:rsidRDefault="00F17AA6" w:rsidP="00902C14">
            <w:pPr>
              <w:pStyle w:val="af6"/>
              <w:tabs>
                <w:tab w:val="left" w:pos="284"/>
              </w:tabs>
              <w:jc w:val="both"/>
              <w:rPr>
                <w:sz w:val="24"/>
                <w:szCs w:val="24"/>
              </w:rPr>
            </w:pPr>
            <w:r w:rsidRPr="00771FC3">
              <w:rPr>
                <w:sz w:val="24"/>
                <w:szCs w:val="24"/>
              </w:rPr>
              <w:t>Теплоснабжающая</w:t>
            </w:r>
          </w:p>
          <w:p w14:paraId="5E1281D9" w14:textId="77777777" w:rsidR="00F17AA6" w:rsidRPr="00771FC3" w:rsidRDefault="00F17AA6" w:rsidP="00902C14">
            <w:pPr>
              <w:pStyle w:val="af6"/>
              <w:tabs>
                <w:tab w:val="left" w:pos="284"/>
              </w:tabs>
              <w:jc w:val="both"/>
              <w:rPr>
                <w:sz w:val="24"/>
                <w:szCs w:val="24"/>
              </w:rPr>
            </w:pPr>
            <w:r w:rsidRPr="00771FC3">
              <w:rPr>
                <w:sz w:val="24"/>
                <w:szCs w:val="24"/>
              </w:rPr>
              <w:t>организация</w:t>
            </w:r>
          </w:p>
        </w:tc>
        <w:tc>
          <w:tcPr>
            <w:tcW w:w="6371" w:type="dxa"/>
          </w:tcPr>
          <w:p w14:paraId="070C4B43" w14:textId="77777777" w:rsidR="00F17AA6" w:rsidRPr="00771FC3" w:rsidRDefault="00F17AA6" w:rsidP="00902C14">
            <w:pPr>
              <w:pStyle w:val="af6"/>
              <w:tabs>
                <w:tab w:val="left" w:pos="284"/>
              </w:tabs>
              <w:jc w:val="both"/>
              <w:rPr>
                <w:sz w:val="24"/>
                <w:szCs w:val="24"/>
              </w:rPr>
            </w:pPr>
            <w:r w:rsidRPr="00771FC3">
              <w:rPr>
                <w:sz w:val="24"/>
                <w:szCs w:val="24"/>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F17AA6" w:rsidRPr="00771FC3" w14:paraId="1B8516BE" w14:textId="77777777" w:rsidTr="005962F0">
        <w:trPr>
          <w:trHeight w:val="227"/>
        </w:trPr>
        <w:tc>
          <w:tcPr>
            <w:tcW w:w="3256" w:type="dxa"/>
          </w:tcPr>
          <w:p w14:paraId="61076C2D" w14:textId="77777777" w:rsidR="00F17AA6" w:rsidRPr="00771FC3" w:rsidRDefault="00F17AA6" w:rsidP="00902C14">
            <w:pPr>
              <w:pStyle w:val="af6"/>
              <w:tabs>
                <w:tab w:val="left" w:pos="284"/>
              </w:tabs>
              <w:jc w:val="both"/>
              <w:rPr>
                <w:sz w:val="24"/>
                <w:szCs w:val="24"/>
              </w:rPr>
            </w:pPr>
            <w:r w:rsidRPr="00771FC3">
              <w:rPr>
                <w:sz w:val="24"/>
                <w:szCs w:val="24"/>
              </w:rPr>
              <w:t>Теплосетевая организация</w:t>
            </w:r>
          </w:p>
        </w:tc>
        <w:tc>
          <w:tcPr>
            <w:tcW w:w="6371" w:type="dxa"/>
          </w:tcPr>
          <w:p w14:paraId="74CDF035" w14:textId="77777777" w:rsidR="00F17AA6" w:rsidRPr="00771FC3" w:rsidRDefault="00F17AA6" w:rsidP="00902C14">
            <w:pPr>
              <w:pStyle w:val="af6"/>
              <w:tabs>
                <w:tab w:val="left" w:pos="284"/>
              </w:tabs>
              <w:jc w:val="both"/>
              <w:rPr>
                <w:sz w:val="24"/>
                <w:szCs w:val="24"/>
              </w:rPr>
            </w:pPr>
            <w:r w:rsidRPr="00771FC3">
              <w:rPr>
                <w:sz w:val="24"/>
                <w:szCs w:val="24"/>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bl>
    <w:p w14:paraId="5BC649AB" w14:textId="77777777" w:rsidR="00F17AA6" w:rsidRPr="00771FC3" w:rsidRDefault="00F17AA6" w:rsidP="00902C14">
      <w:pPr>
        <w:tabs>
          <w:tab w:val="left" w:pos="284"/>
        </w:tabs>
        <w:jc w:val="both"/>
      </w:pPr>
      <w:r w:rsidRPr="00771FC3">
        <w:br w:type="page"/>
      </w:r>
    </w:p>
    <w:p w14:paraId="61050C5F" w14:textId="0FB14942" w:rsidR="00F17AA6" w:rsidRPr="00771FC3" w:rsidRDefault="00F17AA6" w:rsidP="00902C14">
      <w:pPr>
        <w:pStyle w:val="1"/>
        <w:numPr>
          <w:ilvl w:val="0"/>
          <w:numId w:val="1"/>
        </w:numPr>
        <w:tabs>
          <w:tab w:val="left" w:pos="284"/>
        </w:tabs>
      </w:pPr>
      <w:bookmarkStart w:id="3" w:name="_Toc138232065"/>
      <w:bookmarkStart w:id="4" w:name="_Toc74134555"/>
      <w:bookmarkStart w:id="5" w:name="_Toc99522991"/>
      <w:bookmarkStart w:id="6" w:name="_Toc99538957"/>
      <w:bookmarkStart w:id="7" w:name="_Toc135639338"/>
      <w:r>
        <w:lastRenderedPageBreak/>
        <w:t>Обозначения и сокращения</w:t>
      </w:r>
      <w:bookmarkEnd w:id="3"/>
      <w:r>
        <w:t xml:space="preserve"> </w:t>
      </w:r>
      <w:bookmarkEnd w:id="4"/>
      <w:bookmarkEnd w:id="5"/>
      <w:bookmarkEnd w:id="6"/>
      <w:bookmarkEnd w:id="7"/>
    </w:p>
    <w:tbl>
      <w:tblPr>
        <w:tblW w:w="5000" w:type="pct"/>
        <w:tblLook w:val="04A0" w:firstRow="1" w:lastRow="0" w:firstColumn="1" w:lastColumn="0" w:noHBand="0" w:noVBand="1"/>
      </w:tblPr>
      <w:tblGrid>
        <w:gridCol w:w="2702"/>
        <w:gridCol w:w="7503"/>
      </w:tblGrid>
      <w:tr w:rsidR="00F17AA6" w:rsidRPr="00771FC3" w14:paraId="1D947AB4" w14:textId="77777777" w:rsidTr="005962F0">
        <w:trPr>
          <w:trHeight w:val="227"/>
        </w:trPr>
        <w:tc>
          <w:tcPr>
            <w:tcW w:w="1324" w:type="pct"/>
            <w:tcBorders>
              <w:top w:val="nil"/>
              <w:left w:val="nil"/>
              <w:bottom w:val="nil"/>
              <w:right w:val="nil"/>
            </w:tcBorders>
            <w:shd w:val="clear" w:color="auto" w:fill="auto"/>
            <w:hideMark/>
          </w:tcPr>
          <w:p w14:paraId="19B87DE4" w14:textId="77777777" w:rsidR="00F17AA6" w:rsidRPr="00771FC3" w:rsidRDefault="00F17AA6" w:rsidP="00902C14">
            <w:pPr>
              <w:pStyle w:val="af6"/>
              <w:tabs>
                <w:tab w:val="left" w:pos="284"/>
              </w:tabs>
              <w:jc w:val="both"/>
              <w:rPr>
                <w:sz w:val="24"/>
                <w:szCs w:val="24"/>
              </w:rPr>
            </w:pPr>
            <w:r w:rsidRPr="00771FC3">
              <w:rPr>
                <w:sz w:val="24"/>
                <w:szCs w:val="24"/>
              </w:rPr>
              <w:t>АВС</w:t>
            </w:r>
          </w:p>
        </w:tc>
        <w:tc>
          <w:tcPr>
            <w:tcW w:w="3676" w:type="pct"/>
            <w:tcBorders>
              <w:top w:val="nil"/>
              <w:left w:val="nil"/>
              <w:bottom w:val="nil"/>
              <w:right w:val="nil"/>
            </w:tcBorders>
            <w:shd w:val="clear" w:color="auto" w:fill="auto"/>
            <w:hideMark/>
          </w:tcPr>
          <w:p w14:paraId="55C26473" w14:textId="77777777" w:rsidR="00F17AA6" w:rsidRPr="00771FC3" w:rsidRDefault="00F17AA6" w:rsidP="00902C14">
            <w:pPr>
              <w:pStyle w:val="af6"/>
              <w:tabs>
                <w:tab w:val="left" w:pos="284"/>
              </w:tabs>
              <w:jc w:val="both"/>
              <w:rPr>
                <w:sz w:val="24"/>
                <w:szCs w:val="24"/>
              </w:rPr>
            </w:pPr>
            <w:r w:rsidRPr="00771FC3">
              <w:rPr>
                <w:sz w:val="24"/>
                <w:szCs w:val="24"/>
              </w:rPr>
              <w:t>аварийно-восстановительная служба</w:t>
            </w:r>
          </w:p>
        </w:tc>
      </w:tr>
      <w:tr w:rsidR="00F17AA6" w:rsidRPr="00771FC3" w14:paraId="41C829EB" w14:textId="77777777" w:rsidTr="005962F0">
        <w:trPr>
          <w:trHeight w:val="227"/>
        </w:trPr>
        <w:tc>
          <w:tcPr>
            <w:tcW w:w="1324" w:type="pct"/>
            <w:tcBorders>
              <w:top w:val="nil"/>
              <w:left w:val="nil"/>
              <w:bottom w:val="nil"/>
              <w:right w:val="nil"/>
            </w:tcBorders>
            <w:shd w:val="clear" w:color="auto" w:fill="auto"/>
            <w:hideMark/>
          </w:tcPr>
          <w:p w14:paraId="64340695" w14:textId="77777777" w:rsidR="00F17AA6" w:rsidRPr="00771FC3" w:rsidRDefault="00F17AA6" w:rsidP="00902C14">
            <w:pPr>
              <w:pStyle w:val="af6"/>
              <w:tabs>
                <w:tab w:val="left" w:pos="284"/>
              </w:tabs>
              <w:jc w:val="both"/>
              <w:rPr>
                <w:sz w:val="24"/>
                <w:szCs w:val="24"/>
              </w:rPr>
            </w:pPr>
            <w:r w:rsidRPr="00771FC3">
              <w:rPr>
                <w:sz w:val="24"/>
                <w:szCs w:val="24"/>
              </w:rPr>
              <w:t>ВПУ</w:t>
            </w:r>
          </w:p>
        </w:tc>
        <w:tc>
          <w:tcPr>
            <w:tcW w:w="3676" w:type="pct"/>
            <w:tcBorders>
              <w:top w:val="nil"/>
              <w:left w:val="nil"/>
              <w:bottom w:val="nil"/>
              <w:right w:val="nil"/>
            </w:tcBorders>
            <w:shd w:val="clear" w:color="auto" w:fill="auto"/>
            <w:hideMark/>
          </w:tcPr>
          <w:p w14:paraId="3AED6F00" w14:textId="77777777" w:rsidR="00F17AA6" w:rsidRPr="00771FC3" w:rsidRDefault="00F17AA6" w:rsidP="00902C14">
            <w:pPr>
              <w:pStyle w:val="af6"/>
              <w:tabs>
                <w:tab w:val="left" w:pos="284"/>
              </w:tabs>
              <w:jc w:val="both"/>
              <w:rPr>
                <w:sz w:val="24"/>
                <w:szCs w:val="24"/>
              </w:rPr>
            </w:pPr>
            <w:r w:rsidRPr="00771FC3">
              <w:rPr>
                <w:sz w:val="24"/>
                <w:szCs w:val="24"/>
              </w:rPr>
              <w:t>водоподготовительная установка</w:t>
            </w:r>
          </w:p>
        </w:tc>
      </w:tr>
      <w:tr w:rsidR="00F17AA6" w:rsidRPr="00771FC3" w14:paraId="0AB2DBE5" w14:textId="77777777" w:rsidTr="005962F0">
        <w:trPr>
          <w:trHeight w:val="227"/>
        </w:trPr>
        <w:tc>
          <w:tcPr>
            <w:tcW w:w="1324" w:type="pct"/>
            <w:tcBorders>
              <w:top w:val="nil"/>
              <w:left w:val="nil"/>
              <w:bottom w:val="nil"/>
              <w:right w:val="nil"/>
            </w:tcBorders>
            <w:shd w:val="clear" w:color="auto" w:fill="auto"/>
            <w:hideMark/>
          </w:tcPr>
          <w:p w14:paraId="36FCEAD2" w14:textId="77777777" w:rsidR="00F17AA6" w:rsidRPr="00771FC3" w:rsidRDefault="00F17AA6" w:rsidP="00902C14">
            <w:pPr>
              <w:pStyle w:val="af6"/>
              <w:tabs>
                <w:tab w:val="left" w:pos="284"/>
              </w:tabs>
              <w:jc w:val="both"/>
              <w:rPr>
                <w:sz w:val="24"/>
                <w:szCs w:val="24"/>
              </w:rPr>
            </w:pPr>
            <w:r w:rsidRPr="00771FC3">
              <w:rPr>
                <w:sz w:val="24"/>
                <w:szCs w:val="24"/>
              </w:rPr>
              <w:t>г.</w:t>
            </w:r>
          </w:p>
        </w:tc>
        <w:tc>
          <w:tcPr>
            <w:tcW w:w="3676" w:type="pct"/>
            <w:tcBorders>
              <w:top w:val="nil"/>
              <w:left w:val="nil"/>
              <w:bottom w:val="nil"/>
              <w:right w:val="nil"/>
            </w:tcBorders>
            <w:shd w:val="clear" w:color="auto" w:fill="auto"/>
            <w:hideMark/>
          </w:tcPr>
          <w:p w14:paraId="1FC95AF3" w14:textId="77777777" w:rsidR="00F17AA6" w:rsidRPr="00771FC3" w:rsidRDefault="00F17AA6" w:rsidP="00902C14">
            <w:pPr>
              <w:pStyle w:val="af6"/>
              <w:tabs>
                <w:tab w:val="left" w:pos="284"/>
              </w:tabs>
              <w:jc w:val="both"/>
              <w:rPr>
                <w:sz w:val="24"/>
                <w:szCs w:val="24"/>
              </w:rPr>
            </w:pPr>
            <w:r w:rsidRPr="00771FC3">
              <w:rPr>
                <w:sz w:val="24"/>
                <w:szCs w:val="24"/>
              </w:rPr>
              <w:t>год</w:t>
            </w:r>
          </w:p>
        </w:tc>
      </w:tr>
      <w:tr w:rsidR="00F17AA6" w:rsidRPr="00771FC3" w14:paraId="1C57D338" w14:textId="77777777" w:rsidTr="005962F0">
        <w:trPr>
          <w:trHeight w:val="227"/>
        </w:trPr>
        <w:tc>
          <w:tcPr>
            <w:tcW w:w="1324" w:type="pct"/>
            <w:tcBorders>
              <w:top w:val="nil"/>
              <w:left w:val="nil"/>
              <w:bottom w:val="nil"/>
              <w:right w:val="nil"/>
            </w:tcBorders>
            <w:shd w:val="clear" w:color="auto" w:fill="auto"/>
            <w:noWrap/>
            <w:hideMark/>
          </w:tcPr>
          <w:p w14:paraId="0AAA9BD7" w14:textId="77777777" w:rsidR="00F17AA6" w:rsidRPr="00771FC3" w:rsidRDefault="00F17AA6" w:rsidP="00902C14">
            <w:pPr>
              <w:pStyle w:val="af6"/>
              <w:tabs>
                <w:tab w:val="left" w:pos="284"/>
              </w:tabs>
              <w:jc w:val="both"/>
              <w:rPr>
                <w:sz w:val="24"/>
                <w:szCs w:val="24"/>
              </w:rPr>
            </w:pPr>
            <w:r w:rsidRPr="00771FC3">
              <w:rPr>
                <w:sz w:val="24"/>
                <w:szCs w:val="24"/>
              </w:rPr>
              <w:t>Га</w:t>
            </w:r>
          </w:p>
        </w:tc>
        <w:tc>
          <w:tcPr>
            <w:tcW w:w="3676" w:type="pct"/>
            <w:tcBorders>
              <w:top w:val="nil"/>
              <w:left w:val="nil"/>
              <w:bottom w:val="nil"/>
              <w:right w:val="nil"/>
            </w:tcBorders>
            <w:shd w:val="clear" w:color="auto" w:fill="auto"/>
            <w:hideMark/>
          </w:tcPr>
          <w:p w14:paraId="4E292AB2" w14:textId="77777777" w:rsidR="00F17AA6" w:rsidRPr="00771FC3" w:rsidRDefault="00F17AA6" w:rsidP="00902C14">
            <w:pPr>
              <w:pStyle w:val="af6"/>
              <w:tabs>
                <w:tab w:val="left" w:pos="284"/>
              </w:tabs>
              <w:jc w:val="both"/>
              <w:rPr>
                <w:sz w:val="24"/>
                <w:szCs w:val="24"/>
              </w:rPr>
            </w:pPr>
            <w:r w:rsidRPr="00771FC3">
              <w:rPr>
                <w:sz w:val="24"/>
                <w:szCs w:val="24"/>
              </w:rPr>
              <w:t>гектар</w:t>
            </w:r>
          </w:p>
        </w:tc>
      </w:tr>
      <w:tr w:rsidR="00F17AA6" w:rsidRPr="00771FC3" w14:paraId="1E7CBB1E" w14:textId="77777777" w:rsidTr="005962F0">
        <w:trPr>
          <w:trHeight w:val="227"/>
        </w:trPr>
        <w:tc>
          <w:tcPr>
            <w:tcW w:w="1324" w:type="pct"/>
            <w:tcBorders>
              <w:top w:val="nil"/>
              <w:left w:val="nil"/>
              <w:bottom w:val="nil"/>
              <w:right w:val="nil"/>
            </w:tcBorders>
            <w:shd w:val="clear" w:color="auto" w:fill="auto"/>
            <w:hideMark/>
          </w:tcPr>
          <w:p w14:paraId="704EDC0A" w14:textId="77777777" w:rsidR="00F17AA6" w:rsidRPr="00771FC3" w:rsidRDefault="00F17AA6" w:rsidP="00902C14">
            <w:pPr>
              <w:pStyle w:val="af6"/>
              <w:tabs>
                <w:tab w:val="left" w:pos="284"/>
              </w:tabs>
              <w:jc w:val="both"/>
              <w:rPr>
                <w:sz w:val="24"/>
                <w:szCs w:val="24"/>
              </w:rPr>
            </w:pPr>
            <w:r w:rsidRPr="00771FC3">
              <w:rPr>
                <w:sz w:val="24"/>
                <w:szCs w:val="24"/>
              </w:rPr>
              <w:t>ГВС</w:t>
            </w:r>
          </w:p>
        </w:tc>
        <w:tc>
          <w:tcPr>
            <w:tcW w:w="3676" w:type="pct"/>
            <w:tcBorders>
              <w:top w:val="nil"/>
              <w:left w:val="nil"/>
              <w:bottom w:val="nil"/>
              <w:right w:val="nil"/>
            </w:tcBorders>
            <w:shd w:val="clear" w:color="auto" w:fill="auto"/>
            <w:hideMark/>
          </w:tcPr>
          <w:p w14:paraId="1C5C5D87" w14:textId="77777777" w:rsidR="00F17AA6" w:rsidRPr="00771FC3" w:rsidRDefault="00F17AA6" w:rsidP="00902C14">
            <w:pPr>
              <w:pStyle w:val="af6"/>
              <w:tabs>
                <w:tab w:val="left" w:pos="284"/>
              </w:tabs>
              <w:jc w:val="both"/>
              <w:rPr>
                <w:sz w:val="24"/>
                <w:szCs w:val="24"/>
              </w:rPr>
            </w:pPr>
            <w:r w:rsidRPr="00771FC3">
              <w:rPr>
                <w:sz w:val="24"/>
                <w:szCs w:val="24"/>
              </w:rPr>
              <w:t>горячее водоснабжение</w:t>
            </w:r>
          </w:p>
        </w:tc>
      </w:tr>
      <w:tr w:rsidR="00F17AA6" w:rsidRPr="00771FC3" w14:paraId="7AEAC2ED" w14:textId="77777777" w:rsidTr="005962F0">
        <w:trPr>
          <w:trHeight w:val="227"/>
        </w:trPr>
        <w:tc>
          <w:tcPr>
            <w:tcW w:w="1324" w:type="pct"/>
            <w:tcBorders>
              <w:top w:val="nil"/>
              <w:left w:val="nil"/>
              <w:bottom w:val="nil"/>
              <w:right w:val="nil"/>
            </w:tcBorders>
            <w:shd w:val="clear" w:color="auto" w:fill="auto"/>
            <w:hideMark/>
          </w:tcPr>
          <w:p w14:paraId="322334C8" w14:textId="77777777" w:rsidR="00F17AA6" w:rsidRPr="00771FC3" w:rsidRDefault="00F17AA6" w:rsidP="00902C14">
            <w:pPr>
              <w:pStyle w:val="af6"/>
              <w:tabs>
                <w:tab w:val="left" w:pos="284"/>
              </w:tabs>
              <w:jc w:val="both"/>
              <w:rPr>
                <w:sz w:val="24"/>
                <w:szCs w:val="24"/>
              </w:rPr>
            </w:pPr>
            <w:r w:rsidRPr="00771FC3">
              <w:rPr>
                <w:sz w:val="24"/>
                <w:szCs w:val="24"/>
              </w:rPr>
              <w:t>ГИС</w:t>
            </w:r>
          </w:p>
        </w:tc>
        <w:tc>
          <w:tcPr>
            <w:tcW w:w="3676" w:type="pct"/>
            <w:tcBorders>
              <w:top w:val="nil"/>
              <w:left w:val="nil"/>
              <w:bottom w:val="nil"/>
              <w:right w:val="nil"/>
            </w:tcBorders>
            <w:shd w:val="clear" w:color="auto" w:fill="auto"/>
            <w:hideMark/>
          </w:tcPr>
          <w:p w14:paraId="0BACB00E" w14:textId="77777777" w:rsidR="00F17AA6" w:rsidRPr="00771FC3" w:rsidRDefault="00F17AA6" w:rsidP="00902C14">
            <w:pPr>
              <w:pStyle w:val="af6"/>
              <w:tabs>
                <w:tab w:val="left" w:pos="284"/>
              </w:tabs>
              <w:jc w:val="both"/>
              <w:rPr>
                <w:sz w:val="24"/>
                <w:szCs w:val="24"/>
              </w:rPr>
            </w:pPr>
            <w:r w:rsidRPr="00771FC3">
              <w:rPr>
                <w:sz w:val="24"/>
                <w:szCs w:val="24"/>
              </w:rPr>
              <w:t>геоинформационная система</w:t>
            </w:r>
          </w:p>
        </w:tc>
      </w:tr>
      <w:tr w:rsidR="00F17AA6" w:rsidRPr="00771FC3" w14:paraId="631CEB84" w14:textId="77777777" w:rsidTr="005962F0">
        <w:trPr>
          <w:trHeight w:val="227"/>
        </w:trPr>
        <w:tc>
          <w:tcPr>
            <w:tcW w:w="1324" w:type="pct"/>
            <w:tcBorders>
              <w:top w:val="nil"/>
              <w:left w:val="nil"/>
              <w:bottom w:val="nil"/>
              <w:right w:val="nil"/>
            </w:tcBorders>
            <w:shd w:val="clear" w:color="auto" w:fill="auto"/>
            <w:hideMark/>
          </w:tcPr>
          <w:p w14:paraId="12737361" w14:textId="77777777" w:rsidR="00F17AA6" w:rsidRDefault="00F17AA6" w:rsidP="00902C14">
            <w:pPr>
              <w:pStyle w:val="af6"/>
              <w:tabs>
                <w:tab w:val="left" w:pos="284"/>
              </w:tabs>
              <w:jc w:val="both"/>
              <w:rPr>
                <w:sz w:val="24"/>
                <w:szCs w:val="24"/>
              </w:rPr>
            </w:pPr>
            <w:r w:rsidRPr="00771FC3">
              <w:rPr>
                <w:sz w:val="24"/>
                <w:szCs w:val="24"/>
              </w:rPr>
              <w:t>Гкал/ч</w:t>
            </w:r>
          </w:p>
          <w:p w14:paraId="1B4506FF" w14:textId="08302ABD" w:rsidR="00D42317" w:rsidRPr="00771FC3" w:rsidRDefault="00D42317" w:rsidP="00902C14">
            <w:pPr>
              <w:pStyle w:val="af6"/>
              <w:tabs>
                <w:tab w:val="left" w:pos="284"/>
              </w:tabs>
              <w:jc w:val="both"/>
              <w:rPr>
                <w:sz w:val="24"/>
                <w:szCs w:val="24"/>
              </w:rPr>
            </w:pPr>
            <w:r>
              <w:rPr>
                <w:sz w:val="24"/>
                <w:szCs w:val="24"/>
              </w:rPr>
              <w:t>Ду</w:t>
            </w:r>
          </w:p>
        </w:tc>
        <w:tc>
          <w:tcPr>
            <w:tcW w:w="3676" w:type="pct"/>
            <w:tcBorders>
              <w:top w:val="nil"/>
              <w:left w:val="nil"/>
              <w:bottom w:val="nil"/>
              <w:right w:val="nil"/>
            </w:tcBorders>
            <w:shd w:val="clear" w:color="auto" w:fill="auto"/>
            <w:hideMark/>
          </w:tcPr>
          <w:p w14:paraId="74699B30" w14:textId="77777777" w:rsidR="00D42317" w:rsidRDefault="00F17AA6" w:rsidP="00902C14">
            <w:pPr>
              <w:pStyle w:val="af6"/>
              <w:tabs>
                <w:tab w:val="left" w:pos="284"/>
              </w:tabs>
              <w:jc w:val="both"/>
              <w:rPr>
                <w:sz w:val="24"/>
                <w:szCs w:val="24"/>
              </w:rPr>
            </w:pPr>
            <w:r w:rsidRPr="00771FC3">
              <w:rPr>
                <w:sz w:val="24"/>
                <w:szCs w:val="24"/>
              </w:rPr>
              <w:t>гигакаллория в час</w:t>
            </w:r>
          </w:p>
          <w:p w14:paraId="422A12B8" w14:textId="3354BCEA" w:rsidR="00D42317" w:rsidRPr="00771FC3" w:rsidRDefault="00D42317" w:rsidP="00902C14">
            <w:pPr>
              <w:pStyle w:val="af6"/>
              <w:tabs>
                <w:tab w:val="left" w:pos="284"/>
              </w:tabs>
              <w:jc w:val="both"/>
              <w:rPr>
                <w:sz w:val="24"/>
                <w:szCs w:val="24"/>
              </w:rPr>
            </w:pPr>
            <w:r>
              <w:rPr>
                <w:sz w:val="24"/>
                <w:szCs w:val="24"/>
              </w:rPr>
              <w:t>условный диаметр трубопровода, мм.</w:t>
            </w:r>
          </w:p>
        </w:tc>
      </w:tr>
      <w:tr w:rsidR="00F17AA6" w:rsidRPr="00771FC3" w14:paraId="014916CF" w14:textId="77777777" w:rsidTr="005962F0">
        <w:trPr>
          <w:trHeight w:val="227"/>
        </w:trPr>
        <w:tc>
          <w:tcPr>
            <w:tcW w:w="1324" w:type="pct"/>
            <w:tcBorders>
              <w:top w:val="nil"/>
              <w:left w:val="nil"/>
              <w:bottom w:val="nil"/>
              <w:right w:val="nil"/>
            </w:tcBorders>
            <w:shd w:val="clear" w:color="auto" w:fill="auto"/>
            <w:hideMark/>
          </w:tcPr>
          <w:p w14:paraId="67841C83" w14:textId="77777777" w:rsidR="00F17AA6" w:rsidRPr="00771FC3" w:rsidRDefault="00F17AA6" w:rsidP="00902C14">
            <w:pPr>
              <w:pStyle w:val="af6"/>
              <w:tabs>
                <w:tab w:val="left" w:pos="284"/>
              </w:tabs>
              <w:jc w:val="both"/>
              <w:rPr>
                <w:sz w:val="24"/>
                <w:szCs w:val="24"/>
              </w:rPr>
            </w:pPr>
            <w:r w:rsidRPr="00771FC3">
              <w:rPr>
                <w:sz w:val="24"/>
                <w:szCs w:val="24"/>
              </w:rPr>
              <w:t>ед. изм.</w:t>
            </w:r>
          </w:p>
        </w:tc>
        <w:tc>
          <w:tcPr>
            <w:tcW w:w="3676" w:type="pct"/>
            <w:tcBorders>
              <w:top w:val="nil"/>
              <w:left w:val="nil"/>
              <w:bottom w:val="nil"/>
              <w:right w:val="nil"/>
            </w:tcBorders>
            <w:shd w:val="clear" w:color="auto" w:fill="auto"/>
            <w:hideMark/>
          </w:tcPr>
          <w:p w14:paraId="5246CD91" w14:textId="77777777" w:rsidR="00F17AA6" w:rsidRPr="00771FC3" w:rsidRDefault="00F17AA6" w:rsidP="00902C14">
            <w:pPr>
              <w:pStyle w:val="af6"/>
              <w:tabs>
                <w:tab w:val="left" w:pos="284"/>
              </w:tabs>
              <w:jc w:val="both"/>
              <w:rPr>
                <w:sz w:val="24"/>
                <w:szCs w:val="24"/>
              </w:rPr>
            </w:pPr>
            <w:r w:rsidRPr="00771FC3">
              <w:rPr>
                <w:sz w:val="24"/>
                <w:szCs w:val="24"/>
              </w:rPr>
              <w:t>единица измерения</w:t>
            </w:r>
          </w:p>
        </w:tc>
      </w:tr>
      <w:tr w:rsidR="00F17AA6" w:rsidRPr="00771FC3" w14:paraId="5BEC83EF" w14:textId="77777777" w:rsidTr="005962F0">
        <w:trPr>
          <w:trHeight w:val="227"/>
        </w:trPr>
        <w:tc>
          <w:tcPr>
            <w:tcW w:w="1324" w:type="pct"/>
            <w:tcBorders>
              <w:top w:val="nil"/>
              <w:left w:val="nil"/>
              <w:bottom w:val="nil"/>
              <w:right w:val="nil"/>
            </w:tcBorders>
            <w:shd w:val="clear" w:color="auto" w:fill="auto"/>
            <w:hideMark/>
          </w:tcPr>
          <w:p w14:paraId="6BFCC296" w14:textId="77777777" w:rsidR="00F17AA6" w:rsidRPr="00771FC3" w:rsidRDefault="00F17AA6" w:rsidP="00902C14">
            <w:pPr>
              <w:pStyle w:val="af6"/>
              <w:tabs>
                <w:tab w:val="left" w:pos="284"/>
              </w:tabs>
              <w:jc w:val="both"/>
              <w:rPr>
                <w:sz w:val="24"/>
                <w:szCs w:val="24"/>
              </w:rPr>
            </w:pPr>
            <w:r w:rsidRPr="00771FC3">
              <w:rPr>
                <w:sz w:val="24"/>
                <w:szCs w:val="24"/>
              </w:rPr>
              <w:t>ЕТО</w:t>
            </w:r>
          </w:p>
        </w:tc>
        <w:tc>
          <w:tcPr>
            <w:tcW w:w="3676" w:type="pct"/>
            <w:tcBorders>
              <w:top w:val="nil"/>
              <w:left w:val="nil"/>
              <w:bottom w:val="nil"/>
              <w:right w:val="nil"/>
            </w:tcBorders>
            <w:shd w:val="clear" w:color="auto" w:fill="auto"/>
            <w:hideMark/>
          </w:tcPr>
          <w:p w14:paraId="5AC1E7F5" w14:textId="77777777" w:rsidR="00F17AA6" w:rsidRPr="00771FC3" w:rsidRDefault="00F17AA6" w:rsidP="00902C14">
            <w:pPr>
              <w:pStyle w:val="af6"/>
              <w:tabs>
                <w:tab w:val="left" w:pos="284"/>
              </w:tabs>
              <w:jc w:val="both"/>
              <w:rPr>
                <w:sz w:val="24"/>
                <w:szCs w:val="24"/>
              </w:rPr>
            </w:pPr>
            <w:r w:rsidRPr="00771FC3">
              <w:rPr>
                <w:sz w:val="24"/>
                <w:szCs w:val="24"/>
              </w:rPr>
              <w:t>единая теплоснабжающая организация</w:t>
            </w:r>
          </w:p>
        </w:tc>
      </w:tr>
      <w:tr w:rsidR="00F17AA6" w:rsidRPr="00771FC3" w14:paraId="79C63CB7" w14:textId="77777777" w:rsidTr="005962F0">
        <w:trPr>
          <w:trHeight w:val="227"/>
        </w:trPr>
        <w:tc>
          <w:tcPr>
            <w:tcW w:w="1324" w:type="pct"/>
            <w:tcBorders>
              <w:top w:val="nil"/>
              <w:left w:val="nil"/>
              <w:bottom w:val="nil"/>
              <w:right w:val="nil"/>
            </w:tcBorders>
            <w:shd w:val="clear" w:color="auto" w:fill="auto"/>
            <w:hideMark/>
          </w:tcPr>
          <w:p w14:paraId="1B8E512D" w14:textId="77777777" w:rsidR="00F17AA6" w:rsidRPr="00771FC3" w:rsidRDefault="00F17AA6" w:rsidP="00902C14">
            <w:pPr>
              <w:pStyle w:val="af6"/>
              <w:tabs>
                <w:tab w:val="left" w:pos="284"/>
              </w:tabs>
              <w:jc w:val="both"/>
              <w:rPr>
                <w:sz w:val="24"/>
                <w:szCs w:val="24"/>
              </w:rPr>
            </w:pPr>
            <w:r>
              <w:rPr>
                <w:sz w:val="24"/>
                <w:szCs w:val="24"/>
              </w:rPr>
              <w:t>ЗРА</w:t>
            </w:r>
          </w:p>
        </w:tc>
        <w:tc>
          <w:tcPr>
            <w:tcW w:w="3676" w:type="pct"/>
            <w:tcBorders>
              <w:top w:val="nil"/>
              <w:left w:val="nil"/>
              <w:bottom w:val="nil"/>
              <w:right w:val="nil"/>
            </w:tcBorders>
            <w:shd w:val="clear" w:color="auto" w:fill="auto"/>
            <w:hideMark/>
          </w:tcPr>
          <w:p w14:paraId="3DCCEDA9" w14:textId="77777777" w:rsidR="00F17AA6" w:rsidRPr="00771FC3" w:rsidRDefault="00F17AA6" w:rsidP="00902C14">
            <w:pPr>
              <w:pStyle w:val="af6"/>
              <w:tabs>
                <w:tab w:val="left" w:pos="284"/>
              </w:tabs>
              <w:jc w:val="both"/>
              <w:rPr>
                <w:sz w:val="24"/>
                <w:szCs w:val="24"/>
              </w:rPr>
            </w:pPr>
            <w:r w:rsidRPr="00771FC3">
              <w:rPr>
                <w:sz w:val="24"/>
                <w:szCs w:val="24"/>
              </w:rPr>
              <w:t>запорно-регулирующая арматура</w:t>
            </w:r>
          </w:p>
        </w:tc>
      </w:tr>
      <w:tr w:rsidR="00F17AA6" w:rsidRPr="00771FC3" w14:paraId="2E8690E5" w14:textId="77777777" w:rsidTr="005962F0">
        <w:trPr>
          <w:trHeight w:val="227"/>
        </w:trPr>
        <w:tc>
          <w:tcPr>
            <w:tcW w:w="1324" w:type="pct"/>
            <w:tcBorders>
              <w:top w:val="nil"/>
              <w:left w:val="nil"/>
              <w:bottom w:val="nil"/>
              <w:right w:val="nil"/>
            </w:tcBorders>
            <w:shd w:val="clear" w:color="auto" w:fill="auto"/>
            <w:noWrap/>
            <w:hideMark/>
          </w:tcPr>
          <w:p w14:paraId="45142DE5" w14:textId="77777777" w:rsidR="00F17AA6" w:rsidRPr="00771FC3" w:rsidRDefault="00F17AA6" w:rsidP="00902C14">
            <w:pPr>
              <w:pStyle w:val="af6"/>
              <w:tabs>
                <w:tab w:val="left" w:pos="284"/>
              </w:tabs>
              <w:jc w:val="both"/>
              <w:rPr>
                <w:sz w:val="24"/>
                <w:szCs w:val="24"/>
              </w:rPr>
            </w:pPr>
            <w:r w:rsidRPr="00771FC3">
              <w:rPr>
                <w:sz w:val="24"/>
                <w:szCs w:val="24"/>
              </w:rPr>
              <w:t>ИП</w:t>
            </w:r>
          </w:p>
        </w:tc>
        <w:tc>
          <w:tcPr>
            <w:tcW w:w="3676" w:type="pct"/>
            <w:tcBorders>
              <w:top w:val="nil"/>
              <w:left w:val="nil"/>
              <w:bottom w:val="nil"/>
              <w:right w:val="nil"/>
            </w:tcBorders>
            <w:shd w:val="clear" w:color="auto" w:fill="auto"/>
            <w:hideMark/>
          </w:tcPr>
          <w:p w14:paraId="323175F2" w14:textId="77777777" w:rsidR="00F17AA6" w:rsidRPr="00771FC3" w:rsidRDefault="00F17AA6" w:rsidP="00902C14">
            <w:pPr>
              <w:pStyle w:val="af6"/>
              <w:tabs>
                <w:tab w:val="left" w:pos="284"/>
              </w:tabs>
              <w:jc w:val="both"/>
              <w:rPr>
                <w:sz w:val="24"/>
                <w:szCs w:val="24"/>
              </w:rPr>
            </w:pPr>
            <w:r w:rsidRPr="00771FC3">
              <w:rPr>
                <w:sz w:val="24"/>
                <w:szCs w:val="24"/>
              </w:rPr>
              <w:t>инвестиционная программа</w:t>
            </w:r>
          </w:p>
        </w:tc>
      </w:tr>
      <w:tr w:rsidR="00F17AA6" w:rsidRPr="00771FC3" w14:paraId="6DC227DB" w14:textId="77777777" w:rsidTr="005962F0">
        <w:trPr>
          <w:trHeight w:val="227"/>
        </w:trPr>
        <w:tc>
          <w:tcPr>
            <w:tcW w:w="1324" w:type="pct"/>
            <w:tcBorders>
              <w:top w:val="nil"/>
              <w:left w:val="nil"/>
              <w:bottom w:val="nil"/>
              <w:right w:val="nil"/>
            </w:tcBorders>
            <w:shd w:val="clear" w:color="auto" w:fill="auto"/>
            <w:hideMark/>
          </w:tcPr>
          <w:p w14:paraId="7B715BB5" w14:textId="77777777" w:rsidR="00F17AA6" w:rsidRPr="00771FC3" w:rsidRDefault="00F17AA6" w:rsidP="00902C14">
            <w:pPr>
              <w:pStyle w:val="af6"/>
              <w:tabs>
                <w:tab w:val="left" w:pos="284"/>
              </w:tabs>
              <w:jc w:val="both"/>
              <w:rPr>
                <w:sz w:val="24"/>
                <w:szCs w:val="24"/>
              </w:rPr>
            </w:pPr>
            <w:r w:rsidRPr="00771FC3">
              <w:rPr>
                <w:sz w:val="24"/>
                <w:szCs w:val="24"/>
              </w:rPr>
              <w:t>ИТ</w:t>
            </w:r>
          </w:p>
        </w:tc>
        <w:tc>
          <w:tcPr>
            <w:tcW w:w="3676" w:type="pct"/>
            <w:tcBorders>
              <w:top w:val="nil"/>
              <w:left w:val="nil"/>
              <w:bottom w:val="nil"/>
              <w:right w:val="nil"/>
            </w:tcBorders>
            <w:shd w:val="clear" w:color="auto" w:fill="auto"/>
            <w:hideMark/>
          </w:tcPr>
          <w:p w14:paraId="46D829A3" w14:textId="77777777" w:rsidR="00F17AA6" w:rsidRPr="00771FC3" w:rsidRDefault="00F17AA6" w:rsidP="00902C14">
            <w:pPr>
              <w:pStyle w:val="af6"/>
              <w:tabs>
                <w:tab w:val="left" w:pos="284"/>
              </w:tabs>
              <w:jc w:val="both"/>
              <w:rPr>
                <w:sz w:val="24"/>
                <w:szCs w:val="24"/>
              </w:rPr>
            </w:pPr>
            <w:r w:rsidRPr="00771FC3">
              <w:rPr>
                <w:sz w:val="24"/>
                <w:szCs w:val="24"/>
              </w:rPr>
              <w:t>источник теплоты</w:t>
            </w:r>
          </w:p>
        </w:tc>
      </w:tr>
      <w:tr w:rsidR="00F17AA6" w:rsidRPr="00771FC3" w14:paraId="6C413C42" w14:textId="77777777" w:rsidTr="005962F0">
        <w:trPr>
          <w:trHeight w:val="227"/>
        </w:trPr>
        <w:tc>
          <w:tcPr>
            <w:tcW w:w="1324" w:type="pct"/>
            <w:tcBorders>
              <w:top w:val="nil"/>
              <w:left w:val="nil"/>
              <w:bottom w:val="nil"/>
              <w:right w:val="nil"/>
            </w:tcBorders>
            <w:shd w:val="clear" w:color="auto" w:fill="auto"/>
            <w:noWrap/>
            <w:hideMark/>
          </w:tcPr>
          <w:p w14:paraId="4C7FEE00" w14:textId="77777777" w:rsidR="00F17AA6" w:rsidRPr="00771FC3" w:rsidRDefault="00F17AA6" w:rsidP="00902C14">
            <w:pPr>
              <w:pStyle w:val="af6"/>
              <w:tabs>
                <w:tab w:val="left" w:pos="284"/>
              </w:tabs>
              <w:jc w:val="both"/>
              <w:rPr>
                <w:sz w:val="24"/>
                <w:szCs w:val="24"/>
              </w:rPr>
            </w:pPr>
            <w:r w:rsidRPr="00771FC3">
              <w:rPr>
                <w:sz w:val="24"/>
                <w:szCs w:val="24"/>
              </w:rPr>
              <w:t>кВт∙ч</w:t>
            </w:r>
          </w:p>
        </w:tc>
        <w:tc>
          <w:tcPr>
            <w:tcW w:w="3676" w:type="pct"/>
            <w:tcBorders>
              <w:top w:val="nil"/>
              <w:left w:val="nil"/>
              <w:bottom w:val="nil"/>
              <w:right w:val="nil"/>
            </w:tcBorders>
            <w:shd w:val="clear" w:color="auto" w:fill="auto"/>
            <w:hideMark/>
          </w:tcPr>
          <w:p w14:paraId="62DA5023" w14:textId="77777777" w:rsidR="00F17AA6" w:rsidRPr="00771FC3" w:rsidRDefault="00F17AA6" w:rsidP="00902C14">
            <w:pPr>
              <w:pStyle w:val="af6"/>
              <w:tabs>
                <w:tab w:val="left" w:pos="284"/>
              </w:tabs>
              <w:jc w:val="both"/>
              <w:rPr>
                <w:sz w:val="24"/>
                <w:szCs w:val="24"/>
              </w:rPr>
            </w:pPr>
            <w:r w:rsidRPr="00771FC3">
              <w:rPr>
                <w:sz w:val="24"/>
                <w:szCs w:val="24"/>
              </w:rPr>
              <w:t>киловатт в час</w:t>
            </w:r>
          </w:p>
        </w:tc>
      </w:tr>
      <w:tr w:rsidR="00F17AA6" w:rsidRPr="00771FC3" w14:paraId="53953B92" w14:textId="77777777" w:rsidTr="005962F0">
        <w:trPr>
          <w:trHeight w:val="227"/>
        </w:trPr>
        <w:tc>
          <w:tcPr>
            <w:tcW w:w="1324" w:type="pct"/>
            <w:tcBorders>
              <w:top w:val="nil"/>
              <w:left w:val="nil"/>
              <w:bottom w:val="nil"/>
              <w:right w:val="nil"/>
            </w:tcBorders>
            <w:shd w:val="clear" w:color="auto" w:fill="auto"/>
            <w:noWrap/>
            <w:hideMark/>
          </w:tcPr>
          <w:p w14:paraId="1DB19F3F" w14:textId="77777777" w:rsidR="00F17AA6" w:rsidRPr="00771FC3" w:rsidRDefault="00F17AA6" w:rsidP="00902C14">
            <w:pPr>
              <w:pStyle w:val="af6"/>
              <w:tabs>
                <w:tab w:val="left" w:pos="284"/>
              </w:tabs>
              <w:jc w:val="both"/>
              <w:rPr>
                <w:sz w:val="24"/>
                <w:szCs w:val="24"/>
              </w:rPr>
            </w:pPr>
            <w:r w:rsidRPr="00771FC3">
              <w:rPr>
                <w:sz w:val="24"/>
                <w:szCs w:val="24"/>
              </w:rPr>
              <w:t>кг у.т./Гкал</w:t>
            </w:r>
          </w:p>
        </w:tc>
        <w:tc>
          <w:tcPr>
            <w:tcW w:w="3676" w:type="pct"/>
            <w:tcBorders>
              <w:top w:val="nil"/>
              <w:left w:val="nil"/>
              <w:bottom w:val="nil"/>
              <w:right w:val="nil"/>
            </w:tcBorders>
            <w:shd w:val="clear" w:color="auto" w:fill="auto"/>
            <w:hideMark/>
          </w:tcPr>
          <w:p w14:paraId="423703AF" w14:textId="77777777" w:rsidR="00F17AA6" w:rsidRPr="00771FC3" w:rsidRDefault="00F17AA6" w:rsidP="00902C14">
            <w:pPr>
              <w:pStyle w:val="af6"/>
              <w:tabs>
                <w:tab w:val="left" w:pos="284"/>
              </w:tabs>
              <w:jc w:val="both"/>
              <w:rPr>
                <w:sz w:val="24"/>
                <w:szCs w:val="24"/>
              </w:rPr>
            </w:pPr>
            <w:r w:rsidRPr="00771FC3">
              <w:rPr>
                <w:sz w:val="24"/>
                <w:szCs w:val="24"/>
              </w:rPr>
              <w:t>килограмм условного топлива на гигакаллорию</w:t>
            </w:r>
          </w:p>
        </w:tc>
      </w:tr>
      <w:tr w:rsidR="00F17AA6" w:rsidRPr="00771FC3" w14:paraId="61DB9E1A" w14:textId="77777777" w:rsidTr="005962F0">
        <w:trPr>
          <w:trHeight w:val="227"/>
        </w:trPr>
        <w:tc>
          <w:tcPr>
            <w:tcW w:w="1324" w:type="pct"/>
            <w:tcBorders>
              <w:top w:val="nil"/>
              <w:left w:val="nil"/>
              <w:bottom w:val="nil"/>
              <w:right w:val="nil"/>
            </w:tcBorders>
            <w:shd w:val="clear" w:color="auto" w:fill="auto"/>
            <w:noWrap/>
            <w:hideMark/>
          </w:tcPr>
          <w:p w14:paraId="1F1B3891" w14:textId="77777777" w:rsidR="00F17AA6" w:rsidRPr="00771FC3" w:rsidRDefault="00F17AA6" w:rsidP="00902C14">
            <w:pPr>
              <w:pStyle w:val="af6"/>
              <w:tabs>
                <w:tab w:val="left" w:pos="284"/>
              </w:tabs>
              <w:jc w:val="both"/>
              <w:rPr>
                <w:sz w:val="24"/>
                <w:szCs w:val="24"/>
              </w:rPr>
            </w:pPr>
            <w:r w:rsidRPr="00771FC3">
              <w:rPr>
                <w:sz w:val="24"/>
                <w:szCs w:val="24"/>
              </w:rPr>
              <w:t>ккал/ч/м</w:t>
            </w:r>
            <w:r>
              <w:rPr>
                <w:sz w:val="24"/>
                <w:szCs w:val="24"/>
              </w:rPr>
              <w:t>²</w:t>
            </w:r>
          </w:p>
        </w:tc>
        <w:tc>
          <w:tcPr>
            <w:tcW w:w="3676" w:type="pct"/>
            <w:tcBorders>
              <w:top w:val="nil"/>
              <w:left w:val="nil"/>
              <w:bottom w:val="nil"/>
              <w:right w:val="nil"/>
            </w:tcBorders>
            <w:shd w:val="clear" w:color="auto" w:fill="auto"/>
            <w:hideMark/>
          </w:tcPr>
          <w:p w14:paraId="7255D50F" w14:textId="77777777" w:rsidR="00F17AA6" w:rsidRPr="00771FC3" w:rsidRDefault="00F17AA6" w:rsidP="00902C14">
            <w:pPr>
              <w:pStyle w:val="af6"/>
              <w:tabs>
                <w:tab w:val="left" w:pos="284"/>
              </w:tabs>
              <w:jc w:val="both"/>
              <w:rPr>
                <w:sz w:val="24"/>
                <w:szCs w:val="24"/>
              </w:rPr>
            </w:pPr>
            <w:r w:rsidRPr="00771FC3">
              <w:rPr>
                <w:sz w:val="24"/>
                <w:szCs w:val="24"/>
              </w:rPr>
              <w:t>килокаллорий в час на квадратный метр</w:t>
            </w:r>
          </w:p>
        </w:tc>
      </w:tr>
      <w:tr w:rsidR="00F17AA6" w:rsidRPr="00771FC3" w14:paraId="10C299DD" w14:textId="77777777" w:rsidTr="005962F0">
        <w:trPr>
          <w:trHeight w:val="227"/>
        </w:trPr>
        <w:tc>
          <w:tcPr>
            <w:tcW w:w="1324" w:type="pct"/>
            <w:tcBorders>
              <w:top w:val="nil"/>
              <w:left w:val="nil"/>
              <w:bottom w:val="nil"/>
              <w:right w:val="nil"/>
            </w:tcBorders>
            <w:shd w:val="clear" w:color="auto" w:fill="auto"/>
            <w:hideMark/>
          </w:tcPr>
          <w:p w14:paraId="414D3CD0" w14:textId="77777777" w:rsidR="00F17AA6" w:rsidRPr="00771FC3" w:rsidRDefault="00F17AA6" w:rsidP="00902C14">
            <w:pPr>
              <w:pStyle w:val="af6"/>
              <w:tabs>
                <w:tab w:val="left" w:pos="284"/>
              </w:tabs>
              <w:jc w:val="both"/>
              <w:rPr>
                <w:sz w:val="24"/>
                <w:szCs w:val="24"/>
              </w:rPr>
            </w:pPr>
            <w:r w:rsidRPr="00771FC3">
              <w:rPr>
                <w:sz w:val="24"/>
                <w:szCs w:val="24"/>
              </w:rPr>
              <w:t>км</w:t>
            </w:r>
          </w:p>
        </w:tc>
        <w:tc>
          <w:tcPr>
            <w:tcW w:w="3676" w:type="pct"/>
            <w:tcBorders>
              <w:top w:val="nil"/>
              <w:left w:val="nil"/>
              <w:bottom w:val="nil"/>
              <w:right w:val="nil"/>
            </w:tcBorders>
            <w:shd w:val="clear" w:color="auto" w:fill="auto"/>
            <w:hideMark/>
          </w:tcPr>
          <w:p w14:paraId="4B22CA95" w14:textId="77777777" w:rsidR="00F17AA6" w:rsidRPr="00771FC3" w:rsidRDefault="00F17AA6" w:rsidP="00902C14">
            <w:pPr>
              <w:pStyle w:val="af6"/>
              <w:tabs>
                <w:tab w:val="left" w:pos="284"/>
              </w:tabs>
              <w:jc w:val="both"/>
              <w:rPr>
                <w:sz w:val="24"/>
                <w:szCs w:val="24"/>
              </w:rPr>
            </w:pPr>
            <w:r w:rsidRPr="00771FC3">
              <w:rPr>
                <w:sz w:val="24"/>
                <w:szCs w:val="24"/>
              </w:rPr>
              <w:t>километр</w:t>
            </w:r>
          </w:p>
        </w:tc>
      </w:tr>
      <w:tr w:rsidR="00F17AA6" w:rsidRPr="00771FC3" w14:paraId="27352636" w14:textId="77777777" w:rsidTr="005962F0">
        <w:trPr>
          <w:trHeight w:val="227"/>
        </w:trPr>
        <w:tc>
          <w:tcPr>
            <w:tcW w:w="1324" w:type="pct"/>
            <w:tcBorders>
              <w:top w:val="nil"/>
              <w:left w:val="nil"/>
              <w:bottom w:val="nil"/>
              <w:right w:val="nil"/>
            </w:tcBorders>
            <w:shd w:val="clear" w:color="auto" w:fill="auto"/>
            <w:hideMark/>
          </w:tcPr>
          <w:p w14:paraId="14955DB3" w14:textId="77777777" w:rsidR="00F17AA6" w:rsidRPr="00771FC3" w:rsidRDefault="00F17AA6" w:rsidP="00902C14">
            <w:pPr>
              <w:pStyle w:val="af6"/>
              <w:tabs>
                <w:tab w:val="left" w:pos="284"/>
              </w:tabs>
              <w:jc w:val="both"/>
              <w:rPr>
                <w:sz w:val="24"/>
                <w:szCs w:val="24"/>
              </w:rPr>
            </w:pPr>
            <w:r w:rsidRPr="00771FC3">
              <w:rPr>
                <w:sz w:val="24"/>
                <w:szCs w:val="24"/>
              </w:rPr>
              <w:t>КПД</w:t>
            </w:r>
          </w:p>
        </w:tc>
        <w:tc>
          <w:tcPr>
            <w:tcW w:w="3676" w:type="pct"/>
            <w:tcBorders>
              <w:top w:val="nil"/>
              <w:left w:val="nil"/>
              <w:bottom w:val="nil"/>
              <w:right w:val="nil"/>
            </w:tcBorders>
            <w:shd w:val="clear" w:color="auto" w:fill="auto"/>
            <w:hideMark/>
          </w:tcPr>
          <w:p w14:paraId="41384829" w14:textId="77777777" w:rsidR="00F17AA6" w:rsidRPr="00771FC3" w:rsidRDefault="00F17AA6" w:rsidP="00902C14">
            <w:pPr>
              <w:pStyle w:val="af6"/>
              <w:tabs>
                <w:tab w:val="left" w:pos="284"/>
              </w:tabs>
              <w:jc w:val="both"/>
              <w:rPr>
                <w:sz w:val="24"/>
                <w:szCs w:val="24"/>
              </w:rPr>
            </w:pPr>
            <w:r w:rsidRPr="00771FC3">
              <w:rPr>
                <w:sz w:val="24"/>
                <w:szCs w:val="24"/>
              </w:rPr>
              <w:t>коэффициент полезного действия</w:t>
            </w:r>
          </w:p>
        </w:tc>
      </w:tr>
      <w:tr w:rsidR="00F17AA6" w:rsidRPr="00771FC3" w14:paraId="4657ABDA" w14:textId="77777777" w:rsidTr="005962F0">
        <w:trPr>
          <w:trHeight w:val="227"/>
        </w:trPr>
        <w:tc>
          <w:tcPr>
            <w:tcW w:w="1324" w:type="pct"/>
            <w:tcBorders>
              <w:top w:val="nil"/>
              <w:left w:val="nil"/>
              <w:bottom w:val="nil"/>
              <w:right w:val="nil"/>
            </w:tcBorders>
            <w:shd w:val="clear" w:color="auto" w:fill="auto"/>
            <w:hideMark/>
          </w:tcPr>
          <w:p w14:paraId="3D07ACE0" w14:textId="77777777" w:rsidR="00F17AA6" w:rsidRPr="00771FC3" w:rsidRDefault="00F17AA6" w:rsidP="00902C14">
            <w:pPr>
              <w:pStyle w:val="af6"/>
              <w:tabs>
                <w:tab w:val="left" w:pos="284"/>
              </w:tabs>
              <w:jc w:val="both"/>
              <w:rPr>
                <w:sz w:val="24"/>
                <w:szCs w:val="24"/>
              </w:rPr>
            </w:pPr>
            <w:r w:rsidRPr="00771FC3">
              <w:rPr>
                <w:sz w:val="24"/>
                <w:szCs w:val="24"/>
              </w:rPr>
              <w:t>м</w:t>
            </w:r>
          </w:p>
        </w:tc>
        <w:tc>
          <w:tcPr>
            <w:tcW w:w="3676" w:type="pct"/>
            <w:tcBorders>
              <w:top w:val="nil"/>
              <w:left w:val="nil"/>
              <w:bottom w:val="nil"/>
              <w:right w:val="nil"/>
            </w:tcBorders>
            <w:shd w:val="clear" w:color="auto" w:fill="auto"/>
            <w:hideMark/>
          </w:tcPr>
          <w:p w14:paraId="6A7FDD3F" w14:textId="77777777" w:rsidR="00F17AA6" w:rsidRPr="00771FC3" w:rsidRDefault="00F17AA6" w:rsidP="00902C14">
            <w:pPr>
              <w:pStyle w:val="af6"/>
              <w:tabs>
                <w:tab w:val="left" w:pos="284"/>
              </w:tabs>
              <w:jc w:val="both"/>
              <w:rPr>
                <w:sz w:val="24"/>
                <w:szCs w:val="24"/>
              </w:rPr>
            </w:pPr>
            <w:r w:rsidRPr="00771FC3">
              <w:rPr>
                <w:sz w:val="24"/>
                <w:szCs w:val="24"/>
              </w:rPr>
              <w:t>метр</w:t>
            </w:r>
          </w:p>
        </w:tc>
      </w:tr>
      <w:tr w:rsidR="00F17AA6" w:rsidRPr="00771FC3" w14:paraId="41974F86" w14:textId="77777777" w:rsidTr="005962F0">
        <w:trPr>
          <w:trHeight w:val="227"/>
        </w:trPr>
        <w:tc>
          <w:tcPr>
            <w:tcW w:w="1324" w:type="pct"/>
            <w:tcBorders>
              <w:top w:val="nil"/>
              <w:left w:val="nil"/>
              <w:bottom w:val="nil"/>
              <w:right w:val="nil"/>
            </w:tcBorders>
            <w:shd w:val="clear" w:color="auto" w:fill="auto"/>
            <w:hideMark/>
          </w:tcPr>
          <w:p w14:paraId="2C68AE9A" w14:textId="36F84203" w:rsidR="00F17AA6" w:rsidRPr="00F73FEC" w:rsidRDefault="00F73FEC" w:rsidP="00902C14">
            <w:pPr>
              <w:pStyle w:val="af6"/>
              <w:tabs>
                <w:tab w:val="left" w:pos="284"/>
              </w:tabs>
              <w:jc w:val="both"/>
              <w:rPr>
                <w:color w:val="auto"/>
                <w:sz w:val="24"/>
                <w:szCs w:val="24"/>
              </w:rPr>
            </w:pPr>
            <w:r w:rsidRPr="00F73FEC">
              <w:rPr>
                <w:color w:val="auto"/>
                <w:sz w:val="24"/>
                <w:szCs w:val="24"/>
              </w:rPr>
              <w:t>МУП «</w:t>
            </w:r>
            <w:r w:rsidR="006F380F">
              <w:rPr>
                <w:color w:val="auto"/>
                <w:sz w:val="24"/>
                <w:szCs w:val="24"/>
              </w:rPr>
              <w:t>Битковс</w:t>
            </w:r>
            <w:r w:rsidRPr="00F73FEC">
              <w:rPr>
                <w:color w:val="auto"/>
                <w:sz w:val="24"/>
                <w:szCs w:val="24"/>
              </w:rPr>
              <w:t>кое ЖКХ</w:t>
            </w:r>
            <w:r w:rsidR="00F17AA6" w:rsidRPr="00F73FEC">
              <w:rPr>
                <w:color w:val="auto"/>
                <w:sz w:val="24"/>
                <w:szCs w:val="24"/>
              </w:rPr>
              <w:t xml:space="preserve">» </w:t>
            </w:r>
          </w:p>
        </w:tc>
        <w:tc>
          <w:tcPr>
            <w:tcW w:w="3676" w:type="pct"/>
            <w:tcBorders>
              <w:top w:val="nil"/>
              <w:left w:val="nil"/>
              <w:bottom w:val="nil"/>
              <w:right w:val="nil"/>
            </w:tcBorders>
            <w:shd w:val="clear" w:color="auto" w:fill="auto"/>
            <w:hideMark/>
          </w:tcPr>
          <w:p w14:paraId="46FF0CB5" w14:textId="1546C8EA"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муниципальное </w:t>
            </w:r>
            <w:r w:rsidR="00F73FEC" w:rsidRPr="00F73FEC">
              <w:rPr>
                <w:color w:val="auto"/>
                <w:sz w:val="24"/>
                <w:szCs w:val="24"/>
              </w:rPr>
              <w:t>унитарное предприятие «</w:t>
            </w:r>
            <w:r w:rsidR="006F380F">
              <w:rPr>
                <w:color w:val="auto"/>
                <w:sz w:val="24"/>
                <w:szCs w:val="24"/>
              </w:rPr>
              <w:t>Битковс</w:t>
            </w:r>
            <w:r w:rsidR="00F73FEC" w:rsidRPr="00F73FEC">
              <w:rPr>
                <w:color w:val="auto"/>
                <w:sz w:val="24"/>
                <w:szCs w:val="24"/>
              </w:rPr>
              <w:t>кое ЖКХ» Сузунского района</w:t>
            </w:r>
          </w:p>
        </w:tc>
      </w:tr>
      <w:tr w:rsidR="00F17AA6" w:rsidRPr="00771FC3" w14:paraId="1DD66158" w14:textId="77777777" w:rsidTr="005962F0">
        <w:trPr>
          <w:trHeight w:val="227"/>
        </w:trPr>
        <w:tc>
          <w:tcPr>
            <w:tcW w:w="1324" w:type="pct"/>
            <w:tcBorders>
              <w:top w:val="nil"/>
              <w:left w:val="nil"/>
              <w:bottom w:val="nil"/>
              <w:right w:val="nil"/>
            </w:tcBorders>
            <w:shd w:val="clear" w:color="auto" w:fill="auto"/>
            <w:noWrap/>
            <w:hideMark/>
          </w:tcPr>
          <w:p w14:paraId="366D32FB" w14:textId="77777777" w:rsidR="00F17AA6" w:rsidRPr="00771FC3" w:rsidRDefault="00F17AA6" w:rsidP="00902C14">
            <w:pPr>
              <w:pStyle w:val="af6"/>
              <w:tabs>
                <w:tab w:val="left" w:pos="284"/>
              </w:tabs>
              <w:jc w:val="both"/>
              <w:rPr>
                <w:sz w:val="24"/>
                <w:szCs w:val="24"/>
              </w:rPr>
            </w:pPr>
            <w:r w:rsidRPr="00771FC3">
              <w:rPr>
                <w:sz w:val="24"/>
                <w:szCs w:val="24"/>
              </w:rPr>
              <w:t>мм</w:t>
            </w:r>
          </w:p>
        </w:tc>
        <w:tc>
          <w:tcPr>
            <w:tcW w:w="3676" w:type="pct"/>
            <w:tcBorders>
              <w:top w:val="nil"/>
              <w:left w:val="nil"/>
              <w:bottom w:val="nil"/>
              <w:right w:val="nil"/>
            </w:tcBorders>
            <w:shd w:val="clear" w:color="auto" w:fill="auto"/>
            <w:hideMark/>
          </w:tcPr>
          <w:p w14:paraId="16498740" w14:textId="77777777" w:rsidR="00F17AA6" w:rsidRPr="00771FC3" w:rsidRDefault="00F17AA6" w:rsidP="00902C14">
            <w:pPr>
              <w:pStyle w:val="af6"/>
              <w:tabs>
                <w:tab w:val="left" w:pos="284"/>
              </w:tabs>
              <w:jc w:val="both"/>
              <w:rPr>
                <w:sz w:val="24"/>
                <w:szCs w:val="24"/>
              </w:rPr>
            </w:pPr>
            <w:r w:rsidRPr="00771FC3">
              <w:rPr>
                <w:sz w:val="24"/>
                <w:szCs w:val="24"/>
              </w:rPr>
              <w:t>миллиметр</w:t>
            </w:r>
          </w:p>
        </w:tc>
      </w:tr>
      <w:tr w:rsidR="00F17AA6" w:rsidRPr="00771FC3" w14:paraId="3DD8C7AA" w14:textId="77777777" w:rsidTr="005962F0">
        <w:trPr>
          <w:trHeight w:val="227"/>
        </w:trPr>
        <w:tc>
          <w:tcPr>
            <w:tcW w:w="1324" w:type="pct"/>
            <w:tcBorders>
              <w:top w:val="nil"/>
              <w:left w:val="nil"/>
              <w:bottom w:val="nil"/>
              <w:right w:val="nil"/>
            </w:tcBorders>
            <w:shd w:val="clear" w:color="auto" w:fill="auto"/>
            <w:hideMark/>
          </w:tcPr>
          <w:p w14:paraId="44611E32" w14:textId="77777777" w:rsidR="00F17AA6" w:rsidRPr="00771FC3" w:rsidRDefault="00F17AA6" w:rsidP="00902C14">
            <w:pPr>
              <w:pStyle w:val="af6"/>
              <w:tabs>
                <w:tab w:val="left" w:pos="284"/>
              </w:tabs>
              <w:jc w:val="both"/>
              <w:rPr>
                <w:sz w:val="24"/>
                <w:szCs w:val="24"/>
              </w:rPr>
            </w:pPr>
            <w:r w:rsidRPr="00771FC3">
              <w:rPr>
                <w:sz w:val="24"/>
                <w:szCs w:val="24"/>
              </w:rPr>
              <w:t>н/д</w:t>
            </w:r>
          </w:p>
        </w:tc>
        <w:tc>
          <w:tcPr>
            <w:tcW w:w="3676" w:type="pct"/>
            <w:tcBorders>
              <w:top w:val="nil"/>
              <w:left w:val="nil"/>
              <w:bottom w:val="nil"/>
              <w:right w:val="nil"/>
            </w:tcBorders>
            <w:shd w:val="clear" w:color="auto" w:fill="auto"/>
            <w:hideMark/>
          </w:tcPr>
          <w:p w14:paraId="5CD04AF7" w14:textId="77777777" w:rsidR="00F17AA6" w:rsidRPr="00771FC3" w:rsidRDefault="00F17AA6" w:rsidP="00902C14">
            <w:pPr>
              <w:pStyle w:val="af6"/>
              <w:tabs>
                <w:tab w:val="left" w:pos="284"/>
              </w:tabs>
              <w:jc w:val="both"/>
              <w:rPr>
                <w:sz w:val="24"/>
                <w:szCs w:val="24"/>
              </w:rPr>
            </w:pPr>
            <w:r w:rsidRPr="00771FC3">
              <w:rPr>
                <w:sz w:val="24"/>
                <w:szCs w:val="24"/>
              </w:rPr>
              <w:t>нет данных</w:t>
            </w:r>
          </w:p>
        </w:tc>
      </w:tr>
      <w:tr w:rsidR="00F17AA6" w:rsidRPr="00771FC3" w14:paraId="029ADF5B" w14:textId="77777777" w:rsidTr="005962F0">
        <w:trPr>
          <w:trHeight w:val="227"/>
        </w:trPr>
        <w:tc>
          <w:tcPr>
            <w:tcW w:w="1324" w:type="pct"/>
            <w:tcBorders>
              <w:top w:val="nil"/>
              <w:left w:val="nil"/>
              <w:bottom w:val="nil"/>
              <w:right w:val="nil"/>
            </w:tcBorders>
            <w:shd w:val="clear" w:color="auto" w:fill="auto"/>
            <w:noWrap/>
            <w:hideMark/>
          </w:tcPr>
          <w:p w14:paraId="407087BE" w14:textId="77777777" w:rsidR="00F17AA6" w:rsidRPr="00771FC3" w:rsidRDefault="00F17AA6" w:rsidP="00902C14">
            <w:pPr>
              <w:pStyle w:val="af6"/>
              <w:tabs>
                <w:tab w:val="left" w:pos="284"/>
              </w:tabs>
              <w:jc w:val="both"/>
              <w:rPr>
                <w:sz w:val="24"/>
                <w:szCs w:val="24"/>
              </w:rPr>
            </w:pPr>
            <w:r w:rsidRPr="00771FC3">
              <w:rPr>
                <w:sz w:val="24"/>
                <w:szCs w:val="24"/>
              </w:rPr>
              <w:t>НДС</w:t>
            </w:r>
          </w:p>
        </w:tc>
        <w:tc>
          <w:tcPr>
            <w:tcW w:w="3676" w:type="pct"/>
            <w:tcBorders>
              <w:top w:val="nil"/>
              <w:left w:val="nil"/>
              <w:bottom w:val="nil"/>
              <w:right w:val="nil"/>
            </w:tcBorders>
            <w:shd w:val="clear" w:color="auto" w:fill="auto"/>
            <w:hideMark/>
          </w:tcPr>
          <w:p w14:paraId="38146CB3" w14:textId="77777777" w:rsidR="00F17AA6" w:rsidRPr="00771FC3" w:rsidRDefault="00F17AA6" w:rsidP="00902C14">
            <w:pPr>
              <w:pStyle w:val="af6"/>
              <w:tabs>
                <w:tab w:val="left" w:pos="284"/>
              </w:tabs>
              <w:jc w:val="both"/>
              <w:rPr>
                <w:sz w:val="24"/>
                <w:szCs w:val="24"/>
              </w:rPr>
            </w:pPr>
            <w:r w:rsidRPr="00771FC3">
              <w:rPr>
                <w:sz w:val="24"/>
                <w:szCs w:val="24"/>
              </w:rPr>
              <w:t>налог на добавленную стоимость</w:t>
            </w:r>
          </w:p>
        </w:tc>
      </w:tr>
      <w:tr w:rsidR="00F17AA6" w:rsidRPr="00771FC3" w14:paraId="1D3F852E" w14:textId="77777777" w:rsidTr="005962F0">
        <w:trPr>
          <w:trHeight w:val="227"/>
        </w:trPr>
        <w:tc>
          <w:tcPr>
            <w:tcW w:w="1324" w:type="pct"/>
            <w:tcBorders>
              <w:top w:val="nil"/>
              <w:left w:val="nil"/>
              <w:bottom w:val="nil"/>
              <w:right w:val="nil"/>
            </w:tcBorders>
            <w:shd w:val="clear" w:color="auto" w:fill="auto"/>
            <w:hideMark/>
          </w:tcPr>
          <w:p w14:paraId="0A774EC0" w14:textId="77777777" w:rsidR="00F17AA6" w:rsidRPr="00771FC3" w:rsidRDefault="00F17AA6" w:rsidP="00902C14">
            <w:pPr>
              <w:pStyle w:val="af6"/>
              <w:tabs>
                <w:tab w:val="left" w:pos="284"/>
              </w:tabs>
              <w:jc w:val="both"/>
              <w:rPr>
                <w:sz w:val="24"/>
                <w:szCs w:val="24"/>
              </w:rPr>
            </w:pPr>
            <w:r w:rsidRPr="00771FC3">
              <w:rPr>
                <w:sz w:val="24"/>
                <w:szCs w:val="24"/>
              </w:rPr>
              <w:t>ННЗТ</w:t>
            </w:r>
          </w:p>
        </w:tc>
        <w:tc>
          <w:tcPr>
            <w:tcW w:w="3676" w:type="pct"/>
            <w:tcBorders>
              <w:top w:val="nil"/>
              <w:left w:val="nil"/>
              <w:bottom w:val="nil"/>
              <w:right w:val="nil"/>
            </w:tcBorders>
            <w:shd w:val="clear" w:color="auto" w:fill="auto"/>
            <w:hideMark/>
          </w:tcPr>
          <w:p w14:paraId="1E14C112" w14:textId="77777777" w:rsidR="00F17AA6" w:rsidRPr="00771FC3" w:rsidRDefault="00F17AA6" w:rsidP="00902C14">
            <w:pPr>
              <w:pStyle w:val="af6"/>
              <w:tabs>
                <w:tab w:val="left" w:pos="284"/>
              </w:tabs>
              <w:jc w:val="both"/>
              <w:rPr>
                <w:sz w:val="24"/>
                <w:szCs w:val="24"/>
              </w:rPr>
            </w:pPr>
            <w:r w:rsidRPr="00771FC3">
              <w:rPr>
                <w:sz w:val="24"/>
                <w:szCs w:val="24"/>
              </w:rPr>
              <w:t>неснижаемый нормативный запас топлива</w:t>
            </w:r>
          </w:p>
        </w:tc>
      </w:tr>
      <w:tr w:rsidR="00F17AA6" w:rsidRPr="00771FC3" w14:paraId="501643C5" w14:textId="77777777" w:rsidTr="005962F0">
        <w:trPr>
          <w:trHeight w:val="227"/>
        </w:trPr>
        <w:tc>
          <w:tcPr>
            <w:tcW w:w="1324" w:type="pct"/>
            <w:tcBorders>
              <w:top w:val="nil"/>
              <w:left w:val="nil"/>
              <w:bottom w:val="nil"/>
              <w:right w:val="nil"/>
            </w:tcBorders>
            <w:shd w:val="clear" w:color="auto" w:fill="auto"/>
            <w:hideMark/>
          </w:tcPr>
          <w:p w14:paraId="28E50267" w14:textId="77777777" w:rsidR="00F17AA6" w:rsidRPr="00771FC3" w:rsidRDefault="00F17AA6" w:rsidP="00902C14">
            <w:pPr>
              <w:pStyle w:val="af6"/>
              <w:tabs>
                <w:tab w:val="left" w:pos="284"/>
              </w:tabs>
              <w:jc w:val="both"/>
              <w:rPr>
                <w:sz w:val="24"/>
                <w:szCs w:val="24"/>
              </w:rPr>
            </w:pPr>
            <w:r w:rsidRPr="00771FC3">
              <w:rPr>
                <w:sz w:val="24"/>
                <w:szCs w:val="24"/>
              </w:rPr>
              <w:t>НЭЗТ</w:t>
            </w:r>
          </w:p>
        </w:tc>
        <w:tc>
          <w:tcPr>
            <w:tcW w:w="3676" w:type="pct"/>
            <w:tcBorders>
              <w:top w:val="nil"/>
              <w:left w:val="nil"/>
              <w:bottom w:val="nil"/>
              <w:right w:val="nil"/>
            </w:tcBorders>
            <w:shd w:val="clear" w:color="auto" w:fill="auto"/>
            <w:hideMark/>
          </w:tcPr>
          <w:p w14:paraId="7499EC97" w14:textId="77777777" w:rsidR="00F17AA6" w:rsidRPr="00771FC3" w:rsidRDefault="00F17AA6" w:rsidP="00902C14">
            <w:pPr>
              <w:pStyle w:val="af6"/>
              <w:tabs>
                <w:tab w:val="left" w:pos="284"/>
              </w:tabs>
              <w:jc w:val="both"/>
              <w:rPr>
                <w:sz w:val="24"/>
                <w:szCs w:val="24"/>
              </w:rPr>
            </w:pPr>
            <w:r w:rsidRPr="00771FC3">
              <w:rPr>
                <w:sz w:val="24"/>
                <w:szCs w:val="24"/>
              </w:rPr>
              <w:t>нормативный эксплуатационный запас основного или резервного вида топлива</w:t>
            </w:r>
          </w:p>
        </w:tc>
      </w:tr>
      <w:tr w:rsidR="00F17AA6" w:rsidRPr="00771FC3" w14:paraId="64B53D67" w14:textId="77777777" w:rsidTr="005962F0">
        <w:trPr>
          <w:trHeight w:val="227"/>
        </w:trPr>
        <w:tc>
          <w:tcPr>
            <w:tcW w:w="1324" w:type="pct"/>
            <w:tcBorders>
              <w:top w:val="nil"/>
              <w:left w:val="nil"/>
              <w:bottom w:val="nil"/>
              <w:right w:val="nil"/>
            </w:tcBorders>
            <w:shd w:val="clear" w:color="auto" w:fill="auto"/>
            <w:hideMark/>
          </w:tcPr>
          <w:p w14:paraId="0132B5CF" w14:textId="77777777" w:rsidR="00F17AA6" w:rsidRPr="00771FC3" w:rsidRDefault="00F17AA6" w:rsidP="00902C14">
            <w:pPr>
              <w:pStyle w:val="af6"/>
              <w:tabs>
                <w:tab w:val="left" w:pos="284"/>
              </w:tabs>
              <w:jc w:val="both"/>
              <w:rPr>
                <w:sz w:val="24"/>
                <w:szCs w:val="24"/>
              </w:rPr>
            </w:pPr>
            <w:r w:rsidRPr="00771FC3">
              <w:rPr>
                <w:sz w:val="24"/>
                <w:szCs w:val="24"/>
              </w:rPr>
              <w:t>ОНЗТ</w:t>
            </w:r>
          </w:p>
        </w:tc>
        <w:tc>
          <w:tcPr>
            <w:tcW w:w="3676" w:type="pct"/>
            <w:tcBorders>
              <w:top w:val="nil"/>
              <w:left w:val="nil"/>
              <w:bottom w:val="nil"/>
              <w:right w:val="nil"/>
            </w:tcBorders>
            <w:shd w:val="clear" w:color="auto" w:fill="auto"/>
            <w:hideMark/>
          </w:tcPr>
          <w:p w14:paraId="1175867E" w14:textId="77777777" w:rsidR="00F17AA6" w:rsidRPr="00771FC3" w:rsidRDefault="00F17AA6" w:rsidP="00902C14">
            <w:pPr>
              <w:pStyle w:val="af6"/>
              <w:tabs>
                <w:tab w:val="left" w:pos="284"/>
              </w:tabs>
              <w:jc w:val="both"/>
              <w:rPr>
                <w:sz w:val="24"/>
                <w:szCs w:val="24"/>
              </w:rPr>
            </w:pPr>
            <w:r w:rsidRPr="00771FC3">
              <w:rPr>
                <w:sz w:val="24"/>
                <w:szCs w:val="24"/>
              </w:rPr>
              <w:t>общий нормативный запас топлива</w:t>
            </w:r>
          </w:p>
        </w:tc>
      </w:tr>
      <w:tr w:rsidR="00F17AA6" w:rsidRPr="00771FC3" w14:paraId="206A3962" w14:textId="77777777" w:rsidTr="005962F0">
        <w:trPr>
          <w:trHeight w:val="227"/>
        </w:trPr>
        <w:tc>
          <w:tcPr>
            <w:tcW w:w="1324" w:type="pct"/>
            <w:tcBorders>
              <w:top w:val="nil"/>
              <w:left w:val="nil"/>
              <w:bottom w:val="nil"/>
              <w:right w:val="nil"/>
            </w:tcBorders>
            <w:shd w:val="clear" w:color="auto" w:fill="auto"/>
            <w:hideMark/>
          </w:tcPr>
          <w:p w14:paraId="359733CA" w14:textId="77777777" w:rsidR="00F17AA6" w:rsidRPr="00771FC3" w:rsidRDefault="00F17AA6" w:rsidP="00902C14">
            <w:pPr>
              <w:pStyle w:val="af6"/>
              <w:tabs>
                <w:tab w:val="left" w:pos="284"/>
              </w:tabs>
              <w:jc w:val="both"/>
              <w:rPr>
                <w:sz w:val="24"/>
                <w:szCs w:val="24"/>
              </w:rPr>
            </w:pPr>
            <w:r w:rsidRPr="00771FC3">
              <w:rPr>
                <w:sz w:val="24"/>
                <w:szCs w:val="24"/>
              </w:rPr>
              <w:t>ПН</w:t>
            </w:r>
          </w:p>
        </w:tc>
        <w:tc>
          <w:tcPr>
            <w:tcW w:w="3676" w:type="pct"/>
            <w:tcBorders>
              <w:top w:val="nil"/>
              <w:left w:val="nil"/>
              <w:bottom w:val="nil"/>
              <w:right w:val="nil"/>
            </w:tcBorders>
            <w:shd w:val="clear" w:color="auto" w:fill="auto"/>
            <w:hideMark/>
          </w:tcPr>
          <w:p w14:paraId="04AA9D89" w14:textId="77777777" w:rsidR="00F17AA6" w:rsidRPr="00771FC3" w:rsidRDefault="00F17AA6" w:rsidP="00902C14">
            <w:pPr>
              <w:pStyle w:val="af6"/>
              <w:tabs>
                <w:tab w:val="left" w:pos="284"/>
              </w:tabs>
              <w:jc w:val="both"/>
              <w:rPr>
                <w:sz w:val="24"/>
                <w:szCs w:val="24"/>
              </w:rPr>
            </w:pPr>
            <w:r w:rsidRPr="00771FC3">
              <w:rPr>
                <w:sz w:val="24"/>
                <w:szCs w:val="24"/>
              </w:rPr>
              <w:t>показатель надежности</w:t>
            </w:r>
          </w:p>
        </w:tc>
      </w:tr>
      <w:tr w:rsidR="00F17AA6" w:rsidRPr="00771FC3" w14:paraId="53455B6E" w14:textId="77777777" w:rsidTr="005962F0">
        <w:trPr>
          <w:trHeight w:val="227"/>
        </w:trPr>
        <w:tc>
          <w:tcPr>
            <w:tcW w:w="1324" w:type="pct"/>
            <w:tcBorders>
              <w:top w:val="nil"/>
              <w:left w:val="nil"/>
              <w:bottom w:val="nil"/>
              <w:right w:val="nil"/>
            </w:tcBorders>
            <w:shd w:val="clear" w:color="auto" w:fill="auto"/>
            <w:hideMark/>
          </w:tcPr>
          <w:p w14:paraId="26282950" w14:textId="77777777" w:rsidR="00F17AA6" w:rsidRPr="00771FC3" w:rsidRDefault="00F17AA6" w:rsidP="00902C14">
            <w:pPr>
              <w:pStyle w:val="af6"/>
              <w:tabs>
                <w:tab w:val="left" w:pos="284"/>
              </w:tabs>
              <w:jc w:val="both"/>
              <w:rPr>
                <w:sz w:val="24"/>
                <w:szCs w:val="24"/>
              </w:rPr>
            </w:pPr>
            <w:r w:rsidRPr="00771FC3">
              <w:rPr>
                <w:sz w:val="24"/>
                <w:szCs w:val="24"/>
              </w:rPr>
              <w:t>ППУ</w:t>
            </w:r>
          </w:p>
        </w:tc>
        <w:tc>
          <w:tcPr>
            <w:tcW w:w="3676" w:type="pct"/>
            <w:tcBorders>
              <w:top w:val="nil"/>
              <w:left w:val="nil"/>
              <w:bottom w:val="nil"/>
              <w:right w:val="nil"/>
            </w:tcBorders>
            <w:shd w:val="clear" w:color="auto" w:fill="auto"/>
            <w:hideMark/>
          </w:tcPr>
          <w:p w14:paraId="6DC5AB31" w14:textId="77777777" w:rsidR="00F17AA6" w:rsidRPr="00771FC3" w:rsidRDefault="00F17AA6" w:rsidP="00902C14">
            <w:pPr>
              <w:pStyle w:val="af6"/>
              <w:tabs>
                <w:tab w:val="left" w:pos="284"/>
              </w:tabs>
              <w:jc w:val="both"/>
              <w:rPr>
                <w:sz w:val="24"/>
                <w:szCs w:val="24"/>
              </w:rPr>
            </w:pPr>
            <w:r w:rsidRPr="00771FC3">
              <w:rPr>
                <w:sz w:val="24"/>
                <w:szCs w:val="24"/>
              </w:rPr>
              <w:t>пенополиуретан</w:t>
            </w:r>
          </w:p>
        </w:tc>
      </w:tr>
      <w:tr w:rsidR="00F17AA6" w:rsidRPr="00771FC3" w14:paraId="0DE775E5" w14:textId="77777777" w:rsidTr="005962F0">
        <w:trPr>
          <w:trHeight w:val="227"/>
        </w:trPr>
        <w:tc>
          <w:tcPr>
            <w:tcW w:w="1324" w:type="pct"/>
            <w:tcBorders>
              <w:top w:val="nil"/>
              <w:left w:val="nil"/>
              <w:bottom w:val="nil"/>
              <w:right w:val="nil"/>
            </w:tcBorders>
            <w:shd w:val="clear" w:color="auto" w:fill="auto"/>
            <w:noWrap/>
            <w:hideMark/>
          </w:tcPr>
          <w:p w14:paraId="26D162B4" w14:textId="77777777" w:rsidR="00F17AA6" w:rsidRPr="00771FC3" w:rsidRDefault="00F17AA6" w:rsidP="00902C14">
            <w:pPr>
              <w:pStyle w:val="af6"/>
              <w:tabs>
                <w:tab w:val="left" w:pos="284"/>
              </w:tabs>
              <w:jc w:val="both"/>
              <w:rPr>
                <w:sz w:val="24"/>
                <w:szCs w:val="24"/>
              </w:rPr>
            </w:pPr>
            <w:r w:rsidRPr="00771FC3">
              <w:rPr>
                <w:sz w:val="24"/>
                <w:szCs w:val="24"/>
              </w:rPr>
              <w:t>ПРК</w:t>
            </w:r>
          </w:p>
        </w:tc>
        <w:tc>
          <w:tcPr>
            <w:tcW w:w="3676" w:type="pct"/>
            <w:tcBorders>
              <w:top w:val="nil"/>
              <w:left w:val="nil"/>
              <w:bottom w:val="nil"/>
              <w:right w:val="nil"/>
            </w:tcBorders>
            <w:shd w:val="clear" w:color="auto" w:fill="auto"/>
            <w:hideMark/>
          </w:tcPr>
          <w:p w14:paraId="49C461C4" w14:textId="77777777" w:rsidR="00F17AA6" w:rsidRPr="00771FC3" w:rsidRDefault="00F17AA6" w:rsidP="00902C14">
            <w:pPr>
              <w:pStyle w:val="af6"/>
              <w:tabs>
                <w:tab w:val="left" w:pos="284"/>
              </w:tabs>
              <w:jc w:val="both"/>
              <w:rPr>
                <w:sz w:val="24"/>
                <w:szCs w:val="24"/>
              </w:rPr>
            </w:pPr>
            <w:r w:rsidRPr="00771FC3">
              <w:rPr>
                <w:sz w:val="24"/>
                <w:szCs w:val="24"/>
              </w:rPr>
              <w:t>программно-расчетный комплекс</w:t>
            </w:r>
          </w:p>
        </w:tc>
      </w:tr>
      <w:tr w:rsidR="00F17AA6" w:rsidRPr="00771FC3" w14:paraId="38638169" w14:textId="77777777" w:rsidTr="005962F0">
        <w:trPr>
          <w:trHeight w:val="227"/>
        </w:trPr>
        <w:tc>
          <w:tcPr>
            <w:tcW w:w="1324" w:type="pct"/>
            <w:tcBorders>
              <w:top w:val="nil"/>
              <w:left w:val="nil"/>
              <w:bottom w:val="nil"/>
              <w:right w:val="nil"/>
            </w:tcBorders>
            <w:shd w:val="clear" w:color="auto" w:fill="auto"/>
            <w:hideMark/>
          </w:tcPr>
          <w:p w14:paraId="03A295EE" w14:textId="77777777" w:rsidR="00F17AA6" w:rsidRPr="00771FC3" w:rsidRDefault="00F17AA6" w:rsidP="00902C14">
            <w:pPr>
              <w:pStyle w:val="af6"/>
              <w:tabs>
                <w:tab w:val="left" w:pos="284"/>
              </w:tabs>
              <w:jc w:val="both"/>
              <w:rPr>
                <w:sz w:val="24"/>
                <w:szCs w:val="24"/>
              </w:rPr>
            </w:pPr>
            <w:r w:rsidRPr="00771FC3">
              <w:rPr>
                <w:sz w:val="24"/>
                <w:szCs w:val="24"/>
              </w:rPr>
              <w:t>ПСВ</w:t>
            </w:r>
          </w:p>
        </w:tc>
        <w:tc>
          <w:tcPr>
            <w:tcW w:w="3676" w:type="pct"/>
            <w:tcBorders>
              <w:top w:val="nil"/>
              <w:left w:val="nil"/>
              <w:bottom w:val="nil"/>
              <w:right w:val="nil"/>
            </w:tcBorders>
            <w:shd w:val="clear" w:color="auto" w:fill="auto"/>
            <w:hideMark/>
          </w:tcPr>
          <w:p w14:paraId="0F5E86BC" w14:textId="77777777" w:rsidR="00F17AA6" w:rsidRPr="00771FC3" w:rsidRDefault="00F17AA6" w:rsidP="00902C14">
            <w:pPr>
              <w:pStyle w:val="af6"/>
              <w:tabs>
                <w:tab w:val="left" w:pos="284"/>
              </w:tabs>
              <w:jc w:val="both"/>
              <w:rPr>
                <w:sz w:val="24"/>
                <w:szCs w:val="24"/>
              </w:rPr>
            </w:pPr>
            <w:r w:rsidRPr="00771FC3">
              <w:rPr>
                <w:sz w:val="24"/>
                <w:szCs w:val="24"/>
              </w:rPr>
              <w:t>подогреватели сетевой воды</w:t>
            </w:r>
          </w:p>
        </w:tc>
      </w:tr>
      <w:tr w:rsidR="00F17AA6" w:rsidRPr="00771FC3" w14:paraId="38E3FF03" w14:textId="77777777" w:rsidTr="005962F0">
        <w:trPr>
          <w:trHeight w:val="227"/>
        </w:trPr>
        <w:tc>
          <w:tcPr>
            <w:tcW w:w="1324" w:type="pct"/>
            <w:tcBorders>
              <w:top w:val="nil"/>
              <w:left w:val="nil"/>
              <w:bottom w:val="nil"/>
              <w:right w:val="nil"/>
            </w:tcBorders>
            <w:shd w:val="clear" w:color="auto" w:fill="auto"/>
            <w:noWrap/>
            <w:hideMark/>
          </w:tcPr>
          <w:p w14:paraId="5C686BF0" w14:textId="77777777" w:rsidR="00F17AA6" w:rsidRPr="00771FC3" w:rsidRDefault="00F17AA6" w:rsidP="00902C14">
            <w:pPr>
              <w:pStyle w:val="af6"/>
              <w:tabs>
                <w:tab w:val="left" w:pos="284"/>
              </w:tabs>
              <w:jc w:val="both"/>
              <w:rPr>
                <w:sz w:val="24"/>
                <w:szCs w:val="24"/>
              </w:rPr>
            </w:pPr>
            <w:r w:rsidRPr="00771FC3">
              <w:rPr>
                <w:sz w:val="24"/>
                <w:szCs w:val="24"/>
              </w:rPr>
              <w:t>руб./Гкал</w:t>
            </w:r>
          </w:p>
        </w:tc>
        <w:tc>
          <w:tcPr>
            <w:tcW w:w="3676" w:type="pct"/>
            <w:tcBorders>
              <w:top w:val="nil"/>
              <w:left w:val="nil"/>
              <w:bottom w:val="nil"/>
              <w:right w:val="nil"/>
            </w:tcBorders>
            <w:shd w:val="clear" w:color="auto" w:fill="auto"/>
            <w:hideMark/>
          </w:tcPr>
          <w:p w14:paraId="2D01CB60" w14:textId="71BA7797" w:rsidR="00F17AA6" w:rsidRPr="00771FC3" w:rsidRDefault="00AE7273" w:rsidP="00902C14">
            <w:pPr>
              <w:pStyle w:val="af6"/>
              <w:tabs>
                <w:tab w:val="left" w:pos="284"/>
              </w:tabs>
              <w:jc w:val="both"/>
              <w:rPr>
                <w:sz w:val="24"/>
                <w:szCs w:val="24"/>
              </w:rPr>
            </w:pPr>
            <w:r>
              <w:rPr>
                <w:sz w:val="24"/>
                <w:szCs w:val="24"/>
              </w:rPr>
              <w:t>рубль за гигакал</w:t>
            </w:r>
            <w:r w:rsidR="00F17AA6" w:rsidRPr="00771FC3">
              <w:rPr>
                <w:sz w:val="24"/>
                <w:szCs w:val="24"/>
              </w:rPr>
              <w:t>орию</w:t>
            </w:r>
          </w:p>
        </w:tc>
      </w:tr>
      <w:tr w:rsidR="00F17AA6" w:rsidRPr="00771FC3" w14:paraId="2C3AE719" w14:textId="77777777" w:rsidTr="005962F0">
        <w:trPr>
          <w:trHeight w:val="227"/>
        </w:trPr>
        <w:tc>
          <w:tcPr>
            <w:tcW w:w="1324" w:type="pct"/>
            <w:tcBorders>
              <w:top w:val="nil"/>
              <w:left w:val="nil"/>
              <w:bottom w:val="nil"/>
              <w:right w:val="nil"/>
            </w:tcBorders>
            <w:shd w:val="clear" w:color="auto" w:fill="auto"/>
            <w:noWrap/>
            <w:hideMark/>
          </w:tcPr>
          <w:p w14:paraId="1DBAE777" w14:textId="77777777" w:rsidR="00F17AA6" w:rsidRPr="00771FC3" w:rsidRDefault="00F17AA6" w:rsidP="00902C14">
            <w:pPr>
              <w:pStyle w:val="af6"/>
              <w:tabs>
                <w:tab w:val="left" w:pos="284"/>
              </w:tabs>
              <w:jc w:val="both"/>
              <w:rPr>
                <w:sz w:val="24"/>
                <w:szCs w:val="24"/>
              </w:rPr>
            </w:pPr>
            <w:r w:rsidRPr="00771FC3">
              <w:rPr>
                <w:sz w:val="24"/>
                <w:szCs w:val="24"/>
              </w:rPr>
              <w:t>руб./</w:t>
            </w:r>
            <w:proofErr w:type="gramStart"/>
            <w:r w:rsidRPr="00771FC3">
              <w:rPr>
                <w:sz w:val="24"/>
                <w:szCs w:val="24"/>
              </w:rPr>
              <w:t>куб.м</w:t>
            </w:r>
            <w:proofErr w:type="gramEnd"/>
          </w:p>
        </w:tc>
        <w:tc>
          <w:tcPr>
            <w:tcW w:w="3676" w:type="pct"/>
            <w:tcBorders>
              <w:top w:val="nil"/>
              <w:left w:val="nil"/>
              <w:bottom w:val="nil"/>
              <w:right w:val="nil"/>
            </w:tcBorders>
            <w:shd w:val="clear" w:color="auto" w:fill="auto"/>
            <w:hideMark/>
          </w:tcPr>
          <w:p w14:paraId="264E7DC0" w14:textId="77777777" w:rsidR="00F17AA6" w:rsidRPr="00771FC3" w:rsidRDefault="00F17AA6" w:rsidP="00902C14">
            <w:pPr>
              <w:pStyle w:val="af6"/>
              <w:tabs>
                <w:tab w:val="left" w:pos="284"/>
              </w:tabs>
              <w:jc w:val="both"/>
              <w:rPr>
                <w:sz w:val="24"/>
                <w:szCs w:val="24"/>
              </w:rPr>
            </w:pPr>
            <w:r w:rsidRPr="00771FC3">
              <w:rPr>
                <w:sz w:val="24"/>
                <w:szCs w:val="24"/>
              </w:rPr>
              <w:t>рубль за кубический метр</w:t>
            </w:r>
          </w:p>
        </w:tc>
      </w:tr>
      <w:tr w:rsidR="00F17AA6" w:rsidRPr="00771FC3" w14:paraId="383F53EA" w14:textId="77777777" w:rsidTr="005962F0">
        <w:trPr>
          <w:trHeight w:val="227"/>
        </w:trPr>
        <w:tc>
          <w:tcPr>
            <w:tcW w:w="1324" w:type="pct"/>
            <w:tcBorders>
              <w:top w:val="nil"/>
              <w:left w:val="nil"/>
              <w:bottom w:val="nil"/>
              <w:right w:val="nil"/>
            </w:tcBorders>
            <w:shd w:val="clear" w:color="auto" w:fill="auto"/>
            <w:hideMark/>
          </w:tcPr>
          <w:p w14:paraId="6AC07455" w14:textId="576C16AA"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с. </w:t>
            </w:r>
            <w:r w:rsidR="006F380F">
              <w:rPr>
                <w:color w:val="auto"/>
                <w:sz w:val="24"/>
                <w:szCs w:val="24"/>
              </w:rPr>
              <w:t>Битки</w:t>
            </w:r>
          </w:p>
        </w:tc>
        <w:tc>
          <w:tcPr>
            <w:tcW w:w="3676" w:type="pct"/>
            <w:tcBorders>
              <w:top w:val="nil"/>
              <w:left w:val="nil"/>
              <w:bottom w:val="nil"/>
              <w:right w:val="nil"/>
            </w:tcBorders>
            <w:shd w:val="clear" w:color="auto" w:fill="auto"/>
            <w:hideMark/>
          </w:tcPr>
          <w:p w14:paraId="743BE14E" w14:textId="0423B93F"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село </w:t>
            </w:r>
            <w:r w:rsidR="006F380F">
              <w:rPr>
                <w:color w:val="auto"/>
                <w:sz w:val="24"/>
                <w:szCs w:val="24"/>
              </w:rPr>
              <w:t>Битки</w:t>
            </w:r>
          </w:p>
        </w:tc>
      </w:tr>
      <w:tr w:rsidR="00F17AA6" w:rsidRPr="00771FC3" w14:paraId="5DAEBF2C" w14:textId="77777777" w:rsidTr="005962F0">
        <w:trPr>
          <w:trHeight w:val="227"/>
        </w:trPr>
        <w:tc>
          <w:tcPr>
            <w:tcW w:w="1324" w:type="pct"/>
            <w:tcBorders>
              <w:top w:val="nil"/>
              <w:left w:val="nil"/>
              <w:bottom w:val="nil"/>
              <w:right w:val="nil"/>
            </w:tcBorders>
            <w:shd w:val="clear" w:color="auto" w:fill="auto"/>
            <w:hideMark/>
          </w:tcPr>
          <w:p w14:paraId="2061CC62" w14:textId="77777777" w:rsidR="00F17AA6" w:rsidRPr="00771FC3" w:rsidRDefault="00F17AA6" w:rsidP="00902C14">
            <w:pPr>
              <w:pStyle w:val="af6"/>
              <w:tabs>
                <w:tab w:val="left" w:pos="284"/>
              </w:tabs>
              <w:jc w:val="both"/>
              <w:rPr>
                <w:sz w:val="24"/>
                <w:szCs w:val="24"/>
              </w:rPr>
            </w:pPr>
            <w:r w:rsidRPr="00771FC3">
              <w:rPr>
                <w:sz w:val="24"/>
                <w:szCs w:val="24"/>
              </w:rPr>
              <w:t>САРЗ</w:t>
            </w:r>
          </w:p>
        </w:tc>
        <w:tc>
          <w:tcPr>
            <w:tcW w:w="3676" w:type="pct"/>
            <w:tcBorders>
              <w:top w:val="nil"/>
              <w:left w:val="nil"/>
              <w:bottom w:val="nil"/>
              <w:right w:val="nil"/>
            </w:tcBorders>
            <w:shd w:val="clear" w:color="auto" w:fill="auto"/>
            <w:hideMark/>
          </w:tcPr>
          <w:p w14:paraId="62EA9DA5" w14:textId="77777777" w:rsidR="00F17AA6" w:rsidRPr="00771FC3" w:rsidRDefault="00F17AA6" w:rsidP="00902C14">
            <w:pPr>
              <w:pStyle w:val="af6"/>
              <w:tabs>
                <w:tab w:val="left" w:pos="284"/>
              </w:tabs>
              <w:jc w:val="both"/>
              <w:rPr>
                <w:sz w:val="24"/>
                <w:szCs w:val="24"/>
              </w:rPr>
            </w:pPr>
            <w:r w:rsidRPr="00771FC3">
              <w:rPr>
                <w:sz w:val="24"/>
                <w:szCs w:val="24"/>
              </w:rPr>
              <w:t>средства автоматического регулирования и защиты</w:t>
            </w:r>
          </w:p>
        </w:tc>
      </w:tr>
      <w:tr w:rsidR="00F17AA6" w:rsidRPr="00771FC3" w14:paraId="17BE5894" w14:textId="77777777" w:rsidTr="005962F0">
        <w:trPr>
          <w:trHeight w:val="227"/>
        </w:trPr>
        <w:tc>
          <w:tcPr>
            <w:tcW w:w="1324" w:type="pct"/>
            <w:tcBorders>
              <w:top w:val="nil"/>
              <w:left w:val="nil"/>
              <w:bottom w:val="nil"/>
              <w:right w:val="nil"/>
            </w:tcBorders>
            <w:shd w:val="clear" w:color="auto" w:fill="auto"/>
            <w:hideMark/>
          </w:tcPr>
          <w:p w14:paraId="13E8DAF8" w14:textId="77777777" w:rsidR="00F17AA6" w:rsidRPr="00771FC3" w:rsidRDefault="00F17AA6" w:rsidP="00902C14">
            <w:pPr>
              <w:pStyle w:val="af6"/>
              <w:tabs>
                <w:tab w:val="left" w:pos="284"/>
              </w:tabs>
              <w:jc w:val="both"/>
              <w:rPr>
                <w:sz w:val="24"/>
                <w:szCs w:val="24"/>
              </w:rPr>
            </w:pPr>
            <w:r w:rsidRPr="00771FC3">
              <w:rPr>
                <w:sz w:val="24"/>
                <w:szCs w:val="24"/>
              </w:rPr>
              <w:t xml:space="preserve">СЗ </w:t>
            </w:r>
          </w:p>
        </w:tc>
        <w:tc>
          <w:tcPr>
            <w:tcW w:w="3676" w:type="pct"/>
            <w:tcBorders>
              <w:top w:val="nil"/>
              <w:left w:val="nil"/>
              <w:bottom w:val="nil"/>
              <w:right w:val="nil"/>
            </w:tcBorders>
            <w:shd w:val="clear" w:color="auto" w:fill="auto"/>
            <w:hideMark/>
          </w:tcPr>
          <w:p w14:paraId="672529B8" w14:textId="77777777" w:rsidR="00F17AA6" w:rsidRPr="00771FC3" w:rsidRDefault="00F17AA6" w:rsidP="00902C14">
            <w:pPr>
              <w:pStyle w:val="af6"/>
              <w:tabs>
                <w:tab w:val="left" w:pos="284"/>
              </w:tabs>
              <w:jc w:val="both"/>
              <w:rPr>
                <w:sz w:val="24"/>
                <w:szCs w:val="24"/>
              </w:rPr>
            </w:pPr>
            <w:r w:rsidRPr="00771FC3">
              <w:rPr>
                <w:sz w:val="24"/>
                <w:szCs w:val="24"/>
              </w:rPr>
              <w:t>секционирующая задвижка</w:t>
            </w:r>
          </w:p>
        </w:tc>
      </w:tr>
      <w:tr w:rsidR="00F17AA6" w:rsidRPr="00771FC3" w14:paraId="335F5EC0" w14:textId="77777777" w:rsidTr="005962F0">
        <w:trPr>
          <w:trHeight w:val="227"/>
        </w:trPr>
        <w:tc>
          <w:tcPr>
            <w:tcW w:w="1324" w:type="pct"/>
            <w:tcBorders>
              <w:top w:val="nil"/>
              <w:left w:val="nil"/>
              <w:bottom w:val="nil"/>
              <w:right w:val="nil"/>
            </w:tcBorders>
            <w:shd w:val="clear" w:color="auto" w:fill="auto"/>
            <w:hideMark/>
          </w:tcPr>
          <w:p w14:paraId="7C58EC58" w14:textId="77777777" w:rsidR="00F17AA6" w:rsidRPr="00771FC3" w:rsidRDefault="00F17AA6" w:rsidP="00902C14">
            <w:pPr>
              <w:pStyle w:val="af6"/>
              <w:tabs>
                <w:tab w:val="left" w:pos="284"/>
              </w:tabs>
              <w:jc w:val="both"/>
              <w:rPr>
                <w:sz w:val="24"/>
                <w:szCs w:val="24"/>
              </w:rPr>
            </w:pPr>
            <w:r w:rsidRPr="00771FC3">
              <w:rPr>
                <w:sz w:val="24"/>
                <w:szCs w:val="24"/>
              </w:rPr>
              <w:t>СЦТ</w:t>
            </w:r>
          </w:p>
        </w:tc>
        <w:tc>
          <w:tcPr>
            <w:tcW w:w="3676" w:type="pct"/>
            <w:tcBorders>
              <w:top w:val="nil"/>
              <w:left w:val="nil"/>
              <w:bottom w:val="nil"/>
              <w:right w:val="nil"/>
            </w:tcBorders>
            <w:shd w:val="clear" w:color="auto" w:fill="auto"/>
            <w:hideMark/>
          </w:tcPr>
          <w:p w14:paraId="7A6FF037" w14:textId="77777777" w:rsidR="00F17AA6" w:rsidRPr="00771FC3" w:rsidRDefault="00F17AA6" w:rsidP="00902C14">
            <w:pPr>
              <w:pStyle w:val="af6"/>
              <w:tabs>
                <w:tab w:val="left" w:pos="284"/>
              </w:tabs>
              <w:jc w:val="both"/>
              <w:rPr>
                <w:sz w:val="24"/>
                <w:szCs w:val="24"/>
              </w:rPr>
            </w:pPr>
            <w:r w:rsidRPr="00771FC3">
              <w:rPr>
                <w:sz w:val="24"/>
                <w:szCs w:val="24"/>
              </w:rPr>
              <w:t>система централизованного теплоснабжения</w:t>
            </w:r>
          </w:p>
        </w:tc>
      </w:tr>
      <w:tr w:rsidR="00F17AA6" w:rsidRPr="00771FC3" w14:paraId="30B9FAA4" w14:textId="77777777" w:rsidTr="005962F0">
        <w:trPr>
          <w:trHeight w:val="227"/>
        </w:trPr>
        <w:tc>
          <w:tcPr>
            <w:tcW w:w="1324" w:type="pct"/>
            <w:tcBorders>
              <w:top w:val="nil"/>
              <w:left w:val="nil"/>
              <w:bottom w:val="nil"/>
              <w:right w:val="nil"/>
            </w:tcBorders>
            <w:shd w:val="clear" w:color="auto" w:fill="auto"/>
            <w:hideMark/>
          </w:tcPr>
          <w:p w14:paraId="6CC2AD76" w14:textId="77777777" w:rsidR="00F17AA6" w:rsidRPr="00771FC3" w:rsidRDefault="00F17AA6" w:rsidP="00902C14">
            <w:pPr>
              <w:pStyle w:val="af6"/>
              <w:tabs>
                <w:tab w:val="left" w:pos="284"/>
              </w:tabs>
              <w:jc w:val="both"/>
              <w:rPr>
                <w:sz w:val="24"/>
                <w:szCs w:val="24"/>
              </w:rPr>
            </w:pPr>
            <w:r w:rsidRPr="00771FC3">
              <w:rPr>
                <w:sz w:val="24"/>
                <w:szCs w:val="24"/>
              </w:rPr>
              <w:t>т</w:t>
            </w:r>
          </w:p>
        </w:tc>
        <w:tc>
          <w:tcPr>
            <w:tcW w:w="3676" w:type="pct"/>
            <w:tcBorders>
              <w:top w:val="nil"/>
              <w:left w:val="nil"/>
              <w:bottom w:val="nil"/>
              <w:right w:val="nil"/>
            </w:tcBorders>
            <w:shd w:val="clear" w:color="auto" w:fill="auto"/>
            <w:hideMark/>
          </w:tcPr>
          <w:p w14:paraId="03856D2D" w14:textId="77777777" w:rsidR="00F17AA6" w:rsidRPr="00771FC3" w:rsidRDefault="00F17AA6" w:rsidP="00902C14">
            <w:pPr>
              <w:pStyle w:val="af6"/>
              <w:tabs>
                <w:tab w:val="left" w:pos="284"/>
              </w:tabs>
              <w:jc w:val="both"/>
              <w:rPr>
                <w:sz w:val="24"/>
                <w:szCs w:val="24"/>
              </w:rPr>
            </w:pPr>
            <w:r w:rsidRPr="00771FC3">
              <w:rPr>
                <w:sz w:val="24"/>
                <w:szCs w:val="24"/>
              </w:rPr>
              <w:t>тонна</w:t>
            </w:r>
          </w:p>
        </w:tc>
      </w:tr>
      <w:tr w:rsidR="00F17AA6" w:rsidRPr="00771FC3" w14:paraId="29C99DED" w14:textId="77777777" w:rsidTr="005962F0">
        <w:trPr>
          <w:trHeight w:val="227"/>
        </w:trPr>
        <w:tc>
          <w:tcPr>
            <w:tcW w:w="1324" w:type="pct"/>
            <w:tcBorders>
              <w:top w:val="nil"/>
              <w:left w:val="nil"/>
              <w:bottom w:val="nil"/>
              <w:right w:val="nil"/>
            </w:tcBorders>
            <w:shd w:val="clear" w:color="auto" w:fill="auto"/>
            <w:hideMark/>
          </w:tcPr>
          <w:p w14:paraId="69D12E42" w14:textId="77777777" w:rsidR="00F17AA6" w:rsidRPr="00771FC3" w:rsidRDefault="00F17AA6" w:rsidP="00902C14">
            <w:pPr>
              <w:pStyle w:val="af6"/>
              <w:tabs>
                <w:tab w:val="left" w:pos="284"/>
              </w:tabs>
              <w:jc w:val="both"/>
              <w:rPr>
                <w:sz w:val="24"/>
                <w:szCs w:val="24"/>
              </w:rPr>
            </w:pPr>
            <w:r>
              <w:rPr>
                <w:sz w:val="24"/>
                <w:szCs w:val="24"/>
              </w:rPr>
              <w:t xml:space="preserve">т </w:t>
            </w:r>
            <w:r w:rsidRPr="00771FC3">
              <w:rPr>
                <w:sz w:val="24"/>
                <w:szCs w:val="24"/>
              </w:rPr>
              <w:t>н.т.</w:t>
            </w:r>
          </w:p>
        </w:tc>
        <w:tc>
          <w:tcPr>
            <w:tcW w:w="3676" w:type="pct"/>
            <w:tcBorders>
              <w:top w:val="nil"/>
              <w:left w:val="nil"/>
              <w:bottom w:val="nil"/>
              <w:right w:val="nil"/>
            </w:tcBorders>
            <w:shd w:val="clear" w:color="auto" w:fill="auto"/>
            <w:hideMark/>
          </w:tcPr>
          <w:p w14:paraId="18E87B29" w14:textId="77777777" w:rsidR="00F17AA6" w:rsidRPr="00771FC3" w:rsidRDefault="00F17AA6" w:rsidP="00902C14">
            <w:pPr>
              <w:pStyle w:val="af6"/>
              <w:tabs>
                <w:tab w:val="left" w:pos="284"/>
              </w:tabs>
              <w:jc w:val="both"/>
              <w:rPr>
                <w:sz w:val="24"/>
                <w:szCs w:val="24"/>
              </w:rPr>
            </w:pPr>
            <w:r w:rsidRPr="00771FC3">
              <w:rPr>
                <w:sz w:val="24"/>
                <w:szCs w:val="24"/>
              </w:rPr>
              <w:t>тонны натурального топлива</w:t>
            </w:r>
          </w:p>
        </w:tc>
      </w:tr>
      <w:tr w:rsidR="00F17AA6" w:rsidRPr="00771FC3" w14:paraId="00E6657E" w14:textId="77777777" w:rsidTr="005962F0">
        <w:trPr>
          <w:trHeight w:val="227"/>
        </w:trPr>
        <w:tc>
          <w:tcPr>
            <w:tcW w:w="1324" w:type="pct"/>
            <w:tcBorders>
              <w:top w:val="nil"/>
              <w:left w:val="nil"/>
              <w:bottom w:val="nil"/>
              <w:right w:val="nil"/>
            </w:tcBorders>
            <w:shd w:val="clear" w:color="auto" w:fill="auto"/>
            <w:hideMark/>
          </w:tcPr>
          <w:p w14:paraId="36BC5242" w14:textId="77777777" w:rsidR="00F17AA6" w:rsidRPr="00771FC3" w:rsidRDefault="00F17AA6" w:rsidP="00902C14">
            <w:pPr>
              <w:pStyle w:val="af6"/>
              <w:tabs>
                <w:tab w:val="left" w:pos="284"/>
              </w:tabs>
              <w:jc w:val="both"/>
              <w:rPr>
                <w:sz w:val="24"/>
                <w:szCs w:val="24"/>
              </w:rPr>
            </w:pPr>
            <w:r>
              <w:rPr>
                <w:sz w:val="24"/>
                <w:szCs w:val="24"/>
              </w:rPr>
              <w:t xml:space="preserve">т </w:t>
            </w:r>
            <w:r w:rsidRPr="00771FC3">
              <w:rPr>
                <w:sz w:val="24"/>
                <w:szCs w:val="24"/>
              </w:rPr>
              <w:t>у.т.</w:t>
            </w:r>
          </w:p>
        </w:tc>
        <w:tc>
          <w:tcPr>
            <w:tcW w:w="3676" w:type="pct"/>
            <w:tcBorders>
              <w:top w:val="nil"/>
              <w:left w:val="nil"/>
              <w:bottom w:val="nil"/>
              <w:right w:val="nil"/>
            </w:tcBorders>
            <w:shd w:val="clear" w:color="auto" w:fill="auto"/>
            <w:hideMark/>
          </w:tcPr>
          <w:p w14:paraId="71AC7A8D" w14:textId="77777777" w:rsidR="00F17AA6" w:rsidRPr="00771FC3" w:rsidRDefault="00F17AA6" w:rsidP="00902C14">
            <w:pPr>
              <w:pStyle w:val="af6"/>
              <w:tabs>
                <w:tab w:val="left" w:pos="284"/>
              </w:tabs>
              <w:jc w:val="both"/>
              <w:rPr>
                <w:sz w:val="24"/>
                <w:szCs w:val="24"/>
              </w:rPr>
            </w:pPr>
            <w:r w:rsidRPr="00771FC3">
              <w:rPr>
                <w:sz w:val="24"/>
                <w:szCs w:val="24"/>
              </w:rPr>
              <w:t>тонны условного топлива</w:t>
            </w:r>
          </w:p>
        </w:tc>
      </w:tr>
      <w:tr w:rsidR="00F17AA6" w:rsidRPr="00771FC3" w14:paraId="2C85D468" w14:textId="77777777" w:rsidTr="005962F0">
        <w:trPr>
          <w:trHeight w:val="227"/>
        </w:trPr>
        <w:tc>
          <w:tcPr>
            <w:tcW w:w="1324" w:type="pct"/>
            <w:tcBorders>
              <w:top w:val="nil"/>
              <w:left w:val="nil"/>
              <w:bottom w:val="nil"/>
              <w:right w:val="nil"/>
            </w:tcBorders>
            <w:shd w:val="clear" w:color="auto" w:fill="auto"/>
            <w:noWrap/>
            <w:hideMark/>
          </w:tcPr>
          <w:p w14:paraId="21D04667" w14:textId="77777777" w:rsidR="00F17AA6" w:rsidRPr="00771FC3" w:rsidRDefault="00F17AA6" w:rsidP="00902C14">
            <w:pPr>
              <w:pStyle w:val="af6"/>
              <w:tabs>
                <w:tab w:val="left" w:pos="284"/>
              </w:tabs>
              <w:jc w:val="both"/>
              <w:rPr>
                <w:sz w:val="24"/>
                <w:szCs w:val="24"/>
              </w:rPr>
            </w:pPr>
            <w:r w:rsidRPr="00771FC3">
              <w:rPr>
                <w:sz w:val="24"/>
                <w:szCs w:val="24"/>
              </w:rPr>
              <w:t>т/ч</w:t>
            </w:r>
          </w:p>
        </w:tc>
        <w:tc>
          <w:tcPr>
            <w:tcW w:w="3676" w:type="pct"/>
            <w:tcBorders>
              <w:top w:val="nil"/>
              <w:left w:val="nil"/>
              <w:bottom w:val="nil"/>
              <w:right w:val="nil"/>
            </w:tcBorders>
            <w:shd w:val="clear" w:color="auto" w:fill="auto"/>
            <w:hideMark/>
          </w:tcPr>
          <w:p w14:paraId="4E2996AA" w14:textId="77777777" w:rsidR="00F17AA6" w:rsidRPr="00771FC3" w:rsidRDefault="00F17AA6" w:rsidP="00902C14">
            <w:pPr>
              <w:pStyle w:val="af6"/>
              <w:tabs>
                <w:tab w:val="left" w:pos="284"/>
              </w:tabs>
              <w:jc w:val="both"/>
              <w:rPr>
                <w:sz w:val="24"/>
                <w:szCs w:val="24"/>
              </w:rPr>
            </w:pPr>
            <w:r w:rsidRPr="00771FC3">
              <w:rPr>
                <w:sz w:val="24"/>
                <w:szCs w:val="24"/>
              </w:rPr>
              <w:t>тонн в час</w:t>
            </w:r>
          </w:p>
        </w:tc>
      </w:tr>
      <w:tr w:rsidR="00F17AA6" w:rsidRPr="00771FC3" w14:paraId="2075D024" w14:textId="77777777" w:rsidTr="005962F0">
        <w:trPr>
          <w:trHeight w:val="227"/>
        </w:trPr>
        <w:tc>
          <w:tcPr>
            <w:tcW w:w="1324" w:type="pct"/>
            <w:tcBorders>
              <w:top w:val="nil"/>
              <w:left w:val="nil"/>
              <w:bottom w:val="nil"/>
              <w:right w:val="nil"/>
            </w:tcBorders>
            <w:shd w:val="clear" w:color="auto" w:fill="auto"/>
            <w:noWrap/>
            <w:hideMark/>
          </w:tcPr>
          <w:p w14:paraId="25327772" w14:textId="77777777" w:rsidR="00F17AA6" w:rsidRPr="00771FC3" w:rsidRDefault="00F17AA6" w:rsidP="00902C14">
            <w:pPr>
              <w:pStyle w:val="af6"/>
              <w:tabs>
                <w:tab w:val="left" w:pos="284"/>
              </w:tabs>
              <w:jc w:val="both"/>
              <w:rPr>
                <w:sz w:val="24"/>
                <w:szCs w:val="24"/>
              </w:rPr>
            </w:pPr>
            <w:r w:rsidRPr="00771FC3">
              <w:rPr>
                <w:sz w:val="24"/>
                <w:szCs w:val="24"/>
              </w:rPr>
              <w:t>т/э</w:t>
            </w:r>
          </w:p>
        </w:tc>
        <w:tc>
          <w:tcPr>
            <w:tcW w:w="3676" w:type="pct"/>
            <w:tcBorders>
              <w:top w:val="nil"/>
              <w:left w:val="nil"/>
              <w:bottom w:val="nil"/>
              <w:right w:val="nil"/>
            </w:tcBorders>
            <w:shd w:val="clear" w:color="auto" w:fill="auto"/>
            <w:hideMark/>
          </w:tcPr>
          <w:p w14:paraId="1C1D05D7" w14:textId="77777777" w:rsidR="00F17AA6" w:rsidRPr="00771FC3" w:rsidRDefault="00F17AA6" w:rsidP="00902C14">
            <w:pPr>
              <w:pStyle w:val="af6"/>
              <w:tabs>
                <w:tab w:val="left" w:pos="284"/>
              </w:tabs>
              <w:jc w:val="both"/>
              <w:rPr>
                <w:sz w:val="24"/>
                <w:szCs w:val="24"/>
              </w:rPr>
            </w:pPr>
            <w:r w:rsidRPr="00771FC3">
              <w:rPr>
                <w:sz w:val="24"/>
                <w:szCs w:val="24"/>
              </w:rPr>
              <w:t>тепловая энергия</w:t>
            </w:r>
          </w:p>
        </w:tc>
      </w:tr>
      <w:tr w:rsidR="00F17AA6" w:rsidRPr="00771FC3" w14:paraId="3B6B176F" w14:textId="77777777" w:rsidTr="005962F0">
        <w:trPr>
          <w:trHeight w:val="227"/>
        </w:trPr>
        <w:tc>
          <w:tcPr>
            <w:tcW w:w="1324" w:type="pct"/>
            <w:tcBorders>
              <w:top w:val="nil"/>
              <w:left w:val="nil"/>
              <w:bottom w:val="nil"/>
              <w:right w:val="nil"/>
            </w:tcBorders>
            <w:shd w:val="clear" w:color="auto" w:fill="auto"/>
            <w:hideMark/>
          </w:tcPr>
          <w:p w14:paraId="62BEB00B" w14:textId="77777777" w:rsidR="00F17AA6" w:rsidRPr="00771FC3" w:rsidRDefault="00F17AA6" w:rsidP="00902C14">
            <w:pPr>
              <w:pStyle w:val="af6"/>
              <w:tabs>
                <w:tab w:val="left" w:pos="284"/>
              </w:tabs>
              <w:jc w:val="both"/>
              <w:rPr>
                <w:sz w:val="24"/>
                <w:szCs w:val="24"/>
              </w:rPr>
            </w:pPr>
            <w:r w:rsidRPr="00771FC3">
              <w:rPr>
                <w:sz w:val="24"/>
                <w:szCs w:val="24"/>
              </w:rPr>
              <w:t>ТС</w:t>
            </w:r>
          </w:p>
        </w:tc>
        <w:tc>
          <w:tcPr>
            <w:tcW w:w="3676" w:type="pct"/>
            <w:tcBorders>
              <w:top w:val="nil"/>
              <w:left w:val="nil"/>
              <w:bottom w:val="nil"/>
              <w:right w:val="nil"/>
            </w:tcBorders>
            <w:shd w:val="clear" w:color="auto" w:fill="auto"/>
            <w:hideMark/>
          </w:tcPr>
          <w:p w14:paraId="48749453" w14:textId="77777777" w:rsidR="00F17AA6" w:rsidRPr="00771FC3" w:rsidRDefault="00F17AA6" w:rsidP="00902C14">
            <w:pPr>
              <w:pStyle w:val="af6"/>
              <w:tabs>
                <w:tab w:val="left" w:pos="284"/>
              </w:tabs>
              <w:jc w:val="both"/>
              <w:rPr>
                <w:sz w:val="24"/>
                <w:szCs w:val="24"/>
              </w:rPr>
            </w:pPr>
            <w:r w:rsidRPr="00771FC3">
              <w:rPr>
                <w:sz w:val="24"/>
                <w:szCs w:val="24"/>
              </w:rPr>
              <w:t>тепловая сеть</w:t>
            </w:r>
          </w:p>
        </w:tc>
      </w:tr>
      <w:tr w:rsidR="00F17AA6" w:rsidRPr="00771FC3" w14:paraId="321C6B1C" w14:textId="77777777" w:rsidTr="005962F0">
        <w:trPr>
          <w:trHeight w:val="227"/>
        </w:trPr>
        <w:tc>
          <w:tcPr>
            <w:tcW w:w="1324" w:type="pct"/>
            <w:tcBorders>
              <w:top w:val="nil"/>
              <w:left w:val="nil"/>
              <w:bottom w:val="nil"/>
              <w:right w:val="nil"/>
            </w:tcBorders>
            <w:shd w:val="clear" w:color="auto" w:fill="auto"/>
            <w:hideMark/>
          </w:tcPr>
          <w:p w14:paraId="166ECAA7" w14:textId="77777777" w:rsidR="00F17AA6" w:rsidRPr="00771FC3" w:rsidRDefault="00F17AA6" w:rsidP="00902C14">
            <w:pPr>
              <w:pStyle w:val="af6"/>
              <w:tabs>
                <w:tab w:val="left" w:pos="284"/>
              </w:tabs>
              <w:jc w:val="both"/>
              <w:rPr>
                <w:sz w:val="24"/>
                <w:szCs w:val="24"/>
              </w:rPr>
            </w:pPr>
            <w:r w:rsidRPr="00771FC3">
              <w:rPr>
                <w:sz w:val="24"/>
                <w:szCs w:val="24"/>
              </w:rPr>
              <w:t>тыс.</w:t>
            </w:r>
          </w:p>
        </w:tc>
        <w:tc>
          <w:tcPr>
            <w:tcW w:w="3676" w:type="pct"/>
            <w:tcBorders>
              <w:top w:val="nil"/>
              <w:left w:val="nil"/>
              <w:bottom w:val="nil"/>
              <w:right w:val="nil"/>
            </w:tcBorders>
            <w:shd w:val="clear" w:color="auto" w:fill="auto"/>
            <w:hideMark/>
          </w:tcPr>
          <w:p w14:paraId="33612D87" w14:textId="77777777" w:rsidR="00F17AA6" w:rsidRPr="00771FC3" w:rsidRDefault="00F17AA6" w:rsidP="00902C14">
            <w:pPr>
              <w:pStyle w:val="af6"/>
              <w:tabs>
                <w:tab w:val="left" w:pos="284"/>
              </w:tabs>
              <w:jc w:val="both"/>
              <w:rPr>
                <w:sz w:val="24"/>
                <w:szCs w:val="24"/>
              </w:rPr>
            </w:pPr>
            <w:r w:rsidRPr="00771FC3">
              <w:rPr>
                <w:sz w:val="24"/>
                <w:szCs w:val="24"/>
              </w:rPr>
              <w:t>тысяча</w:t>
            </w:r>
          </w:p>
        </w:tc>
      </w:tr>
      <w:tr w:rsidR="00F17AA6" w:rsidRPr="00771FC3" w14:paraId="35D25983" w14:textId="77777777" w:rsidTr="005962F0">
        <w:trPr>
          <w:trHeight w:val="227"/>
        </w:trPr>
        <w:tc>
          <w:tcPr>
            <w:tcW w:w="1324" w:type="pct"/>
            <w:tcBorders>
              <w:top w:val="nil"/>
              <w:left w:val="nil"/>
              <w:bottom w:val="nil"/>
              <w:right w:val="nil"/>
            </w:tcBorders>
            <w:shd w:val="clear" w:color="auto" w:fill="auto"/>
            <w:noWrap/>
            <w:hideMark/>
          </w:tcPr>
          <w:p w14:paraId="0745ED90" w14:textId="77777777" w:rsidR="00F17AA6" w:rsidRPr="00771FC3" w:rsidRDefault="00F17AA6" w:rsidP="00902C14">
            <w:pPr>
              <w:pStyle w:val="af6"/>
              <w:tabs>
                <w:tab w:val="left" w:pos="284"/>
              </w:tabs>
              <w:jc w:val="both"/>
              <w:rPr>
                <w:sz w:val="24"/>
                <w:szCs w:val="24"/>
              </w:rPr>
            </w:pPr>
            <w:r w:rsidRPr="00771FC3">
              <w:rPr>
                <w:sz w:val="24"/>
                <w:szCs w:val="24"/>
              </w:rPr>
              <w:t>тыс. чел.</w:t>
            </w:r>
          </w:p>
        </w:tc>
        <w:tc>
          <w:tcPr>
            <w:tcW w:w="3676" w:type="pct"/>
            <w:tcBorders>
              <w:top w:val="nil"/>
              <w:left w:val="nil"/>
              <w:bottom w:val="nil"/>
              <w:right w:val="nil"/>
            </w:tcBorders>
            <w:shd w:val="clear" w:color="auto" w:fill="auto"/>
            <w:hideMark/>
          </w:tcPr>
          <w:p w14:paraId="20B75F5E" w14:textId="77777777" w:rsidR="00F17AA6" w:rsidRPr="00771FC3" w:rsidRDefault="00F17AA6" w:rsidP="00902C14">
            <w:pPr>
              <w:pStyle w:val="af6"/>
              <w:tabs>
                <w:tab w:val="left" w:pos="284"/>
              </w:tabs>
              <w:jc w:val="both"/>
              <w:rPr>
                <w:sz w:val="24"/>
                <w:szCs w:val="24"/>
              </w:rPr>
            </w:pPr>
            <w:r w:rsidRPr="00771FC3">
              <w:rPr>
                <w:sz w:val="24"/>
                <w:szCs w:val="24"/>
              </w:rPr>
              <w:t>тысяч человек</w:t>
            </w:r>
          </w:p>
        </w:tc>
      </w:tr>
      <w:tr w:rsidR="00F17AA6" w:rsidRPr="00771FC3" w14:paraId="0E4B9D9B" w14:textId="77777777" w:rsidTr="005962F0">
        <w:trPr>
          <w:trHeight w:val="227"/>
        </w:trPr>
        <w:tc>
          <w:tcPr>
            <w:tcW w:w="1324" w:type="pct"/>
            <w:tcBorders>
              <w:top w:val="nil"/>
              <w:left w:val="nil"/>
              <w:bottom w:val="nil"/>
              <w:right w:val="nil"/>
            </w:tcBorders>
            <w:shd w:val="clear" w:color="auto" w:fill="auto"/>
            <w:noWrap/>
            <w:hideMark/>
          </w:tcPr>
          <w:p w14:paraId="44D2B15F" w14:textId="77777777" w:rsidR="00F17AA6" w:rsidRDefault="00F17AA6" w:rsidP="00902C14">
            <w:pPr>
              <w:pStyle w:val="af6"/>
              <w:tabs>
                <w:tab w:val="left" w:pos="284"/>
              </w:tabs>
              <w:jc w:val="both"/>
              <w:rPr>
                <w:sz w:val="24"/>
                <w:szCs w:val="24"/>
              </w:rPr>
            </w:pPr>
            <w:proofErr w:type="gramStart"/>
            <w:r w:rsidRPr="00771FC3">
              <w:rPr>
                <w:sz w:val="24"/>
                <w:szCs w:val="24"/>
              </w:rPr>
              <w:t>тыс.м</w:t>
            </w:r>
            <w:proofErr w:type="gramEnd"/>
            <w:r>
              <w:rPr>
                <w:sz w:val="24"/>
                <w:szCs w:val="24"/>
              </w:rPr>
              <w:t>²</w:t>
            </w:r>
          </w:p>
          <w:p w14:paraId="61C0D18D" w14:textId="61EB514B" w:rsidR="00C31028" w:rsidRPr="00771FC3" w:rsidRDefault="00C31028" w:rsidP="00902C14">
            <w:pPr>
              <w:pStyle w:val="af6"/>
              <w:tabs>
                <w:tab w:val="left" w:pos="284"/>
              </w:tabs>
              <w:jc w:val="both"/>
              <w:rPr>
                <w:sz w:val="24"/>
                <w:szCs w:val="24"/>
              </w:rPr>
            </w:pPr>
            <w:r>
              <w:rPr>
                <w:sz w:val="24"/>
                <w:szCs w:val="24"/>
              </w:rPr>
              <w:t>УРУТ</w:t>
            </w:r>
          </w:p>
        </w:tc>
        <w:tc>
          <w:tcPr>
            <w:tcW w:w="3676" w:type="pct"/>
            <w:tcBorders>
              <w:top w:val="nil"/>
              <w:left w:val="nil"/>
              <w:bottom w:val="nil"/>
              <w:right w:val="nil"/>
            </w:tcBorders>
            <w:shd w:val="clear" w:color="auto" w:fill="auto"/>
            <w:hideMark/>
          </w:tcPr>
          <w:p w14:paraId="2A4F71EF" w14:textId="77777777" w:rsidR="00F17AA6" w:rsidRDefault="00F17AA6" w:rsidP="00902C14">
            <w:pPr>
              <w:pStyle w:val="af6"/>
              <w:tabs>
                <w:tab w:val="left" w:pos="284"/>
              </w:tabs>
              <w:jc w:val="both"/>
              <w:rPr>
                <w:sz w:val="24"/>
                <w:szCs w:val="24"/>
              </w:rPr>
            </w:pPr>
            <w:r w:rsidRPr="00771FC3">
              <w:rPr>
                <w:sz w:val="24"/>
                <w:szCs w:val="24"/>
              </w:rPr>
              <w:t>тысяча квадратных метров</w:t>
            </w:r>
          </w:p>
          <w:p w14:paraId="3D33FBB2" w14:textId="25BAFB7E" w:rsidR="00C31028" w:rsidRPr="00B20E72" w:rsidRDefault="00C31028" w:rsidP="00902C14">
            <w:pPr>
              <w:pStyle w:val="af6"/>
              <w:tabs>
                <w:tab w:val="left" w:pos="284"/>
              </w:tabs>
              <w:jc w:val="both"/>
            </w:pPr>
            <w:r w:rsidRPr="00C31028">
              <w:rPr>
                <w:sz w:val="24"/>
              </w:rPr>
              <w:t>удельный расход условного топлива</w:t>
            </w:r>
          </w:p>
        </w:tc>
      </w:tr>
      <w:tr w:rsidR="00F17AA6" w:rsidRPr="00771FC3" w14:paraId="4CAF9E70" w14:textId="77777777" w:rsidTr="005962F0">
        <w:trPr>
          <w:trHeight w:val="227"/>
        </w:trPr>
        <w:tc>
          <w:tcPr>
            <w:tcW w:w="1324" w:type="pct"/>
            <w:tcBorders>
              <w:top w:val="nil"/>
              <w:left w:val="nil"/>
              <w:bottom w:val="nil"/>
              <w:right w:val="nil"/>
            </w:tcBorders>
            <w:shd w:val="clear" w:color="auto" w:fill="auto"/>
            <w:noWrap/>
          </w:tcPr>
          <w:p w14:paraId="05E9F0CB" w14:textId="77777777" w:rsidR="00F17AA6" w:rsidRPr="00771FC3" w:rsidRDefault="00F17AA6" w:rsidP="00902C14">
            <w:pPr>
              <w:pStyle w:val="af6"/>
              <w:tabs>
                <w:tab w:val="left" w:pos="284"/>
              </w:tabs>
              <w:jc w:val="both"/>
              <w:rPr>
                <w:sz w:val="24"/>
                <w:szCs w:val="24"/>
              </w:rPr>
            </w:pPr>
            <w:r>
              <w:rPr>
                <w:sz w:val="24"/>
                <w:szCs w:val="24"/>
              </w:rPr>
              <w:t>ЦТП</w:t>
            </w:r>
          </w:p>
        </w:tc>
        <w:tc>
          <w:tcPr>
            <w:tcW w:w="3676" w:type="pct"/>
            <w:tcBorders>
              <w:top w:val="nil"/>
              <w:left w:val="nil"/>
              <w:bottom w:val="nil"/>
              <w:right w:val="nil"/>
            </w:tcBorders>
            <w:shd w:val="clear" w:color="auto" w:fill="auto"/>
          </w:tcPr>
          <w:p w14:paraId="7AC75909" w14:textId="77777777" w:rsidR="00F17AA6" w:rsidRPr="00771FC3" w:rsidRDefault="00F17AA6" w:rsidP="00902C14">
            <w:pPr>
              <w:pStyle w:val="af6"/>
              <w:tabs>
                <w:tab w:val="left" w:pos="284"/>
              </w:tabs>
              <w:jc w:val="both"/>
              <w:rPr>
                <w:sz w:val="24"/>
                <w:szCs w:val="24"/>
              </w:rPr>
            </w:pPr>
            <w:r>
              <w:rPr>
                <w:sz w:val="24"/>
                <w:szCs w:val="24"/>
              </w:rPr>
              <w:t>Центральный тепловой пункт</w:t>
            </w:r>
          </w:p>
        </w:tc>
      </w:tr>
      <w:tr w:rsidR="00F17AA6" w:rsidRPr="00771FC3" w14:paraId="3C208A76" w14:textId="77777777" w:rsidTr="005962F0">
        <w:trPr>
          <w:trHeight w:val="227"/>
        </w:trPr>
        <w:tc>
          <w:tcPr>
            <w:tcW w:w="1324" w:type="pct"/>
            <w:tcBorders>
              <w:top w:val="nil"/>
              <w:left w:val="nil"/>
              <w:bottom w:val="nil"/>
              <w:right w:val="nil"/>
            </w:tcBorders>
            <w:shd w:val="clear" w:color="auto" w:fill="auto"/>
            <w:noWrap/>
            <w:hideMark/>
          </w:tcPr>
          <w:p w14:paraId="085E0562" w14:textId="77777777" w:rsidR="00F17AA6" w:rsidRPr="00771FC3" w:rsidRDefault="00F17AA6" w:rsidP="00902C14">
            <w:pPr>
              <w:pStyle w:val="af6"/>
              <w:tabs>
                <w:tab w:val="left" w:pos="284"/>
              </w:tabs>
              <w:jc w:val="both"/>
              <w:rPr>
                <w:sz w:val="24"/>
                <w:szCs w:val="24"/>
              </w:rPr>
            </w:pPr>
            <w:r w:rsidRPr="00771FC3">
              <w:rPr>
                <w:sz w:val="24"/>
                <w:szCs w:val="24"/>
              </w:rPr>
              <w:t>эт.</w:t>
            </w:r>
          </w:p>
        </w:tc>
        <w:tc>
          <w:tcPr>
            <w:tcW w:w="3676" w:type="pct"/>
            <w:tcBorders>
              <w:top w:val="nil"/>
              <w:left w:val="nil"/>
              <w:bottom w:val="nil"/>
              <w:right w:val="nil"/>
            </w:tcBorders>
            <w:shd w:val="clear" w:color="auto" w:fill="auto"/>
            <w:hideMark/>
          </w:tcPr>
          <w:p w14:paraId="1A013A26" w14:textId="77777777" w:rsidR="00F17AA6" w:rsidRPr="00771FC3" w:rsidRDefault="00F17AA6" w:rsidP="00902C14">
            <w:pPr>
              <w:pStyle w:val="af6"/>
              <w:tabs>
                <w:tab w:val="left" w:pos="284"/>
              </w:tabs>
              <w:jc w:val="both"/>
              <w:rPr>
                <w:sz w:val="24"/>
                <w:szCs w:val="24"/>
              </w:rPr>
            </w:pPr>
            <w:r w:rsidRPr="00771FC3">
              <w:rPr>
                <w:sz w:val="24"/>
                <w:szCs w:val="24"/>
              </w:rPr>
              <w:t>этаж</w:t>
            </w:r>
          </w:p>
        </w:tc>
      </w:tr>
    </w:tbl>
    <w:p w14:paraId="0AA46F2F" w14:textId="77777777" w:rsidR="00F17AA6" w:rsidRPr="00F17AA6" w:rsidRDefault="00F17AA6" w:rsidP="00902C14">
      <w:pPr>
        <w:tabs>
          <w:tab w:val="left" w:pos="284"/>
        </w:tabs>
        <w:jc w:val="both"/>
      </w:pPr>
    </w:p>
    <w:p w14:paraId="547BD7A2" w14:textId="209EC6FB" w:rsidR="00AE44FE" w:rsidRDefault="00BE50D5" w:rsidP="00902C14">
      <w:pPr>
        <w:pStyle w:val="1"/>
        <w:numPr>
          <w:ilvl w:val="0"/>
          <w:numId w:val="1"/>
        </w:numPr>
        <w:tabs>
          <w:tab w:val="left" w:pos="284"/>
        </w:tabs>
        <w:ind w:left="0" w:firstLine="0"/>
      </w:pPr>
      <w:bookmarkStart w:id="8" w:name="_Toc138232066"/>
      <w:r>
        <w:lastRenderedPageBreak/>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bookmarkEnd w:id="8"/>
      <w:r>
        <w:t xml:space="preserve"> </w:t>
      </w:r>
    </w:p>
    <w:p w14:paraId="06445332" w14:textId="77777777" w:rsidR="00BE50D5" w:rsidRDefault="00BE50D5" w:rsidP="00BE50D5"/>
    <w:p w14:paraId="063847A3" w14:textId="76FE64FE" w:rsidR="00BE50D5" w:rsidRDefault="0060684F" w:rsidP="006F380F">
      <w:pPr>
        <w:pStyle w:val="1"/>
        <w:numPr>
          <w:ilvl w:val="1"/>
          <w:numId w:val="1"/>
        </w:numPr>
        <w:ind w:left="0" w:firstLine="0"/>
      </w:pPr>
      <w:r>
        <w:t xml:space="preserve"> </w:t>
      </w:r>
      <w:bookmarkStart w:id="9" w:name="_Toc138232067"/>
      <w:r w:rsidR="00BE50D5">
        <w:t xml:space="preserve">Величины существующей </w:t>
      </w:r>
      <w:r w:rsidR="00BE50D5" w:rsidRPr="00BE50D5">
        <w:t>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BE50D5">
        <w:t>.</w:t>
      </w:r>
      <w:bookmarkEnd w:id="9"/>
    </w:p>
    <w:p w14:paraId="7731D279" w14:textId="43FCFDFE" w:rsidR="00BE50D5" w:rsidRPr="00BE50D5" w:rsidRDefault="00BE50D5" w:rsidP="0060684F">
      <w:pPr>
        <w:ind w:firstLine="360"/>
        <w:rPr>
          <w:b/>
        </w:rPr>
      </w:pPr>
      <w:r w:rsidRPr="002C0D59">
        <w:t xml:space="preserve">Мероприятия в сфере жилищного строительства </w:t>
      </w:r>
      <w:r w:rsidR="0060684F">
        <w:t xml:space="preserve">в </w:t>
      </w:r>
      <w:r w:rsidR="006F380F">
        <w:t>Битковс</w:t>
      </w:r>
      <w:r w:rsidR="0060684F">
        <w:t xml:space="preserve">ком сельсовете Сузунского района Новосибирской области Генеральным планом </w:t>
      </w:r>
      <w:r w:rsidR="0044413F">
        <w:t xml:space="preserve">до 2032 года </w:t>
      </w:r>
      <w:r w:rsidR="0060684F">
        <w:t xml:space="preserve">не предусмотрены. </w:t>
      </w:r>
    </w:p>
    <w:p w14:paraId="2E0C376C" w14:textId="6151FCEB" w:rsidR="00AE44FE" w:rsidRDefault="0037519B" w:rsidP="00902C14">
      <w:pPr>
        <w:pStyle w:val="1"/>
        <w:numPr>
          <w:ilvl w:val="1"/>
          <w:numId w:val="1"/>
        </w:numPr>
        <w:tabs>
          <w:tab w:val="left" w:pos="284"/>
        </w:tabs>
        <w:ind w:left="0" w:firstLine="0"/>
      </w:pPr>
      <w:r>
        <w:t xml:space="preserve"> </w:t>
      </w:r>
      <w:bookmarkStart w:id="10" w:name="_Toc138232068"/>
      <w:r w:rsidR="0060684F">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0"/>
      <w:r w:rsidR="0060684F">
        <w:t xml:space="preserve"> </w:t>
      </w:r>
    </w:p>
    <w:p w14:paraId="69944A96" w14:textId="75D2C280" w:rsidR="0060684F" w:rsidRDefault="0044413F" w:rsidP="00F31C3E">
      <w:pPr>
        <w:pStyle w:val="S"/>
        <w:ind w:firstLine="284"/>
      </w:pPr>
      <w:bookmarkStart w:id="11" w:name="_Toc16664824"/>
      <w:bookmarkStart w:id="12" w:name="_Toc528136574"/>
      <w:r w:rsidRPr="00523838">
        <w:t xml:space="preserve">Значения </w:t>
      </w:r>
      <w:r>
        <w:t xml:space="preserve">существующего </w:t>
      </w:r>
      <w:r w:rsidRPr="00523838">
        <w:t xml:space="preserve">спроса </w:t>
      </w:r>
      <w:r>
        <w:t xml:space="preserve">на </w:t>
      </w:r>
      <w:r w:rsidRPr="00523838">
        <w:t>теплов</w:t>
      </w:r>
      <w:r>
        <w:t>ую</w:t>
      </w:r>
      <w:r w:rsidRPr="00523838">
        <w:t xml:space="preserve"> мощност</w:t>
      </w:r>
      <w:r>
        <w:t>ь</w:t>
      </w:r>
      <w:r w:rsidRPr="00523838">
        <w:t xml:space="preserve"> </w:t>
      </w:r>
      <w:r w:rsidRPr="00F3062F">
        <w:t>в расчетных элементах территориального деления</w:t>
      </w:r>
      <w:r w:rsidRPr="00523838">
        <w:t xml:space="preserve"> в </w:t>
      </w:r>
      <w:r w:rsidR="006F380F">
        <w:t>Битковс</w:t>
      </w:r>
      <w:r>
        <w:t>ком сельсовете</w:t>
      </w:r>
      <w:r w:rsidRPr="00523838">
        <w:t xml:space="preserve"> </w:t>
      </w:r>
      <w:r w:rsidR="00F31C3E">
        <w:t>на момент актуализации схемы теплоснабжения не предоставлены, В генеральном плане такие данные также отсутствуют.</w:t>
      </w:r>
      <w:r w:rsidR="00426E5F">
        <w:t xml:space="preserve"> </w:t>
      </w:r>
      <w:r w:rsidR="00426E5F" w:rsidRPr="00426E5F">
        <w:t xml:space="preserve">Расчетным элементом территориального деления в схеме теплоснабжения является часть территории села </w:t>
      </w:r>
      <w:r w:rsidR="006F380F">
        <w:t>Битки</w:t>
      </w:r>
      <w:r w:rsidR="00426E5F" w:rsidRPr="00426E5F">
        <w:t>, ограниченная зоной действия котельной МУП «</w:t>
      </w:r>
      <w:r w:rsidR="006F380F">
        <w:t>Битковс</w:t>
      </w:r>
      <w:r w:rsidR="00426E5F" w:rsidRPr="00426E5F">
        <w:t xml:space="preserve">кое ЖКХ» по ул. </w:t>
      </w:r>
      <w:r w:rsidR="006F380F">
        <w:t>Кирова, 2а</w:t>
      </w:r>
      <w:r w:rsidR="00426E5F" w:rsidRPr="00426E5F">
        <w:t xml:space="preserve">.  </w:t>
      </w:r>
      <w:bookmarkEnd w:id="11"/>
      <w:bookmarkEnd w:id="12"/>
    </w:p>
    <w:p w14:paraId="29B993BF" w14:textId="47BFEF5F" w:rsidR="0044413F" w:rsidRDefault="0044413F" w:rsidP="0044413F">
      <w:pPr>
        <w:jc w:val="both"/>
      </w:pPr>
      <w:r>
        <w:t xml:space="preserve">Прирост объемов потребления тепловой энергии (мощности) в зонах действия источников тепловой энергии не планируется. </w:t>
      </w:r>
      <w:r w:rsidRPr="0044413F">
        <w:t>Теплоснабжение объектов нового строительства предлагается от собственных источников тепла – мини-котельных, располагаемых на территориях строящихся объектов. Мощность и тип устанавливаемого в котельных оборудования будет уточняться на последующих стадиях проектирования.</w:t>
      </w:r>
    </w:p>
    <w:p w14:paraId="53F49D5A" w14:textId="22ED851B" w:rsidR="004E5329" w:rsidRDefault="004E5329" w:rsidP="004E5329">
      <w:pPr>
        <w:pStyle w:val="1"/>
        <w:numPr>
          <w:ilvl w:val="1"/>
          <w:numId w:val="1"/>
        </w:numPr>
      </w:pPr>
      <w:bookmarkStart w:id="13" w:name="_Toc135639257"/>
      <w:bookmarkStart w:id="14" w:name="_Toc138232069"/>
      <w:r>
        <w:t>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bookmarkEnd w:id="13"/>
      <w:bookmarkEnd w:id="14"/>
    </w:p>
    <w:p w14:paraId="6A4571BD" w14:textId="1CAE9D29" w:rsidR="004E5329" w:rsidRPr="00BF7008" w:rsidRDefault="004E5329" w:rsidP="00F31C3E">
      <w:pPr>
        <w:pStyle w:val="S"/>
        <w:ind w:firstLine="0"/>
        <w:rPr>
          <w:spacing w:val="-3"/>
        </w:rPr>
      </w:pPr>
      <w:r>
        <w:t xml:space="preserve">Перспективный объем потребления тепловой мощности тепловой энергии (мощности) и теплоносителя объектами, расположенными в производственных зонах, не предусматривается. </w:t>
      </w:r>
      <w:r w:rsidRPr="00BF7008">
        <w:t xml:space="preserve">Производственные зоны в </w:t>
      </w:r>
      <w:r w:rsidR="006F380F">
        <w:t>Битковс</w:t>
      </w:r>
      <w:r>
        <w:t xml:space="preserve">ком сельсовете </w:t>
      </w:r>
      <w:r w:rsidRPr="00BF7008">
        <w:rPr>
          <w:spacing w:val="-3"/>
        </w:rPr>
        <w:t>отсутствуют.</w:t>
      </w:r>
    </w:p>
    <w:p w14:paraId="05295D05" w14:textId="2AE1C143" w:rsidR="004E5329" w:rsidRDefault="004E5329" w:rsidP="004E5329">
      <w:pPr>
        <w:pStyle w:val="1"/>
        <w:numPr>
          <w:ilvl w:val="1"/>
          <w:numId w:val="1"/>
        </w:numPr>
      </w:pPr>
      <w:bookmarkStart w:id="15" w:name="_Toc135639258"/>
      <w:bookmarkStart w:id="16" w:name="_Toc138232070"/>
      <w:r>
        <w:t>С</w:t>
      </w:r>
      <w:r w:rsidRPr="0095701A">
        <w:t xml:space="preserve">уществующие и перспективные величины средневзвешенной плотности </w:t>
      </w:r>
      <w:r>
        <w:t>тепловой нагрузки в каждом расчё</w:t>
      </w:r>
      <w:r w:rsidRPr="0095701A">
        <w:t>тном элементе территориального деления, зоне действия каждого источника тепловой энергии, каждой системе теплоснабжения и по поселению</w:t>
      </w:r>
      <w:bookmarkEnd w:id="15"/>
      <w:bookmarkEnd w:id="16"/>
    </w:p>
    <w:p w14:paraId="1EE237E0" w14:textId="77777777" w:rsidR="004E5329" w:rsidRDefault="004E5329" w:rsidP="004E5329">
      <w:pPr>
        <w:jc w:val="both"/>
      </w:pPr>
      <w:r>
        <w:t xml:space="preserve">Средневзвешенная плотность тепловой нагрузки должна определяться как частное от деления расчетной тепловой нагрузки потребителей, присоединенных к тепловым сетям системы теплоснабжения, на площадь зоны действия системы теплоснабжения </w:t>
      </w:r>
    </w:p>
    <w:p w14:paraId="6786428C" w14:textId="77777777" w:rsidR="004E5329" w:rsidRPr="00466C1D" w:rsidRDefault="004E5329" w:rsidP="00F31C3E">
      <w:pPr>
        <w:pStyle w:val="S"/>
        <w:ind w:firstLine="0"/>
      </w:pPr>
      <w:r w:rsidRPr="00466C1D">
        <w:t xml:space="preserve">Так как данные по площадям зон действия источников тепловой энергии отсутствуют, вычислить значения средневзвешенной плотности тепловой нагрузки не предоставляется возможным. </w:t>
      </w:r>
    </w:p>
    <w:p w14:paraId="78FE58CC" w14:textId="570B0887" w:rsidR="0060684F" w:rsidRDefault="004E5329" w:rsidP="004E5329">
      <w:pPr>
        <w:pStyle w:val="1"/>
        <w:numPr>
          <w:ilvl w:val="0"/>
          <w:numId w:val="1"/>
        </w:numPr>
      </w:pPr>
      <w:bookmarkStart w:id="17" w:name="_Toc138232071"/>
      <w:r>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17"/>
      <w:r>
        <w:t xml:space="preserve"> </w:t>
      </w:r>
    </w:p>
    <w:p w14:paraId="5D531755" w14:textId="15DCAA77" w:rsidR="004E5329" w:rsidRPr="004E5329" w:rsidRDefault="004E5329" w:rsidP="004E5329">
      <w:pPr>
        <w:pStyle w:val="1"/>
        <w:numPr>
          <w:ilvl w:val="1"/>
          <w:numId w:val="1"/>
        </w:numPr>
      </w:pPr>
      <w:bookmarkStart w:id="18" w:name="_Toc138232072"/>
      <w:r>
        <w:t>Описание существующих и перспективных зон действия систем теплоснабжения и источников тепловой энергии.</w:t>
      </w:r>
      <w:bookmarkEnd w:id="18"/>
      <w:r>
        <w:t xml:space="preserve"> </w:t>
      </w:r>
    </w:p>
    <w:p w14:paraId="489015E4" w14:textId="4F19EA47" w:rsidR="00426E5F" w:rsidRPr="00F31C3E" w:rsidRDefault="00426E5F" w:rsidP="00426E5F">
      <w:pPr>
        <w:pStyle w:val="a4"/>
        <w:tabs>
          <w:tab w:val="left" w:pos="284"/>
        </w:tabs>
        <w:autoSpaceDE w:val="0"/>
        <w:autoSpaceDN w:val="0"/>
        <w:adjustRightInd w:val="0"/>
        <w:spacing w:before="220" w:after="0" w:line="240" w:lineRule="auto"/>
        <w:jc w:val="both"/>
        <w:rPr>
          <w:rFonts w:cs="Times New Roman"/>
          <w:szCs w:val="24"/>
        </w:rPr>
      </w:pPr>
      <w:r w:rsidRPr="00F31C3E">
        <w:rPr>
          <w:rFonts w:cs="Times New Roman"/>
          <w:szCs w:val="24"/>
        </w:rPr>
        <w:t>Зона деятельности единственной теплоснабжающей организации – МУП «</w:t>
      </w:r>
      <w:r w:rsidR="006F380F" w:rsidRPr="00F31C3E">
        <w:rPr>
          <w:rFonts w:cs="Times New Roman"/>
          <w:szCs w:val="24"/>
        </w:rPr>
        <w:t>Битковс</w:t>
      </w:r>
      <w:r w:rsidRPr="00F31C3E">
        <w:rPr>
          <w:rFonts w:cs="Times New Roman"/>
          <w:szCs w:val="24"/>
        </w:rPr>
        <w:t xml:space="preserve">кое ЖКХ» изображена на рисунке 1. </w:t>
      </w:r>
    </w:p>
    <w:p w14:paraId="7C4E81F1" w14:textId="35019236" w:rsidR="00426E5F" w:rsidRPr="00F31C3E" w:rsidRDefault="00F31C3E" w:rsidP="00F31C3E">
      <w:pPr>
        <w:pStyle w:val="a4"/>
        <w:tabs>
          <w:tab w:val="left" w:pos="284"/>
        </w:tabs>
        <w:autoSpaceDE w:val="0"/>
        <w:autoSpaceDN w:val="0"/>
        <w:adjustRightInd w:val="0"/>
        <w:spacing w:before="220" w:after="0" w:line="240" w:lineRule="auto"/>
        <w:jc w:val="center"/>
        <w:rPr>
          <w:rFonts w:cs="Times New Roman"/>
          <w:b/>
          <w:szCs w:val="24"/>
        </w:rPr>
      </w:pPr>
      <w:r w:rsidRPr="00F31C3E">
        <w:rPr>
          <w:rFonts w:cs="Times New Roman"/>
          <w:b/>
          <w:noProof/>
          <w:szCs w:val="24"/>
          <w:lang w:eastAsia="ru-RU"/>
        </w:rPr>
        <w:drawing>
          <wp:inline distT="0" distB="0" distL="0" distR="0" wp14:anchorId="243633D9" wp14:editId="1DF41302">
            <wp:extent cx="5910162" cy="4808285"/>
            <wp:effectExtent l="0" t="0" r="0" b="0"/>
            <wp:docPr id="8" name="Рисунок 8" descr="D:\ССС\СТС\сузун\Новые схемы\Битки\бит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Битки\битки.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16833" cy="4813712"/>
                    </a:xfrm>
                    <a:prstGeom prst="rect">
                      <a:avLst/>
                    </a:prstGeom>
                    <a:noFill/>
                    <a:ln>
                      <a:noFill/>
                    </a:ln>
                  </pic:spPr>
                </pic:pic>
              </a:graphicData>
            </a:graphic>
          </wp:inline>
        </w:drawing>
      </w:r>
    </w:p>
    <w:p w14:paraId="6ADBEF5D" w14:textId="43B4EBBF" w:rsidR="00426E5F" w:rsidRPr="00F31C3E" w:rsidRDefault="00426E5F" w:rsidP="00426E5F">
      <w:pPr>
        <w:pStyle w:val="a4"/>
        <w:tabs>
          <w:tab w:val="left" w:pos="284"/>
        </w:tabs>
        <w:autoSpaceDE w:val="0"/>
        <w:autoSpaceDN w:val="0"/>
        <w:adjustRightInd w:val="0"/>
        <w:spacing w:before="220" w:after="0" w:line="240" w:lineRule="auto"/>
        <w:jc w:val="both"/>
        <w:rPr>
          <w:rFonts w:cs="Times New Roman"/>
          <w:szCs w:val="24"/>
        </w:rPr>
      </w:pPr>
      <w:r w:rsidRPr="00F31C3E">
        <w:rPr>
          <w:rFonts w:cs="Times New Roman"/>
          <w:szCs w:val="24"/>
        </w:rPr>
        <w:t>Рисунок 1. Зона деятельности МУП «</w:t>
      </w:r>
      <w:r w:rsidR="006F380F" w:rsidRPr="00F31C3E">
        <w:rPr>
          <w:rFonts w:cs="Times New Roman"/>
          <w:szCs w:val="24"/>
        </w:rPr>
        <w:t>Битковс</w:t>
      </w:r>
      <w:r w:rsidRPr="00F31C3E">
        <w:rPr>
          <w:rFonts w:cs="Times New Roman"/>
          <w:szCs w:val="24"/>
        </w:rPr>
        <w:t>кое ЖКХ» Сузунского района.</w:t>
      </w:r>
    </w:p>
    <w:p w14:paraId="4139C6AF" w14:textId="77777777" w:rsidR="00426E5F" w:rsidRDefault="00426E5F" w:rsidP="004E5329">
      <w:pPr>
        <w:ind w:firstLine="360"/>
        <w:jc w:val="both"/>
        <w:rPr>
          <w:rFonts w:cs="Times New Roman"/>
          <w:szCs w:val="24"/>
        </w:rPr>
      </w:pPr>
    </w:p>
    <w:p w14:paraId="05455D32" w14:textId="23452EC9" w:rsidR="004E5329" w:rsidRPr="004E5329" w:rsidRDefault="004E5329" w:rsidP="00F31C3E">
      <w:pPr>
        <w:jc w:val="both"/>
        <w:rPr>
          <w:rFonts w:cs="Times New Roman"/>
          <w:szCs w:val="24"/>
        </w:rPr>
      </w:pPr>
      <w:r w:rsidRPr="004E5329">
        <w:rPr>
          <w:rFonts w:cs="Times New Roman"/>
          <w:szCs w:val="24"/>
        </w:rPr>
        <w:t xml:space="preserve">Теплоснабжение разделяется условно на две зоны - зона централизованного теплоснабжения от котельной по ул. </w:t>
      </w:r>
      <w:r w:rsidR="006F380F">
        <w:rPr>
          <w:rFonts w:cs="Times New Roman"/>
          <w:szCs w:val="24"/>
        </w:rPr>
        <w:t>Кирова, 2а</w:t>
      </w:r>
      <w:r w:rsidRPr="004E5329">
        <w:rPr>
          <w:rFonts w:cs="Times New Roman"/>
          <w:szCs w:val="24"/>
        </w:rPr>
        <w:t xml:space="preserve"> и зона индивидуального теплоснабжения.</w:t>
      </w:r>
    </w:p>
    <w:p w14:paraId="5114F2D9" w14:textId="501FD439" w:rsidR="004E5329" w:rsidRPr="004E5329" w:rsidRDefault="004E5329" w:rsidP="00F31C3E">
      <w:pPr>
        <w:tabs>
          <w:tab w:val="left" w:pos="284"/>
        </w:tabs>
        <w:jc w:val="both"/>
        <w:rPr>
          <w:rFonts w:cs="Times New Roman"/>
          <w:szCs w:val="24"/>
        </w:rPr>
      </w:pPr>
      <w:r w:rsidRPr="004E5329">
        <w:rPr>
          <w:rFonts w:cs="Times New Roman"/>
          <w:szCs w:val="24"/>
        </w:rPr>
        <w:t xml:space="preserve">Перспективные балансы тепловой мощности и тепловой нагрузки </w:t>
      </w:r>
      <w:r w:rsidR="009F3EE7">
        <w:rPr>
          <w:rFonts w:cs="Times New Roman"/>
          <w:szCs w:val="24"/>
        </w:rPr>
        <w:t xml:space="preserve">приведены в таблице </w:t>
      </w:r>
      <w:r w:rsidR="00F31C3E">
        <w:rPr>
          <w:rFonts w:cs="Times New Roman"/>
          <w:szCs w:val="24"/>
        </w:rPr>
        <w:t>1</w:t>
      </w:r>
      <w:r w:rsidR="009F3EE7">
        <w:rPr>
          <w:rFonts w:cs="Times New Roman"/>
          <w:szCs w:val="24"/>
        </w:rPr>
        <w:t xml:space="preserve"> утверждаемой части. В 2025 году, в связи с включением в </w:t>
      </w:r>
      <w:r w:rsidR="00F31C3E">
        <w:t xml:space="preserve">Региональную программу газификации жилищно-коммунального хозяйства, промышленных и иных организаций на территории Новосибирской области, утвержденной постановлением Правительства Новосибирской области от 30 марта 2022 г. №144-п </w:t>
      </w:r>
      <w:r w:rsidR="009F3EE7">
        <w:rPr>
          <w:rFonts w:cs="Times New Roman"/>
          <w:szCs w:val="24"/>
        </w:rPr>
        <w:t xml:space="preserve"> мероприятия по строительству</w:t>
      </w:r>
      <w:r w:rsidR="009F3EE7" w:rsidRPr="009F3EE7">
        <w:rPr>
          <w:rFonts w:cs="Times New Roman"/>
          <w:szCs w:val="24"/>
        </w:rPr>
        <w:t xml:space="preserve"> газопро</w:t>
      </w:r>
      <w:r w:rsidR="009F3EE7">
        <w:rPr>
          <w:rFonts w:cs="Times New Roman"/>
          <w:szCs w:val="24"/>
        </w:rPr>
        <w:t xml:space="preserve">вода до </w:t>
      </w:r>
      <w:r w:rsidR="006F380F">
        <w:rPr>
          <w:rFonts w:cs="Times New Roman"/>
          <w:szCs w:val="24"/>
        </w:rPr>
        <w:t>Битковс</w:t>
      </w:r>
      <w:r w:rsidR="009F3EE7">
        <w:rPr>
          <w:rFonts w:cs="Times New Roman"/>
          <w:szCs w:val="24"/>
        </w:rPr>
        <w:t xml:space="preserve">кого сельсовета, схемой теплоснабжения предусмотрено строительство газовой автоматизированной блочно-модульной котельной с переключением на нее потребителей, подключенных от угольной котельной по ул. </w:t>
      </w:r>
      <w:r w:rsidR="006F380F">
        <w:rPr>
          <w:rFonts w:cs="Times New Roman"/>
          <w:szCs w:val="24"/>
        </w:rPr>
        <w:t>Кирова, 2а</w:t>
      </w:r>
      <w:r w:rsidR="009F3EE7">
        <w:rPr>
          <w:rFonts w:cs="Times New Roman"/>
          <w:szCs w:val="24"/>
        </w:rPr>
        <w:t>.</w:t>
      </w:r>
    </w:p>
    <w:p w14:paraId="2BB544B4" w14:textId="77777777" w:rsidR="004E5329" w:rsidRPr="004E5329" w:rsidRDefault="004E5329" w:rsidP="004E5329">
      <w:pPr>
        <w:ind w:firstLine="360"/>
        <w:jc w:val="both"/>
        <w:rPr>
          <w:rStyle w:val="FontStyle105"/>
          <w:sz w:val="24"/>
          <w:szCs w:val="24"/>
        </w:rPr>
      </w:pPr>
      <w:r w:rsidRPr="004E5329">
        <w:rPr>
          <w:rStyle w:val="FontStyle105"/>
          <w:sz w:val="24"/>
          <w:szCs w:val="24"/>
        </w:rPr>
        <w:lastRenderedPageBreak/>
        <w:t>Потребители тепла располагаются компактно и находятся в непосредственной близости от источника тепла. Центральным теплоснабжением охвачены общественные и жилые здания.</w:t>
      </w:r>
    </w:p>
    <w:p w14:paraId="406C50B7" w14:textId="77777777" w:rsidR="004E5329" w:rsidRDefault="004E5329" w:rsidP="004E5329">
      <w:pPr>
        <w:pStyle w:val="S"/>
        <w:ind w:firstLine="360"/>
      </w:pPr>
      <w:r>
        <w:t>Так как приростов тепловой мощности в зонах действия существующих источников тепловой энергии не предполагается, существующие зоны действия источников тепловой энергии останутся без изменений</w:t>
      </w:r>
      <w:r w:rsidRPr="00E371FD">
        <w:t>.</w:t>
      </w:r>
    </w:p>
    <w:p w14:paraId="59E97489" w14:textId="02029EA8" w:rsidR="004E5329" w:rsidRDefault="004E5329" w:rsidP="004E5329">
      <w:pPr>
        <w:pStyle w:val="1"/>
        <w:numPr>
          <w:ilvl w:val="1"/>
          <w:numId w:val="1"/>
        </w:numPr>
      </w:pPr>
      <w:bookmarkStart w:id="19" w:name="_Toc135639261"/>
      <w:bookmarkStart w:id="20" w:name="_Toc138232073"/>
      <w:r>
        <w:t>Описание существующих и перспективных зон действия индивидуальных источников тепловой энергии</w:t>
      </w:r>
      <w:bookmarkEnd w:id="19"/>
      <w:bookmarkEnd w:id="20"/>
    </w:p>
    <w:p w14:paraId="6C28951E" w14:textId="707D5EC6" w:rsidR="004E5329" w:rsidRDefault="004E5329" w:rsidP="00F31C3E">
      <w:pPr>
        <w:pStyle w:val="S"/>
        <w:ind w:firstLine="0"/>
      </w:pPr>
      <w:r>
        <w:t xml:space="preserve">Централизованное теплоснабжение предусмотрено для существующих общественных и административных зданий. Индивидуальная, частная, жилая застройка оборудована индивидуальными источниками теплоснабжения - печное отопление. </w:t>
      </w:r>
    </w:p>
    <w:p w14:paraId="62D3A1B7" w14:textId="1B14BCCC" w:rsidR="004E5329" w:rsidRDefault="004E5329" w:rsidP="004E5329">
      <w:pPr>
        <w:pStyle w:val="1"/>
        <w:numPr>
          <w:ilvl w:val="1"/>
          <w:numId w:val="1"/>
        </w:numPr>
      </w:pPr>
      <w:bookmarkStart w:id="21" w:name="_Toc135639262"/>
      <w:bookmarkStart w:id="22" w:name="_Toc138232074"/>
      <w:r w:rsidRPr="00D97847">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21"/>
      <w:bookmarkEnd w:id="22"/>
    </w:p>
    <w:p w14:paraId="6BEFDD18" w14:textId="77777777" w:rsidR="004E5329" w:rsidRPr="0099571F" w:rsidRDefault="004E5329" w:rsidP="004E5329">
      <w:pPr>
        <w:pStyle w:val="S"/>
      </w:pPr>
      <w:r w:rsidRPr="0099571F">
        <w:t xml:space="preserve">Существующие и перспективные балансы тепловой мощности и тепловой нагрузки котельных представлены в таблице </w:t>
      </w:r>
      <w:r>
        <w:t xml:space="preserve">ниже. </w:t>
      </w:r>
    </w:p>
    <w:p w14:paraId="2066BF29" w14:textId="32C7D9F7" w:rsidR="004E5329" w:rsidRPr="00982ED4" w:rsidRDefault="004E5329" w:rsidP="00484E22">
      <w:pPr>
        <w:pStyle w:val="afa"/>
      </w:pPr>
      <w:bookmarkStart w:id="23" w:name="_Toc138232075"/>
      <w:bookmarkStart w:id="24" w:name="_Toc138232181"/>
      <w:r w:rsidRPr="00DA0B74">
        <w:rPr>
          <w:lang w:val="ru-RU"/>
        </w:rPr>
        <w:t xml:space="preserve">Таблица </w:t>
      </w:r>
      <w:r w:rsidR="00F31C3E" w:rsidRPr="00DA0B74">
        <w:rPr>
          <w:noProof/>
          <w:lang w:val="ru-RU"/>
        </w:rPr>
        <w:t>1</w:t>
      </w:r>
      <w:r w:rsidRPr="00DA0B74">
        <w:rPr>
          <w:lang w:val="ru-RU"/>
        </w:rPr>
        <w:t xml:space="preserve">. Балансы тепловой мощности и перспективный тепловой нагрузки котельной по ул. </w:t>
      </w:r>
      <w:r w:rsidR="006F380F">
        <w:t>Кирова, 2а</w:t>
      </w:r>
      <w:bookmarkEnd w:id="23"/>
      <w:bookmarkEnd w:id="24"/>
    </w:p>
    <w:tbl>
      <w:tblPr>
        <w:tblW w:w="10022" w:type="dxa"/>
        <w:tblInd w:w="-5" w:type="dxa"/>
        <w:tblLook w:val="04A0" w:firstRow="1" w:lastRow="0" w:firstColumn="1" w:lastColumn="0" w:noHBand="0" w:noVBand="1"/>
      </w:tblPr>
      <w:tblGrid>
        <w:gridCol w:w="631"/>
        <w:gridCol w:w="2315"/>
        <w:gridCol w:w="697"/>
        <w:gridCol w:w="697"/>
        <w:gridCol w:w="631"/>
        <w:gridCol w:w="632"/>
        <w:gridCol w:w="631"/>
        <w:gridCol w:w="631"/>
        <w:gridCol w:w="631"/>
        <w:gridCol w:w="631"/>
        <w:gridCol w:w="631"/>
        <w:gridCol w:w="631"/>
        <w:gridCol w:w="633"/>
      </w:tblGrid>
      <w:tr w:rsidR="00F31C3E" w:rsidRPr="00C67A85" w14:paraId="0C624D4A" w14:textId="77777777" w:rsidTr="00915EC6">
        <w:trPr>
          <w:trHeight w:val="274"/>
        </w:trPr>
        <w:tc>
          <w:tcPr>
            <w:tcW w:w="6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F8A2E6" w14:textId="77777777" w:rsidR="00F31C3E" w:rsidRPr="00C67A85" w:rsidRDefault="00F31C3E" w:rsidP="00915EC6">
            <w:pPr>
              <w:spacing w:after="0" w:line="240" w:lineRule="auto"/>
              <w:jc w:val="center"/>
              <w:rPr>
                <w:rFonts w:eastAsia="Times New Roman" w:cs="Times New Roman"/>
                <w:color w:val="000000"/>
                <w:sz w:val="20"/>
                <w:szCs w:val="20"/>
                <w:lang w:eastAsia="ru-RU"/>
              </w:rPr>
            </w:pPr>
            <w:bookmarkStart w:id="25" w:name="_Toc135639263"/>
            <w:r w:rsidRPr="00C67A85">
              <w:rPr>
                <w:rFonts w:eastAsia="Times New Roman" w:cs="Times New Roman"/>
                <w:color w:val="000000"/>
                <w:sz w:val="20"/>
                <w:szCs w:val="20"/>
                <w:lang w:eastAsia="ru-RU"/>
              </w:rPr>
              <w:t>№ п/п</w:t>
            </w:r>
          </w:p>
        </w:tc>
        <w:tc>
          <w:tcPr>
            <w:tcW w:w="23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8E1D9B"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Показатель, Гкал/ч</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512AB29" w14:textId="4CBE7F23"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202</w:t>
            </w:r>
            <w:r w:rsidR="00B066FC">
              <w:rPr>
                <w:rFonts w:eastAsia="Times New Roman" w:cs="Times New Roman"/>
                <w:color w:val="000000"/>
                <w:sz w:val="20"/>
                <w:szCs w:val="20"/>
                <w:lang w:eastAsia="ru-RU"/>
              </w:rPr>
              <w:t>3</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583D144B" w14:textId="451299D9"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202</w:t>
            </w:r>
            <w:r w:rsidR="00B066FC">
              <w:rPr>
                <w:rFonts w:eastAsia="Times New Roman" w:cs="Times New Roman"/>
                <w:color w:val="000000"/>
                <w:sz w:val="20"/>
                <w:szCs w:val="20"/>
                <w:lang w:eastAsia="ru-RU"/>
              </w:rPr>
              <w:t>4</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A405744" w14:textId="51D4B9CC"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202</w:t>
            </w:r>
            <w:r w:rsidR="00B066FC">
              <w:rPr>
                <w:rFonts w:eastAsia="Times New Roman" w:cs="Times New Roman"/>
                <w:color w:val="000000"/>
                <w:sz w:val="20"/>
                <w:szCs w:val="20"/>
                <w:lang w:eastAsia="ru-RU"/>
              </w:rPr>
              <w:t>5</w:t>
            </w:r>
          </w:p>
        </w:tc>
        <w:tc>
          <w:tcPr>
            <w:tcW w:w="632" w:type="dxa"/>
            <w:tcBorders>
              <w:top w:val="single" w:sz="4" w:space="0" w:color="auto"/>
              <w:left w:val="nil"/>
              <w:bottom w:val="single" w:sz="4" w:space="0" w:color="auto"/>
              <w:right w:val="single" w:sz="4" w:space="0" w:color="auto"/>
            </w:tcBorders>
            <w:shd w:val="clear" w:color="auto" w:fill="auto"/>
            <w:noWrap/>
            <w:vAlign w:val="center"/>
            <w:hideMark/>
          </w:tcPr>
          <w:p w14:paraId="51609342" w14:textId="401FD431"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202</w:t>
            </w:r>
            <w:r w:rsidR="00B066FC">
              <w:rPr>
                <w:rFonts w:eastAsia="Times New Roman" w:cs="Times New Roman"/>
                <w:color w:val="000000"/>
                <w:sz w:val="20"/>
                <w:szCs w:val="20"/>
                <w:lang w:eastAsia="ru-RU"/>
              </w:rPr>
              <w:t>6</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0FE36BA" w14:textId="72A20482"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202</w:t>
            </w:r>
            <w:r w:rsidR="00B066FC">
              <w:rPr>
                <w:rFonts w:eastAsia="Times New Roman" w:cs="Times New Roman"/>
                <w:color w:val="000000"/>
                <w:sz w:val="20"/>
                <w:szCs w:val="20"/>
                <w:lang w:eastAsia="ru-RU"/>
              </w:rPr>
              <w:t>7</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38638B1" w14:textId="630D186E"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202</w:t>
            </w:r>
            <w:r w:rsidR="00B066FC">
              <w:rPr>
                <w:rFonts w:eastAsia="Times New Roman" w:cs="Times New Roman"/>
                <w:color w:val="000000"/>
                <w:sz w:val="20"/>
                <w:szCs w:val="20"/>
                <w:lang w:eastAsia="ru-RU"/>
              </w:rPr>
              <w:t>8</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F399DD7" w14:textId="29234F9E"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202</w:t>
            </w:r>
            <w:r w:rsidR="00B066FC">
              <w:rPr>
                <w:rFonts w:eastAsia="Times New Roman" w:cs="Times New Roman"/>
                <w:color w:val="000000"/>
                <w:sz w:val="20"/>
                <w:szCs w:val="20"/>
                <w:lang w:eastAsia="ru-RU"/>
              </w:rPr>
              <w:t>9</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06927A6" w14:textId="5BDE5FB6"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20</w:t>
            </w:r>
            <w:r w:rsidR="00B066FC">
              <w:rPr>
                <w:rFonts w:eastAsia="Times New Roman" w:cs="Times New Roman"/>
                <w:color w:val="000000"/>
                <w:sz w:val="20"/>
                <w:szCs w:val="20"/>
                <w:lang w:eastAsia="ru-RU"/>
              </w:rPr>
              <w:t>30</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D22C1B3" w14:textId="3CAD7F3A"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203</w:t>
            </w:r>
            <w:r w:rsidR="00B066FC">
              <w:rPr>
                <w:rFonts w:eastAsia="Times New Roman" w:cs="Times New Roman"/>
                <w:color w:val="000000"/>
                <w:sz w:val="20"/>
                <w:szCs w:val="20"/>
                <w:lang w:eastAsia="ru-RU"/>
              </w:rPr>
              <w:t>1</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96DEB49" w14:textId="1F864050"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203</w:t>
            </w:r>
            <w:r w:rsidR="00B066FC">
              <w:rPr>
                <w:rFonts w:eastAsia="Times New Roman" w:cs="Times New Roman"/>
                <w:color w:val="000000"/>
                <w:sz w:val="20"/>
                <w:szCs w:val="20"/>
                <w:lang w:eastAsia="ru-RU"/>
              </w:rPr>
              <w:t>2</w:t>
            </w:r>
          </w:p>
        </w:tc>
        <w:tc>
          <w:tcPr>
            <w:tcW w:w="633" w:type="dxa"/>
            <w:tcBorders>
              <w:top w:val="single" w:sz="4" w:space="0" w:color="auto"/>
              <w:left w:val="nil"/>
              <w:bottom w:val="single" w:sz="4" w:space="0" w:color="auto"/>
              <w:right w:val="single" w:sz="4" w:space="0" w:color="auto"/>
            </w:tcBorders>
            <w:shd w:val="clear" w:color="auto" w:fill="auto"/>
            <w:noWrap/>
            <w:vAlign w:val="center"/>
            <w:hideMark/>
          </w:tcPr>
          <w:p w14:paraId="48E821B7" w14:textId="3B9107EB"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203</w:t>
            </w:r>
            <w:r w:rsidR="00B066FC">
              <w:rPr>
                <w:rFonts w:eastAsia="Times New Roman" w:cs="Times New Roman"/>
                <w:color w:val="000000"/>
                <w:sz w:val="20"/>
                <w:szCs w:val="20"/>
                <w:lang w:eastAsia="ru-RU"/>
              </w:rPr>
              <w:t>3</w:t>
            </w:r>
          </w:p>
        </w:tc>
      </w:tr>
      <w:tr w:rsidR="00F31C3E" w:rsidRPr="00C67A85" w14:paraId="2EA1427A" w14:textId="77777777" w:rsidTr="00915EC6">
        <w:trPr>
          <w:trHeight w:val="274"/>
        </w:trPr>
        <w:tc>
          <w:tcPr>
            <w:tcW w:w="631" w:type="dxa"/>
            <w:vMerge/>
            <w:tcBorders>
              <w:top w:val="single" w:sz="4" w:space="0" w:color="auto"/>
              <w:left w:val="single" w:sz="4" w:space="0" w:color="auto"/>
              <w:bottom w:val="single" w:sz="4" w:space="0" w:color="auto"/>
              <w:right w:val="single" w:sz="4" w:space="0" w:color="auto"/>
            </w:tcBorders>
            <w:vAlign w:val="center"/>
            <w:hideMark/>
          </w:tcPr>
          <w:p w14:paraId="323BC143" w14:textId="77777777" w:rsidR="00F31C3E" w:rsidRPr="00C67A85" w:rsidRDefault="00F31C3E" w:rsidP="00915EC6">
            <w:pPr>
              <w:spacing w:after="0" w:line="240" w:lineRule="auto"/>
              <w:rPr>
                <w:rFonts w:eastAsia="Times New Roman" w:cs="Times New Roman"/>
                <w:color w:val="000000"/>
                <w:sz w:val="20"/>
                <w:szCs w:val="20"/>
                <w:lang w:eastAsia="ru-RU"/>
              </w:rPr>
            </w:pPr>
          </w:p>
        </w:tc>
        <w:tc>
          <w:tcPr>
            <w:tcW w:w="2315" w:type="dxa"/>
            <w:vMerge/>
            <w:tcBorders>
              <w:top w:val="single" w:sz="4" w:space="0" w:color="auto"/>
              <w:left w:val="single" w:sz="4" w:space="0" w:color="auto"/>
              <w:bottom w:val="single" w:sz="4" w:space="0" w:color="auto"/>
              <w:right w:val="single" w:sz="4" w:space="0" w:color="auto"/>
            </w:tcBorders>
            <w:vAlign w:val="center"/>
            <w:hideMark/>
          </w:tcPr>
          <w:p w14:paraId="3971F5B7" w14:textId="77777777" w:rsidR="00F31C3E" w:rsidRPr="00C67A85" w:rsidRDefault="00F31C3E" w:rsidP="00915EC6">
            <w:pPr>
              <w:spacing w:after="0" w:line="240" w:lineRule="auto"/>
              <w:rPr>
                <w:rFonts w:eastAsia="Times New Roman" w:cs="Times New Roman"/>
                <w:color w:val="000000"/>
                <w:sz w:val="20"/>
                <w:szCs w:val="20"/>
                <w:lang w:eastAsia="ru-RU"/>
              </w:rPr>
            </w:pPr>
          </w:p>
        </w:tc>
        <w:tc>
          <w:tcPr>
            <w:tcW w:w="2657" w:type="dxa"/>
            <w:gridSpan w:val="4"/>
            <w:tcBorders>
              <w:top w:val="single" w:sz="4" w:space="0" w:color="auto"/>
              <w:left w:val="nil"/>
              <w:bottom w:val="single" w:sz="4" w:space="0" w:color="auto"/>
              <w:right w:val="single" w:sz="4" w:space="0" w:color="auto"/>
            </w:tcBorders>
            <w:shd w:val="clear" w:color="auto" w:fill="auto"/>
            <w:noWrap/>
            <w:vAlign w:val="bottom"/>
            <w:hideMark/>
          </w:tcPr>
          <w:p w14:paraId="63EC472B"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 xml:space="preserve">Угольная котельная по ул. </w:t>
            </w:r>
            <w:r>
              <w:rPr>
                <w:rFonts w:eastAsia="Times New Roman" w:cs="Times New Roman"/>
                <w:color w:val="000000"/>
                <w:sz w:val="20"/>
                <w:szCs w:val="20"/>
                <w:lang w:eastAsia="ru-RU"/>
              </w:rPr>
              <w:t>Кирова, 2а</w:t>
            </w:r>
          </w:p>
        </w:tc>
        <w:tc>
          <w:tcPr>
            <w:tcW w:w="4419" w:type="dxa"/>
            <w:gridSpan w:val="7"/>
            <w:tcBorders>
              <w:top w:val="single" w:sz="4" w:space="0" w:color="auto"/>
              <w:left w:val="nil"/>
              <w:bottom w:val="single" w:sz="4" w:space="0" w:color="auto"/>
              <w:right w:val="single" w:sz="4" w:space="0" w:color="auto"/>
            </w:tcBorders>
            <w:shd w:val="clear" w:color="auto" w:fill="auto"/>
            <w:noWrap/>
            <w:vAlign w:val="bottom"/>
            <w:hideMark/>
          </w:tcPr>
          <w:p w14:paraId="7A7326B7"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Газовая АБМК</w:t>
            </w:r>
          </w:p>
        </w:tc>
      </w:tr>
      <w:tr w:rsidR="00F31C3E" w:rsidRPr="00C67A85" w14:paraId="4123B2D1" w14:textId="77777777" w:rsidTr="00915EC6">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7B800FDE"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1</w:t>
            </w:r>
          </w:p>
        </w:tc>
        <w:tc>
          <w:tcPr>
            <w:tcW w:w="2315" w:type="dxa"/>
            <w:tcBorders>
              <w:top w:val="nil"/>
              <w:left w:val="nil"/>
              <w:bottom w:val="single" w:sz="4" w:space="0" w:color="auto"/>
              <w:right w:val="single" w:sz="4" w:space="0" w:color="auto"/>
            </w:tcBorders>
            <w:shd w:val="clear" w:color="auto" w:fill="auto"/>
            <w:vAlign w:val="center"/>
            <w:hideMark/>
          </w:tcPr>
          <w:p w14:paraId="7AEDB7C6" w14:textId="77777777" w:rsidR="00F31C3E" w:rsidRPr="00C67A85" w:rsidRDefault="00F31C3E" w:rsidP="00915EC6">
            <w:pPr>
              <w:spacing w:after="0" w:line="240" w:lineRule="auto"/>
              <w:jc w:val="both"/>
              <w:rPr>
                <w:rFonts w:eastAsia="Times New Roman" w:cs="Times New Roman"/>
                <w:color w:val="000000"/>
                <w:sz w:val="20"/>
                <w:szCs w:val="20"/>
                <w:lang w:eastAsia="ru-RU"/>
              </w:rPr>
            </w:pPr>
            <w:r w:rsidRPr="00C67A85">
              <w:rPr>
                <w:rFonts w:eastAsia="Times New Roman" w:cs="Times New Roman"/>
                <w:color w:val="000000"/>
                <w:sz w:val="20"/>
                <w:szCs w:val="20"/>
                <w:lang w:eastAsia="ru-RU"/>
              </w:rPr>
              <w:t>Установленная мощность</w:t>
            </w:r>
          </w:p>
        </w:tc>
        <w:tc>
          <w:tcPr>
            <w:tcW w:w="697" w:type="dxa"/>
            <w:tcBorders>
              <w:top w:val="nil"/>
              <w:left w:val="nil"/>
              <w:bottom w:val="single" w:sz="4" w:space="0" w:color="auto"/>
              <w:right w:val="single" w:sz="4" w:space="0" w:color="auto"/>
            </w:tcBorders>
            <w:shd w:val="clear" w:color="auto" w:fill="auto"/>
            <w:vAlign w:val="center"/>
            <w:hideMark/>
          </w:tcPr>
          <w:p w14:paraId="0CB01826"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97" w:type="dxa"/>
            <w:tcBorders>
              <w:top w:val="nil"/>
              <w:left w:val="nil"/>
              <w:bottom w:val="single" w:sz="4" w:space="0" w:color="auto"/>
              <w:right w:val="single" w:sz="4" w:space="0" w:color="auto"/>
            </w:tcBorders>
            <w:shd w:val="clear" w:color="auto" w:fill="auto"/>
            <w:vAlign w:val="center"/>
            <w:hideMark/>
          </w:tcPr>
          <w:p w14:paraId="5A9B2EF6"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0E65864F"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2" w:type="dxa"/>
            <w:tcBorders>
              <w:top w:val="nil"/>
              <w:left w:val="nil"/>
              <w:bottom w:val="single" w:sz="4" w:space="0" w:color="auto"/>
              <w:right w:val="single" w:sz="4" w:space="0" w:color="auto"/>
            </w:tcBorders>
            <w:shd w:val="clear" w:color="auto" w:fill="auto"/>
            <w:vAlign w:val="center"/>
            <w:hideMark/>
          </w:tcPr>
          <w:p w14:paraId="67DE5099"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56C6FDDC"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2B05B990"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15AC9E95"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1A4C88BB"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0526362B"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25F8C6FF"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3" w:type="dxa"/>
            <w:tcBorders>
              <w:top w:val="nil"/>
              <w:left w:val="nil"/>
              <w:bottom w:val="single" w:sz="4" w:space="0" w:color="auto"/>
              <w:right w:val="single" w:sz="4" w:space="0" w:color="auto"/>
            </w:tcBorders>
            <w:shd w:val="clear" w:color="auto" w:fill="auto"/>
            <w:vAlign w:val="center"/>
            <w:hideMark/>
          </w:tcPr>
          <w:p w14:paraId="53F6E107"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r>
      <w:tr w:rsidR="00F31C3E" w:rsidRPr="00C67A85" w14:paraId="39E92033" w14:textId="77777777" w:rsidTr="00915EC6">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118FDDA3"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w:t>
            </w:r>
          </w:p>
        </w:tc>
        <w:tc>
          <w:tcPr>
            <w:tcW w:w="2315" w:type="dxa"/>
            <w:tcBorders>
              <w:top w:val="nil"/>
              <w:left w:val="nil"/>
              <w:bottom w:val="single" w:sz="4" w:space="0" w:color="auto"/>
              <w:right w:val="single" w:sz="4" w:space="0" w:color="auto"/>
            </w:tcBorders>
            <w:shd w:val="clear" w:color="auto" w:fill="auto"/>
            <w:vAlign w:val="center"/>
            <w:hideMark/>
          </w:tcPr>
          <w:p w14:paraId="5736644B" w14:textId="77777777" w:rsidR="00F31C3E" w:rsidRPr="00C67A85" w:rsidRDefault="00F31C3E" w:rsidP="00915EC6">
            <w:pPr>
              <w:spacing w:after="0" w:line="240" w:lineRule="auto"/>
              <w:jc w:val="both"/>
              <w:rPr>
                <w:rFonts w:eastAsia="Times New Roman" w:cs="Times New Roman"/>
                <w:color w:val="000000"/>
                <w:sz w:val="20"/>
                <w:szCs w:val="20"/>
                <w:lang w:eastAsia="ru-RU"/>
              </w:rPr>
            </w:pPr>
            <w:r w:rsidRPr="00C67A85">
              <w:rPr>
                <w:rFonts w:eastAsia="Times New Roman" w:cs="Times New Roman"/>
                <w:color w:val="000000"/>
                <w:sz w:val="20"/>
                <w:szCs w:val="20"/>
                <w:lang w:eastAsia="ru-RU"/>
              </w:rPr>
              <w:t>Ограничение тепловой мощности</w:t>
            </w:r>
          </w:p>
        </w:tc>
        <w:tc>
          <w:tcPr>
            <w:tcW w:w="697" w:type="dxa"/>
            <w:tcBorders>
              <w:top w:val="nil"/>
              <w:left w:val="nil"/>
              <w:bottom w:val="single" w:sz="4" w:space="0" w:color="auto"/>
              <w:right w:val="single" w:sz="4" w:space="0" w:color="auto"/>
            </w:tcBorders>
            <w:shd w:val="clear" w:color="auto" w:fill="auto"/>
            <w:vAlign w:val="center"/>
            <w:hideMark/>
          </w:tcPr>
          <w:p w14:paraId="5CB28648"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97" w:type="dxa"/>
            <w:tcBorders>
              <w:top w:val="nil"/>
              <w:left w:val="nil"/>
              <w:bottom w:val="single" w:sz="4" w:space="0" w:color="auto"/>
              <w:right w:val="single" w:sz="4" w:space="0" w:color="auto"/>
            </w:tcBorders>
            <w:shd w:val="clear" w:color="auto" w:fill="auto"/>
            <w:vAlign w:val="center"/>
            <w:hideMark/>
          </w:tcPr>
          <w:p w14:paraId="47D66DB8"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083C0576"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2" w:type="dxa"/>
            <w:tcBorders>
              <w:top w:val="nil"/>
              <w:left w:val="nil"/>
              <w:bottom w:val="single" w:sz="4" w:space="0" w:color="auto"/>
              <w:right w:val="single" w:sz="4" w:space="0" w:color="auto"/>
            </w:tcBorders>
            <w:shd w:val="clear" w:color="auto" w:fill="auto"/>
            <w:vAlign w:val="center"/>
            <w:hideMark/>
          </w:tcPr>
          <w:p w14:paraId="01AA3CA3"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7AE4F89A"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3D221F69"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611BE113"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05967F41"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799CA2EC"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09232E6D"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3" w:type="dxa"/>
            <w:tcBorders>
              <w:top w:val="nil"/>
              <w:left w:val="nil"/>
              <w:bottom w:val="single" w:sz="4" w:space="0" w:color="auto"/>
              <w:right w:val="single" w:sz="4" w:space="0" w:color="auto"/>
            </w:tcBorders>
            <w:shd w:val="clear" w:color="auto" w:fill="auto"/>
            <w:vAlign w:val="center"/>
            <w:hideMark/>
          </w:tcPr>
          <w:p w14:paraId="25B8B449"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r>
      <w:tr w:rsidR="00F31C3E" w:rsidRPr="00C67A85" w14:paraId="1588E985" w14:textId="77777777" w:rsidTr="00915EC6">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3F850989"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3</w:t>
            </w:r>
          </w:p>
        </w:tc>
        <w:tc>
          <w:tcPr>
            <w:tcW w:w="2315" w:type="dxa"/>
            <w:tcBorders>
              <w:top w:val="nil"/>
              <w:left w:val="nil"/>
              <w:bottom w:val="single" w:sz="4" w:space="0" w:color="auto"/>
              <w:right w:val="single" w:sz="4" w:space="0" w:color="auto"/>
            </w:tcBorders>
            <w:shd w:val="clear" w:color="auto" w:fill="auto"/>
            <w:vAlign w:val="center"/>
            <w:hideMark/>
          </w:tcPr>
          <w:p w14:paraId="6DCBB1C5" w14:textId="77777777" w:rsidR="00F31C3E" w:rsidRPr="00C67A85" w:rsidRDefault="00F31C3E" w:rsidP="00915EC6">
            <w:pPr>
              <w:spacing w:after="0" w:line="240" w:lineRule="auto"/>
              <w:jc w:val="both"/>
              <w:rPr>
                <w:rFonts w:eastAsia="Times New Roman" w:cs="Times New Roman"/>
                <w:color w:val="000000"/>
                <w:sz w:val="20"/>
                <w:szCs w:val="20"/>
                <w:lang w:eastAsia="ru-RU"/>
              </w:rPr>
            </w:pPr>
            <w:r w:rsidRPr="00C67A85">
              <w:rPr>
                <w:rFonts w:eastAsia="Times New Roman" w:cs="Times New Roman"/>
                <w:color w:val="000000"/>
                <w:sz w:val="20"/>
                <w:szCs w:val="20"/>
                <w:lang w:eastAsia="ru-RU"/>
              </w:rPr>
              <w:t>Располагаемая мощность</w:t>
            </w:r>
          </w:p>
        </w:tc>
        <w:tc>
          <w:tcPr>
            <w:tcW w:w="697" w:type="dxa"/>
            <w:tcBorders>
              <w:top w:val="nil"/>
              <w:left w:val="nil"/>
              <w:bottom w:val="single" w:sz="4" w:space="0" w:color="auto"/>
              <w:right w:val="single" w:sz="4" w:space="0" w:color="auto"/>
            </w:tcBorders>
            <w:shd w:val="clear" w:color="auto" w:fill="auto"/>
            <w:vAlign w:val="center"/>
            <w:hideMark/>
          </w:tcPr>
          <w:p w14:paraId="3A6FCD13"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97" w:type="dxa"/>
            <w:tcBorders>
              <w:top w:val="nil"/>
              <w:left w:val="nil"/>
              <w:bottom w:val="single" w:sz="4" w:space="0" w:color="auto"/>
              <w:right w:val="single" w:sz="4" w:space="0" w:color="auto"/>
            </w:tcBorders>
            <w:shd w:val="clear" w:color="auto" w:fill="auto"/>
            <w:vAlign w:val="center"/>
            <w:hideMark/>
          </w:tcPr>
          <w:p w14:paraId="6E1B2B24"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2352EABB"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2" w:type="dxa"/>
            <w:tcBorders>
              <w:top w:val="nil"/>
              <w:left w:val="nil"/>
              <w:bottom w:val="single" w:sz="4" w:space="0" w:color="auto"/>
              <w:right w:val="single" w:sz="4" w:space="0" w:color="auto"/>
            </w:tcBorders>
            <w:shd w:val="clear" w:color="auto" w:fill="auto"/>
            <w:vAlign w:val="center"/>
            <w:hideMark/>
          </w:tcPr>
          <w:p w14:paraId="3F03DC14"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121EC46F"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41628FA5"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7D2D850E"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56565B4D"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49F9847F"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045CC8B8"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3" w:type="dxa"/>
            <w:tcBorders>
              <w:top w:val="nil"/>
              <w:left w:val="nil"/>
              <w:bottom w:val="single" w:sz="4" w:space="0" w:color="auto"/>
              <w:right w:val="single" w:sz="4" w:space="0" w:color="auto"/>
            </w:tcBorders>
            <w:shd w:val="clear" w:color="auto" w:fill="auto"/>
            <w:vAlign w:val="center"/>
            <w:hideMark/>
          </w:tcPr>
          <w:p w14:paraId="768CE061"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r>
      <w:tr w:rsidR="00F31C3E" w:rsidRPr="00C67A85" w14:paraId="0B7C140B" w14:textId="77777777" w:rsidTr="00915EC6">
        <w:trPr>
          <w:trHeight w:val="458"/>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40734598"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4</w:t>
            </w:r>
          </w:p>
        </w:tc>
        <w:tc>
          <w:tcPr>
            <w:tcW w:w="2315" w:type="dxa"/>
            <w:tcBorders>
              <w:top w:val="nil"/>
              <w:left w:val="nil"/>
              <w:bottom w:val="single" w:sz="4" w:space="0" w:color="auto"/>
              <w:right w:val="single" w:sz="4" w:space="0" w:color="auto"/>
            </w:tcBorders>
            <w:shd w:val="clear" w:color="auto" w:fill="auto"/>
            <w:vAlign w:val="center"/>
            <w:hideMark/>
          </w:tcPr>
          <w:p w14:paraId="2141AD7D" w14:textId="77777777" w:rsidR="00F31C3E" w:rsidRPr="00C67A85" w:rsidRDefault="00F31C3E" w:rsidP="00915EC6">
            <w:pPr>
              <w:spacing w:after="0" w:line="240" w:lineRule="auto"/>
              <w:jc w:val="both"/>
              <w:rPr>
                <w:rFonts w:eastAsia="Times New Roman" w:cs="Times New Roman"/>
                <w:color w:val="000000"/>
                <w:sz w:val="20"/>
                <w:szCs w:val="20"/>
                <w:lang w:eastAsia="ru-RU"/>
              </w:rPr>
            </w:pPr>
            <w:r w:rsidRPr="00C67A85">
              <w:rPr>
                <w:rFonts w:eastAsia="Times New Roman" w:cs="Times New Roman"/>
                <w:color w:val="000000"/>
                <w:sz w:val="20"/>
                <w:szCs w:val="20"/>
                <w:lang w:eastAsia="ru-RU"/>
              </w:rPr>
              <w:t>Собственные производственные и хозяйственные нужды</w:t>
            </w:r>
          </w:p>
        </w:tc>
        <w:tc>
          <w:tcPr>
            <w:tcW w:w="697" w:type="dxa"/>
            <w:tcBorders>
              <w:top w:val="nil"/>
              <w:left w:val="nil"/>
              <w:bottom w:val="single" w:sz="4" w:space="0" w:color="auto"/>
              <w:right w:val="single" w:sz="4" w:space="0" w:color="auto"/>
            </w:tcBorders>
            <w:shd w:val="clear" w:color="auto" w:fill="auto"/>
            <w:vAlign w:val="center"/>
            <w:hideMark/>
          </w:tcPr>
          <w:p w14:paraId="6FA96302"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97" w:type="dxa"/>
            <w:tcBorders>
              <w:top w:val="nil"/>
              <w:left w:val="nil"/>
              <w:bottom w:val="single" w:sz="4" w:space="0" w:color="auto"/>
              <w:right w:val="single" w:sz="4" w:space="0" w:color="auto"/>
            </w:tcBorders>
            <w:shd w:val="clear" w:color="auto" w:fill="auto"/>
            <w:vAlign w:val="center"/>
            <w:hideMark/>
          </w:tcPr>
          <w:p w14:paraId="50483252"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7CBF5185"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2" w:type="dxa"/>
            <w:tcBorders>
              <w:top w:val="nil"/>
              <w:left w:val="nil"/>
              <w:bottom w:val="single" w:sz="4" w:space="0" w:color="auto"/>
              <w:right w:val="single" w:sz="4" w:space="0" w:color="auto"/>
            </w:tcBorders>
            <w:shd w:val="clear" w:color="auto" w:fill="auto"/>
            <w:vAlign w:val="center"/>
            <w:hideMark/>
          </w:tcPr>
          <w:p w14:paraId="52A7646F"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7AC4DFBF"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6DC89207"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42970942"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374B066A"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5441D764"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7CF0EAB8"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3" w:type="dxa"/>
            <w:tcBorders>
              <w:top w:val="nil"/>
              <w:left w:val="nil"/>
              <w:bottom w:val="single" w:sz="4" w:space="0" w:color="auto"/>
              <w:right w:val="single" w:sz="4" w:space="0" w:color="auto"/>
            </w:tcBorders>
            <w:shd w:val="clear" w:color="auto" w:fill="auto"/>
            <w:vAlign w:val="center"/>
            <w:hideMark/>
          </w:tcPr>
          <w:p w14:paraId="41699B6A"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r>
      <w:tr w:rsidR="00F31C3E" w:rsidRPr="00C67A85" w14:paraId="6456703E" w14:textId="77777777" w:rsidTr="00915EC6">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32199801"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5</w:t>
            </w:r>
          </w:p>
        </w:tc>
        <w:tc>
          <w:tcPr>
            <w:tcW w:w="2315" w:type="dxa"/>
            <w:tcBorders>
              <w:top w:val="nil"/>
              <w:left w:val="nil"/>
              <w:bottom w:val="single" w:sz="4" w:space="0" w:color="auto"/>
              <w:right w:val="single" w:sz="4" w:space="0" w:color="auto"/>
            </w:tcBorders>
            <w:shd w:val="clear" w:color="auto" w:fill="auto"/>
            <w:vAlign w:val="center"/>
            <w:hideMark/>
          </w:tcPr>
          <w:p w14:paraId="1AE92612" w14:textId="77777777" w:rsidR="00F31C3E" w:rsidRPr="00C67A85" w:rsidRDefault="00F31C3E" w:rsidP="00915EC6">
            <w:pPr>
              <w:spacing w:after="0" w:line="240" w:lineRule="auto"/>
              <w:jc w:val="both"/>
              <w:rPr>
                <w:rFonts w:eastAsia="Times New Roman" w:cs="Times New Roman"/>
                <w:color w:val="000000"/>
                <w:sz w:val="20"/>
                <w:szCs w:val="20"/>
                <w:lang w:eastAsia="ru-RU"/>
              </w:rPr>
            </w:pPr>
            <w:r w:rsidRPr="00C67A85">
              <w:rPr>
                <w:rFonts w:eastAsia="Times New Roman" w:cs="Times New Roman"/>
                <w:color w:val="000000"/>
                <w:sz w:val="20"/>
                <w:szCs w:val="20"/>
                <w:lang w:eastAsia="ru-RU"/>
              </w:rPr>
              <w:t>Располагаемая мощность нетто</w:t>
            </w:r>
          </w:p>
        </w:tc>
        <w:tc>
          <w:tcPr>
            <w:tcW w:w="697" w:type="dxa"/>
            <w:tcBorders>
              <w:top w:val="nil"/>
              <w:left w:val="nil"/>
              <w:bottom w:val="single" w:sz="4" w:space="0" w:color="auto"/>
              <w:right w:val="single" w:sz="4" w:space="0" w:color="auto"/>
            </w:tcBorders>
            <w:shd w:val="clear" w:color="auto" w:fill="auto"/>
            <w:vAlign w:val="center"/>
            <w:hideMark/>
          </w:tcPr>
          <w:p w14:paraId="7D6653DB"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97" w:type="dxa"/>
            <w:tcBorders>
              <w:top w:val="nil"/>
              <w:left w:val="nil"/>
              <w:bottom w:val="single" w:sz="4" w:space="0" w:color="auto"/>
              <w:right w:val="single" w:sz="4" w:space="0" w:color="auto"/>
            </w:tcBorders>
            <w:shd w:val="clear" w:color="auto" w:fill="auto"/>
            <w:vAlign w:val="center"/>
            <w:hideMark/>
          </w:tcPr>
          <w:p w14:paraId="59ABF829"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355C239F"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2" w:type="dxa"/>
            <w:tcBorders>
              <w:top w:val="nil"/>
              <w:left w:val="nil"/>
              <w:bottom w:val="single" w:sz="4" w:space="0" w:color="auto"/>
              <w:right w:val="single" w:sz="4" w:space="0" w:color="auto"/>
            </w:tcBorders>
            <w:shd w:val="clear" w:color="auto" w:fill="auto"/>
            <w:vAlign w:val="center"/>
            <w:hideMark/>
          </w:tcPr>
          <w:p w14:paraId="2ACF65BA"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717E57AD"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16F67027"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073935A7"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38CC04F6"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05E71B2D"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0E0A3D9B"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3" w:type="dxa"/>
            <w:tcBorders>
              <w:top w:val="nil"/>
              <w:left w:val="nil"/>
              <w:bottom w:val="single" w:sz="4" w:space="0" w:color="auto"/>
              <w:right w:val="single" w:sz="4" w:space="0" w:color="auto"/>
            </w:tcBorders>
            <w:shd w:val="clear" w:color="auto" w:fill="auto"/>
            <w:vAlign w:val="center"/>
            <w:hideMark/>
          </w:tcPr>
          <w:p w14:paraId="39EA15E3"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r>
      <w:tr w:rsidR="00F31C3E" w:rsidRPr="00C67A85" w14:paraId="59DCA4AF" w14:textId="77777777" w:rsidTr="00915EC6">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631CDF00"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6</w:t>
            </w:r>
          </w:p>
        </w:tc>
        <w:tc>
          <w:tcPr>
            <w:tcW w:w="2315" w:type="dxa"/>
            <w:tcBorders>
              <w:top w:val="nil"/>
              <w:left w:val="nil"/>
              <w:bottom w:val="single" w:sz="4" w:space="0" w:color="auto"/>
              <w:right w:val="single" w:sz="4" w:space="0" w:color="auto"/>
            </w:tcBorders>
            <w:shd w:val="clear" w:color="auto" w:fill="auto"/>
            <w:vAlign w:val="center"/>
            <w:hideMark/>
          </w:tcPr>
          <w:p w14:paraId="65A3F317" w14:textId="77777777" w:rsidR="00F31C3E" w:rsidRPr="00C67A85" w:rsidRDefault="00F31C3E" w:rsidP="00915EC6">
            <w:pPr>
              <w:spacing w:after="0" w:line="240" w:lineRule="auto"/>
              <w:jc w:val="both"/>
              <w:rPr>
                <w:rFonts w:eastAsia="Times New Roman" w:cs="Times New Roman"/>
                <w:color w:val="000000"/>
                <w:sz w:val="20"/>
                <w:szCs w:val="20"/>
                <w:lang w:eastAsia="ru-RU"/>
              </w:rPr>
            </w:pPr>
            <w:r w:rsidRPr="00C67A85">
              <w:rPr>
                <w:rFonts w:eastAsia="Times New Roman" w:cs="Times New Roman"/>
                <w:color w:val="000000"/>
                <w:sz w:val="20"/>
                <w:szCs w:val="20"/>
                <w:lang w:eastAsia="ru-RU"/>
              </w:rPr>
              <w:t>Присоединенная нагрузка</w:t>
            </w:r>
          </w:p>
        </w:tc>
        <w:tc>
          <w:tcPr>
            <w:tcW w:w="697" w:type="dxa"/>
            <w:tcBorders>
              <w:top w:val="nil"/>
              <w:left w:val="nil"/>
              <w:bottom w:val="single" w:sz="4" w:space="0" w:color="auto"/>
              <w:right w:val="single" w:sz="4" w:space="0" w:color="auto"/>
            </w:tcBorders>
            <w:shd w:val="clear" w:color="auto" w:fill="auto"/>
            <w:vAlign w:val="center"/>
            <w:hideMark/>
          </w:tcPr>
          <w:p w14:paraId="5DB1AF5E"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0,35</w:t>
            </w:r>
          </w:p>
        </w:tc>
        <w:tc>
          <w:tcPr>
            <w:tcW w:w="697" w:type="dxa"/>
            <w:tcBorders>
              <w:top w:val="nil"/>
              <w:left w:val="nil"/>
              <w:bottom w:val="single" w:sz="4" w:space="0" w:color="auto"/>
              <w:right w:val="single" w:sz="4" w:space="0" w:color="auto"/>
            </w:tcBorders>
            <w:shd w:val="clear" w:color="auto" w:fill="auto"/>
            <w:vAlign w:val="center"/>
            <w:hideMark/>
          </w:tcPr>
          <w:p w14:paraId="04A18637"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0,35</w:t>
            </w:r>
          </w:p>
        </w:tc>
        <w:tc>
          <w:tcPr>
            <w:tcW w:w="631" w:type="dxa"/>
            <w:tcBorders>
              <w:top w:val="nil"/>
              <w:left w:val="nil"/>
              <w:bottom w:val="single" w:sz="4" w:space="0" w:color="auto"/>
              <w:right w:val="single" w:sz="4" w:space="0" w:color="auto"/>
            </w:tcBorders>
            <w:shd w:val="clear" w:color="auto" w:fill="auto"/>
            <w:vAlign w:val="center"/>
            <w:hideMark/>
          </w:tcPr>
          <w:p w14:paraId="43A69005"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0,35</w:t>
            </w:r>
          </w:p>
        </w:tc>
        <w:tc>
          <w:tcPr>
            <w:tcW w:w="632" w:type="dxa"/>
            <w:tcBorders>
              <w:top w:val="nil"/>
              <w:left w:val="nil"/>
              <w:bottom w:val="single" w:sz="4" w:space="0" w:color="auto"/>
              <w:right w:val="single" w:sz="4" w:space="0" w:color="auto"/>
            </w:tcBorders>
            <w:shd w:val="clear" w:color="auto" w:fill="auto"/>
            <w:vAlign w:val="center"/>
            <w:hideMark/>
          </w:tcPr>
          <w:p w14:paraId="67EFF7D1"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0,35</w:t>
            </w:r>
          </w:p>
        </w:tc>
        <w:tc>
          <w:tcPr>
            <w:tcW w:w="631" w:type="dxa"/>
            <w:tcBorders>
              <w:top w:val="nil"/>
              <w:left w:val="nil"/>
              <w:bottom w:val="single" w:sz="4" w:space="0" w:color="auto"/>
              <w:right w:val="single" w:sz="4" w:space="0" w:color="auto"/>
            </w:tcBorders>
            <w:shd w:val="clear" w:color="auto" w:fill="auto"/>
            <w:vAlign w:val="center"/>
            <w:hideMark/>
          </w:tcPr>
          <w:p w14:paraId="7C02EB42"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0,35</w:t>
            </w:r>
          </w:p>
        </w:tc>
        <w:tc>
          <w:tcPr>
            <w:tcW w:w="631" w:type="dxa"/>
            <w:tcBorders>
              <w:top w:val="nil"/>
              <w:left w:val="nil"/>
              <w:bottom w:val="single" w:sz="4" w:space="0" w:color="auto"/>
              <w:right w:val="single" w:sz="4" w:space="0" w:color="auto"/>
            </w:tcBorders>
            <w:shd w:val="clear" w:color="auto" w:fill="auto"/>
            <w:vAlign w:val="center"/>
            <w:hideMark/>
          </w:tcPr>
          <w:p w14:paraId="1708371E"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0,35</w:t>
            </w:r>
          </w:p>
        </w:tc>
        <w:tc>
          <w:tcPr>
            <w:tcW w:w="631" w:type="dxa"/>
            <w:tcBorders>
              <w:top w:val="nil"/>
              <w:left w:val="nil"/>
              <w:bottom w:val="single" w:sz="4" w:space="0" w:color="auto"/>
              <w:right w:val="single" w:sz="4" w:space="0" w:color="auto"/>
            </w:tcBorders>
            <w:shd w:val="clear" w:color="auto" w:fill="auto"/>
            <w:vAlign w:val="center"/>
            <w:hideMark/>
          </w:tcPr>
          <w:p w14:paraId="3137425B"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0,35</w:t>
            </w:r>
          </w:p>
        </w:tc>
        <w:tc>
          <w:tcPr>
            <w:tcW w:w="631" w:type="dxa"/>
            <w:tcBorders>
              <w:top w:val="nil"/>
              <w:left w:val="nil"/>
              <w:bottom w:val="single" w:sz="4" w:space="0" w:color="auto"/>
              <w:right w:val="single" w:sz="4" w:space="0" w:color="auto"/>
            </w:tcBorders>
            <w:shd w:val="clear" w:color="auto" w:fill="auto"/>
            <w:vAlign w:val="center"/>
            <w:hideMark/>
          </w:tcPr>
          <w:p w14:paraId="2FF96956"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0,35</w:t>
            </w:r>
          </w:p>
        </w:tc>
        <w:tc>
          <w:tcPr>
            <w:tcW w:w="631" w:type="dxa"/>
            <w:tcBorders>
              <w:top w:val="nil"/>
              <w:left w:val="nil"/>
              <w:bottom w:val="single" w:sz="4" w:space="0" w:color="auto"/>
              <w:right w:val="single" w:sz="4" w:space="0" w:color="auto"/>
            </w:tcBorders>
            <w:shd w:val="clear" w:color="auto" w:fill="auto"/>
            <w:vAlign w:val="center"/>
            <w:hideMark/>
          </w:tcPr>
          <w:p w14:paraId="0E4ADEA3"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0,35</w:t>
            </w:r>
          </w:p>
        </w:tc>
        <w:tc>
          <w:tcPr>
            <w:tcW w:w="631" w:type="dxa"/>
            <w:tcBorders>
              <w:top w:val="nil"/>
              <w:left w:val="nil"/>
              <w:bottom w:val="single" w:sz="4" w:space="0" w:color="auto"/>
              <w:right w:val="single" w:sz="4" w:space="0" w:color="auto"/>
            </w:tcBorders>
            <w:shd w:val="clear" w:color="auto" w:fill="auto"/>
            <w:vAlign w:val="center"/>
            <w:hideMark/>
          </w:tcPr>
          <w:p w14:paraId="694BD73F"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0,35</w:t>
            </w:r>
          </w:p>
        </w:tc>
        <w:tc>
          <w:tcPr>
            <w:tcW w:w="633" w:type="dxa"/>
            <w:tcBorders>
              <w:top w:val="nil"/>
              <w:left w:val="nil"/>
              <w:bottom w:val="single" w:sz="4" w:space="0" w:color="auto"/>
              <w:right w:val="single" w:sz="4" w:space="0" w:color="auto"/>
            </w:tcBorders>
            <w:shd w:val="clear" w:color="auto" w:fill="auto"/>
            <w:vAlign w:val="center"/>
            <w:hideMark/>
          </w:tcPr>
          <w:p w14:paraId="1D8D8965"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0,35</w:t>
            </w:r>
          </w:p>
        </w:tc>
      </w:tr>
      <w:tr w:rsidR="00F31C3E" w:rsidRPr="00C67A85" w14:paraId="6D23F183" w14:textId="77777777" w:rsidTr="00915EC6">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00A6A1DF"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7</w:t>
            </w:r>
          </w:p>
        </w:tc>
        <w:tc>
          <w:tcPr>
            <w:tcW w:w="2315" w:type="dxa"/>
            <w:tcBorders>
              <w:top w:val="nil"/>
              <w:left w:val="nil"/>
              <w:bottom w:val="single" w:sz="4" w:space="0" w:color="auto"/>
              <w:right w:val="single" w:sz="4" w:space="0" w:color="auto"/>
            </w:tcBorders>
            <w:shd w:val="clear" w:color="auto" w:fill="auto"/>
            <w:vAlign w:val="center"/>
            <w:hideMark/>
          </w:tcPr>
          <w:p w14:paraId="139CA8C1" w14:textId="77777777" w:rsidR="00F31C3E" w:rsidRPr="00C67A85" w:rsidRDefault="00F31C3E" w:rsidP="00915EC6">
            <w:pPr>
              <w:spacing w:after="0" w:line="240" w:lineRule="auto"/>
              <w:jc w:val="both"/>
              <w:rPr>
                <w:rFonts w:eastAsia="Times New Roman" w:cs="Times New Roman"/>
                <w:color w:val="000000"/>
                <w:sz w:val="20"/>
                <w:szCs w:val="20"/>
                <w:lang w:eastAsia="ru-RU"/>
              </w:rPr>
            </w:pPr>
            <w:r w:rsidRPr="00C67A85">
              <w:rPr>
                <w:rFonts w:eastAsia="Times New Roman" w:cs="Times New Roman"/>
                <w:color w:val="000000"/>
                <w:sz w:val="20"/>
                <w:szCs w:val="20"/>
                <w:lang w:eastAsia="ru-RU"/>
              </w:rPr>
              <w:t>Потери тепловой энергии в сетях</w:t>
            </w:r>
          </w:p>
        </w:tc>
        <w:tc>
          <w:tcPr>
            <w:tcW w:w="697" w:type="dxa"/>
            <w:tcBorders>
              <w:top w:val="nil"/>
              <w:left w:val="nil"/>
              <w:bottom w:val="single" w:sz="4" w:space="0" w:color="auto"/>
              <w:right w:val="single" w:sz="4" w:space="0" w:color="auto"/>
            </w:tcBorders>
            <w:shd w:val="clear" w:color="auto" w:fill="auto"/>
            <w:vAlign w:val="center"/>
            <w:hideMark/>
          </w:tcPr>
          <w:p w14:paraId="7C02A530"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01</w:t>
            </w:r>
          </w:p>
        </w:tc>
        <w:tc>
          <w:tcPr>
            <w:tcW w:w="697" w:type="dxa"/>
            <w:tcBorders>
              <w:top w:val="nil"/>
              <w:left w:val="nil"/>
              <w:bottom w:val="single" w:sz="4" w:space="0" w:color="auto"/>
              <w:right w:val="single" w:sz="4" w:space="0" w:color="auto"/>
            </w:tcBorders>
            <w:shd w:val="clear" w:color="auto" w:fill="auto"/>
            <w:vAlign w:val="center"/>
            <w:hideMark/>
          </w:tcPr>
          <w:p w14:paraId="0C882D2C"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01</w:t>
            </w:r>
          </w:p>
        </w:tc>
        <w:tc>
          <w:tcPr>
            <w:tcW w:w="631" w:type="dxa"/>
            <w:tcBorders>
              <w:top w:val="nil"/>
              <w:left w:val="nil"/>
              <w:bottom w:val="single" w:sz="4" w:space="0" w:color="auto"/>
              <w:right w:val="single" w:sz="4" w:space="0" w:color="auto"/>
            </w:tcBorders>
            <w:shd w:val="clear" w:color="auto" w:fill="auto"/>
            <w:vAlign w:val="center"/>
            <w:hideMark/>
          </w:tcPr>
          <w:p w14:paraId="5F399D1E"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01</w:t>
            </w:r>
          </w:p>
        </w:tc>
        <w:tc>
          <w:tcPr>
            <w:tcW w:w="632" w:type="dxa"/>
            <w:tcBorders>
              <w:top w:val="nil"/>
              <w:left w:val="nil"/>
              <w:bottom w:val="single" w:sz="4" w:space="0" w:color="auto"/>
              <w:right w:val="single" w:sz="4" w:space="0" w:color="auto"/>
            </w:tcBorders>
            <w:shd w:val="clear" w:color="auto" w:fill="auto"/>
            <w:vAlign w:val="center"/>
            <w:hideMark/>
          </w:tcPr>
          <w:p w14:paraId="404D6137"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01</w:t>
            </w:r>
          </w:p>
        </w:tc>
        <w:tc>
          <w:tcPr>
            <w:tcW w:w="631" w:type="dxa"/>
            <w:tcBorders>
              <w:top w:val="nil"/>
              <w:left w:val="nil"/>
              <w:bottom w:val="single" w:sz="4" w:space="0" w:color="auto"/>
              <w:right w:val="single" w:sz="4" w:space="0" w:color="auto"/>
            </w:tcBorders>
            <w:shd w:val="clear" w:color="auto" w:fill="auto"/>
            <w:noWrap/>
            <w:vAlign w:val="center"/>
            <w:hideMark/>
          </w:tcPr>
          <w:p w14:paraId="7397423C" w14:textId="77777777" w:rsidR="00F31C3E" w:rsidRPr="00C67A85" w:rsidRDefault="00F31C3E" w:rsidP="00915EC6">
            <w:pPr>
              <w:spacing w:after="0" w:line="240" w:lineRule="auto"/>
              <w:jc w:val="center"/>
              <w:rPr>
                <w:rFonts w:eastAsia="Times New Roman" w:cs="Times New Roman"/>
                <w:color w:val="000000"/>
                <w:sz w:val="18"/>
                <w:szCs w:val="18"/>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01</w:t>
            </w:r>
          </w:p>
        </w:tc>
        <w:tc>
          <w:tcPr>
            <w:tcW w:w="631" w:type="dxa"/>
            <w:tcBorders>
              <w:top w:val="nil"/>
              <w:left w:val="nil"/>
              <w:bottom w:val="single" w:sz="4" w:space="0" w:color="auto"/>
              <w:right w:val="single" w:sz="4" w:space="0" w:color="auto"/>
            </w:tcBorders>
            <w:shd w:val="clear" w:color="auto" w:fill="auto"/>
            <w:vAlign w:val="center"/>
            <w:hideMark/>
          </w:tcPr>
          <w:p w14:paraId="0CD4EE0A" w14:textId="77777777" w:rsidR="00F31C3E" w:rsidRPr="00C67A85" w:rsidRDefault="00F31C3E" w:rsidP="00915EC6">
            <w:pPr>
              <w:spacing w:after="0" w:line="240" w:lineRule="auto"/>
              <w:jc w:val="center"/>
              <w:rPr>
                <w:rFonts w:eastAsia="Times New Roman" w:cs="Times New Roman"/>
                <w:color w:val="000000"/>
                <w:sz w:val="18"/>
                <w:szCs w:val="18"/>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01</w:t>
            </w:r>
          </w:p>
        </w:tc>
        <w:tc>
          <w:tcPr>
            <w:tcW w:w="631" w:type="dxa"/>
            <w:tcBorders>
              <w:top w:val="nil"/>
              <w:left w:val="nil"/>
              <w:bottom w:val="single" w:sz="4" w:space="0" w:color="auto"/>
              <w:right w:val="single" w:sz="4" w:space="0" w:color="auto"/>
            </w:tcBorders>
            <w:shd w:val="clear" w:color="auto" w:fill="auto"/>
            <w:vAlign w:val="center"/>
            <w:hideMark/>
          </w:tcPr>
          <w:p w14:paraId="5FBC9B05" w14:textId="77777777" w:rsidR="00F31C3E" w:rsidRPr="00C67A85" w:rsidRDefault="00F31C3E" w:rsidP="00915EC6">
            <w:pPr>
              <w:spacing w:after="0" w:line="240" w:lineRule="auto"/>
              <w:jc w:val="center"/>
              <w:rPr>
                <w:rFonts w:eastAsia="Times New Roman" w:cs="Times New Roman"/>
                <w:color w:val="000000"/>
                <w:sz w:val="18"/>
                <w:szCs w:val="18"/>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01</w:t>
            </w:r>
          </w:p>
        </w:tc>
        <w:tc>
          <w:tcPr>
            <w:tcW w:w="631" w:type="dxa"/>
            <w:tcBorders>
              <w:top w:val="nil"/>
              <w:left w:val="nil"/>
              <w:bottom w:val="single" w:sz="4" w:space="0" w:color="auto"/>
              <w:right w:val="single" w:sz="4" w:space="0" w:color="auto"/>
            </w:tcBorders>
            <w:shd w:val="clear" w:color="auto" w:fill="auto"/>
            <w:vAlign w:val="center"/>
            <w:hideMark/>
          </w:tcPr>
          <w:p w14:paraId="61940128" w14:textId="77777777" w:rsidR="00F31C3E" w:rsidRPr="00C67A85" w:rsidRDefault="00F31C3E" w:rsidP="00915EC6">
            <w:pPr>
              <w:spacing w:after="0" w:line="240" w:lineRule="auto"/>
              <w:jc w:val="center"/>
              <w:rPr>
                <w:rFonts w:eastAsia="Times New Roman" w:cs="Times New Roman"/>
                <w:color w:val="000000"/>
                <w:sz w:val="18"/>
                <w:szCs w:val="18"/>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01</w:t>
            </w:r>
          </w:p>
        </w:tc>
        <w:tc>
          <w:tcPr>
            <w:tcW w:w="631" w:type="dxa"/>
            <w:tcBorders>
              <w:top w:val="nil"/>
              <w:left w:val="nil"/>
              <w:bottom w:val="single" w:sz="4" w:space="0" w:color="auto"/>
              <w:right w:val="single" w:sz="4" w:space="0" w:color="auto"/>
            </w:tcBorders>
            <w:shd w:val="clear" w:color="auto" w:fill="auto"/>
            <w:vAlign w:val="center"/>
            <w:hideMark/>
          </w:tcPr>
          <w:p w14:paraId="05FD3C6B" w14:textId="77777777" w:rsidR="00F31C3E" w:rsidRPr="00C67A85" w:rsidRDefault="00F31C3E" w:rsidP="00915EC6">
            <w:pPr>
              <w:spacing w:after="0" w:line="240" w:lineRule="auto"/>
              <w:jc w:val="center"/>
              <w:rPr>
                <w:rFonts w:eastAsia="Times New Roman" w:cs="Times New Roman"/>
                <w:color w:val="000000"/>
                <w:sz w:val="18"/>
                <w:szCs w:val="18"/>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01</w:t>
            </w:r>
          </w:p>
        </w:tc>
        <w:tc>
          <w:tcPr>
            <w:tcW w:w="631" w:type="dxa"/>
            <w:tcBorders>
              <w:top w:val="nil"/>
              <w:left w:val="nil"/>
              <w:bottom w:val="single" w:sz="4" w:space="0" w:color="auto"/>
              <w:right w:val="single" w:sz="4" w:space="0" w:color="auto"/>
            </w:tcBorders>
            <w:shd w:val="clear" w:color="auto" w:fill="auto"/>
            <w:vAlign w:val="center"/>
            <w:hideMark/>
          </w:tcPr>
          <w:p w14:paraId="5F038306" w14:textId="77777777" w:rsidR="00F31C3E" w:rsidRPr="00C67A85" w:rsidRDefault="00F31C3E" w:rsidP="00915EC6">
            <w:pPr>
              <w:spacing w:after="0" w:line="240" w:lineRule="auto"/>
              <w:jc w:val="center"/>
              <w:rPr>
                <w:rFonts w:eastAsia="Times New Roman" w:cs="Times New Roman"/>
                <w:color w:val="000000"/>
                <w:sz w:val="18"/>
                <w:szCs w:val="18"/>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01</w:t>
            </w:r>
          </w:p>
        </w:tc>
        <w:tc>
          <w:tcPr>
            <w:tcW w:w="633" w:type="dxa"/>
            <w:tcBorders>
              <w:top w:val="nil"/>
              <w:left w:val="nil"/>
              <w:bottom w:val="single" w:sz="4" w:space="0" w:color="auto"/>
              <w:right w:val="single" w:sz="4" w:space="0" w:color="auto"/>
            </w:tcBorders>
            <w:shd w:val="clear" w:color="auto" w:fill="auto"/>
            <w:vAlign w:val="center"/>
            <w:hideMark/>
          </w:tcPr>
          <w:p w14:paraId="24C67930" w14:textId="77777777" w:rsidR="00F31C3E" w:rsidRPr="00C67A85" w:rsidRDefault="00F31C3E" w:rsidP="00915EC6">
            <w:pPr>
              <w:spacing w:after="0" w:line="240" w:lineRule="auto"/>
              <w:jc w:val="center"/>
              <w:rPr>
                <w:rFonts w:eastAsia="Times New Roman" w:cs="Times New Roman"/>
                <w:color w:val="000000"/>
                <w:sz w:val="18"/>
                <w:szCs w:val="18"/>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01</w:t>
            </w:r>
          </w:p>
        </w:tc>
      </w:tr>
      <w:tr w:rsidR="00F31C3E" w:rsidRPr="00C67A85" w14:paraId="11491E99" w14:textId="77777777" w:rsidTr="00915EC6">
        <w:trPr>
          <w:trHeight w:val="458"/>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16F52EF2"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8</w:t>
            </w:r>
          </w:p>
        </w:tc>
        <w:tc>
          <w:tcPr>
            <w:tcW w:w="2315" w:type="dxa"/>
            <w:tcBorders>
              <w:top w:val="nil"/>
              <w:left w:val="nil"/>
              <w:bottom w:val="single" w:sz="4" w:space="0" w:color="auto"/>
              <w:right w:val="single" w:sz="4" w:space="0" w:color="auto"/>
            </w:tcBorders>
            <w:shd w:val="clear" w:color="auto" w:fill="auto"/>
            <w:vAlign w:val="center"/>
            <w:hideMark/>
          </w:tcPr>
          <w:p w14:paraId="5716B33C" w14:textId="77777777" w:rsidR="00F31C3E" w:rsidRPr="00C67A85" w:rsidRDefault="00F31C3E" w:rsidP="00915EC6">
            <w:pPr>
              <w:spacing w:after="0" w:line="240" w:lineRule="auto"/>
              <w:jc w:val="both"/>
              <w:rPr>
                <w:rFonts w:eastAsia="Times New Roman" w:cs="Times New Roman"/>
                <w:color w:val="000000"/>
                <w:sz w:val="20"/>
                <w:szCs w:val="20"/>
                <w:lang w:eastAsia="ru-RU"/>
              </w:rPr>
            </w:pPr>
            <w:r w:rsidRPr="00C67A85">
              <w:rPr>
                <w:rFonts w:eastAsia="Times New Roman" w:cs="Times New Roman"/>
                <w:color w:val="000000"/>
                <w:sz w:val="20"/>
                <w:szCs w:val="20"/>
                <w:lang w:eastAsia="ru-RU"/>
              </w:rPr>
              <w:t>Резерв (+)/дефицит (-) тепловой мощности, Гкал/ч</w:t>
            </w:r>
          </w:p>
        </w:tc>
        <w:tc>
          <w:tcPr>
            <w:tcW w:w="697" w:type="dxa"/>
            <w:tcBorders>
              <w:top w:val="nil"/>
              <w:left w:val="nil"/>
              <w:bottom w:val="single" w:sz="4" w:space="0" w:color="auto"/>
              <w:right w:val="single" w:sz="4" w:space="0" w:color="auto"/>
            </w:tcBorders>
            <w:shd w:val="clear" w:color="auto" w:fill="auto"/>
            <w:vAlign w:val="center"/>
            <w:hideMark/>
          </w:tcPr>
          <w:p w14:paraId="1CE6DCEA"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49</w:t>
            </w:r>
          </w:p>
        </w:tc>
        <w:tc>
          <w:tcPr>
            <w:tcW w:w="697" w:type="dxa"/>
            <w:tcBorders>
              <w:top w:val="nil"/>
              <w:left w:val="nil"/>
              <w:bottom w:val="single" w:sz="4" w:space="0" w:color="auto"/>
              <w:right w:val="single" w:sz="4" w:space="0" w:color="auto"/>
            </w:tcBorders>
            <w:shd w:val="clear" w:color="auto" w:fill="auto"/>
            <w:vAlign w:val="center"/>
            <w:hideMark/>
          </w:tcPr>
          <w:p w14:paraId="5FB5C7DC"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49</w:t>
            </w:r>
          </w:p>
        </w:tc>
        <w:tc>
          <w:tcPr>
            <w:tcW w:w="631" w:type="dxa"/>
            <w:tcBorders>
              <w:top w:val="nil"/>
              <w:left w:val="nil"/>
              <w:bottom w:val="single" w:sz="4" w:space="0" w:color="auto"/>
              <w:right w:val="single" w:sz="4" w:space="0" w:color="auto"/>
            </w:tcBorders>
            <w:shd w:val="clear" w:color="auto" w:fill="auto"/>
            <w:vAlign w:val="center"/>
            <w:hideMark/>
          </w:tcPr>
          <w:p w14:paraId="5BC12E5E"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49</w:t>
            </w:r>
          </w:p>
        </w:tc>
        <w:tc>
          <w:tcPr>
            <w:tcW w:w="632" w:type="dxa"/>
            <w:tcBorders>
              <w:top w:val="nil"/>
              <w:left w:val="nil"/>
              <w:bottom w:val="single" w:sz="4" w:space="0" w:color="auto"/>
              <w:right w:val="single" w:sz="4" w:space="0" w:color="auto"/>
            </w:tcBorders>
            <w:shd w:val="clear" w:color="auto" w:fill="auto"/>
            <w:vAlign w:val="center"/>
            <w:hideMark/>
          </w:tcPr>
          <w:p w14:paraId="1D1CB81F"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49</w:t>
            </w:r>
          </w:p>
        </w:tc>
        <w:tc>
          <w:tcPr>
            <w:tcW w:w="631" w:type="dxa"/>
            <w:tcBorders>
              <w:top w:val="nil"/>
              <w:left w:val="nil"/>
              <w:bottom w:val="single" w:sz="4" w:space="0" w:color="auto"/>
              <w:right w:val="single" w:sz="4" w:space="0" w:color="auto"/>
            </w:tcBorders>
            <w:shd w:val="clear" w:color="auto" w:fill="auto"/>
            <w:vAlign w:val="center"/>
            <w:hideMark/>
          </w:tcPr>
          <w:p w14:paraId="71D04D48"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49</w:t>
            </w:r>
          </w:p>
        </w:tc>
        <w:tc>
          <w:tcPr>
            <w:tcW w:w="631" w:type="dxa"/>
            <w:tcBorders>
              <w:top w:val="nil"/>
              <w:left w:val="nil"/>
              <w:bottom w:val="single" w:sz="4" w:space="0" w:color="auto"/>
              <w:right w:val="single" w:sz="4" w:space="0" w:color="auto"/>
            </w:tcBorders>
            <w:shd w:val="clear" w:color="auto" w:fill="auto"/>
            <w:vAlign w:val="center"/>
            <w:hideMark/>
          </w:tcPr>
          <w:p w14:paraId="5F31C30F"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49</w:t>
            </w:r>
          </w:p>
        </w:tc>
        <w:tc>
          <w:tcPr>
            <w:tcW w:w="631" w:type="dxa"/>
            <w:tcBorders>
              <w:top w:val="nil"/>
              <w:left w:val="nil"/>
              <w:bottom w:val="single" w:sz="4" w:space="0" w:color="auto"/>
              <w:right w:val="single" w:sz="4" w:space="0" w:color="auto"/>
            </w:tcBorders>
            <w:shd w:val="clear" w:color="auto" w:fill="auto"/>
            <w:vAlign w:val="center"/>
            <w:hideMark/>
          </w:tcPr>
          <w:p w14:paraId="1314F2B0"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49</w:t>
            </w:r>
          </w:p>
        </w:tc>
        <w:tc>
          <w:tcPr>
            <w:tcW w:w="631" w:type="dxa"/>
            <w:tcBorders>
              <w:top w:val="nil"/>
              <w:left w:val="nil"/>
              <w:bottom w:val="single" w:sz="4" w:space="0" w:color="auto"/>
              <w:right w:val="single" w:sz="4" w:space="0" w:color="auto"/>
            </w:tcBorders>
            <w:shd w:val="clear" w:color="auto" w:fill="auto"/>
            <w:vAlign w:val="center"/>
            <w:hideMark/>
          </w:tcPr>
          <w:p w14:paraId="25AF146B"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49</w:t>
            </w:r>
          </w:p>
        </w:tc>
        <w:tc>
          <w:tcPr>
            <w:tcW w:w="631" w:type="dxa"/>
            <w:tcBorders>
              <w:top w:val="nil"/>
              <w:left w:val="nil"/>
              <w:bottom w:val="single" w:sz="4" w:space="0" w:color="auto"/>
              <w:right w:val="single" w:sz="4" w:space="0" w:color="auto"/>
            </w:tcBorders>
            <w:shd w:val="clear" w:color="auto" w:fill="auto"/>
            <w:vAlign w:val="center"/>
            <w:hideMark/>
          </w:tcPr>
          <w:p w14:paraId="48AF157A"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49</w:t>
            </w:r>
          </w:p>
        </w:tc>
        <w:tc>
          <w:tcPr>
            <w:tcW w:w="631" w:type="dxa"/>
            <w:tcBorders>
              <w:top w:val="nil"/>
              <w:left w:val="nil"/>
              <w:bottom w:val="single" w:sz="4" w:space="0" w:color="auto"/>
              <w:right w:val="single" w:sz="4" w:space="0" w:color="auto"/>
            </w:tcBorders>
            <w:shd w:val="clear" w:color="auto" w:fill="auto"/>
            <w:vAlign w:val="center"/>
            <w:hideMark/>
          </w:tcPr>
          <w:p w14:paraId="7FD7C388"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49</w:t>
            </w:r>
          </w:p>
        </w:tc>
        <w:tc>
          <w:tcPr>
            <w:tcW w:w="633" w:type="dxa"/>
            <w:tcBorders>
              <w:top w:val="nil"/>
              <w:left w:val="nil"/>
              <w:bottom w:val="single" w:sz="4" w:space="0" w:color="auto"/>
              <w:right w:val="single" w:sz="4" w:space="0" w:color="auto"/>
            </w:tcBorders>
            <w:shd w:val="clear" w:color="auto" w:fill="auto"/>
            <w:vAlign w:val="center"/>
            <w:hideMark/>
          </w:tcPr>
          <w:p w14:paraId="13752CEC"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49</w:t>
            </w:r>
          </w:p>
        </w:tc>
      </w:tr>
      <w:tr w:rsidR="00F31C3E" w:rsidRPr="00C67A85" w14:paraId="110C09EB" w14:textId="77777777" w:rsidTr="00915EC6">
        <w:trPr>
          <w:trHeight w:val="445"/>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3D278449"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9</w:t>
            </w:r>
          </w:p>
        </w:tc>
        <w:tc>
          <w:tcPr>
            <w:tcW w:w="2315" w:type="dxa"/>
            <w:tcBorders>
              <w:top w:val="nil"/>
              <w:left w:val="nil"/>
              <w:bottom w:val="single" w:sz="4" w:space="0" w:color="auto"/>
              <w:right w:val="single" w:sz="4" w:space="0" w:color="auto"/>
            </w:tcBorders>
            <w:shd w:val="clear" w:color="auto" w:fill="auto"/>
            <w:vAlign w:val="center"/>
            <w:hideMark/>
          </w:tcPr>
          <w:p w14:paraId="300AC0E8" w14:textId="77777777" w:rsidR="00F31C3E" w:rsidRPr="00C67A85" w:rsidRDefault="00F31C3E" w:rsidP="00915EC6">
            <w:pPr>
              <w:spacing w:after="0" w:line="240" w:lineRule="auto"/>
              <w:jc w:val="both"/>
              <w:rPr>
                <w:rFonts w:eastAsia="Times New Roman" w:cs="Times New Roman"/>
                <w:color w:val="000000"/>
                <w:sz w:val="20"/>
                <w:szCs w:val="20"/>
                <w:lang w:eastAsia="ru-RU"/>
              </w:rPr>
            </w:pPr>
            <w:r w:rsidRPr="00C67A85">
              <w:rPr>
                <w:rFonts w:eastAsia="Times New Roman" w:cs="Times New Roman"/>
                <w:color w:val="000000"/>
                <w:sz w:val="20"/>
                <w:szCs w:val="20"/>
                <w:lang w:eastAsia="ru-RU"/>
              </w:rPr>
              <w:t>Резерв (+)/дефицит (-) тепловой мощности, %</w:t>
            </w:r>
          </w:p>
        </w:tc>
        <w:tc>
          <w:tcPr>
            <w:tcW w:w="697" w:type="dxa"/>
            <w:tcBorders>
              <w:top w:val="nil"/>
              <w:left w:val="nil"/>
              <w:bottom w:val="single" w:sz="4" w:space="0" w:color="auto"/>
              <w:right w:val="single" w:sz="4" w:space="0" w:color="auto"/>
            </w:tcBorders>
            <w:shd w:val="clear" w:color="auto" w:fill="auto"/>
            <w:vAlign w:val="center"/>
            <w:hideMark/>
          </w:tcPr>
          <w:p w14:paraId="27975CB3"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57</w:t>
            </w:r>
            <w:r w:rsidRPr="00C67A85">
              <w:rPr>
                <w:rFonts w:eastAsia="Times New Roman" w:cs="Times New Roman"/>
                <w:color w:val="000000"/>
                <w:sz w:val="20"/>
                <w:szCs w:val="20"/>
                <w:lang w:eastAsia="ru-RU"/>
              </w:rPr>
              <w:t>,6</w:t>
            </w:r>
          </w:p>
        </w:tc>
        <w:tc>
          <w:tcPr>
            <w:tcW w:w="697" w:type="dxa"/>
            <w:tcBorders>
              <w:top w:val="nil"/>
              <w:left w:val="nil"/>
              <w:bottom w:val="single" w:sz="4" w:space="0" w:color="auto"/>
              <w:right w:val="single" w:sz="4" w:space="0" w:color="auto"/>
            </w:tcBorders>
            <w:shd w:val="clear" w:color="auto" w:fill="auto"/>
            <w:vAlign w:val="center"/>
            <w:hideMark/>
          </w:tcPr>
          <w:p w14:paraId="74CBFF63"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57</w:t>
            </w:r>
            <w:r w:rsidRPr="00C67A85">
              <w:rPr>
                <w:rFonts w:eastAsia="Times New Roman" w:cs="Times New Roman"/>
                <w:color w:val="000000"/>
                <w:sz w:val="20"/>
                <w:szCs w:val="20"/>
                <w:lang w:eastAsia="ru-RU"/>
              </w:rPr>
              <w:t>,6</w:t>
            </w:r>
          </w:p>
        </w:tc>
        <w:tc>
          <w:tcPr>
            <w:tcW w:w="631" w:type="dxa"/>
            <w:tcBorders>
              <w:top w:val="nil"/>
              <w:left w:val="nil"/>
              <w:bottom w:val="single" w:sz="4" w:space="0" w:color="auto"/>
              <w:right w:val="single" w:sz="4" w:space="0" w:color="auto"/>
            </w:tcBorders>
            <w:shd w:val="clear" w:color="auto" w:fill="auto"/>
            <w:vAlign w:val="center"/>
            <w:hideMark/>
          </w:tcPr>
          <w:p w14:paraId="51117A4A"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57</w:t>
            </w:r>
            <w:r w:rsidRPr="00C67A85">
              <w:rPr>
                <w:rFonts w:eastAsia="Times New Roman" w:cs="Times New Roman"/>
                <w:color w:val="000000"/>
                <w:sz w:val="20"/>
                <w:szCs w:val="20"/>
                <w:lang w:eastAsia="ru-RU"/>
              </w:rPr>
              <w:t>,6</w:t>
            </w:r>
          </w:p>
        </w:tc>
        <w:tc>
          <w:tcPr>
            <w:tcW w:w="632" w:type="dxa"/>
            <w:tcBorders>
              <w:top w:val="nil"/>
              <w:left w:val="nil"/>
              <w:bottom w:val="single" w:sz="4" w:space="0" w:color="auto"/>
              <w:right w:val="single" w:sz="4" w:space="0" w:color="auto"/>
            </w:tcBorders>
            <w:shd w:val="clear" w:color="auto" w:fill="auto"/>
            <w:vAlign w:val="center"/>
            <w:hideMark/>
          </w:tcPr>
          <w:p w14:paraId="268D5681"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57</w:t>
            </w:r>
            <w:r w:rsidRPr="00C67A85">
              <w:rPr>
                <w:rFonts w:eastAsia="Times New Roman" w:cs="Times New Roman"/>
                <w:color w:val="000000"/>
                <w:sz w:val="20"/>
                <w:szCs w:val="20"/>
                <w:lang w:eastAsia="ru-RU"/>
              </w:rPr>
              <w:t>,6</w:t>
            </w:r>
          </w:p>
        </w:tc>
        <w:tc>
          <w:tcPr>
            <w:tcW w:w="631" w:type="dxa"/>
            <w:tcBorders>
              <w:top w:val="nil"/>
              <w:left w:val="nil"/>
              <w:bottom w:val="single" w:sz="4" w:space="0" w:color="auto"/>
              <w:right w:val="single" w:sz="4" w:space="0" w:color="auto"/>
            </w:tcBorders>
            <w:shd w:val="clear" w:color="auto" w:fill="auto"/>
            <w:vAlign w:val="center"/>
            <w:hideMark/>
          </w:tcPr>
          <w:p w14:paraId="173C62BD"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57</w:t>
            </w:r>
            <w:r w:rsidRPr="00C67A85">
              <w:rPr>
                <w:rFonts w:eastAsia="Times New Roman" w:cs="Times New Roman"/>
                <w:color w:val="000000"/>
                <w:sz w:val="20"/>
                <w:szCs w:val="20"/>
                <w:lang w:eastAsia="ru-RU"/>
              </w:rPr>
              <w:t>,6</w:t>
            </w:r>
          </w:p>
        </w:tc>
        <w:tc>
          <w:tcPr>
            <w:tcW w:w="631" w:type="dxa"/>
            <w:tcBorders>
              <w:top w:val="nil"/>
              <w:left w:val="nil"/>
              <w:bottom w:val="single" w:sz="4" w:space="0" w:color="auto"/>
              <w:right w:val="single" w:sz="4" w:space="0" w:color="auto"/>
            </w:tcBorders>
            <w:shd w:val="clear" w:color="auto" w:fill="auto"/>
            <w:vAlign w:val="center"/>
            <w:hideMark/>
          </w:tcPr>
          <w:p w14:paraId="02A4B844"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57</w:t>
            </w:r>
            <w:r w:rsidRPr="00C67A85">
              <w:rPr>
                <w:rFonts w:eastAsia="Times New Roman" w:cs="Times New Roman"/>
                <w:color w:val="000000"/>
                <w:sz w:val="20"/>
                <w:szCs w:val="20"/>
                <w:lang w:eastAsia="ru-RU"/>
              </w:rPr>
              <w:t>,6</w:t>
            </w:r>
          </w:p>
        </w:tc>
        <w:tc>
          <w:tcPr>
            <w:tcW w:w="631" w:type="dxa"/>
            <w:tcBorders>
              <w:top w:val="nil"/>
              <w:left w:val="nil"/>
              <w:bottom w:val="single" w:sz="4" w:space="0" w:color="auto"/>
              <w:right w:val="single" w:sz="4" w:space="0" w:color="auto"/>
            </w:tcBorders>
            <w:shd w:val="clear" w:color="auto" w:fill="auto"/>
            <w:vAlign w:val="center"/>
            <w:hideMark/>
          </w:tcPr>
          <w:p w14:paraId="043DC6BF"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57</w:t>
            </w:r>
            <w:r w:rsidRPr="00C67A85">
              <w:rPr>
                <w:rFonts w:eastAsia="Times New Roman" w:cs="Times New Roman"/>
                <w:color w:val="000000"/>
                <w:sz w:val="20"/>
                <w:szCs w:val="20"/>
                <w:lang w:eastAsia="ru-RU"/>
              </w:rPr>
              <w:t>,6</w:t>
            </w:r>
          </w:p>
        </w:tc>
        <w:tc>
          <w:tcPr>
            <w:tcW w:w="631" w:type="dxa"/>
            <w:tcBorders>
              <w:top w:val="nil"/>
              <w:left w:val="nil"/>
              <w:bottom w:val="single" w:sz="4" w:space="0" w:color="auto"/>
              <w:right w:val="single" w:sz="4" w:space="0" w:color="auto"/>
            </w:tcBorders>
            <w:shd w:val="clear" w:color="auto" w:fill="auto"/>
            <w:vAlign w:val="center"/>
            <w:hideMark/>
          </w:tcPr>
          <w:p w14:paraId="50FE5026"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57</w:t>
            </w:r>
            <w:r w:rsidRPr="00C67A85">
              <w:rPr>
                <w:rFonts w:eastAsia="Times New Roman" w:cs="Times New Roman"/>
                <w:color w:val="000000"/>
                <w:sz w:val="20"/>
                <w:szCs w:val="20"/>
                <w:lang w:eastAsia="ru-RU"/>
              </w:rPr>
              <w:t>,6</w:t>
            </w:r>
          </w:p>
        </w:tc>
        <w:tc>
          <w:tcPr>
            <w:tcW w:w="631" w:type="dxa"/>
            <w:tcBorders>
              <w:top w:val="nil"/>
              <w:left w:val="nil"/>
              <w:bottom w:val="single" w:sz="4" w:space="0" w:color="auto"/>
              <w:right w:val="single" w:sz="4" w:space="0" w:color="auto"/>
            </w:tcBorders>
            <w:shd w:val="clear" w:color="auto" w:fill="auto"/>
            <w:vAlign w:val="center"/>
            <w:hideMark/>
          </w:tcPr>
          <w:p w14:paraId="4755AC91"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57</w:t>
            </w:r>
            <w:r w:rsidRPr="00C67A85">
              <w:rPr>
                <w:rFonts w:eastAsia="Times New Roman" w:cs="Times New Roman"/>
                <w:color w:val="000000"/>
                <w:sz w:val="20"/>
                <w:szCs w:val="20"/>
                <w:lang w:eastAsia="ru-RU"/>
              </w:rPr>
              <w:t>,6</w:t>
            </w:r>
          </w:p>
        </w:tc>
        <w:tc>
          <w:tcPr>
            <w:tcW w:w="631" w:type="dxa"/>
            <w:tcBorders>
              <w:top w:val="nil"/>
              <w:left w:val="nil"/>
              <w:bottom w:val="single" w:sz="4" w:space="0" w:color="auto"/>
              <w:right w:val="single" w:sz="4" w:space="0" w:color="auto"/>
            </w:tcBorders>
            <w:shd w:val="clear" w:color="auto" w:fill="auto"/>
            <w:vAlign w:val="center"/>
            <w:hideMark/>
          </w:tcPr>
          <w:p w14:paraId="3CCA2160"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57</w:t>
            </w:r>
            <w:r w:rsidRPr="00C67A85">
              <w:rPr>
                <w:rFonts w:eastAsia="Times New Roman" w:cs="Times New Roman"/>
                <w:color w:val="000000"/>
                <w:sz w:val="20"/>
                <w:szCs w:val="20"/>
                <w:lang w:eastAsia="ru-RU"/>
              </w:rPr>
              <w:t>,6</w:t>
            </w:r>
          </w:p>
        </w:tc>
        <w:tc>
          <w:tcPr>
            <w:tcW w:w="633" w:type="dxa"/>
            <w:tcBorders>
              <w:top w:val="nil"/>
              <w:left w:val="nil"/>
              <w:bottom w:val="single" w:sz="4" w:space="0" w:color="auto"/>
              <w:right w:val="single" w:sz="4" w:space="0" w:color="auto"/>
            </w:tcBorders>
            <w:shd w:val="clear" w:color="auto" w:fill="auto"/>
            <w:vAlign w:val="center"/>
            <w:hideMark/>
          </w:tcPr>
          <w:p w14:paraId="316F2C87"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57</w:t>
            </w:r>
            <w:r w:rsidRPr="00C67A85">
              <w:rPr>
                <w:rFonts w:eastAsia="Times New Roman" w:cs="Times New Roman"/>
                <w:color w:val="000000"/>
                <w:sz w:val="20"/>
                <w:szCs w:val="20"/>
                <w:lang w:eastAsia="ru-RU"/>
              </w:rPr>
              <w:t>,6</w:t>
            </w:r>
          </w:p>
        </w:tc>
      </w:tr>
      <w:tr w:rsidR="00F31C3E" w:rsidRPr="00C67A85" w14:paraId="7B350768" w14:textId="77777777" w:rsidTr="00915EC6">
        <w:trPr>
          <w:trHeight w:val="445"/>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15E52BCE"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10</w:t>
            </w:r>
          </w:p>
        </w:tc>
        <w:tc>
          <w:tcPr>
            <w:tcW w:w="2315" w:type="dxa"/>
            <w:tcBorders>
              <w:top w:val="nil"/>
              <w:left w:val="nil"/>
              <w:bottom w:val="single" w:sz="4" w:space="0" w:color="auto"/>
              <w:right w:val="single" w:sz="4" w:space="0" w:color="auto"/>
            </w:tcBorders>
            <w:shd w:val="clear" w:color="auto" w:fill="auto"/>
            <w:vAlign w:val="center"/>
            <w:hideMark/>
          </w:tcPr>
          <w:p w14:paraId="13CE307E" w14:textId="77777777" w:rsidR="00F31C3E" w:rsidRPr="00C67A85" w:rsidRDefault="00F31C3E" w:rsidP="00915EC6">
            <w:pPr>
              <w:spacing w:after="0" w:line="240" w:lineRule="auto"/>
              <w:jc w:val="both"/>
              <w:rPr>
                <w:rFonts w:eastAsia="Times New Roman" w:cs="Times New Roman"/>
                <w:color w:val="000000"/>
                <w:sz w:val="20"/>
                <w:szCs w:val="20"/>
                <w:lang w:eastAsia="ru-RU"/>
              </w:rPr>
            </w:pPr>
            <w:r w:rsidRPr="00C67A85">
              <w:rPr>
                <w:rFonts w:eastAsia="Times New Roman" w:cs="Times New Roman"/>
                <w:color w:val="000000"/>
                <w:sz w:val="20"/>
                <w:szCs w:val="20"/>
                <w:lang w:eastAsia="ru-RU"/>
              </w:rPr>
              <w:t>% резерва к располагаемой мощности «нетто»</w:t>
            </w:r>
          </w:p>
        </w:tc>
        <w:tc>
          <w:tcPr>
            <w:tcW w:w="697" w:type="dxa"/>
            <w:tcBorders>
              <w:top w:val="nil"/>
              <w:left w:val="nil"/>
              <w:bottom w:val="single" w:sz="4" w:space="0" w:color="auto"/>
              <w:right w:val="single" w:sz="4" w:space="0" w:color="auto"/>
            </w:tcBorders>
            <w:shd w:val="clear" w:color="auto" w:fill="auto"/>
            <w:vAlign w:val="center"/>
            <w:hideMark/>
          </w:tcPr>
          <w:p w14:paraId="6826FD28"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57</w:t>
            </w:r>
            <w:r w:rsidRPr="00C67A85">
              <w:rPr>
                <w:rFonts w:eastAsia="Times New Roman" w:cs="Times New Roman"/>
                <w:color w:val="000000"/>
                <w:sz w:val="20"/>
                <w:szCs w:val="20"/>
                <w:lang w:eastAsia="ru-RU"/>
              </w:rPr>
              <w:t>,6</w:t>
            </w:r>
          </w:p>
        </w:tc>
        <w:tc>
          <w:tcPr>
            <w:tcW w:w="697" w:type="dxa"/>
            <w:tcBorders>
              <w:top w:val="nil"/>
              <w:left w:val="nil"/>
              <w:bottom w:val="single" w:sz="4" w:space="0" w:color="auto"/>
              <w:right w:val="single" w:sz="4" w:space="0" w:color="auto"/>
            </w:tcBorders>
            <w:shd w:val="clear" w:color="auto" w:fill="auto"/>
            <w:vAlign w:val="center"/>
            <w:hideMark/>
          </w:tcPr>
          <w:p w14:paraId="3ACAC7E4"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57</w:t>
            </w:r>
            <w:r w:rsidRPr="00C67A85">
              <w:rPr>
                <w:rFonts w:eastAsia="Times New Roman" w:cs="Times New Roman"/>
                <w:color w:val="000000"/>
                <w:sz w:val="20"/>
                <w:szCs w:val="20"/>
                <w:lang w:eastAsia="ru-RU"/>
              </w:rPr>
              <w:t>,6</w:t>
            </w:r>
          </w:p>
        </w:tc>
        <w:tc>
          <w:tcPr>
            <w:tcW w:w="631" w:type="dxa"/>
            <w:tcBorders>
              <w:top w:val="nil"/>
              <w:left w:val="nil"/>
              <w:bottom w:val="single" w:sz="4" w:space="0" w:color="auto"/>
              <w:right w:val="single" w:sz="4" w:space="0" w:color="auto"/>
            </w:tcBorders>
            <w:shd w:val="clear" w:color="auto" w:fill="auto"/>
            <w:vAlign w:val="center"/>
            <w:hideMark/>
          </w:tcPr>
          <w:p w14:paraId="10633FEF"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57</w:t>
            </w:r>
            <w:r w:rsidRPr="00C67A85">
              <w:rPr>
                <w:rFonts w:eastAsia="Times New Roman" w:cs="Times New Roman"/>
                <w:color w:val="000000"/>
                <w:sz w:val="20"/>
                <w:szCs w:val="20"/>
                <w:lang w:eastAsia="ru-RU"/>
              </w:rPr>
              <w:t>,6</w:t>
            </w:r>
          </w:p>
        </w:tc>
        <w:tc>
          <w:tcPr>
            <w:tcW w:w="632" w:type="dxa"/>
            <w:tcBorders>
              <w:top w:val="nil"/>
              <w:left w:val="nil"/>
              <w:bottom w:val="single" w:sz="4" w:space="0" w:color="auto"/>
              <w:right w:val="single" w:sz="4" w:space="0" w:color="auto"/>
            </w:tcBorders>
            <w:shd w:val="clear" w:color="auto" w:fill="auto"/>
            <w:vAlign w:val="center"/>
            <w:hideMark/>
          </w:tcPr>
          <w:p w14:paraId="4A987FF3"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57</w:t>
            </w:r>
            <w:r w:rsidRPr="00C67A85">
              <w:rPr>
                <w:rFonts w:eastAsia="Times New Roman" w:cs="Times New Roman"/>
                <w:color w:val="000000"/>
                <w:sz w:val="20"/>
                <w:szCs w:val="20"/>
                <w:lang w:eastAsia="ru-RU"/>
              </w:rPr>
              <w:t>,6</w:t>
            </w:r>
          </w:p>
        </w:tc>
        <w:tc>
          <w:tcPr>
            <w:tcW w:w="631" w:type="dxa"/>
            <w:tcBorders>
              <w:top w:val="nil"/>
              <w:left w:val="nil"/>
              <w:bottom w:val="single" w:sz="4" w:space="0" w:color="auto"/>
              <w:right w:val="single" w:sz="4" w:space="0" w:color="auto"/>
            </w:tcBorders>
            <w:shd w:val="clear" w:color="auto" w:fill="auto"/>
            <w:vAlign w:val="center"/>
            <w:hideMark/>
          </w:tcPr>
          <w:p w14:paraId="57717C18"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57</w:t>
            </w:r>
            <w:r w:rsidRPr="00C67A85">
              <w:rPr>
                <w:rFonts w:eastAsia="Times New Roman" w:cs="Times New Roman"/>
                <w:color w:val="000000"/>
                <w:sz w:val="20"/>
                <w:szCs w:val="20"/>
                <w:lang w:eastAsia="ru-RU"/>
              </w:rPr>
              <w:t>,6</w:t>
            </w:r>
          </w:p>
        </w:tc>
        <w:tc>
          <w:tcPr>
            <w:tcW w:w="631" w:type="dxa"/>
            <w:tcBorders>
              <w:top w:val="nil"/>
              <w:left w:val="nil"/>
              <w:bottom w:val="single" w:sz="4" w:space="0" w:color="auto"/>
              <w:right w:val="single" w:sz="4" w:space="0" w:color="auto"/>
            </w:tcBorders>
            <w:shd w:val="clear" w:color="auto" w:fill="auto"/>
            <w:vAlign w:val="center"/>
            <w:hideMark/>
          </w:tcPr>
          <w:p w14:paraId="37B2975C"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57</w:t>
            </w:r>
            <w:r w:rsidRPr="00C67A85">
              <w:rPr>
                <w:rFonts w:eastAsia="Times New Roman" w:cs="Times New Roman"/>
                <w:color w:val="000000"/>
                <w:sz w:val="20"/>
                <w:szCs w:val="20"/>
                <w:lang w:eastAsia="ru-RU"/>
              </w:rPr>
              <w:t>,6</w:t>
            </w:r>
          </w:p>
        </w:tc>
        <w:tc>
          <w:tcPr>
            <w:tcW w:w="631" w:type="dxa"/>
            <w:tcBorders>
              <w:top w:val="nil"/>
              <w:left w:val="nil"/>
              <w:bottom w:val="single" w:sz="4" w:space="0" w:color="auto"/>
              <w:right w:val="single" w:sz="4" w:space="0" w:color="auto"/>
            </w:tcBorders>
            <w:shd w:val="clear" w:color="auto" w:fill="auto"/>
            <w:vAlign w:val="center"/>
            <w:hideMark/>
          </w:tcPr>
          <w:p w14:paraId="59657AD0"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57</w:t>
            </w:r>
            <w:r w:rsidRPr="00C67A85">
              <w:rPr>
                <w:rFonts w:eastAsia="Times New Roman" w:cs="Times New Roman"/>
                <w:color w:val="000000"/>
                <w:sz w:val="20"/>
                <w:szCs w:val="20"/>
                <w:lang w:eastAsia="ru-RU"/>
              </w:rPr>
              <w:t>,6</w:t>
            </w:r>
          </w:p>
        </w:tc>
        <w:tc>
          <w:tcPr>
            <w:tcW w:w="631" w:type="dxa"/>
            <w:tcBorders>
              <w:top w:val="nil"/>
              <w:left w:val="nil"/>
              <w:bottom w:val="single" w:sz="4" w:space="0" w:color="auto"/>
              <w:right w:val="single" w:sz="4" w:space="0" w:color="auto"/>
            </w:tcBorders>
            <w:shd w:val="clear" w:color="auto" w:fill="auto"/>
            <w:vAlign w:val="center"/>
            <w:hideMark/>
          </w:tcPr>
          <w:p w14:paraId="252567F6"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57</w:t>
            </w:r>
            <w:r w:rsidRPr="00C67A85">
              <w:rPr>
                <w:rFonts w:eastAsia="Times New Roman" w:cs="Times New Roman"/>
                <w:color w:val="000000"/>
                <w:sz w:val="20"/>
                <w:szCs w:val="20"/>
                <w:lang w:eastAsia="ru-RU"/>
              </w:rPr>
              <w:t>,6</w:t>
            </w:r>
          </w:p>
        </w:tc>
        <w:tc>
          <w:tcPr>
            <w:tcW w:w="631" w:type="dxa"/>
            <w:tcBorders>
              <w:top w:val="nil"/>
              <w:left w:val="nil"/>
              <w:bottom w:val="single" w:sz="4" w:space="0" w:color="auto"/>
              <w:right w:val="single" w:sz="4" w:space="0" w:color="auto"/>
            </w:tcBorders>
            <w:shd w:val="clear" w:color="auto" w:fill="auto"/>
            <w:vAlign w:val="center"/>
            <w:hideMark/>
          </w:tcPr>
          <w:p w14:paraId="27121F83"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57</w:t>
            </w:r>
            <w:r w:rsidRPr="00C67A85">
              <w:rPr>
                <w:rFonts w:eastAsia="Times New Roman" w:cs="Times New Roman"/>
                <w:color w:val="000000"/>
                <w:sz w:val="20"/>
                <w:szCs w:val="20"/>
                <w:lang w:eastAsia="ru-RU"/>
              </w:rPr>
              <w:t>,6</w:t>
            </w:r>
          </w:p>
        </w:tc>
        <w:tc>
          <w:tcPr>
            <w:tcW w:w="631" w:type="dxa"/>
            <w:tcBorders>
              <w:top w:val="nil"/>
              <w:left w:val="nil"/>
              <w:bottom w:val="single" w:sz="4" w:space="0" w:color="auto"/>
              <w:right w:val="single" w:sz="4" w:space="0" w:color="auto"/>
            </w:tcBorders>
            <w:shd w:val="clear" w:color="auto" w:fill="auto"/>
            <w:vAlign w:val="center"/>
            <w:hideMark/>
          </w:tcPr>
          <w:p w14:paraId="7D4FA194"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57</w:t>
            </w:r>
            <w:r w:rsidRPr="00C67A85">
              <w:rPr>
                <w:rFonts w:eastAsia="Times New Roman" w:cs="Times New Roman"/>
                <w:color w:val="000000"/>
                <w:sz w:val="20"/>
                <w:szCs w:val="20"/>
                <w:lang w:eastAsia="ru-RU"/>
              </w:rPr>
              <w:t>,6</w:t>
            </w:r>
          </w:p>
        </w:tc>
        <w:tc>
          <w:tcPr>
            <w:tcW w:w="633" w:type="dxa"/>
            <w:tcBorders>
              <w:top w:val="nil"/>
              <w:left w:val="nil"/>
              <w:bottom w:val="single" w:sz="4" w:space="0" w:color="auto"/>
              <w:right w:val="single" w:sz="4" w:space="0" w:color="auto"/>
            </w:tcBorders>
            <w:shd w:val="clear" w:color="auto" w:fill="auto"/>
            <w:vAlign w:val="center"/>
            <w:hideMark/>
          </w:tcPr>
          <w:p w14:paraId="72F6A56C" w14:textId="77777777" w:rsidR="00F31C3E" w:rsidRPr="00C67A85"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57</w:t>
            </w:r>
            <w:r w:rsidRPr="00C67A85">
              <w:rPr>
                <w:rFonts w:eastAsia="Times New Roman" w:cs="Times New Roman"/>
                <w:color w:val="000000"/>
                <w:sz w:val="20"/>
                <w:szCs w:val="20"/>
                <w:lang w:eastAsia="ru-RU"/>
              </w:rPr>
              <w:t>,6</w:t>
            </w:r>
          </w:p>
        </w:tc>
      </w:tr>
    </w:tbl>
    <w:p w14:paraId="5794F3BE" w14:textId="5AB5CEC8" w:rsidR="004E5329" w:rsidRDefault="004E5329" w:rsidP="00F31C3E">
      <w:pPr>
        <w:pStyle w:val="1"/>
        <w:numPr>
          <w:ilvl w:val="1"/>
          <w:numId w:val="1"/>
        </w:numPr>
        <w:ind w:left="0" w:firstLine="0"/>
      </w:pPr>
      <w:bookmarkStart w:id="26" w:name="_Toc138232076"/>
      <w:r w:rsidRPr="00D97847">
        <w:lastRenderedPageBreak/>
        <w:t xml:space="preserve">Перспективные балансы тепловой мощности источников тепловой энергии и </w:t>
      </w:r>
      <w:r w:rsidRPr="00806A26">
        <w:t>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w:t>
      </w:r>
      <w:r w:rsidRPr="00D97847">
        <w:t xml:space="preserve"> с указанием величины тепловой нагрузки для потребителей </w:t>
      </w:r>
      <w:r w:rsidRPr="00806A26">
        <w:t>каждого поселения, городского округа, города федерального значения</w:t>
      </w:r>
      <w:bookmarkEnd w:id="25"/>
      <w:bookmarkEnd w:id="26"/>
    </w:p>
    <w:p w14:paraId="0857B3A4" w14:textId="12DDF892" w:rsidR="004E5329" w:rsidRPr="00D8133A" w:rsidRDefault="004E5329" w:rsidP="004E5329">
      <w:pPr>
        <w:pStyle w:val="S"/>
      </w:pPr>
      <w:r>
        <w:t xml:space="preserve">Зона действия источника тепловой энергии расположена на территории </w:t>
      </w:r>
      <w:r w:rsidR="006F380F">
        <w:t>Битковс</w:t>
      </w:r>
      <w:r>
        <w:t xml:space="preserve">кого сельсовета </w:t>
      </w:r>
      <w:r w:rsidRPr="00D8133A">
        <w:t>и не выход</w:t>
      </w:r>
      <w:r>
        <w:t>и</w:t>
      </w:r>
      <w:r w:rsidRPr="00D8133A">
        <w:t xml:space="preserve">т за </w:t>
      </w:r>
      <w:r>
        <w:t xml:space="preserve">его </w:t>
      </w:r>
      <w:r w:rsidRPr="00D8133A">
        <w:t>границы.</w:t>
      </w:r>
    </w:p>
    <w:p w14:paraId="7BD969D0" w14:textId="2C0A9959" w:rsidR="004E5329" w:rsidRPr="00D8133A" w:rsidRDefault="004E5329" w:rsidP="00F31C3E">
      <w:pPr>
        <w:pStyle w:val="1"/>
        <w:numPr>
          <w:ilvl w:val="1"/>
          <w:numId w:val="1"/>
        </w:numPr>
        <w:ind w:left="0" w:firstLine="0"/>
      </w:pPr>
      <w:bookmarkStart w:id="27" w:name="_Toc135639264"/>
      <w:bookmarkStart w:id="28" w:name="_Toc138232077"/>
      <w:r w:rsidRPr="00D8133A">
        <w:t>Радиус эффективного теплоснабжения, определяемый в соответствии с методическими указаниями по разработке схем теплоснабжения</w:t>
      </w:r>
      <w:bookmarkEnd w:id="27"/>
      <w:bookmarkEnd w:id="28"/>
    </w:p>
    <w:p w14:paraId="5EBD5855" w14:textId="77777777" w:rsidR="004E5329" w:rsidRPr="009F1D5A" w:rsidRDefault="004E5329" w:rsidP="004E5329">
      <w:pPr>
        <w:pStyle w:val="aff2"/>
      </w:pPr>
      <w:r w:rsidRPr="009F1D5A">
        <w:t>Согласно п. 30 г. 2 Федерального закона №190-ФЗ «О теплоснабжении»: от 27.07.2010 г.: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20F293D1" w14:textId="77777777" w:rsidR="004E5329" w:rsidRPr="009F1D5A" w:rsidRDefault="004E5329" w:rsidP="004E5329">
      <w:pPr>
        <w:pStyle w:val="aff2"/>
      </w:pPr>
      <w:r w:rsidRPr="009F1D5A">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нецелесообразно по причине увеличения совокупных расходов в системе теплоснабжения.</w:t>
      </w:r>
    </w:p>
    <w:p w14:paraId="151D71B9" w14:textId="77777777" w:rsidR="004E5329" w:rsidRDefault="004E5329" w:rsidP="004E5329">
      <w:pPr>
        <w:pStyle w:val="aff2"/>
      </w:pPr>
      <w:r>
        <w:t>Определение радиуса эффективного теплоснабжения производится с</w:t>
      </w:r>
      <w:r w:rsidRPr="00513DC7">
        <w:t xml:space="preserve">огласно </w:t>
      </w:r>
      <w:r>
        <w:t>Приложения №40 к Приказу от 5 марта 2019 г. №212 министерства энергетики Российской Федерации «Об утверждении методических указаний по разработке схем теплоснабжения» (далее Приказ №212).</w:t>
      </w:r>
    </w:p>
    <w:p w14:paraId="25A093E9" w14:textId="51D70C50" w:rsidR="004E5329" w:rsidRDefault="004E5329" w:rsidP="00D775AB">
      <w:pPr>
        <w:jc w:val="both"/>
      </w:pPr>
      <w:r>
        <w:t xml:space="preserve">Радиус эффективного теплоснабжения согласно Приложению №40 Приказа №212 возможно вычислить только для вновь подключаемых потребителей. Увеличение подключенной нагрузки к источникам, расположенным на территории </w:t>
      </w:r>
      <w:r w:rsidR="006F380F">
        <w:t>Битковс</w:t>
      </w:r>
      <w:r w:rsidR="00D775AB">
        <w:t>кого сельсовета</w:t>
      </w:r>
      <w:r>
        <w:t>, не планируется.</w:t>
      </w:r>
    </w:p>
    <w:p w14:paraId="1C5712FC" w14:textId="77777777" w:rsidR="004E5329" w:rsidRPr="005F4D36" w:rsidRDefault="004E5329" w:rsidP="00D775AB">
      <w:pPr>
        <w:jc w:val="both"/>
      </w:pPr>
      <w:r>
        <w:t>Для существующих зон действия источников теплоснабжения может быть вычислен только сложившейся радиус зоны действия источника тепловой энергии. Присоединение новых потребителей в существующей зоне источников тепловой энергии (при условии существования резервов тепловой мощности и запасов пропускной способности трубопроводов) приведет к более эффективному теплоснабжению (уменьшению удельных затрат на производство и транспортировку).</w:t>
      </w:r>
    </w:p>
    <w:p w14:paraId="5B115FD6" w14:textId="60E5A2F6" w:rsidR="00D775AB" w:rsidRPr="007E7EA1" w:rsidRDefault="00D775AB" w:rsidP="00F31C3E">
      <w:pPr>
        <w:pStyle w:val="afa"/>
        <w:ind w:firstLine="0"/>
        <w:rPr>
          <w:i w:val="0"/>
          <w:lang w:val="ru-RU"/>
        </w:rPr>
      </w:pPr>
      <w:bookmarkStart w:id="29" w:name="_Toc138232182"/>
      <w:r w:rsidRPr="007E7EA1">
        <w:rPr>
          <w:lang w:val="ru-RU"/>
        </w:rPr>
        <w:t xml:space="preserve">Таблица </w:t>
      </w:r>
      <w:r w:rsidR="00F31C3E">
        <w:rPr>
          <w:lang w:val="ru-RU"/>
        </w:rPr>
        <w:t>2</w:t>
      </w:r>
      <w:r w:rsidRPr="007E7EA1">
        <w:rPr>
          <w:lang w:val="ru-RU"/>
        </w:rPr>
        <w:t xml:space="preserve">. Сложившейся радиус эффективного </w:t>
      </w:r>
      <w:r w:rsidRPr="00114620">
        <w:rPr>
          <w:lang w:val="ru-RU"/>
        </w:rPr>
        <w:t>теплоснабжения</w:t>
      </w:r>
      <w:r w:rsidRPr="007E7EA1">
        <w:rPr>
          <w:lang w:val="ru-RU"/>
        </w:rPr>
        <w:t xml:space="preserve"> от котельной МУП «</w:t>
      </w:r>
      <w:r w:rsidR="006F380F">
        <w:rPr>
          <w:lang w:val="ru-RU"/>
        </w:rPr>
        <w:t>Битковс</w:t>
      </w:r>
      <w:r w:rsidRPr="007E7EA1">
        <w:rPr>
          <w:lang w:val="ru-RU"/>
        </w:rPr>
        <w:t xml:space="preserve">кое ЖКХ» по ул. </w:t>
      </w:r>
      <w:r w:rsidR="006F380F">
        <w:rPr>
          <w:lang w:val="ru-RU"/>
        </w:rPr>
        <w:t>Кирова, 2а</w:t>
      </w:r>
      <w:bookmarkEnd w:id="29"/>
    </w:p>
    <w:tbl>
      <w:tblPr>
        <w:tblW w:w="4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5241"/>
        <w:gridCol w:w="2858"/>
      </w:tblGrid>
      <w:tr w:rsidR="00D775AB" w:rsidRPr="006F0536" w14:paraId="2C6698C1" w14:textId="77777777" w:rsidTr="00B050EB">
        <w:trPr>
          <w:trHeight w:val="571"/>
          <w:jc w:val="center"/>
        </w:trPr>
        <w:tc>
          <w:tcPr>
            <w:tcW w:w="325" w:type="pct"/>
            <w:shd w:val="clear" w:color="auto" w:fill="auto"/>
            <w:vAlign w:val="center"/>
            <w:hideMark/>
          </w:tcPr>
          <w:p w14:paraId="44968AC1" w14:textId="77777777" w:rsidR="00D775AB" w:rsidRPr="006F0536" w:rsidRDefault="00D775AB" w:rsidP="00B050EB">
            <w:pPr>
              <w:pStyle w:val="af6"/>
              <w:tabs>
                <w:tab w:val="left" w:pos="284"/>
              </w:tabs>
              <w:jc w:val="both"/>
            </w:pPr>
            <w:r w:rsidRPr="006F0536">
              <w:t>№ п/п</w:t>
            </w:r>
          </w:p>
        </w:tc>
        <w:tc>
          <w:tcPr>
            <w:tcW w:w="3025" w:type="pct"/>
            <w:shd w:val="clear" w:color="auto" w:fill="auto"/>
            <w:vAlign w:val="center"/>
            <w:hideMark/>
          </w:tcPr>
          <w:p w14:paraId="5E55EB2C" w14:textId="77777777" w:rsidR="00D775AB" w:rsidRPr="006F0536" w:rsidRDefault="00D775AB" w:rsidP="00B050EB">
            <w:pPr>
              <w:pStyle w:val="af6"/>
              <w:tabs>
                <w:tab w:val="left" w:pos="284"/>
              </w:tabs>
              <w:jc w:val="both"/>
            </w:pPr>
            <w:r w:rsidRPr="006F0536">
              <w:t>Наименование котельной</w:t>
            </w:r>
          </w:p>
        </w:tc>
        <w:tc>
          <w:tcPr>
            <w:tcW w:w="1650" w:type="pct"/>
            <w:shd w:val="clear" w:color="auto" w:fill="auto"/>
            <w:vAlign w:val="center"/>
            <w:hideMark/>
          </w:tcPr>
          <w:p w14:paraId="212BE7C1" w14:textId="77777777" w:rsidR="00D775AB" w:rsidRPr="006F0536" w:rsidRDefault="00D775AB" w:rsidP="00B050EB">
            <w:pPr>
              <w:pStyle w:val="af6"/>
              <w:tabs>
                <w:tab w:val="left" w:pos="284"/>
              </w:tabs>
              <w:jc w:val="both"/>
            </w:pPr>
            <w:r w:rsidRPr="006F0536">
              <w:t>Сложившейся радиус теплоснабжения, км</w:t>
            </w:r>
          </w:p>
        </w:tc>
      </w:tr>
      <w:tr w:rsidR="00D775AB" w:rsidRPr="006F0536" w14:paraId="4CF2F575" w14:textId="77777777" w:rsidTr="00B050EB">
        <w:trPr>
          <w:trHeight w:val="285"/>
          <w:jc w:val="center"/>
        </w:trPr>
        <w:tc>
          <w:tcPr>
            <w:tcW w:w="325" w:type="pct"/>
            <w:shd w:val="clear" w:color="auto" w:fill="auto"/>
            <w:vAlign w:val="center"/>
            <w:hideMark/>
          </w:tcPr>
          <w:p w14:paraId="76FEDC15" w14:textId="77777777" w:rsidR="00D775AB" w:rsidRPr="006F0536" w:rsidRDefault="00D775AB" w:rsidP="00B050EB">
            <w:pPr>
              <w:pStyle w:val="af6"/>
              <w:tabs>
                <w:tab w:val="left" w:pos="284"/>
              </w:tabs>
              <w:jc w:val="both"/>
            </w:pPr>
            <w:r w:rsidRPr="006F0536">
              <w:t>1</w:t>
            </w:r>
          </w:p>
        </w:tc>
        <w:tc>
          <w:tcPr>
            <w:tcW w:w="3025" w:type="pct"/>
            <w:shd w:val="clear" w:color="auto" w:fill="auto"/>
            <w:vAlign w:val="center"/>
            <w:hideMark/>
          </w:tcPr>
          <w:p w14:paraId="2A4E05C5" w14:textId="2599616C" w:rsidR="00D775AB" w:rsidRPr="006F0536" w:rsidRDefault="00D775AB" w:rsidP="00B050EB">
            <w:pPr>
              <w:pStyle w:val="af6"/>
              <w:tabs>
                <w:tab w:val="left" w:pos="284"/>
              </w:tabs>
              <w:jc w:val="both"/>
            </w:pPr>
            <w:r>
              <w:t>МУП «</w:t>
            </w:r>
            <w:r w:rsidR="006F380F">
              <w:t>Битковс</w:t>
            </w:r>
            <w:r>
              <w:t>кое ЖКХ»</w:t>
            </w:r>
          </w:p>
        </w:tc>
        <w:tc>
          <w:tcPr>
            <w:tcW w:w="1650" w:type="pct"/>
            <w:shd w:val="clear" w:color="auto" w:fill="auto"/>
            <w:vAlign w:val="center"/>
            <w:hideMark/>
          </w:tcPr>
          <w:p w14:paraId="0E401F07" w14:textId="77777777" w:rsidR="00D775AB" w:rsidRPr="006F0536" w:rsidRDefault="00D775AB" w:rsidP="00B050EB">
            <w:pPr>
              <w:pStyle w:val="af6"/>
              <w:tabs>
                <w:tab w:val="left" w:pos="284"/>
              </w:tabs>
              <w:jc w:val="both"/>
            </w:pPr>
          </w:p>
        </w:tc>
      </w:tr>
      <w:tr w:rsidR="00D775AB" w:rsidRPr="006F0536" w14:paraId="645882FD" w14:textId="77777777" w:rsidTr="00B050EB">
        <w:trPr>
          <w:trHeight w:val="300"/>
          <w:jc w:val="center"/>
        </w:trPr>
        <w:tc>
          <w:tcPr>
            <w:tcW w:w="325" w:type="pct"/>
            <w:shd w:val="clear" w:color="auto" w:fill="auto"/>
            <w:vAlign w:val="center"/>
            <w:hideMark/>
          </w:tcPr>
          <w:p w14:paraId="1FBF5FE6" w14:textId="77777777" w:rsidR="00D775AB" w:rsidRPr="006F0536" w:rsidRDefault="00D775AB" w:rsidP="00B050EB">
            <w:pPr>
              <w:pStyle w:val="af6"/>
              <w:tabs>
                <w:tab w:val="left" w:pos="284"/>
              </w:tabs>
              <w:jc w:val="both"/>
            </w:pPr>
            <w:r w:rsidRPr="006F0536">
              <w:t>1.1.</w:t>
            </w:r>
          </w:p>
        </w:tc>
        <w:tc>
          <w:tcPr>
            <w:tcW w:w="3025" w:type="pct"/>
            <w:shd w:val="clear" w:color="auto" w:fill="auto"/>
            <w:noWrap/>
            <w:vAlign w:val="center"/>
            <w:hideMark/>
          </w:tcPr>
          <w:p w14:paraId="0BCEBE98" w14:textId="46854CAA" w:rsidR="00D775AB" w:rsidRPr="006F0536" w:rsidRDefault="00D775AB" w:rsidP="00B050EB">
            <w:pPr>
              <w:pStyle w:val="af6"/>
              <w:tabs>
                <w:tab w:val="left" w:pos="284"/>
              </w:tabs>
              <w:jc w:val="both"/>
            </w:pPr>
            <w:r w:rsidRPr="006F0536">
              <w:t xml:space="preserve">Котельная </w:t>
            </w:r>
            <w:r>
              <w:t xml:space="preserve">по ул. </w:t>
            </w:r>
            <w:r w:rsidR="006F380F">
              <w:t>Кирова, 2а</w:t>
            </w:r>
          </w:p>
        </w:tc>
        <w:tc>
          <w:tcPr>
            <w:tcW w:w="1650" w:type="pct"/>
            <w:shd w:val="clear" w:color="auto" w:fill="auto"/>
            <w:vAlign w:val="center"/>
            <w:hideMark/>
          </w:tcPr>
          <w:p w14:paraId="15727E00" w14:textId="77777777" w:rsidR="00D775AB" w:rsidRPr="006F0536" w:rsidRDefault="00D775AB" w:rsidP="00B050EB">
            <w:pPr>
              <w:pStyle w:val="af6"/>
              <w:tabs>
                <w:tab w:val="left" w:pos="284"/>
              </w:tabs>
              <w:jc w:val="both"/>
            </w:pPr>
            <w:r>
              <w:t>1,3</w:t>
            </w:r>
          </w:p>
        </w:tc>
      </w:tr>
    </w:tbl>
    <w:p w14:paraId="11399C36" w14:textId="77777777" w:rsidR="004E5329" w:rsidRDefault="004E5329" w:rsidP="0060684F"/>
    <w:p w14:paraId="5EF6B507" w14:textId="788E3BB1" w:rsidR="00D775AB" w:rsidRDefault="00D775AB" w:rsidP="00D775AB">
      <w:pPr>
        <w:pStyle w:val="1"/>
        <w:numPr>
          <w:ilvl w:val="1"/>
          <w:numId w:val="1"/>
        </w:numPr>
        <w:rPr>
          <w:rFonts w:eastAsia="Times New Roman"/>
          <w:lang w:eastAsia="ru-RU"/>
        </w:rPr>
      </w:pPr>
      <w:bookmarkStart w:id="30" w:name="_Toc135639265"/>
      <w:bookmarkStart w:id="31" w:name="_Toc138232078"/>
      <w:r w:rsidRPr="009204C9">
        <w:rPr>
          <w:rFonts w:eastAsia="Times New Roman"/>
          <w:lang w:eastAsia="ru-RU"/>
        </w:rPr>
        <w:t>Существующие и перспективные значения установленной тепловой мощности основного оборудования источника (источников) тепловой энергии</w:t>
      </w:r>
      <w:bookmarkEnd w:id="30"/>
      <w:bookmarkEnd w:id="31"/>
    </w:p>
    <w:p w14:paraId="24A2F8F2" w14:textId="23B0B78F" w:rsidR="005446A1" w:rsidRDefault="00D775AB" w:rsidP="00D775AB">
      <w:r w:rsidRPr="00DB02CA">
        <w:t>Теплоснабжение</w:t>
      </w:r>
      <w:r w:rsidRPr="00316102">
        <w:t xml:space="preserve"> </w:t>
      </w:r>
      <w:r w:rsidRPr="00DB02CA">
        <w:t>разделяется</w:t>
      </w:r>
      <w:r w:rsidRPr="00316102">
        <w:t xml:space="preserve"> </w:t>
      </w:r>
      <w:r w:rsidRPr="00DB02CA">
        <w:t>условно</w:t>
      </w:r>
      <w:r w:rsidRPr="00316102">
        <w:t xml:space="preserve"> </w:t>
      </w:r>
      <w:r w:rsidRPr="00DB02CA">
        <w:t>на</w:t>
      </w:r>
      <w:r w:rsidRPr="00316102">
        <w:t xml:space="preserve"> </w:t>
      </w:r>
      <w:r w:rsidRPr="00DB02CA">
        <w:t>две</w:t>
      </w:r>
      <w:r w:rsidRPr="00316102">
        <w:t xml:space="preserve"> </w:t>
      </w:r>
      <w:r w:rsidRPr="00DB02CA">
        <w:t>зоны</w:t>
      </w:r>
      <w:r w:rsidRPr="00316102">
        <w:t xml:space="preserve"> </w:t>
      </w:r>
      <w:r w:rsidRPr="00DB02CA">
        <w:t>-</w:t>
      </w:r>
      <w:r w:rsidRPr="00316102">
        <w:t xml:space="preserve"> </w:t>
      </w:r>
      <w:r w:rsidRPr="00DB02CA">
        <w:t>зона</w:t>
      </w:r>
      <w:r w:rsidRPr="00316102">
        <w:t xml:space="preserve"> </w:t>
      </w:r>
      <w:r w:rsidRPr="00DB02CA">
        <w:t>централизованного</w:t>
      </w:r>
      <w:r w:rsidRPr="00316102">
        <w:t xml:space="preserve"> </w:t>
      </w:r>
      <w:r w:rsidRPr="00DB02CA">
        <w:t>теплоснабжения</w:t>
      </w:r>
      <w:r w:rsidRPr="00316102">
        <w:t xml:space="preserve"> </w:t>
      </w:r>
      <w:r>
        <w:t xml:space="preserve">от котельной по ул. </w:t>
      </w:r>
      <w:r w:rsidR="006F380F">
        <w:t>Кирова, 2а</w:t>
      </w:r>
      <w:r>
        <w:t xml:space="preserve"> </w:t>
      </w:r>
      <w:r w:rsidRPr="00DB02CA">
        <w:t>и</w:t>
      </w:r>
      <w:r w:rsidRPr="00316102">
        <w:t xml:space="preserve"> </w:t>
      </w:r>
      <w:r w:rsidRPr="00DB02CA">
        <w:t>зона</w:t>
      </w:r>
      <w:r w:rsidRPr="00316102">
        <w:t xml:space="preserve"> </w:t>
      </w:r>
      <w:r w:rsidRPr="00DB02CA">
        <w:t>индивидуального</w:t>
      </w:r>
      <w:r w:rsidRPr="00316102">
        <w:t xml:space="preserve"> </w:t>
      </w:r>
      <w:r w:rsidRPr="00DB02CA">
        <w:t>теплоснабжения.</w:t>
      </w:r>
    </w:p>
    <w:p w14:paraId="2C2F7F98" w14:textId="545765C7" w:rsidR="005446A1" w:rsidRDefault="005446A1" w:rsidP="00F31C3E">
      <w:pPr>
        <w:jc w:val="both"/>
        <w:rPr>
          <w:rFonts w:cs="Times New Roman"/>
          <w:szCs w:val="24"/>
        </w:rPr>
      </w:pPr>
      <w:r>
        <w:rPr>
          <w:rFonts w:cs="Times New Roman"/>
          <w:szCs w:val="24"/>
        </w:rPr>
        <w:t xml:space="preserve">В 2025 году, в связи с включением в </w:t>
      </w:r>
      <w:r w:rsidR="00F31C3E">
        <w:rPr>
          <w:rFonts w:cs="Times New Roman"/>
          <w:szCs w:val="24"/>
        </w:rPr>
        <w:t xml:space="preserve">Региональную </w:t>
      </w:r>
      <w:r>
        <w:rPr>
          <w:rFonts w:cs="Times New Roman"/>
          <w:szCs w:val="24"/>
        </w:rPr>
        <w:t>Программу газификации 2021-2025 Новосибирской области, мероприятия по строительству</w:t>
      </w:r>
      <w:r w:rsidRPr="009F3EE7">
        <w:rPr>
          <w:rFonts w:cs="Times New Roman"/>
          <w:szCs w:val="24"/>
        </w:rPr>
        <w:t xml:space="preserve"> газопро</w:t>
      </w:r>
      <w:r>
        <w:rPr>
          <w:rFonts w:cs="Times New Roman"/>
          <w:szCs w:val="24"/>
        </w:rPr>
        <w:t xml:space="preserve">вода до </w:t>
      </w:r>
      <w:r w:rsidR="006F380F">
        <w:rPr>
          <w:rFonts w:cs="Times New Roman"/>
          <w:szCs w:val="24"/>
        </w:rPr>
        <w:t>Битковс</w:t>
      </w:r>
      <w:r>
        <w:rPr>
          <w:rFonts w:cs="Times New Roman"/>
          <w:szCs w:val="24"/>
        </w:rPr>
        <w:t xml:space="preserve">кого сельсовета, </w:t>
      </w:r>
      <w:r>
        <w:rPr>
          <w:rFonts w:cs="Times New Roman"/>
          <w:szCs w:val="24"/>
        </w:rPr>
        <w:lastRenderedPageBreak/>
        <w:t xml:space="preserve">схемой теплоснабжения предусмотрено строительство газовой автоматизированной блочно-модульной котельной с переключением на нее потребителей, подключенных от угольной котельной по ул. </w:t>
      </w:r>
      <w:r w:rsidR="006F380F">
        <w:rPr>
          <w:rFonts w:cs="Times New Roman"/>
          <w:szCs w:val="24"/>
        </w:rPr>
        <w:t>Кирова, 2а</w:t>
      </w:r>
      <w:r>
        <w:rPr>
          <w:rFonts w:cs="Times New Roman"/>
          <w:szCs w:val="24"/>
        </w:rPr>
        <w:t>.</w:t>
      </w:r>
    </w:p>
    <w:p w14:paraId="424FD658" w14:textId="683873CC" w:rsidR="00D775AB" w:rsidRDefault="00D775AB" w:rsidP="00F31C3E">
      <w:pPr>
        <w:jc w:val="both"/>
      </w:pPr>
      <w:r w:rsidRPr="002C0D59">
        <w:t>Существующие и перспективные балансы тепловой мощности и тепловой нагрузки источников теплоснабжения приведены в таблице</w:t>
      </w:r>
      <w:r>
        <w:t xml:space="preserve"> </w:t>
      </w:r>
      <w:r w:rsidR="00F31C3E">
        <w:t>1</w:t>
      </w:r>
      <w:r>
        <w:t xml:space="preserve"> Утверждаемой части.</w:t>
      </w:r>
    </w:p>
    <w:p w14:paraId="0BDECF3B" w14:textId="77777777" w:rsidR="00D775AB" w:rsidRDefault="00D775AB" w:rsidP="00F31C3E">
      <w:pPr>
        <w:jc w:val="both"/>
      </w:pPr>
      <w:r w:rsidRPr="00CC1761">
        <w:t>Перспективные зоны действия централизованной системы теплоснабжения остаются неизменными на весь расчетный период.</w:t>
      </w:r>
    </w:p>
    <w:p w14:paraId="7DC0B510" w14:textId="729515A8" w:rsidR="00D775AB" w:rsidRDefault="00D775AB" w:rsidP="00D775AB">
      <w:pPr>
        <w:pStyle w:val="1"/>
        <w:numPr>
          <w:ilvl w:val="1"/>
          <w:numId w:val="1"/>
        </w:numPr>
        <w:rPr>
          <w:rFonts w:eastAsia="Times New Roman"/>
          <w:lang w:eastAsia="ru-RU"/>
        </w:rPr>
      </w:pPr>
      <w:bookmarkStart w:id="32" w:name="_Toc135639266"/>
      <w:bookmarkStart w:id="33" w:name="_Toc138232079"/>
      <w:r w:rsidRPr="009204C9">
        <w:rPr>
          <w:rFonts w:eastAsia="Times New Roman"/>
          <w:lang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32"/>
      <w:bookmarkEnd w:id="33"/>
    </w:p>
    <w:p w14:paraId="64EF3493" w14:textId="3DB5BC0C" w:rsidR="00D775AB" w:rsidRPr="005E5072" w:rsidRDefault="00D775AB" w:rsidP="00F31C3E">
      <w:pPr>
        <w:jc w:val="both"/>
        <w:rPr>
          <w:lang w:eastAsia="ru-RU"/>
        </w:rPr>
      </w:pPr>
      <w:r>
        <w:rPr>
          <w:lang w:eastAsia="ru-RU"/>
        </w:rPr>
        <w:t xml:space="preserve">Информация о существующих и перспективных технических ограничениях на использование установленной тепловой мощности и значения располагаемой мощности основного оборудования источников тепловой энергии представлена в таблице </w:t>
      </w:r>
      <w:r w:rsidR="00F31C3E">
        <w:rPr>
          <w:lang w:eastAsia="ru-RU"/>
        </w:rPr>
        <w:t>1</w:t>
      </w:r>
      <w:r>
        <w:rPr>
          <w:lang w:eastAsia="ru-RU"/>
        </w:rPr>
        <w:t xml:space="preserve"> Утверждаемой части.</w:t>
      </w:r>
    </w:p>
    <w:p w14:paraId="47C0DEB8" w14:textId="1195E8F1" w:rsidR="00D775AB" w:rsidRDefault="00D775AB" w:rsidP="00D775AB">
      <w:pPr>
        <w:pStyle w:val="1"/>
        <w:numPr>
          <w:ilvl w:val="1"/>
          <w:numId w:val="1"/>
        </w:numPr>
        <w:rPr>
          <w:rFonts w:eastAsia="Times New Roman"/>
          <w:lang w:eastAsia="ru-RU"/>
        </w:rPr>
      </w:pPr>
      <w:bookmarkStart w:id="34" w:name="_Toc135639267"/>
      <w:bookmarkStart w:id="35" w:name="_Toc138232080"/>
      <w:r w:rsidRPr="009204C9">
        <w:rPr>
          <w:rFonts w:eastAsia="Times New Roman"/>
          <w:lang w:eastAsia="ru-RU"/>
        </w:rPr>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Pr>
          <w:rFonts w:eastAsia="Times New Roman"/>
          <w:lang w:eastAsia="ru-RU"/>
        </w:rPr>
        <w:t>,</w:t>
      </w:r>
      <w:bookmarkEnd w:id="34"/>
      <w:bookmarkEnd w:id="35"/>
    </w:p>
    <w:p w14:paraId="4D2D0139" w14:textId="0095940C" w:rsidR="00D775AB" w:rsidRPr="005E5072" w:rsidRDefault="00D775AB" w:rsidP="00F31C3E">
      <w:pPr>
        <w:jc w:val="both"/>
        <w:rPr>
          <w:lang w:eastAsia="ru-RU"/>
        </w:rPr>
      </w:pPr>
      <w:r>
        <w:rPr>
          <w:lang w:eastAsia="ru-RU"/>
        </w:rPr>
        <w:t xml:space="preserve">Информация о существующих и перспективных затратах тепловой мощности на собственные и хозяйственные нужды теплоснабжающей организации в отношении источников тепловой энергии представлена в таблице </w:t>
      </w:r>
      <w:r w:rsidR="00F31C3E">
        <w:rPr>
          <w:lang w:eastAsia="ru-RU"/>
        </w:rPr>
        <w:t>1</w:t>
      </w:r>
      <w:r>
        <w:rPr>
          <w:lang w:eastAsia="ru-RU"/>
        </w:rPr>
        <w:t xml:space="preserve"> Утверждаемой части.</w:t>
      </w:r>
    </w:p>
    <w:p w14:paraId="5294D361" w14:textId="638481DE" w:rsidR="00D775AB" w:rsidRDefault="00D775AB" w:rsidP="00D775AB">
      <w:pPr>
        <w:pStyle w:val="1"/>
        <w:numPr>
          <w:ilvl w:val="1"/>
          <w:numId w:val="1"/>
        </w:numPr>
        <w:rPr>
          <w:rFonts w:eastAsia="Times New Roman"/>
          <w:lang w:eastAsia="ru-RU"/>
        </w:rPr>
      </w:pPr>
      <w:bookmarkStart w:id="36" w:name="_Toc135639268"/>
      <w:bookmarkStart w:id="37" w:name="_Toc138232081"/>
      <w:r w:rsidRPr="009204C9">
        <w:rPr>
          <w:rFonts w:eastAsia="Times New Roman"/>
          <w:lang w:eastAsia="ru-RU"/>
        </w:rPr>
        <w:t>Значения существующей и перспективной тепловой мощности источников тепловой энергии нетто</w:t>
      </w:r>
      <w:bookmarkEnd w:id="36"/>
      <w:bookmarkEnd w:id="37"/>
    </w:p>
    <w:p w14:paraId="327E0AC1" w14:textId="655F41A8" w:rsidR="00D775AB" w:rsidRPr="005E5072" w:rsidRDefault="00D775AB" w:rsidP="00F31C3E">
      <w:pPr>
        <w:jc w:val="both"/>
        <w:rPr>
          <w:lang w:eastAsia="ru-RU"/>
        </w:rPr>
      </w:pPr>
      <w:r>
        <w:rPr>
          <w:lang w:eastAsia="ru-RU"/>
        </w:rPr>
        <w:t xml:space="preserve">Информация о значениях существующих и перспективных тепловых мощностях источников тепловой энергии представлена в таблице </w:t>
      </w:r>
      <w:r w:rsidR="00F31C3E">
        <w:rPr>
          <w:lang w:eastAsia="ru-RU"/>
        </w:rPr>
        <w:t>1</w:t>
      </w:r>
      <w:r>
        <w:rPr>
          <w:lang w:eastAsia="ru-RU"/>
        </w:rPr>
        <w:t xml:space="preserve"> Утверждаемой части.</w:t>
      </w:r>
    </w:p>
    <w:p w14:paraId="286F51C6" w14:textId="386682EF" w:rsidR="00D775AB" w:rsidRDefault="00D775AB" w:rsidP="00D775AB">
      <w:pPr>
        <w:pStyle w:val="1"/>
        <w:numPr>
          <w:ilvl w:val="1"/>
          <w:numId w:val="1"/>
        </w:numPr>
        <w:rPr>
          <w:rFonts w:eastAsia="Times New Roman"/>
          <w:lang w:eastAsia="ru-RU"/>
        </w:rPr>
      </w:pPr>
      <w:bookmarkStart w:id="38" w:name="_Toc135639269"/>
      <w:bookmarkStart w:id="39" w:name="_Toc138232082"/>
      <w:r w:rsidRPr="009204C9">
        <w:rPr>
          <w:rFonts w:eastAsia="Times New Roman"/>
          <w:lang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38"/>
      <w:bookmarkEnd w:id="39"/>
    </w:p>
    <w:p w14:paraId="51A0F398" w14:textId="0868419C" w:rsidR="00D775AB" w:rsidRPr="005E5072" w:rsidRDefault="00D775AB" w:rsidP="00D775AB">
      <w:pPr>
        <w:jc w:val="both"/>
        <w:rPr>
          <w:lang w:eastAsia="ru-RU"/>
        </w:rPr>
      </w:pPr>
      <w:r>
        <w:rPr>
          <w:lang w:eastAsia="ru-RU"/>
        </w:rPr>
        <w:t xml:space="preserve">Информация о значениях существующих и перспективных потерь тепловой энергии при её передаче по тепловым сетям, включая потери тепловой энергии в тепловых сетях представлена в таблице </w:t>
      </w:r>
      <w:r w:rsidR="00F31C3E">
        <w:rPr>
          <w:lang w:eastAsia="ru-RU"/>
        </w:rPr>
        <w:t>1</w:t>
      </w:r>
      <w:r>
        <w:rPr>
          <w:lang w:eastAsia="ru-RU"/>
        </w:rPr>
        <w:t xml:space="preserve"> Утверждаемой части.</w:t>
      </w:r>
    </w:p>
    <w:p w14:paraId="26ADDFD1" w14:textId="5AC161B4" w:rsidR="00D775AB" w:rsidRDefault="00D775AB" w:rsidP="00D775AB">
      <w:pPr>
        <w:pStyle w:val="1"/>
        <w:numPr>
          <w:ilvl w:val="1"/>
          <w:numId w:val="1"/>
        </w:numPr>
        <w:rPr>
          <w:rFonts w:eastAsia="Times New Roman"/>
          <w:lang w:eastAsia="ru-RU"/>
        </w:rPr>
      </w:pPr>
      <w:bookmarkStart w:id="40" w:name="_Toc135639270"/>
      <w:bookmarkStart w:id="41" w:name="_Toc138232083"/>
      <w:r w:rsidRPr="009204C9">
        <w:rPr>
          <w:rFonts w:eastAsia="Times New Roman"/>
          <w:lang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40"/>
      <w:bookmarkEnd w:id="41"/>
    </w:p>
    <w:p w14:paraId="77702758" w14:textId="621D9A90" w:rsidR="00D775AB" w:rsidRPr="005E5072" w:rsidRDefault="00D775AB" w:rsidP="00D775AB">
      <w:pPr>
        <w:jc w:val="both"/>
        <w:rPr>
          <w:lang w:eastAsia="ru-RU"/>
        </w:rPr>
      </w:pPr>
      <w:r>
        <w:rPr>
          <w:lang w:eastAsia="ru-RU"/>
        </w:rPr>
        <w:t xml:space="preserve">Информация о существующих и перспективных затратах потерь тепловой мощности на хозяйственные нужды теплоснабжающей (теплосетевой) организации в отношении тепловых сетей представлена в таблице </w:t>
      </w:r>
      <w:r w:rsidR="00F31C3E">
        <w:rPr>
          <w:lang w:eastAsia="ru-RU"/>
        </w:rPr>
        <w:t>1</w:t>
      </w:r>
      <w:r>
        <w:rPr>
          <w:lang w:eastAsia="ru-RU"/>
        </w:rPr>
        <w:t xml:space="preserve"> Утверждаемой части.</w:t>
      </w:r>
    </w:p>
    <w:p w14:paraId="24A253AE" w14:textId="37393BF3" w:rsidR="00D775AB" w:rsidRDefault="00D775AB" w:rsidP="00D775AB">
      <w:pPr>
        <w:pStyle w:val="1"/>
        <w:numPr>
          <w:ilvl w:val="1"/>
          <w:numId w:val="1"/>
        </w:numPr>
        <w:rPr>
          <w:rFonts w:eastAsia="Times New Roman"/>
          <w:lang w:eastAsia="ru-RU"/>
        </w:rPr>
      </w:pPr>
      <w:bookmarkStart w:id="42" w:name="_Toc135639271"/>
      <w:bookmarkStart w:id="43" w:name="_Toc138232084"/>
      <w:r w:rsidRPr="009204C9">
        <w:rPr>
          <w:rFonts w:eastAsia="Times New Roman"/>
          <w:lang w:eastAsia="ru-RU"/>
        </w:rPr>
        <w:lastRenderedPageBreak/>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42"/>
      <w:bookmarkEnd w:id="43"/>
    </w:p>
    <w:p w14:paraId="027105AB" w14:textId="5EF4F186" w:rsidR="00D775AB" w:rsidRPr="005E5072" w:rsidRDefault="00D775AB" w:rsidP="00D775AB">
      <w:pPr>
        <w:jc w:val="both"/>
        <w:rPr>
          <w:lang w:eastAsia="ru-RU"/>
        </w:rPr>
      </w:pPr>
      <w:r>
        <w:rPr>
          <w:lang w:eastAsia="ru-RU"/>
        </w:rPr>
        <w:t xml:space="preserve">Информация о существующих значениях резервной тепловой мощности источников тепловой энергии представлена в таблице </w:t>
      </w:r>
      <w:r w:rsidR="00F31C3E">
        <w:rPr>
          <w:lang w:eastAsia="ru-RU"/>
        </w:rPr>
        <w:t>1</w:t>
      </w:r>
      <w:r>
        <w:rPr>
          <w:lang w:eastAsia="ru-RU"/>
        </w:rPr>
        <w:t xml:space="preserve"> Утверждаемой части. Перспективные значения соответствуют существующим значениям.</w:t>
      </w:r>
    </w:p>
    <w:p w14:paraId="44F3213A" w14:textId="3464A838" w:rsidR="00D775AB" w:rsidRPr="009204C9" w:rsidRDefault="00D775AB" w:rsidP="00D775AB">
      <w:pPr>
        <w:pStyle w:val="1"/>
        <w:numPr>
          <w:ilvl w:val="1"/>
          <w:numId w:val="1"/>
        </w:numPr>
        <w:rPr>
          <w:rFonts w:eastAsia="Times New Roman"/>
          <w:lang w:eastAsia="ru-RU"/>
        </w:rPr>
      </w:pPr>
      <w:bookmarkStart w:id="44" w:name="_Toc135639272"/>
      <w:bookmarkStart w:id="45" w:name="_Toc138232085"/>
      <w:r w:rsidRPr="009204C9">
        <w:rPr>
          <w:rFonts w:eastAsia="Times New Roman"/>
          <w:lang w:eastAsia="ru-RU"/>
        </w:rPr>
        <w:t>Значения существующей и перспективной тепловой нагрузки потребителей, устанавливаемые с учётом расчётной тепловой нагрузки.</w:t>
      </w:r>
      <w:bookmarkEnd w:id="44"/>
      <w:bookmarkEnd w:id="45"/>
    </w:p>
    <w:p w14:paraId="3E4E7914" w14:textId="11387A7C" w:rsidR="00D775AB" w:rsidRDefault="00D775AB" w:rsidP="00D775AB">
      <w:pPr>
        <w:rPr>
          <w:lang w:eastAsia="ru-RU"/>
        </w:rPr>
      </w:pPr>
      <w:r>
        <w:rPr>
          <w:lang w:eastAsia="ru-RU"/>
        </w:rPr>
        <w:t xml:space="preserve">Информация о существующих значениях тепловой нагрузки потребителей представлена в таблице </w:t>
      </w:r>
      <w:r w:rsidR="00F31C3E">
        <w:rPr>
          <w:lang w:eastAsia="ru-RU"/>
        </w:rPr>
        <w:t>1</w:t>
      </w:r>
      <w:r>
        <w:rPr>
          <w:lang w:eastAsia="ru-RU"/>
        </w:rPr>
        <w:t xml:space="preserve"> Утверждаемой части. Перспективные значения соответствуют существующим значениям.</w:t>
      </w:r>
    </w:p>
    <w:p w14:paraId="639C7871" w14:textId="1F2926FD" w:rsidR="00D775AB" w:rsidRDefault="00D775AB" w:rsidP="00D775AB">
      <w:pPr>
        <w:pStyle w:val="1"/>
        <w:numPr>
          <w:ilvl w:val="0"/>
          <w:numId w:val="1"/>
        </w:numPr>
        <w:tabs>
          <w:tab w:val="left" w:pos="1985"/>
        </w:tabs>
      </w:pPr>
      <w:bookmarkStart w:id="46" w:name="_Toc135639273"/>
      <w:bookmarkStart w:id="47" w:name="_Toc138232086"/>
      <w:r>
        <w:t xml:space="preserve">Раздел 3. </w:t>
      </w:r>
      <w:r w:rsidRPr="00E33FBE">
        <w:t>Существующие и персп</w:t>
      </w:r>
      <w:r>
        <w:t>ективные балансы теплоносителя</w:t>
      </w:r>
      <w:bookmarkEnd w:id="46"/>
      <w:bookmarkEnd w:id="47"/>
    </w:p>
    <w:p w14:paraId="04C573ED" w14:textId="363FD790" w:rsidR="00D775AB" w:rsidRDefault="00D775AB" w:rsidP="00D775AB">
      <w:pPr>
        <w:pStyle w:val="1"/>
        <w:numPr>
          <w:ilvl w:val="1"/>
          <w:numId w:val="1"/>
        </w:numPr>
      </w:pPr>
      <w:bookmarkStart w:id="48" w:name="_Toc135639274"/>
      <w:bookmarkStart w:id="49" w:name="_Toc138232087"/>
      <w: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48"/>
      <w:bookmarkEnd w:id="49"/>
    </w:p>
    <w:p w14:paraId="25FCFBA7" w14:textId="77777777" w:rsidR="00D775AB" w:rsidRPr="007406B3" w:rsidRDefault="00D775AB" w:rsidP="00D775AB">
      <w:pPr>
        <w:jc w:val="both"/>
      </w:pPr>
      <w:r w:rsidRPr="007406B3">
        <w:t>В соответствии с п. 6.16 СП 124.13330.2012 «Тепловые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14:paraId="754F041D" w14:textId="77777777" w:rsidR="00D775AB" w:rsidRPr="007406B3" w:rsidRDefault="00D775AB" w:rsidP="00D775AB">
      <w:pPr>
        <w:jc w:val="both"/>
      </w:pPr>
      <w:r w:rsidRPr="007406B3">
        <w:t>Расход подпиточной воды в рабочем режиме должен компенсировать расчетные (нормируемые) потери сетевой воды в системе теплоснабжения.</w:t>
      </w:r>
    </w:p>
    <w:p w14:paraId="735DD38E" w14:textId="77777777" w:rsidR="00D775AB" w:rsidRPr="007406B3" w:rsidRDefault="00D775AB" w:rsidP="00D775AB">
      <w:pPr>
        <w:jc w:val="both"/>
      </w:pPr>
      <w:r w:rsidRPr="007406B3">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14:paraId="7189D4B6" w14:textId="77777777" w:rsidR="00D775AB" w:rsidRPr="007406B3" w:rsidRDefault="00D775AB" w:rsidP="00D775AB">
      <w:pPr>
        <w:jc w:val="both"/>
      </w:pPr>
      <w:r w:rsidRPr="007406B3">
        <w:t>Среднегодовая утечка теплоносителя (м</w:t>
      </w:r>
      <w:r>
        <w:rPr>
          <w:vertAlign w:val="superscript"/>
        </w:rPr>
        <w:t>3</w:t>
      </w:r>
      <w:r w:rsidRPr="007406B3">
        <w:t>/ч)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Централизованная система теплоснабжения - закрытого типа. Сезонная норма утечки теплоносителя устанавливается в пределах среднегодового значения.</w:t>
      </w:r>
    </w:p>
    <w:p w14:paraId="4FB23A22" w14:textId="77777777" w:rsidR="00D775AB" w:rsidRDefault="00D775AB" w:rsidP="00D775AB">
      <w:pPr>
        <w:jc w:val="both"/>
      </w:pPr>
      <w:r w:rsidRPr="007406B3">
        <w:t>Согласно СП 124.13330.2012 «Тепловые сети» (п.6.16)</w:t>
      </w:r>
      <w:r>
        <w:t>,</w:t>
      </w:r>
      <w:r w:rsidRPr="007406B3">
        <w:t xml:space="preserve"> расчетный расход среднегодовой утечки воды, м /ч</w:t>
      </w:r>
      <w:r>
        <w:rPr>
          <w:rFonts w:cs="Times New Roman"/>
        </w:rPr>
        <w:t>³</w:t>
      </w:r>
      <w:r w:rsidRPr="007406B3">
        <w:t xml:space="preserve"> для подпитки тепловых сетей следует принимать 0,25 % фактического объема воды в трубопроводах тепловых сетей и присоединенных к ним системах отопления и </w:t>
      </w:r>
      <w:r w:rsidRPr="0012388A">
        <w:t xml:space="preserve">вентиляции зданий. </w:t>
      </w:r>
    </w:p>
    <w:p w14:paraId="036D1979" w14:textId="77777777" w:rsidR="00D775AB" w:rsidRPr="007406B3" w:rsidRDefault="00D775AB" w:rsidP="00D775AB">
      <w:pPr>
        <w:jc w:val="both"/>
      </w:pPr>
      <w:r w:rsidRPr="0012388A">
        <w:t>При отсутствии данных по фактическим объемам воды допускается принимать его</w:t>
      </w:r>
      <w:r>
        <w:t xml:space="preserve"> </w:t>
      </w:r>
      <w:r w:rsidRPr="0012388A">
        <w:t>равным</w:t>
      </w:r>
      <w:r>
        <w:t xml:space="preserve"> </w:t>
      </w:r>
      <w:r w:rsidRPr="0012388A">
        <w:t>65</w:t>
      </w:r>
      <w:r>
        <w:t xml:space="preserve"> куб. </w:t>
      </w:r>
      <w:r w:rsidRPr="0012388A">
        <w:t>м</w:t>
      </w:r>
      <w:r>
        <w:t xml:space="preserve"> </w:t>
      </w:r>
      <w:r w:rsidRPr="0012388A">
        <w:t xml:space="preserve">на 1 МВт расчетной тепловой нагрузки при закрытой системе теплоснабжения, 70 </w:t>
      </w:r>
      <w:r>
        <w:t xml:space="preserve">куб. </w:t>
      </w:r>
      <w:r w:rsidRPr="0012388A">
        <w:t>м</w:t>
      </w:r>
      <w:r>
        <w:t xml:space="preserve"> </w:t>
      </w:r>
      <w:r w:rsidRPr="0012388A">
        <w:t xml:space="preserve">на 1 МВт - при открытой системе и 30 </w:t>
      </w:r>
      <w:r>
        <w:t>куб.</w:t>
      </w:r>
      <w:r w:rsidRPr="0012388A">
        <w:t>м</w:t>
      </w:r>
      <w:r>
        <w:t xml:space="preserve"> </w:t>
      </w:r>
      <w:r w:rsidRPr="0012388A">
        <w:t>на 1 МВт средней нагрузки - для отдельных сетей горячего водоснабжения.</w:t>
      </w:r>
      <w:r>
        <w:t xml:space="preserve"> </w:t>
      </w:r>
    </w:p>
    <w:p w14:paraId="0B76F8BF" w14:textId="77777777" w:rsidR="00D775AB" w:rsidRDefault="00D775AB" w:rsidP="00D775AB">
      <w:pPr>
        <w:jc w:val="both"/>
      </w:pPr>
      <w:r w:rsidRPr="007406B3">
        <w:t xml:space="preserve">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деарированной водой, расход которой принимается в количестве 2 % среднегодового объема воды в тепловой сети и присоединенных системах теплоснабжения </w:t>
      </w:r>
      <w:r w:rsidRPr="007406B3">
        <w:lastRenderedPageBreak/>
        <w:t>независимо от схемы присоединения (за исключением систем горячего водоснабжения, присоединенных через водоподогреватели).</w:t>
      </w:r>
    </w:p>
    <w:p w14:paraId="49C719FC" w14:textId="5E521726" w:rsidR="00143C8C" w:rsidRDefault="00143C8C" w:rsidP="00D775AB">
      <w:pPr>
        <w:jc w:val="both"/>
      </w:pPr>
      <w:r>
        <w:t xml:space="preserve">Баланс производительности водоподготовительной установки котельной по ул. </w:t>
      </w:r>
      <w:r w:rsidR="006F380F">
        <w:t>Кирова, 2а</w:t>
      </w:r>
      <w:r>
        <w:t xml:space="preserve"> приведен в таблице </w:t>
      </w:r>
      <w:r w:rsidR="00F31C3E">
        <w:t>3</w:t>
      </w:r>
      <w:r>
        <w:t xml:space="preserve">. </w:t>
      </w:r>
    </w:p>
    <w:p w14:paraId="04FD0AAA" w14:textId="59BFBF85" w:rsidR="00143C8C" w:rsidRPr="00143C8C" w:rsidRDefault="00143C8C" w:rsidP="00143C8C">
      <w:pPr>
        <w:pStyle w:val="afa"/>
        <w:rPr>
          <w:lang w:val="ru-RU"/>
        </w:rPr>
      </w:pPr>
      <w:bookmarkStart w:id="50" w:name="_Toc138232183"/>
      <w:r>
        <w:rPr>
          <w:lang w:val="ru-RU"/>
        </w:rPr>
        <w:t xml:space="preserve">Таблица </w:t>
      </w:r>
      <w:r w:rsidR="00F31C3E">
        <w:rPr>
          <w:lang w:val="ru-RU"/>
        </w:rPr>
        <w:t>3</w:t>
      </w:r>
      <w:r>
        <w:rPr>
          <w:lang w:val="ru-RU"/>
        </w:rPr>
        <w:t xml:space="preserve">. Баланс производительности водоподготовительной установки котельной по ул. </w:t>
      </w:r>
      <w:r w:rsidR="006F380F">
        <w:rPr>
          <w:lang w:val="ru-RU"/>
        </w:rPr>
        <w:t>Кирова, 2а</w:t>
      </w:r>
      <w:r>
        <w:rPr>
          <w:lang w:val="ru-RU"/>
        </w:rPr>
        <w:t>.</w:t>
      </w:r>
      <w:bookmarkEnd w:id="50"/>
    </w:p>
    <w:tbl>
      <w:tblPr>
        <w:tblW w:w="9911" w:type="dxa"/>
        <w:tblInd w:w="-10" w:type="dxa"/>
        <w:tblLook w:val="04A0" w:firstRow="1" w:lastRow="0" w:firstColumn="1" w:lastColumn="0" w:noHBand="0" w:noVBand="1"/>
      </w:tblPr>
      <w:tblGrid>
        <w:gridCol w:w="456"/>
        <w:gridCol w:w="1915"/>
        <w:gridCol w:w="522"/>
        <w:gridCol w:w="638"/>
        <w:gridCol w:w="638"/>
        <w:gridCol w:w="638"/>
        <w:gridCol w:w="638"/>
        <w:gridCol w:w="638"/>
        <w:gridCol w:w="638"/>
        <w:gridCol w:w="638"/>
        <w:gridCol w:w="638"/>
        <w:gridCol w:w="638"/>
        <w:gridCol w:w="638"/>
        <w:gridCol w:w="638"/>
      </w:tblGrid>
      <w:tr w:rsidR="00F31C3E" w:rsidRPr="00183EEC" w14:paraId="2FBD3BC3" w14:textId="77777777" w:rsidTr="00915EC6">
        <w:trPr>
          <w:trHeight w:val="249"/>
        </w:trPr>
        <w:tc>
          <w:tcPr>
            <w:tcW w:w="4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AB69BB6" w14:textId="77777777" w:rsidR="00F31C3E" w:rsidRPr="00183EEC" w:rsidRDefault="00F31C3E" w:rsidP="00915EC6">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 п/п</w:t>
            </w:r>
          </w:p>
        </w:tc>
        <w:tc>
          <w:tcPr>
            <w:tcW w:w="1915" w:type="dxa"/>
            <w:tcBorders>
              <w:top w:val="single" w:sz="8" w:space="0" w:color="auto"/>
              <w:left w:val="nil"/>
              <w:bottom w:val="single" w:sz="8" w:space="0" w:color="auto"/>
              <w:right w:val="single" w:sz="8" w:space="0" w:color="auto"/>
            </w:tcBorders>
            <w:shd w:val="clear" w:color="auto" w:fill="auto"/>
            <w:vAlign w:val="center"/>
            <w:hideMark/>
          </w:tcPr>
          <w:p w14:paraId="6A80503C" w14:textId="77777777" w:rsidR="00F31C3E" w:rsidRPr="00183EEC" w:rsidRDefault="00F31C3E" w:rsidP="00915EC6">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Наименование показателя</w:t>
            </w:r>
          </w:p>
        </w:tc>
        <w:tc>
          <w:tcPr>
            <w:tcW w:w="522" w:type="dxa"/>
            <w:tcBorders>
              <w:top w:val="single" w:sz="8" w:space="0" w:color="auto"/>
              <w:left w:val="nil"/>
              <w:bottom w:val="single" w:sz="8" w:space="0" w:color="auto"/>
              <w:right w:val="single" w:sz="8" w:space="0" w:color="auto"/>
            </w:tcBorders>
            <w:shd w:val="clear" w:color="auto" w:fill="auto"/>
            <w:vAlign w:val="center"/>
            <w:hideMark/>
          </w:tcPr>
          <w:p w14:paraId="5792F3B3" w14:textId="77777777" w:rsidR="00F31C3E" w:rsidRPr="00183EEC" w:rsidRDefault="00F31C3E" w:rsidP="00915EC6">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Ед. изм.</w:t>
            </w:r>
          </w:p>
        </w:tc>
        <w:tc>
          <w:tcPr>
            <w:tcW w:w="638" w:type="dxa"/>
            <w:tcBorders>
              <w:top w:val="single" w:sz="8" w:space="0" w:color="auto"/>
              <w:left w:val="nil"/>
              <w:bottom w:val="single" w:sz="8" w:space="0" w:color="auto"/>
              <w:right w:val="single" w:sz="8" w:space="0" w:color="auto"/>
            </w:tcBorders>
            <w:shd w:val="clear" w:color="auto" w:fill="auto"/>
            <w:vAlign w:val="center"/>
            <w:hideMark/>
          </w:tcPr>
          <w:p w14:paraId="3B9BF511" w14:textId="53D90F77" w:rsidR="00F31C3E" w:rsidRPr="00183EEC" w:rsidRDefault="00F31C3E" w:rsidP="00915EC6">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202</w:t>
            </w:r>
            <w:r w:rsidR="00CB0868">
              <w:rPr>
                <w:rFonts w:eastAsia="Times New Roman" w:cs="Times New Roman"/>
                <w:b/>
                <w:bCs/>
                <w:color w:val="000000"/>
                <w:sz w:val="16"/>
                <w:szCs w:val="16"/>
                <w:lang w:eastAsia="ru-RU"/>
              </w:rPr>
              <w:t>3</w:t>
            </w:r>
          </w:p>
        </w:tc>
        <w:tc>
          <w:tcPr>
            <w:tcW w:w="638" w:type="dxa"/>
            <w:tcBorders>
              <w:top w:val="single" w:sz="8" w:space="0" w:color="auto"/>
              <w:left w:val="nil"/>
              <w:bottom w:val="single" w:sz="8" w:space="0" w:color="auto"/>
              <w:right w:val="single" w:sz="8" w:space="0" w:color="auto"/>
            </w:tcBorders>
            <w:shd w:val="clear" w:color="auto" w:fill="auto"/>
            <w:vAlign w:val="center"/>
            <w:hideMark/>
          </w:tcPr>
          <w:p w14:paraId="69155B40" w14:textId="493343C6" w:rsidR="00F31C3E" w:rsidRPr="00183EEC" w:rsidRDefault="00F31C3E" w:rsidP="00915EC6">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202</w:t>
            </w:r>
            <w:r w:rsidR="00CB0868">
              <w:rPr>
                <w:rFonts w:eastAsia="Times New Roman" w:cs="Times New Roman"/>
                <w:b/>
                <w:bCs/>
                <w:color w:val="000000"/>
                <w:sz w:val="16"/>
                <w:szCs w:val="16"/>
                <w:lang w:eastAsia="ru-RU"/>
              </w:rPr>
              <w:t>4</w:t>
            </w:r>
          </w:p>
        </w:tc>
        <w:tc>
          <w:tcPr>
            <w:tcW w:w="638" w:type="dxa"/>
            <w:tcBorders>
              <w:top w:val="single" w:sz="8" w:space="0" w:color="auto"/>
              <w:left w:val="nil"/>
              <w:bottom w:val="single" w:sz="8" w:space="0" w:color="auto"/>
              <w:right w:val="single" w:sz="8" w:space="0" w:color="auto"/>
            </w:tcBorders>
            <w:shd w:val="clear" w:color="auto" w:fill="auto"/>
            <w:vAlign w:val="center"/>
            <w:hideMark/>
          </w:tcPr>
          <w:p w14:paraId="735A8A6D" w14:textId="15CF7D3C" w:rsidR="00F31C3E" w:rsidRPr="00183EEC" w:rsidRDefault="00F31C3E" w:rsidP="00915EC6">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202</w:t>
            </w:r>
            <w:r w:rsidR="00CB0868">
              <w:rPr>
                <w:rFonts w:eastAsia="Times New Roman" w:cs="Times New Roman"/>
                <w:b/>
                <w:bCs/>
                <w:color w:val="000000"/>
                <w:sz w:val="16"/>
                <w:szCs w:val="16"/>
                <w:lang w:eastAsia="ru-RU"/>
              </w:rPr>
              <w:t>5</w:t>
            </w:r>
          </w:p>
        </w:tc>
        <w:tc>
          <w:tcPr>
            <w:tcW w:w="638" w:type="dxa"/>
            <w:tcBorders>
              <w:top w:val="single" w:sz="8" w:space="0" w:color="auto"/>
              <w:left w:val="nil"/>
              <w:bottom w:val="single" w:sz="8" w:space="0" w:color="auto"/>
              <w:right w:val="single" w:sz="8" w:space="0" w:color="auto"/>
            </w:tcBorders>
            <w:shd w:val="clear" w:color="auto" w:fill="auto"/>
            <w:vAlign w:val="center"/>
            <w:hideMark/>
          </w:tcPr>
          <w:p w14:paraId="737D722D" w14:textId="3FC67AB1" w:rsidR="00F31C3E" w:rsidRPr="00183EEC" w:rsidRDefault="00F31C3E" w:rsidP="00915EC6">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202</w:t>
            </w:r>
            <w:r w:rsidR="00CB0868">
              <w:rPr>
                <w:rFonts w:eastAsia="Times New Roman" w:cs="Times New Roman"/>
                <w:b/>
                <w:bCs/>
                <w:color w:val="000000"/>
                <w:sz w:val="16"/>
                <w:szCs w:val="16"/>
                <w:lang w:eastAsia="ru-RU"/>
              </w:rPr>
              <w:t>6</w:t>
            </w:r>
          </w:p>
        </w:tc>
        <w:tc>
          <w:tcPr>
            <w:tcW w:w="638" w:type="dxa"/>
            <w:tcBorders>
              <w:top w:val="single" w:sz="8" w:space="0" w:color="auto"/>
              <w:left w:val="nil"/>
              <w:bottom w:val="single" w:sz="8" w:space="0" w:color="auto"/>
              <w:right w:val="single" w:sz="8" w:space="0" w:color="auto"/>
            </w:tcBorders>
            <w:shd w:val="clear" w:color="auto" w:fill="auto"/>
            <w:vAlign w:val="center"/>
            <w:hideMark/>
          </w:tcPr>
          <w:p w14:paraId="2E922ED8" w14:textId="72037B30" w:rsidR="00F31C3E" w:rsidRPr="00183EEC" w:rsidRDefault="00F31C3E" w:rsidP="00915EC6">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202</w:t>
            </w:r>
            <w:r w:rsidR="00CB0868">
              <w:rPr>
                <w:rFonts w:eastAsia="Times New Roman" w:cs="Times New Roman"/>
                <w:b/>
                <w:bCs/>
                <w:color w:val="000000"/>
                <w:sz w:val="16"/>
                <w:szCs w:val="16"/>
                <w:lang w:eastAsia="ru-RU"/>
              </w:rPr>
              <w:t>7</w:t>
            </w:r>
          </w:p>
        </w:tc>
        <w:tc>
          <w:tcPr>
            <w:tcW w:w="638" w:type="dxa"/>
            <w:tcBorders>
              <w:top w:val="single" w:sz="8" w:space="0" w:color="auto"/>
              <w:left w:val="nil"/>
              <w:bottom w:val="single" w:sz="8" w:space="0" w:color="auto"/>
              <w:right w:val="single" w:sz="8" w:space="0" w:color="auto"/>
            </w:tcBorders>
            <w:shd w:val="clear" w:color="auto" w:fill="auto"/>
            <w:vAlign w:val="center"/>
            <w:hideMark/>
          </w:tcPr>
          <w:p w14:paraId="391BF01B" w14:textId="48AB4F06" w:rsidR="00F31C3E" w:rsidRPr="00183EEC" w:rsidRDefault="00F31C3E" w:rsidP="00915EC6">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202</w:t>
            </w:r>
            <w:r w:rsidR="00CB0868">
              <w:rPr>
                <w:rFonts w:eastAsia="Times New Roman" w:cs="Times New Roman"/>
                <w:b/>
                <w:bCs/>
                <w:color w:val="000000"/>
                <w:sz w:val="16"/>
                <w:szCs w:val="16"/>
                <w:lang w:eastAsia="ru-RU"/>
              </w:rPr>
              <w:t>8</w:t>
            </w:r>
          </w:p>
        </w:tc>
        <w:tc>
          <w:tcPr>
            <w:tcW w:w="638" w:type="dxa"/>
            <w:tcBorders>
              <w:top w:val="single" w:sz="8" w:space="0" w:color="auto"/>
              <w:left w:val="nil"/>
              <w:bottom w:val="single" w:sz="8" w:space="0" w:color="auto"/>
              <w:right w:val="single" w:sz="8" w:space="0" w:color="auto"/>
            </w:tcBorders>
            <w:shd w:val="clear" w:color="auto" w:fill="auto"/>
            <w:vAlign w:val="center"/>
            <w:hideMark/>
          </w:tcPr>
          <w:p w14:paraId="7FD71B43" w14:textId="70918D4F" w:rsidR="00F31C3E" w:rsidRPr="00183EEC" w:rsidRDefault="00F31C3E" w:rsidP="00915EC6">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202</w:t>
            </w:r>
            <w:r w:rsidR="00CB0868">
              <w:rPr>
                <w:rFonts w:eastAsia="Times New Roman" w:cs="Times New Roman"/>
                <w:b/>
                <w:bCs/>
                <w:color w:val="000000"/>
                <w:sz w:val="16"/>
                <w:szCs w:val="16"/>
                <w:lang w:eastAsia="ru-RU"/>
              </w:rPr>
              <w:t>9</w:t>
            </w:r>
          </w:p>
        </w:tc>
        <w:tc>
          <w:tcPr>
            <w:tcW w:w="638" w:type="dxa"/>
            <w:tcBorders>
              <w:top w:val="single" w:sz="8" w:space="0" w:color="auto"/>
              <w:left w:val="nil"/>
              <w:bottom w:val="single" w:sz="8" w:space="0" w:color="auto"/>
              <w:right w:val="single" w:sz="8" w:space="0" w:color="auto"/>
            </w:tcBorders>
            <w:shd w:val="clear" w:color="auto" w:fill="auto"/>
            <w:vAlign w:val="center"/>
            <w:hideMark/>
          </w:tcPr>
          <w:p w14:paraId="7A3DE946" w14:textId="07ADC2CB" w:rsidR="00F31C3E" w:rsidRPr="00183EEC" w:rsidRDefault="00F31C3E" w:rsidP="00915EC6">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20</w:t>
            </w:r>
            <w:r w:rsidR="00CB0868">
              <w:rPr>
                <w:rFonts w:eastAsia="Times New Roman" w:cs="Times New Roman"/>
                <w:b/>
                <w:bCs/>
                <w:color w:val="000000"/>
                <w:sz w:val="16"/>
                <w:szCs w:val="16"/>
                <w:lang w:eastAsia="ru-RU"/>
              </w:rPr>
              <w:t>30</w:t>
            </w:r>
          </w:p>
        </w:tc>
        <w:tc>
          <w:tcPr>
            <w:tcW w:w="638" w:type="dxa"/>
            <w:tcBorders>
              <w:top w:val="single" w:sz="8" w:space="0" w:color="auto"/>
              <w:left w:val="nil"/>
              <w:bottom w:val="single" w:sz="8" w:space="0" w:color="auto"/>
              <w:right w:val="single" w:sz="8" w:space="0" w:color="auto"/>
            </w:tcBorders>
            <w:shd w:val="clear" w:color="auto" w:fill="auto"/>
            <w:vAlign w:val="center"/>
            <w:hideMark/>
          </w:tcPr>
          <w:p w14:paraId="342B2016" w14:textId="6F628178" w:rsidR="00F31C3E" w:rsidRPr="00183EEC" w:rsidRDefault="00F31C3E" w:rsidP="00915EC6">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203</w:t>
            </w:r>
            <w:r w:rsidR="00CB0868">
              <w:rPr>
                <w:rFonts w:eastAsia="Times New Roman" w:cs="Times New Roman"/>
                <w:b/>
                <w:bCs/>
                <w:color w:val="000000"/>
                <w:sz w:val="16"/>
                <w:szCs w:val="16"/>
                <w:lang w:eastAsia="ru-RU"/>
              </w:rPr>
              <w:t>1</w:t>
            </w:r>
          </w:p>
        </w:tc>
        <w:tc>
          <w:tcPr>
            <w:tcW w:w="638" w:type="dxa"/>
            <w:tcBorders>
              <w:top w:val="single" w:sz="8" w:space="0" w:color="auto"/>
              <w:left w:val="nil"/>
              <w:bottom w:val="single" w:sz="8" w:space="0" w:color="auto"/>
              <w:right w:val="single" w:sz="8" w:space="0" w:color="auto"/>
            </w:tcBorders>
            <w:shd w:val="clear" w:color="auto" w:fill="auto"/>
            <w:vAlign w:val="center"/>
            <w:hideMark/>
          </w:tcPr>
          <w:p w14:paraId="757AB6FE" w14:textId="79F84AA7" w:rsidR="00F31C3E" w:rsidRPr="00183EEC" w:rsidRDefault="00F31C3E" w:rsidP="00915EC6">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203</w:t>
            </w:r>
            <w:r w:rsidR="00CB0868">
              <w:rPr>
                <w:rFonts w:eastAsia="Times New Roman" w:cs="Times New Roman"/>
                <w:b/>
                <w:bCs/>
                <w:color w:val="000000"/>
                <w:sz w:val="16"/>
                <w:szCs w:val="16"/>
                <w:lang w:eastAsia="ru-RU"/>
              </w:rPr>
              <w:t>2</w:t>
            </w:r>
          </w:p>
        </w:tc>
        <w:tc>
          <w:tcPr>
            <w:tcW w:w="638" w:type="dxa"/>
            <w:tcBorders>
              <w:top w:val="single" w:sz="8" w:space="0" w:color="auto"/>
              <w:left w:val="nil"/>
              <w:bottom w:val="single" w:sz="8" w:space="0" w:color="auto"/>
              <w:right w:val="single" w:sz="8" w:space="0" w:color="auto"/>
            </w:tcBorders>
            <w:shd w:val="clear" w:color="auto" w:fill="auto"/>
            <w:vAlign w:val="center"/>
            <w:hideMark/>
          </w:tcPr>
          <w:p w14:paraId="7FCB27A7" w14:textId="61ADD06A" w:rsidR="00F31C3E" w:rsidRPr="00183EEC" w:rsidRDefault="00F31C3E" w:rsidP="00915EC6">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203</w:t>
            </w:r>
            <w:r w:rsidR="00CB0868">
              <w:rPr>
                <w:rFonts w:eastAsia="Times New Roman" w:cs="Times New Roman"/>
                <w:b/>
                <w:bCs/>
                <w:color w:val="000000"/>
                <w:sz w:val="16"/>
                <w:szCs w:val="16"/>
                <w:lang w:eastAsia="ru-RU"/>
              </w:rPr>
              <w:t>3</w:t>
            </w:r>
          </w:p>
        </w:tc>
      </w:tr>
      <w:tr w:rsidR="00F31C3E" w:rsidRPr="00183EEC" w14:paraId="2C7D55F9" w14:textId="77777777" w:rsidTr="00915EC6">
        <w:trPr>
          <w:trHeight w:val="158"/>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09AA78B1"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w:t>
            </w:r>
          </w:p>
        </w:tc>
        <w:tc>
          <w:tcPr>
            <w:tcW w:w="1915" w:type="dxa"/>
            <w:tcBorders>
              <w:top w:val="nil"/>
              <w:left w:val="nil"/>
              <w:bottom w:val="single" w:sz="8" w:space="0" w:color="auto"/>
              <w:right w:val="single" w:sz="8" w:space="0" w:color="auto"/>
            </w:tcBorders>
            <w:shd w:val="clear" w:color="auto" w:fill="auto"/>
            <w:vAlign w:val="center"/>
            <w:hideMark/>
          </w:tcPr>
          <w:p w14:paraId="6BE4D166"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 xml:space="preserve">Производительность ВПУ </w:t>
            </w:r>
          </w:p>
        </w:tc>
        <w:tc>
          <w:tcPr>
            <w:tcW w:w="522" w:type="dxa"/>
            <w:tcBorders>
              <w:top w:val="nil"/>
              <w:left w:val="nil"/>
              <w:bottom w:val="single" w:sz="8" w:space="0" w:color="auto"/>
              <w:right w:val="single" w:sz="8" w:space="0" w:color="auto"/>
            </w:tcBorders>
            <w:shd w:val="clear" w:color="auto" w:fill="auto"/>
            <w:noWrap/>
            <w:vAlign w:val="center"/>
            <w:hideMark/>
          </w:tcPr>
          <w:p w14:paraId="4442319D"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w:t>
            </w:r>
            <w:r w:rsidRPr="00183EEC">
              <w:rPr>
                <w:rFonts w:eastAsia="Times New Roman" w:cs="Times New Roman"/>
                <w:color w:val="000000"/>
                <w:sz w:val="16"/>
                <w:szCs w:val="16"/>
                <w:vertAlign w:val="superscript"/>
                <w:lang w:eastAsia="ru-RU"/>
              </w:rPr>
              <w:t>3</w:t>
            </w:r>
            <w:r w:rsidRPr="00183EEC">
              <w:rPr>
                <w:rFonts w:eastAsia="Times New Roman" w:cs="Times New Roman"/>
                <w:color w:val="000000"/>
                <w:sz w:val="16"/>
                <w:szCs w:val="16"/>
                <w:lang w:eastAsia="ru-RU"/>
              </w:rPr>
              <w:t xml:space="preserve">/ч </w:t>
            </w:r>
          </w:p>
        </w:tc>
        <w:tc>
          <w:tcPr>
            <w:tcW w:w="638" w:type="dxa"/>
            <w:tcBorders>
              <w:top w:val="nil"/>
              <w:left w:val="nil"/>
              <w:bottom w:val="single" w:sz="8" w:space="0" w:color="auto"/>
              <w:right w:val="single" w:sz="8" w:space="0" w:color="auto"/>
            </w:tcBorders>
            <w:shd w:val="clear" w:color="auto" w:fill="auto"/>
            <w:vAlign w:val="center"/>
            <w:hideMark/>
          </w:tcPr>
          <w:p w14:paraId="3A761BBE"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1,5</w:t>
            </w:r>
          </w:p>
        </w:tc>
        <w:tc>
          <w:tcPr>
            <w:tcW w:w="638" w:type="dxa"/>
            <w:tcBorders>
              <w:top w:val="nil"/>
              <w:left w:val="nil"/>
              <w:bottom w:val="single" w:sz="8" w:space="0" w:color="auto"/>
              <w:right w:val="single" w:sz="8" w:space="0" w:color="auto"/>
            </w:tcBorders>
            <w:shd w:val="clear" w:color="auto" w:fill="auto"/>
            <w:vAlign w:val="center"/>
            <w:hideMark/>
          </w:tcPr>
          <w:p w14:paraId="60131B58"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1,5</w:t>
            </w:r>
          </w:p>
        </w:tc>
        <w:tc>
          <w:tcPr>
            <w:tcW w:w="638" w:type="dxa"/>
            <w:tcBorders>
              <w:top w:val="nil"/>
              <w:left w:val="nil"/>
              <w:bottom w:val="single" w:sz="8" w:space="0" w:color="auto"/>
              <w:right w:val="single" w:sz="8" w:space="0" w:color="auto"/>
            </w:tcBorders>
            <w:shd w:val="clear" w:color="auto" w:fill="auto"/>
            <w:vAlign w:val="center"/>
            <w:hideMark/>
          </w:tcPr>
          <w:p w14:paraId="580CD835"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1,5</w:t>
            </w:r>
          </w:p>
        </w:tc>
        <w:tc>
          <w:tcPr>
            <w:tcW w:w="638" w:type="dxa"/>
            <w:tcBorders>
              <w:top w:val="nil"/>
              <w:left w:val="nil"/>
              <w:bottom w:val="single" w:sz="8" w:space="0" w:color="auto"/>
              <w:right w:val="single" w:sz="8" w:space="0" w:color="auto"/>
            </w:tcBorders>
            <w:shd w:val="clear" w:color="auto" w:fill="auto"/>
            <w:vAlign w:val="center"/>
            <w:hideMark/>
          </w:tcPr>
          <w:p w14:paraId="7FCF4FE7"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1,5</w:t>
            </w:r>
          </w:p>
        </w:tc>
        <w:tc>
          <w:tcPr>
            <w:tcW w:w="638" w:type="dxa"/>
            <w:tcBorders>
              <w:top w:val="nil"/>
              <w:left w:val="nil"/>
              <w:bottom w:val="single" w:sz="8" w:space="0" w:color="auto"/>
              <w:right w:val="single" w:sz="8" w:space="0" w:color="auto"/>
            </w:tcBorders>
            <w:shd w:val="clear" w:color="auto" w:fill="auto"/>
            <w:vAlign w:val="center"/>
            <w:hideMark/>
          </w:tcPr>
          <w:p w14:paraId="4F394B46"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6409AE18"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6268BD9C"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673F0347"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776DB36D"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4689475F"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1B83DB36"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r>
      <w:tr w:rsidR="00F31C3E" w:rsidRPr="00183EEC" w14:paraId="642BCD97" w14:textId="77777777" w:rsidTr="00915EC6">
        <w:trPr>
          <w:trHeight w:val="249"/>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5F580380"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w:t>
            </w:r>
          </w:p>
        </w:tc>
        <w:tc>
          <w:tcPr>
            <w:tcW w:w="1915" w:type="dxa"/>
            <w:tcBorders>
              <w:top w:val="nil"/>
              <w:left w:val="nil"/>
              <w:bottom w:val="single" w:sz="8" w:space="0" w:color="auto"/>
              <w:right w:val="single" w:sz="8" w:space="0" w:color="auto"/>
            </w:tcBorders>
            <w:shd w:val="clear" w:color="auto" w:fill="auto"/>
            <w:vAlign w:val="center"/>
            <w:hideMark/>
          </w:tcPr>
          <w:p w14:paraId="4E8B41BB"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Средневзвешенные срок службы</w:t>
            </w:r>
          </w:p>
        </w:tc>
        <w:tc>
          <w:tcPr>
            <w:tcW w:w="522" w:type="dxa"/>
            <w:tcBorders>
              <w:top w:val="nil"/>
              <w:left w:val="nil"/>
              <w:bottom w:val="single" w:sz="8" w:space="0" w:color="auto"/>
              <w:right w:val="single" w:sz="8" w:space="0" w:color="auto"/>
            </w:tcBorders>
            <w:shd w:val="clear" w:color="auto" w:fill="auto"/>
            <w:noWrap/>
            <w:vAlign w:val="center"/>
            <w:hideMark/>
          </w:tcPr>
          <w:p w14:paraId="4F6582EB"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лет</w:t>
            </w:r>
          </w:p>
        </w:tc>
        <w:tc>
          <w:tcPr>
            <w:tcW w:w="638" w:type="dxa"/>
            <w:tcBorders>
              <w:top w:val="nil"/>
              <w:left w:val="nil"/>
              <w:bottom w:val="single" w:sz="8" w:space="0" w:color="auto"/>
              <w:right w:val="single" w:sz="8" w:space="0" w:color="auto"/>
            </w:tcBorders>
            <w:shd w:val="clear" w:color="auto" w:fill="auto"/>
            <w:vAlign w:val="center"/>
            <w:hideMark/>
          </w:tcPr>
          <w:p w14:paraId="045C3F00"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20</w:t>
            </w:r>
          </w:p>
        </w:tc>
        <w:tc>
          <w:tcPr>
            <w:tcW w:w="638" w:type="dxa"/>
            <w:tcBorders>
              <w:top w:val="nil"/>
              <w:left w:val="nil"/>
              <w:bottom w:val="single" w:sz="8" w:space="0" w:color="auto"/>
              <w:right w:val="single" w:sz="8" w:space="0" w:color="auto"/>
            </w:tcBorders>
            <w:shd w:val="clear" w:color="auto" w:fill="auto"/>
            <w:vAlign w:val="center"/>
            <w:hideMark/>
          </w:tcPr>
          <w:p w14:paraId="61E99D5E"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20</w:t>
            </w:r>
          </w:p>
        </w:tc>
        <w:tc>
          <w:tcPr>
            <w:tcW w:w="638" w:type="dxa"/>
            <w:tcBorders>
              <w:top w:val="nil"/>
              <w:left w:val="nil"/>
              <w:bottom w:val="single" w:sz="8" w:space="0" w:color="auto"/>
              <w:right w:val="single" w:sz="8" w:space="0" w:color="auto"/>
            </w:tcBorders>
            <w:shd w:val="clear" w:color="auto" w:fill="auto"/>
            <w:vAlign w:val="center"/>
            <w:hideMark/>
          </w:tcPr>
          <w:p w14:paraId="5A470C18"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20</w:t>
            </w:r>
          </w:p>
        </w:tc>
        <w:tc>
          <w:tcPr>
            <w:tcW w:w="638" w:type="dxa"/>
            <w:tcBorders>
              <w:top w:val="nil"/>
              <w:left w:val="nil"/>
              <w:bottom w:val="single" w:sz="8" w:space="0" w:color="auto"/>
              <w:right w:val="single" w:sz="8" w:space="0" w:color="auto"/>
            </w:tcBorders>
            <w:shd w:val="clear" w:color="auto" w:fill="auto"/>
            <w:vAlign w:val="center"/>
            <w:hideMark/>
          </w:tcPr>
          <w:p w14:paraId="72A7D29A"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20</w:t>
            </w:r>
          </w:p>
        </w:tc>
        <w:tc>
          <w:tcPr>
            <w:tcW w:w="638" w:type="dxa"/>
            <w:tcBorders>
              <w:top w:val="nil"/>
              <w:left w:val="nil"/>
              <w:bottom w:val="single" w:sz="8" w:space="0" w:color="auto"/>
              <w:right w:val="single" w:sz="8" w:space="0" w:color="auto"/>
            </w:tcBorders>
            <w:shd w:val="clear" w:color="auto" w:fill="auto"/>
            <w:vAlign w:val="center"/>
            <w:hideMark/>
          </w:tcPr>
          <w:p w14:paraId="2B474EA4"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20</w:t>
            </w:r>
          </w:p>
        </w:tc>
        <w:tc>
          <w:tcPr>
            <w:tcW w:w="638" w:type="dxa"/>
            <w:tcBorders>
              <w:top w:val="nil"/>
              <w:left w:val="nil"/>
              <w:bottom w:val="single" w:sz="8" w:space="0" w:color="auto"/>
              <w:right w:val="single" w:sz="8" w:space="0" w:color="auto"/>
            </w:tcBorders>
            <w:shd w:val="clear" w:color="auto" w:fill="auto"/>
            <w:vAlign w:val="center"/>
            <w:hideMark/>
          </w:tcPr>
          <w:p w14:paraId="69A0A43F"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20</w:t>
            </w:r>
          </w:p>
        </w:tc>
        <w:tc>
          <w:tcPr>
            <w:tcW w:w="638" w:type="dxa"/>
            <w:tcBorders>
              <w:top w:val="nil"/>
              <w:left w:val="nil"/>
              <w:bottom w:val="single" w:sz="8" w:space="0" w:color="auto"/>
              <w:right w:val="single" w:sz="8" w:space="0" w:color="auto"/>
            </w:tcBorders>
            <w:shd w:val="clear" w:color="auto" w:fill="auto"/>
            <w:vAlign w:val="center"/>
            <w:hideMark/>
          </w:tcPr>
          <w:p w14:paraId="52C9E757"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20</w:t>
            </w:r>
          </w:p>
        </w:tc>
        <w:tc>
          <w:tcPr>
            <w:tcW w:w="638" w:type="dxa"/>
            <w:tcBorders>
              <w:top w:val="nil"/>
              <w:left w:val="nil"/>
              <w:bottom w:val="single" w:sz="8" w:space="0" w:color="auto"/>
              <w:right w:val="single" w:sz="8" w:space="0" w:color="auto"/>
            </w:tcBorders>
            <w:shd w:val="clear" w:color="auto" w:fill="auto"/>
            <w:vAlign w:val="center"/>
            <w:hideMark/>
          </w:tcPr>
          <w:p w14:paraId="26BCE85F"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20</w:t>
            </w:r>
          </w:p>
        </w:tc>
        <w:tc>
          <w:tcPr>
            <w:tcW w:w="638" w:type="dxa"/>
            <w:tcBorders>
              <w:top w:val="nil"/>
              <w:left w:val="nil"/>
              <w:bottom w:val="single" w:sz="8" w:space="0" w:color="auto"/>
              <w:right w:val="single" w:sz="8" w:space="0" w:color="auto"/>
            </w:tcBorders>
            <w:shd w:val="clear" w:color="auto" w:fill="auto"/>
            <w:vAlign w:val="center"/>
            <w:hideMark/>
          </w:tcPr>
          <w:p w14:paraId="382B5057"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20</w:t>
            </w:r>
          </w:p>
        </w:tc>
        <w:tc>
          <w:tcPr>
            <w:tcW w:w="638" w:type="dxa"/>
            <w:tcBorders>
              <w:top w:val="nil"/>
              <w:left w:val="nil"/>
              <w:bottom w:val="single" w:sz="8" w:space="0" w:color="auto"/>
              <w:right w:val="single" w:sz="8" w:space="0" w:color="auto"/>
            </w:tcBorders>
            <w:shd w:val="clear" w:color="auto" w:fill="auto"/>
            <w:vAlign w:val="center"/>
            <w:hideMark/>
          </w:tcPr>
          <w:p w14:paraId="70B5EC8C"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20</w:t>
            </w:r>
          </w:p>
        </w:tc>
        <w:tc>
          <w:tcPr>
            <w:tcW w:w="638" w:type="dxa"/>
            <w:tcBorders>
              <w:top w:val="nil"/>
              <w:left w:val="nil"/>
              <w:bottom w:val="single" w:sz="8" w:space="0" w:color="auto"/>
              <w:right w:val="single" w:sz="8" w:space="0" w:color="auto"/>
            </w:tcBorders>
            <w:shd w:val="clear" w:color="auto" w:fill="auto"/>
            <w:vAlign w:val="center"/>
            <w:hideMark/>
          </w:tcPr>
          <w:p w14:paraId="0E40B9FD"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20</w:t>
            </w:r>
          </w:p>
        </w:tc>
      </w:tr>
      <w:tr w:rsidR="00F31C3E" w:rsidRPr="00183EEC" w14:paraId="47159DED" w14:textId="77777777" w:rsidTr="00915EC6">
        <w:trPr>
          <w:trHeight w:val="249"/>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7F7AF9E9"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3</w:t>
            </w:r>
          </w:p>
        </w:tc>
        <w:tc>
          <w:tcPr>
            <w:tcW w:w="1915" w:type="dxa"/>
            <w:tcBorders>
              <w:top w:val="nil"/>
              <w:left w:val="nil"/>
              <w:bottom w:val="single" w:sz="8" w:space="0" w:color="auto"/>
              <w:right w:val="single" w:sz="8" w:space="0" w:color="auto"/>
            </w:tcBorders>
            <w:shd w:val="clear" w:color="auto" w:fill="auto"/>
            <w:vAlign w:val="center"/>
            <w:hideMark/>
          </w:tcPr>
          <w:p w14:paraId="2BD25A9A"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Располагаемая производительность ВПУ</w:t>
            </w:r>
          </w:p>
        </w:tc>
        <w:tc>
          <w:tcPr>
            <w:tcW w:w="522" w:type="dxa"/>
            <w:tcBorders>
              <w:top w:val="nil"/>
              <w:left w:val="nil"/>
              <w:bottom w:val="single" w:sz="8" w:space="0" w:color="auto"/>
              <w:right w:val="single" w:sz="8" w:space="0" w:color="auto"/>
            </w:tcBorders>
            <w:shd w:val="clear" w:color="auto" w:fill="auto"/>
            <w:noWrap/>
            <w:vAlign w:val="center"/>
            <w:hideMark/>
          </w:tcPr>
          <w:p w14:paraId="3FEAA2A2"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т/ч</w:t>
            </w:r>
          </w:p>
        </w:tc>
        <w:tc>
          <w:tcPr>
            <w:tcW w:w="638" w:type="dxa"/>
            <w:tcBorders>
              <w:top w:val="nil"/>
              <w:left w:val="nil"/>
              <w:bottom w:val="single" w:sz="8" w:space="0" w:color="auto"/>
              <w:right w:val="single" w:sz="8" w:space="0" w:color="auto"/>
            </w:tcBorders>
            <w:shd w:val="clear" w:color="auto" w:fill="auto"/>
            <w:vAlign w:val="center"/>
            <w:hideMark/>
          </w:tcPr>
          <w:p w14:paraId="276DEEC7"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1,5</w:t>
            </w:r>
          </w:p>
        </w:tc>
        <w:tc>
          <w:tcPr>
            <w:tcW w:w="638" w:type="dxa"/>
            <w:tcBorders>
              <w:top w:val="nil"/>
              <w:left w:val="nil"/>
              <w:bottom w:val="single" w:sz="8" w:space="0" w:color="auto"/>
              <w:right w:val="single" w:sz="8" w:space="0" w:color="auto"/>
            </w:tcBorders>
            <w:shd w:val="clear" w:color="auto" w:fill="auto"/>
            <w:vAlign w:val="center"/>
            <w:hideMark/>
          </w:tcPr>
          <w:p w14:paraId="3F6E1E89"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1,5</w:t>
            </w:r>
          </w:p>
        </w:tc>
        <w:tc>
          <w:tcPr>
            <w:tcW w:w="638" w:type="dxa"/>
            <w:tcBorders>
              <w:top w:val="nil"/>
              <w:left w:val="nil"/>
              <w:bottom w:val="single" w:sz="8" w:space="0" w:color="auto"/>
              <w:right w:val="single" w:sz="8" w:space="0" w:color="auto"/>
            </w:tcBorders>
            <w:shd w:val="clear" w:color="auto" w:fill="auto"/>
            <w:vAlign w:val="center"/>
            <w:hideMark/>
          </w:tcPr>
          <w:p w14:paraId="7E964A3A"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1,5</w:t>
            </w:r>
          </w:p>
        </w:tc>
        <w:tc>
          <w:tcPr>
            <w:tcW w:w="638" w:type="dxa"/>
            <w:tcBorders>
              <w:top w:val="nil"/>
              <w:left w:val="nil"/>
              <w:bottom w:val="single" w:sz="8" w:space="0" w:color="auto"/>
              <w:right w:val="single" w:sz="8" w:space="0" w:color="auto"/>
            </w:tcBorders>
            <w:shd w:val="clear" w:color="auto" w:fill="auto"/>
            <w:vAlign w:val="center"/>
            <w:hideMark/>
          </w:tcPr>
          <w:p w14:paraId="66AA98D1"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1,5</w:t>
            </w:r>
          </w:p>
        </w:tc>
        <w:tc>
          <w:tcPr>
            <w:tcW w:w="638" w:type="dxa"/>
            <w:tcBorders>
              <w:top w:val="nil"/>
              <w:left w:val="nil"/>
              <w:bottom w:val="single" w:sz="8" w:space="0" w:color="auto"/>
              <w:right w:val="single" w:sz="8" w:space="0" w:color="auto"/>
            </w:tcBorders>
            <w:shd w:val="clear" w:color="auto" w:fill="auto"/>
            <w:vAlign w:val="center"/>
            <w:hideMark/>
          </w:tcPr>
          <w:p w14:paraId="39B56C9B"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0014589E"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279864DD"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1C62465C"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0131F0E5"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73F340E1"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560CE0B7"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r>
      <w:tr w:rsidR="00F31C3E" w:rsidRPr="00183EEC" w14:paraId="11BC87E6" w14:textId="77777777" w:rsidTr="00915EC6">
        <w:trPr>
          <w:trHeight w:val="249"/>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235877F3"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4</w:t>
            </w:r>
          </w:p>
        </w:tc>
        <w:tc>
          <w:tcPr>
            <w:tcW w:w="1915" w:type="dxa"/>
            <w:tcBorders>
              <w:top w:val="nil"/>
              <w:left w:val="nil"/>
              <w:bottom w:val="single" w:sz="8" w:space="0" w:color="auto"/>
              <w:right w:val="single" w:sz="8" w:space="0" w:color="auto"/>
            </w:tcBorders>
            <w:shd w:val="clear" w:color="auto" w:fill="auto"/>
            <w:vAlign w:val="center"/>
            <w:hideMark/>
          </w:tcPr>
          <w:p w14:paraId="13FE5981"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Потери располагаемой производительности</w:t>
            </w:r>
          </w:p>
        </w:tc>
        <w:tc>
          <w:tcPr>
            <w:tcW w:w="522" w:type="dxa"/>
            <w:tcBorders>
              <w:top w:val="nil"/>
              <w:left w:val="nil"/>
              <w:bottom w:val="single" w:sz="8" w:space="0" w:color="auto"/>
              <w:right w:val="single" w:sz="8" w:space="0" w:color="auto"/>
            </w:tcBorders>
            <w:shd w:val="clear" w:color="auto" w:fill="auto"/>
            <w:noWrap/>
            <w:vAlign w:val="center"/>
            <w:hideMark/>
          </w:tcPr>
          <w:p w14:paraId="1FBC747F"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w:t>
            </w:r>
          </w:p>
        </w:tc>
        <w:tc>
          <w:tcPr>
            <w:tcW w:w="638" w:type="dxa"/>
            <w:tcBorders>
              <w:top w:val="nil"/>
              <w:left w:val="nil"/>
              <w:bottom w:val="single" w:sz="8" w:space="0" w:color="auto"/>
              <w:right w:val="single" w:sz="8" w:space="0" w:color="auto"/>
            </w:tcBorders>
            <w:shd w:val="clear" w:color="auto" w:fill="auto"/>
            <w:vAlign w:val="center"/>
            <w:hideMark/>
          </w:tcPr>
          <w:p w14:paraId="1BCDDC51"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4389E166"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1B98D4F5"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512E78BE"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7EDB04A2"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334DC578"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499D67EE"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36A8FF69"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0C5B32D8"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21BA37D3"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7FFC6BB2"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r>
      <w:tr w:rsidR="00F31C3E" w:rsidRPr="00183EEC" w14:paraId="5DD9CDF8" w14:textId="77777777" w:rsidTr="00915EC6">
        <w:trPr>
          <w:trHeight w:val="158"/>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08B63C54"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5</w:t>
            </w:r>
          </w:p>
        </w:tc>
        <w:tc>
          <w:tcPr>
            <w:tcW w:w="1915" w:type="dxa"/>
            <w:tcBorders>
              <w:top w:val="nil"/>
              <w:left w:val="nil"/>
              <w:bottom w:val="single" w:sz="8" w:space="0" w:color="auto"/>
              <w:right w:val="single" w:sz="8" w:space="0" w:color="auto"/>
            </w:tcBorders>
            <w:shd w:val="clear" w:color="auto" w:fill="auto"/>
            <w:vAlign w:val="center"/>
            <w:hideMark/>
          </w:tcPr>
          <w:p w14:paraId="523517B7"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Собственные нужды</w:t>
            </w:r>
          </w:p>
        </w:tc>
        <w:tc>
          <w:tcPr>
            <w:tcW w:w="522" w:type="dxa"/>
            <w:tcBorders>
              <w:top w:val="nil"/>
              <w:left w:val="nil"/>
              <w:bottom w:val="single" w:sz="8" w:space="0" w:color="auto"/>
              <w:right w:val="single" w:sz="8" w:space="0" w:color="auto"/>
            </w:tcBorders>
            <w:shd w:val="clear" w:color="auto" w:fill="auto"/>
            <w:noWrap/>
            <w:vAlign w:val="center"/>
            <w:hideMark/>
          </w:tcPr>
          <w:p w14:paraId="59DB9FF8"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w:t>
            </w:r>
            <w:r w:rsidRPr="00183EEC">
              <w:rPr>
                <w:rFonts w:eastAsia="Times New Roman" w:cs="Times New Roman"/>
                <w:color w:val="000000"/>
                <w:sz w:val="16"/>
                <w:szCs w:val="16"/>
                <w:vertAlign w:val="superscript"/>
                <w:lang w:eastAsia="ru-RU"/>
              </w:rPr>
              <w:t>3</w:t>
            </w:r>
            <w:r w:rsidRPr="00183EEC">
              <w:rPr>
                <w:rFonts w:eastAsia="Times New Roman" w:cs="Times New Roman"/>
                <w:color w:val="000000"/>
                <w:sz w:val="16"/>
                <w:szCs w:val="16"/>
                <w:lang w:eastAsia="ru-RU"/>
              </w:rPr>
              <w:t xml:space="preserve">/ч </w:t>
            </w:r>
          </w:p>
        </w:tc>
        <w:tc>
          <w:tcPr>
            <w:tcW w:w="638" w:type="dxa"/>
            <w:tcBorders>
              <w:top w:val="nil"/>
              <w:left w:val="nil"/>
              <w:bottom w:val="single" w:sz="8" w:space="0" w:color="auto"/>
              <w:right w:val="single" w:sz="8" w:space="0" w:color="auto"/>
            </w:tcBorders>
            <w:shd w:val="clear" w:color="auto" w:fill="auto"/>
            <w:vAlign w:val="center"/>
            <w:hideMark/>
          </w:tcPr>
          <w:p w14:paraId="5994DACA"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3E9A4E3A"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40B7CE8D"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667BDC00"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38B3D19B"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657CE679"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03A28E85"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0E4240A3"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1EB66929"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56ED095C"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5E8CE27D"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r>
      <w:tr w:rsidR="00F31C3E" w:rsidRPr="00183EEC" w14:paraId="6DFA1E74" w14:textId="77777777" w:rsidTr="00915EC6">
        <w:trPr>
          <w:trHeight w:val="249"/>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07BF86E7"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6</w:t>
            </w:r>
          </w:p>
        </w:tc>
        <w:tc>
          <w:tcPr>
            <w:tcW w:w="1915" w:type="dxa"/>
            <w:tcBorders>
              <w:top w:val="nil"/>
              <w:left w:val="nil"/>
              <w:bottom w:val="single" w:sz="8" w:space="0" w:color="auto"/>
              <w:right w:val="single" w:sz="8" w:space="0" w:color="auto"/>
            </w:tcBorders>
            <w:shd w:val="clear" w:color="auto" w:fill="auto"/>
            <w:vAlign w:val="center"/>
            <w:hideMark/>
          </w:tcPr>
          <w:p w14:paraId="59A6FD4B"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Количество баков аккумуляторов</w:t>
            </w:r>
          </w:p>
        </w:tc>
        <w:tc>
          <w:tcPr>
            <w:tcW w:w="522" w:type="dxa"/>
            <w:tcBorders>
              <w:top w:val="nil"/>
              <w:left w:val="nil"/>
              <w:bottom w:val="single" w:sz="8" w:space="0" w:color="auto"/>
              <w:right w:val="single" w:sz="8" w:space="0" w:color="auto"/>
            </w:tcBorders>
            <w:shd w:val="clear" w:color="auto" w:fill="auto"/>
            <w:noWrap/>
            <w:vAlign w:val="center"/>
            <w:hideMark/>
          </w:tcPr>
          <w:p w14:paraId="76501AFB"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ед.</w:t>
            </w:r>
          </w:p>
        </w:tc>
        <w:tc>
          <w:tcPr>
            <w:tcW w:w="638" w:type="dxa"/>
            <w:tcBorders>
              <w:top w:val="nil"/>
              <w:left w:val="nil"/>
              <w:bottom w:val="single" w:sz="8" w:space="0" w:color="auto"/>
              <w:right w:val="single" w:sz="8" w:space="0" w:color="auto"/>
            </w:tcBorders>
            <w:shd w:val="clear" w:color="auto" w:fill="auto"/>
            <w:vAlign w:val="center"/>
            <w:hideMark/>
          </w:tcPr>
          <w:p w14:paraId="7A280F3C"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6DDD5AF8"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5FF7C4C4"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3F4489F7"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436D9EC0"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w:t>
            </w:r>
          </w:p>
        </w:tc>
        <w:tc>
          <w:tcPr>
            <w:tcW w:w="638" w:type="dxa"/>
            <w:tcBorders>
              <w:top w:val="nil"/>
              <w:left w:val="nil"/>
              <w:bottom w:val="single" w:sz="8" w:space="0" w:color="auto"/>
              <w:right w:val="single" w:sz="8" w:space="0" w:color="auto"/>
            </w:tcBorders>
            <w:shd w:val="clear" w:color="auto" w:fill="auto"/>
            <w:vAlign w:val="center"/>
            <w:hideMark/>
          </w:tcPr>
          <w:p w14:paraId="5F6FF34E"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w:t>
            </w:r>
          </w:p>
        </w:tc>
        <w:tc>
          <w:tcPr>
            <w:tcW w:w="638" w:type="dxa"/>
            <w:tcBorders>
              <w:top w:val="nil"/>
              <w:left w:val="nil"/>
              <w:bottom w:val="single" w:sz="8" w:space="0" w:color="auto"/>
              <w:right w:val="single" w:sz="8" w:space="0" w:color="auto"/>
            </w:tcBorders>
            <w:shd w:val="clear" w:color="auto" w:fill="auto"/>
            <w:vAlign w:val="center"/>
            <w:hideMark/>
          </w:tcPr>
          <w:p w14:paraId="64D5E315"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w:t>
            </w:r>
          </w:p>
        </w:tc>
        <w:tc>
          <w:tcPr>
            <w:tcW w:w="638" w:type="dxa"/>
            <w:tcBorders>
              <w:top w:val="nil"/>
              <w:left w:val="nil"/>
              <w:bottom w:val="single" w:sz="8" w:space="0" w:color="auto"/>
              <w:right w:val="single" w:sz="8" w:space="0" w:color="auto"/>
            </w:tcBorders>
            <w:shd w:val="clear" w:color="auto" w:fill="auto"/>
            <w:vAlign w:val="center"/>
            <w:hideMark/>
          </w:tcPr>
          <w:p w14:paraId="7C757E1B"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w:t>
            </w:r>
          </w:p>
        </w:tc>
        <w:tc>
          <w:tcPr>
            <w:tcW w:w="638" w:type="dxa"/>
            <w:tcBorders>
              <w:top w:val="nil"/>
              <w:left w:val="nil"/>
              <w:bottom w:val="single" w:sz="8" w:space="0" w:color="auto"/>
              <w:right w:val="single" w:sz="8" w:space="0" w:color="auto"/>
            </w:tcBorders>
            <w:shd w:val="clear" w:color="auto" w:fill="auto"/>
            <w:vAlign w:val="center"/>
            <w:hideMark/>
          </w:tcPr>
          <w:p w14:paraId="4273DE13"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w:t>
            </w:r>
          </w:p>
        </w:tc>
        <w:tc>
          <w:tcPr>
            <w:tcW w:w="638" w:type="dxa"/>
            <w:tcBorders>
              <w:top w:val="nil"/>
              <w:left w:val="nil"/>
              <w:bottom w:val="single" w:sz="8" w:space="0" w:color="auto"/>
              <w:right w:val="single" w:sz="8" w:space="0" w:color="auto"/>
            </w:tcBorders>
            <w:shd w:val="clear" w:color="auto" w:fill="auto"/>
            <w:vAlign w:val="center"/>
            <w:hideMark/>
          </w:tcPr>
          <w:p w14:paraId="721B59F0"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w:t>
            </w:r>
          </w:p>
        </w:tc>
        <w:tc>
          <w:tcPr>
            <w:tcW w:w="638" w:type="dxa"/>
            <w:tcBorders>
              <w:top w:val="nil"/>
              <w:left w:val="nil"/>
              <w:bottom w:val="single" w:sz="8" w:space="0" w:color="auto"/>
              <w:right w:val="single" w:sz="8" w:space="0" w:color="auto"/>
            </w:tcBorders>
            <w:shd w:val="clear" w:color="auto" w:fill="auto"/>
            <w:vAlign w:val="center"/>
            <w:hideMark/>
          </w:tcPr>
          <w:p w14:paraId="1E5640A1"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w:t>
            </w:r>
          </w:p>
        </w:tc>
      </w:tr>
      <w:tr w:rsidR="00F31C3E" w:rsidRPr="00183EEC" w14:paraId="4B5F6DAC" w14:textId="77777777" w:rsidTr="00915EC6">
        <w:trPr>
          <w:trHeight w:val="249"/>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2F6F2A4C"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7</w:t>
            </w:r>
          </w:p>
        </w:tc>
        <w:tc>
          <w:tcPr>
            <w:tcW w:w="1915" w:type="dxa"/>
            <w:tcBorders>
              <w:top w:val="nil"/>
              <w:left w:val="nil"/>
              <w:bottom w:val="single" w:sz="8" w:space="0" w:color="auto"/>
              <w:right w:val="single" w:sz="8" w:space="0" w:color="auto"/>
            </w:tcBorders>
            <w:shd w:val="clear" w:color="auto" w:fill="auto"/>
            <w:vAlign w:val="center"/>
            <w:hideMark/>
          </w:tcPr>
          <w:p w14:paraId="56B67DA6"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Емкость баков аккумуляторов</w:t>
            </w:r>
          </w:p>
        </w:tc>
        <w:tc>
          <w:tcPr>
            <w:tcW w:w="522" w:type="dxa"/>
            <w:tcBorders>
              <w:top w:val="nil"/>
              <w:left w:val="nil"/>
              <w:bottom w:val="single" w:sz="8" w:space="0" w:color="auto"/>
              <w:right w:val="single" w:sz="8" w:space="0" w:color="auto"/>
            </w:tcBorders>
            <w:shd w:val="clear" w:color="auto" w:fill="auto"/>
            <w:noWrap/>
            <w:vAlign w:val="center"/>
            <w:hideMark/>
          </w:tcPr>
          <w:p w14:paraId="31FF338E"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w:t>
            </w:r>
            <w:r w:rsidRPr="00183EEC">
              <w:rPr>
                <w:rFonts w:ascii="Calibri" w:eastAsia="Times New Roman" w:hAnsi="Calibri" w:cs="Calibri"/>
                <w:color w:val="000000"/>
                <w:sz w:val="16"/>
                <w:szCs w:val="16"/>
                <w:lang w:eastAsia="ru-RU"/>
              </w:rPr>
              <w:t>³</w:t>
            </w:r>
          </w:p>
        </w:tc>
        <w:tc>
          <w:tcPr>
            <w:tcW w:w="638" w:type="dxa"/>
            <w:tcBorders>
              <w:top w:val="nil"/>
              <w:left w:val="nil"/>
              <w:bottom w:val="single" w:sz="8" w:space="0" w:color="auto"/>
              <w:right w:val="single" w:sz="8" w:space="0" w:color="auto"/>
            </w:tcBorders>
            <w:shd w:val="clear" w:color="auto" w:fill="auto"/>
            <w:vAlign w:val="center"/>
            <w:hideMark/>
          </w:tcPr>
          <w:p w14:paraId="266997CB"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3BF10BFB"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29656FBB"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337C20B7"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3BFFE6C5"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w:t>
            </w:r>
          </w:p>
        </w:tc>
        <w:tc>
          <w:tcPr>
            <w:tcW w:w="638" w:type="dxa"/>
            <w:tcBorders>
              <w:top w:val="nil"/>
              <w:left w:val="nil"/>
              <w:bottom w:val="single" w:sz="8" w:space="0" w:color="auto"/>
              <w:right w:val="single" w:sz="8" w:space="0" w:color="auto"/>
            </w:tcBorders>
            <w:shd w:val="clear" w:color="auto" w:fill="auto"/>
            <w:vAlign w:val="center"/>
            <w:hideMark/>
          </w:tcPr>
          <w:p w14:paraId="6344E8AF"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w:t>
            </w:r>
          </w:p>
        </w:tc>
        <w:tc>
          <w:tcPr>
            <w:tcW w:w="638" w:type="dxa"/>
            <w:tcBorders>
              <w:top w:val="nil"/>
              <w:left w:val="nil"/>
              <w:bottom w:val="single" w:sz="8" w:space="0" w:color="auto"/>
              <w:right w:val="single" w:sz="8" w:space="0" w:color="auto"/>
            </w:tcBorders>
            <w:shd w:val="clear" w:color="auto" w:fill="auto"/>
            <w:vAlign w:val="center"/>
            <w:hideMark/>
          </w:tcPr>
          <w:p w14:paraId="659F6899"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w:t>
            </w:r>
          </w:p>
        </w:tc>
        <w:tc>
          <w:tcPr>
            <w:tcW w:w="638" w:type="dxa"/>
            <w:tcBorders>
              <w:top w:val="nil"/>
              <w:left w:val="nil"/>
              <w:bottom w:val="single" w:sz="8" w:space="0" w:color="auto"/>
              <w:right w:val="single" w:sz="8" w:space="0" w:color="auto"/>
            </w:tcBorders>
            <w:shd w:val="clear" w:color="auto" w:fill="auto"/>
            <w:vAlign w:val="center"/>
            <w:hideMark/>
          </w:tcPr>
          <w:p w14:paraId="2F7CAC6B"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w:t>
            </w:r>
          </w:p>
        </w:tc>
        <w:tc>
          <w:tcPr>
            <w:tcW w:w="638" w:type="dxa"/>
            <w:tcBorders>
              <w:top w:val="nil"/>
              <w:left w:val="nil"/>
              <w:bottom w:val="single" w:sz="8" w:space="0" w:color="auto"/>
              <w:right w:val="single" w:sz="8" w:space="0" w:color="auto"/>
            </w:tcBorders>
            <w:shd w:val="clear" w:color="auto" w:fill="auto"/>
            <w:vAlign w:val="center"/>
            <w:hideMark/>
          </w:tcPr>
          <w:p w14:paraId="5CEF61DB"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w:t>
            </w:r>
          </w:p>
        </w:tc>
        <w:tc>
          <w:tcPr>
            <w:tcW w:w="638" w:type="dxa"/>
            <w:tcBorders>
              <w:top w:val="nil"/>
              <w:left w:val="nil"/>
              <w:bottom w:val="single" w:sz="8" w:space="0" w:color="auto"/>
              <w:right w:val="single" w:sz="8" w:space="0" w:color="auto"/>
            </w:tcBorders>
            <w:shd w:val="clear" w:color="auto" w:fill="auto"/>
            <w:vAlign w:val="center"/>
            <w:hideMark/>
          </w:tcPr>
          <w:p w14:paraId="6689F85B"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w:t>
            </w:r>
          </w:p>
        </w:tc>
        <w:tc>
          <w:tcPr>
            <w:tcW w:w="638" w:type="dxa"/>
            <w:tcBorders>
              <w:top w:val="nil"/>
              <w:left w:val="nil"/>
              <w:bottom w:val="single" w:sz="8" w:space="0" w:color="auto"/>
              <w:right w:val="single" w:sz="8" w:space="0" w:color="auto"/>
            </w:tcBorders>
            <w:shd w:val="clear" w:color="auto" w:fill="auto"/>
            <w:vAlign w:val="center"/>
            <w:hideMark/>
          </w:tcPr>
          <w:p w14:paraId="5609A72E"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w:t>
            </w:r>
          </w:p>
        </w:tc>
      </w:tr>
      <w:tr w:rsidR="00F31C3E" w:rsidRPr="00183EEC" w14:paraId="4FCE6647" w14:textId="77777777" w:rsidTr="00915EC6">
        <w:trPr>
          <w:trHeight w:val="249"/>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26FF30C9"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8</w:t>
            </w:r>
          </w:p>
        </w:tc>
        <w:tc>
          <w:tcPr>
            <w:tcW w:w="1915" w:type="dxa"/>
            <w:tcBorders>
              <w:top w:val="nil"/>
              <w:left w:val="nil"/>
              <w:bottom w:val="single" w:sz="8" w:space="0" w:color="auto"/>
              <w:right w:val="single" w:sz="8" w:space="0" w:color="auto"/>
            </w:tcBorders>
            <w:shd w:val="clear" w:color="auto" w:fill="auto"/>
            <w:vAlign w:val="center"/>
            <w:hideMark/>
          </w:tcPr>
          <w:p w14:paraId="26FF4592"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Подпитка тепловой сети, в т.ч.</w:t>
            </w:r>
          </w:p>
        </w:tc>
        <w:tc>
          <w:tcPr>
            <w:tcW w:w="522" w:type="dxa"/>
            <w:tcBorders>
              <w:top w:val="nil"/>
              <w:left w:val="nil"/>
              <w:bottom w:val="single" w:sz="8" w:space="0" w:color="auto"/>
              <w:right w:val="single" w:sz="8" w:space="0" w:color="auto"/>
            </w:tcBorders>
            <w:shd w:val="clear" w:color="auto" w:fill="auto"/>
            <w:noWrap/>
            <w:vAlign w:val="center"/>
            <w:hideMark/>
          </w:tcPr>
          <w:p w14:paraId="2A1CAE82"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w:t>
            </w:r>
            <w:r w:rsidRPr="00183EEC">
              <w:rPr>
                <w:rFonts w:eastAsia="Times New Roman" w:cs="Times New Roman"/>
                <w:color w:val="000000"/>
                <w:sz w:val="16"/>
                <w:szCs w:val="16"/>
                <w:vertAlign w:val="superscript"/>
                <w:lang w:eastAsia="ru-RU"/>
              </w:rPr>
              <w:t>3</w:t>
            </w:r>
            <w:r w:rsidRPr="00183EEC">
              <w:rPr>
                <w:rFonts w:eastAsia="Times New Roman" w:cs="Times New Roman"/>
                <w:color w:val="000000"/>
                <w:sz w:val="16"/>
                <w:szCs w:val="16"/>
                <w:lang w:eastAsia="ru-RU"/>
              </w:rPr>
              <w:t>/ч</w:t>
            </w:r>
          </w:p>
        </w:tc>
        <w:tc>
          <w:tcPr>
            <w:tcW w:w="638" w:type="dxa"/>
            <w:tcBorders>
              <w:top w:val="nil"/>
              <w:left w:val="nil"/>
              <w:bottom w:val="single" w:sz="8" w:space="0" w:color="auto"/>
              <w:right w:val="single" w:sz="8" w:space="0" w:color="auto"/>
            </w:tcBorders>
            <w:shd w:val="clear" w:color="auto" w:fill="auto"/>
            <w:noWrap/>
            <w:vAlign w:val="center"/>
            <w:hideMark/>
          </w:tcPr>
          <w:p w14:paraId="295F7B1C"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0,05</w:t>
            </w:r>
          </w:p>
        </w:tc>
        <w:tc>
          <w:tcPr>
            <w:tcW w:w="638" w:type="dxa"/>
            <w:tcBorders>
              <w:top w:val="nil"/>
              <w:left w:val="nil"/>
              <w:bottom w:val="single" w:sz="8" w:space="0" w:color="auto"/>
              <w:right w:val="single" w:sz="8" w:space="0" w:color="auto"/>
            </w:tcBorders>
            <w:shd w:val="clear" w:color="auto" w:fill="auto"/>
            <w:noWrap/>
            <w:vAlign w:val="center"/>
            <w:hideMark/>
          </w:tcPr>
          <w:p w14:paraId="4F029865"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0,05</w:t>
            </w:r>
          </w:p>
        </w:tc>
        <w:tc>
          <w:tcPr>
            <w:tcW w:w="638" w:type="dxa"/>
            <w:tcBorders>
              <w:top w:val="nil"/>
              <w:left w:val="nil"/>
              <w:bottom w:val="single" w:sz="8" w:space="0" w:color="auto"/>
              <w:right w:val="single" w:sz="8" w:space="0" w:color="auto"/>
            </w:tcBorders>
            <w:shd w:val="clear" w:color="auto" w:fill="auto"/>
            <w:noWrap/>
            <w:vAlign w:val="center"/>
            <w:hideMark/>
          </w:tcPr>
          <w:p w14:paraId="319D2F83"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0,05</w:t>
            </w:r>
          </w:p>
        </w:tc>
        <w:tc>
          <w:tcPr>
            <w:tcW w:w="638" w:type="dxa"/>
            <w:tcBorders>
              <w:top w:val="nil"/>
              <w:left w:val="nil"/>
              <w:bottom w:val="single" w:sz="8" w:space="0" w:color="auto"/>
              <w:right w:val="single" w:sz="8" w:space="0" w:color="auto"/>
            </w:tcBorders>
            <w:shd w:val="clear" w:color="auto" w:fill="auto"/>
            <w:noWrap/>
            <w:vAlign w:val="center"/>
            <w:hideMark/>
          </w:tcPr>
          <w:p w14:paraId="76347FBD"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0,05</w:t>
            </w:r>
          </w:p>
        </w:tc>
        <w:tc>
          <w:tcPr>
            <w:tcW w:w="638" w:type="dxa"/>
            <w:tcBorders>
              <w:top w:val="nil"/>
              <w:left w:val="nil"/>
              <w:bottom w:val="single" w:sz="8" w:space="0" w:color="auto"/>
              <w:right w:val="single" w:sz="8" w:space="0" w:color="auto"/>
            </w:tcBorders>
            <w:shd w:val="clear" w:color="auto" w:fill="auto"/>
            <w:noWrap/>
            <w:vAlign w:val="center"/>
            <w:hideMark/>
          </w:tcPr>
          <w:p w14:paraId="57157CFB"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0,05</w:t>
            </w:r>
          </w:p>
        </w:tc>
        <w:tc>
          <w:tcPr>
            <w:tcW w:w="638" w:type="dxa"/>
            <w:tcBorders>
              <w:top w:val="nil"/>
              <w:left w:val="nil"/>
              <w:bottom w:val="single" w:sz="8" w:space="0" w:color="auto"/>
              <w:right w:val="single" w:sz="8" w:space="0" w:color="auto"/>
            </w:tcBorders>
            <w:shd w:val="clear" w:color="auto" w:fill="auto"/>
            <w:noWrap/>
            <w:vAlign w:val="center"/>
            <w:hideMark/>
          </w:tcPr>
          <w:p w14:paraId="6E6884D2"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0,05</w:t>
            </w:r>
          </w:p>
        </w:tc>
        <w:tc>
          <w:tcPr>
            <w:tcW w:w="638" w:type="dxa"/>
            <w:tcBorders>
              <w:top w:val="nil"/>
              <w:left w:val="nil"/>
              <w:bottom w:val="single" w:sz="8" w:space="0" w:color="auto"/>
              <w:right w:val="single" w:sz="8" w:space="0" w:color="auto"/>
            </w:tcBorders>
            <w:shd w:val="clear" w:color="auto" w:fill="auto"/>
            <w:noWrap/>
            <w:vAlign w:val="center"/>
            <w:hideMark/>
          </w:tcPr>
          <w:p w14:paraId="3ABC4BC0"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0,05</w:t>
            </w:r>
          </w:p>
        </w:tc>
        <w:tc>
          <w:tcPr>
            <w:tcW w:w="638" w:type="dxa"/>
            <w:tcBorders>
              <w:top w:val="nil"/>
              <w:left w:val="nil"/>
              <w:bottom w:val="single" w:sz="8" w:space="0" w:color="auto"/>
              <w:right w:val="single" w:sz="8" w:space="0" w:color="auto"/>
            </w:tcBorders>
            <w:shd w:val="clear" w:color="auto" w:fill="auto"/>
            <w:noWrap/>
            <w:vAlign w:val="center"/>
            <w:hideMark/>
          </w:tcPr>
          <w:p w14:paraId="64B2C81C"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0,05</w:t>
            </w:r>
          </w:p>
        </w:tc>
        <w:tc>
          <w:tcPr>
            <w:tcW w:w="638" w:type="dxa"/>
            <w:tcBorders>
              <w:top w:val="nil"/>
              <w:left w:val="nil"/>
              <w:bottom w:val="single" w:sz="8" w:space="0" w:color="auto"/>
              <w:right w:val="single" w:sz="8" w:space="0" w:color="auto"/>
            </w:tcBorders>
            <w:shd w:val="clear" w:color="auto" w:fill="auto"/>
            <w:noWrap/>
            <w:vAlign w:val="center"/>
            <w:hideMark/>
          </w:tcPr>
          <w:p w14:paraId="39B3BF53"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0,05</w:t>
            </w:r>
          </w:p>
        </w:tc>
        <w:tc>
          <w:tcPr>
            <w:tcW w:w="638" w:type="dxa"/>
            <w:tcBorders>
              <w:top w:val="nil"/>
              <w:left w:val="nil"/>
              <w:bottom w:val="single" w:sz="8" w:space="0" w:color="auto"/>
              <w:right w:val="single" w:sz="8" w:space="0" w:color="auto"/>
            </w:tcBorders>
            <w:shd w:val="clear" w:color="auto" w:fill="auto"/>
            <w:noWrap/>
            <w:vAlign w:val="center"/>
            <w:hideMark/>
          </w:tcPr>
          <w:p w14:paraId="3FBFB53C"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0,05</w:t>
            </w:r>
          </w:p>
        </w:tc>
        <w:tc>
          <w:tcPr>
            <w:tcW w:w="638" w:type="dxa"/>
            <w:tcBorders>
              <w:top w:val="nil"/>
              <w:left w:val="nil"/>
              <w:bottom w:val="single" w:sz="8" w:space="0" w:color="auto"/>
              <w:right w:val="single" w:sz="8" w:space="0" w:color="auto"/>
            </w:tcBorders>
            <w:shd w:val="clear" w:color="auto" w:fill="auto"/>
            <w:noWrap/>
            <w:vAlign w:val="center"/>
            <w:hideMark/>
          </w:tcPr>
          <w:p w14:paraId="38988FB8"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0,05</w:t>
            </w:r>
          </w:p>
        </w:tc>
      </w:tr>
      <w:tr w:rsidR="00F31C3E" w:rsidRPr="00183EEC" w14:paraId="5C5256B6" w14:textId="77777777" w:rsidTr="00915EC6">
        <w:trPr>
          <w:trHeight w:val="369"/>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3C3682DE"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8.1.</w:t>
            </w:r>
          </w:p>
        </w:tc>
        <w:tc>
          <w:tcPr>
            <w:tcW w:w="1915" w:type="dxa"/>
            <w:tcBorders>
              <w:top w:val="nil"/>
              <w:left w:val="nil"/>
              <w:bottom w:val="single" w:sz="8" w:space="0" w:color="auto"/>
              <w:right w:val="single" w:sz="8" w:space="0" w:color="auto"/>
            </w:tcBorders>
            <w:shd w:val="clear" w:color="auto" w:fill="auto"/>
            <w:vAlign w:val="center"/>
            <w:hideMark/>
          </w:tcPr>
          <w:p w14:paraId="124746A8"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нормативные утечки теплоносителя трубопроводами ТС</w:t>
            </w:r>
          </w:p>
        </w:tc>
        <w:tc>
          <w:tcPr>
            <w:tcW w:w="522" w:type="dxa"/>
            <w:tcBorders>
              <w:top w:val="nil"/>
              <w:left w:val="nil"/>
              <w:bottom w:val="single" w:sz="8" w:space="0" w:color="auto"/>
              <w:right w:val="single" w:sz="8" w:space="0" w:color="auto"/>
            </w:tcBorders>
            <w:shd w:val="clear" w:color="auto" w:fill="auto"/>
            <w:noWrap/>
            <w:vAlign w:val="center"/>
            <w:hideMark/>
          </w:tcPr>
          <w:p w14:paraId="536E63DC"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w:t>
            </w:r>
            <w:r w:rsidRPr="00183EEC">
              <w:rPr>
                <w:rFonts w:eastAsia="Times New Roman" w:cs="Times New Roman"/>
                <w:color w:val="000000"/>
                <w:sz w:val="16"/>
                <w:szCs w:val="16"/>
                <w:vertAlign w:val="superscript"/>
                <w:lang w:eastAsia="ru-RU"/>
              </w:rPr>
              <w:t>3</w:t>
            </w:r>
            <w:r w:rsidRPr="00183EEC">
              <w:rPr>
                <w:rFonts w:eastAsia="Times New Roman" w:cs="Times New Roman"/>
                <w:color w:val="000000"/>
                <w:sz w:val="16"/>
                <w:szCs w:val="16"/>
                <w:lang w:eastAsia="ru-RU"/>
              </w:rPr>
              <w:t>/ч</w:t>
            </w:r>
          </w:p>
        </w:tc>
        <w:tc>
          <w:tcPr>
            <w:tcW w:w="638" w:type="dxa"/>
            <w:tcBorders>
              <w:top w:val="nil"/>
              <w:left w:val="nil"/>
              <w:bottom w:val="single" w:sz="8" w:space="0" w:color="auto"/>
              <w:right w:val="single" w:sz="8" w:space="0" w:color="auto"/>
            </w:tcBorders>
            <w:shd w:val="clear" w:color="auto" w:fill="auto"/>
            <w:vAlign w:val="center"/>
            <w:hideMark/>
          </w:tcPr>
          <w:p w14:paraId="4CF9DE0A"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0,01</w:t>
            </w:r>
          </w:p>
        </w:tc>
        <w:tc>
          <w:tcPr>
            <w:tcW w:w="638" w:type="dxa"/>
            <w:tcBorders>
              <w:top w:val="nil"/>
              <w:left w:val="nil"/>
              <w:bottom w:val="single" w:sz="8" w:space="0" w:color="auto"/>
              <w:right w:val="single" w:sz="8" w:space="0" w:color="auto"/>
            </w:tcBorders>
            <w:shd w:val="clear" w:color="auto" w:fill="auto"/>
            <w:vAlign w:val="center"/>
            <w:hideMark/>
          </w:tcPr>
          <w:p w14:paraId="28C80DC9"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0,01</w:t>
            </w:r>
          </w:p>
        </w:tc>
        <w:tc>
          <w:tcPr>
            <w:tcW w:w="638" w:type="dxa"/>
            <w:tcBorders>
              <w:top w:val="nil"/>
              <w:left w:val="nil"/>
              <w:bottom w:val="single" w:sz="8" w:space="0" w:color="auto"/>
              <w:right w:val="single" w:sz="8" w:space="0" w:color="auto"/>
            </w:tcBorders>
            <w:shd w:val="clear" w:color="auto" w:fill="auto"/>
            <w:vAlign w:val="center"/>
            <w:hideMark/>
          </w:tcPr>
          <w:p w14:paraId="1DC59DEE"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0,01</w:t>
            </w:r>
          </w:p>
        </w:tc>
        <w:tc>
          <w:tcPr>
            <w:tcW w:w="638" w:type="dxa"/>
            <w:tcBorders>
              <w:top w:val="nil"/>
              <w:left w:val="nil"/>
              <w:bottom w:val="single" w:sz="8" w:space="0" w:color="auto"/>
              <w:right w:val="single" w:sz="8" w:space="0" w:color="auto"/>
            </w:tcBorders>
            <w:shd w:val="clear" w:color="auto" w:fill="auto"/>
            <w:vAlign w:val="center"/>
            <w:hideMark/>
          </w:tcPr>
          <w:p w14:paraId="414878FF"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0,01</w:t>
            </w:r>
          </w:p>
        </w:tc>
        <w:tc>
          <w:tcPr>
            <w:tcW w:w="638" w:type="dxa"/>
            <w:tcBorders>
              <w:top w:val="nil"/>
              <w:left w:val="nil"/>
              <w:bottom w:val="single" w:sz="8" w:space="0" w:color="auto"/>
              <w:right w:val="single" w:sz="8" w:space="0" w:color="auto"/>
            </w:tcBorders>
            <w:shd w:val="clear" w:color="auto" w:fill="auto"/>
            <w:vAlign w:val="center"/>
            <w:hideMark/>
          </w:tcPr>
          <w:p w14:paraId="145697B2"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0,01</w:t>
            </w:r>
          </w:p>
        </w:tc>
        <w:tc>
          <w:tcPr>
            <w:tcW w:w="638" w:type="dxa"/>
            <w:tcBorders>
              <w:top w:val="nil"/>
              <w:left w:val="nil"/>
              <w:bottom w:val="single" w:sz="8" w:space="0" w:color="auto"/>
              <w:right w:val="single" w:sz="8" w:space="0" w:color="auto"/>
            </w:tcBorders>
            <w:shd w:val="clear" w:color="auto" w:fill="auto"/>
            <w:vAlign w:val="center"/>
            <w:hideMark/>
          </w:tcPr>
          <w:p w14:paraId="59063EF6"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0,01</w:t>
            </w:r>
          </w:p>
        </w:tc>
        <w:tc>
          <w:tcPr>
            <w:tcW w:w="638" w:type="dxa"/>
            <w:tcBorders>
              <w:top w:val="nil"/>
              <w:left w:val="nil"/>
              <w:bottom w:val="single" w:sz="8" w:space="0" w:color="auto"/>
              <w:right w:val="single" w:sz="8" w:space="0" w:color="auto"/>
            </w:tcBorders>
            <w:shd w:val="clear" w:color="auto" w:fill="auto"/>
            <w:vAlign w:val="center"/>
            <w:hideMark/>
          </w:tcPr>
          <w:p w14:paraId="5FAA3F27"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0,01</w:t>
            </w:r>
          </w:p>
        </w:tc>
        <w:tc>
          <w:tcPr>
            <w:tcW w:w="638" w:type="dxa"/>
            <w:tcBorders>
              <w:top w:val="nil"/>
              <w:left w:val="nil"/>
              <w:bottom w:val="single" w:sz="8" w:space="0" w:color="auto"/>
              <w:right w:val="single" w:sz="8" w:space="0" w:color="auto"/>
            </w:tcBorders>
            <w:shd w:val="clear" w:color="auto" w:fill="auto"/>
            <w:vAlign w:val="center"/>
            <w:hideMark/>
          </w:tcPr>
          <w:p w14:paraId="2145A891"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0,01</w:t>
            </w:r>
          </w:p>
        </w:tc>
        <w:tc>
          <w:tcPr>
            <w:tcW w:w="638" w:type="dxa"/>
            <w:tcBorders>
              <w:top w:val="nil"/>
              <w:left w:val="nil"/>
              <w:bottom w:val="single" w:sz="8" w:space="0" w:color="auto"/>
              <w:right w:val="single" w:sz="8" w:space="0" w:color="auto"/>
            </w:tcBorders>
            <w:shd w:val="clear" w:color="auto" w:fill="auto"/>
            <w:vAlign w:val="center"/>
            <w:hideMark/>
          </w:tcPr>
          <w:p w14:paraId="08607DA6"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0,01</w:t>
            </w:r>
          </w:p>
        </w:tc>
        <w:tc>
          <w:tcPr>
            <w:tcW w:w="638" w:type="dxa"/>
            <w:tcBorders>
              <w:top w:val="nil"/>
              <w:left w:val="nil"/>
              <w:bottom w:val="single" w:sz="8" w:space="0" w:color="auto"/>
              <w:right w:val="single" w:sz="8" w:space="0" w:color="auto"/>
            </w:tcBorders>
            <w:shd w:val="clear" w:color="auto" w:fill="auto"/>
            <w:vAlign w:val="center"/>
            <w:hideMark/>
          </w:tcPr>
          <w:p w14:paraId="78C0FAE7"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0,01</w:t>
            </w:r>
          </w:p>
        </w:tc>
        <w:tc>
          <w:tcPr>
            <w:tcW w:w="638" w:type="dxa"/>
            <w:tcBorders>
              <w:top w:val="nil"/>
              <w:left w:val="nil"/>
              <w:bottom w:val="single" w:sz="8" w:space="0" w:color="auto"/>
              <w:right w:val="single" w:sz="8" w:space="0" w:color="auto"/>
            </w:tcBorders>
            <w:shd w:val="clear" w:color="auto" w:fill="auto"/>
            <w:vAlign w:val="center"/>
            <w:hideMark/>
          </w:tcPr>
          <w:p w14:paraId="1E667990"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0,01</w:t>
            </w:r>
          </w:p>
        </w:tc>
      </w:tr>
      <w:tr w:rsidR="00F31C3E" w:rsidRPr="00183EEC" w14:paraId="62518B93" w14:textId="77777777" w:rsidTr="00915EC6">
        <w:trPr>
          <w:trHeight w:val="249"/>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5DD5764E"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8.2.</w:t>
            </w:r>
          </w:p>
        </w:tc>
        <w:tc>
          <w:tcPr>
            <w:tcW w:w="1915" w:type="dxa"/>
            <w:tcBorders>
              <w:top w:val="nil"/>
              <w:left w:val="nil"/>
              <w:bottom w:val="single" w:sz="8" w:space="0" w:color="auto"/>
              <w:right w:val="single" w:sz="8" w:space="0" w:color="auto"/>
            </w:tcBorders>
            <w:shd w:val="clear" w:color="auto" w:fill="auto"/>
            <w:vAlign w:val="center"/>
            <w:hideMark/>
          </w:tcPr>
          <w:p w14:paraId="612887A5"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сверхнормативные потери теплоносителя с утечкой</w:t>
            </w:r>
          </w:p>
        </w:tc>
        <w:tc>
          <w:tcPr>
            <w:tcW w:w="522" w:type="dxa"/>
            <w:tcBorders>
              <w:top w:val="nil"/>
              <w:left w:val="nil"/>
              <w:bottom w:val="single" w:sz="8" w:space="0" w:color="auto"/>
              <w:right w:val="single" w:sz="8" w:space="0" w:color="auto"/>
            </w:tcBorders>
            <w:shd w:val="clear" w:color="auto" w:fill="auto"/>
            <w:noWrap/>
            <w:vAlign w:val="center"/>
            <w:hideMark/>
          </w:tcPr>
          <w:p w14:paraId="6AE8A1B3"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w:t>
            </w:r>
            <w:r w:rsidRPr="00183EEC">
              <w:rPr>
                <w:rFonts w:eastAsia="Times New Roman" w:cs="Times New Roman"/>
                <w:color w:val="000000"/>
                <w:sz w:val="16"/>
                <w:szCs w:val="16"/>
                <w:vertAlign w:val="superscript"/>
                <w:lang w:eastAsia="ru-RU"/>
              </w:rPr>
              <w:t>3</w:t>
            </w:r>
            <w:r w:rsidRPr="00183EEC">
              <w:rPr>
                <w:rFonts w:eastAsia="Times New Roman" w:cs="Times New Roman"/>
                <w:color w:val="000000"/>
                <w:sz w:val="16"/>
                <w:szCs w:val="16"/>
                <w:lang w:eastAsia="ru-RU"/>
              </w:rPr>
              <w:t>/ч</w:t>
            </w:r>
          </w:p>
        </w:tc>
        <w:tc>
          <w:tcPr>
            <w:tcW w:w="638" w:type="dxa"/>
            <w:tcBorders>
              <w:top w:val="nil"/>
              <w:left w:val="nil"/>
              <w:bottom w:val="single" w:sz="8" w:space="0" w:color="auto"/>
              <w:right w:val="single" w:sz="8" w:space="0" w:color="auto"/>
            </w:tcBorders>
            <w:shd w:val="clear" w:color="auto" w:fill="auto"/>
            <w:vAlign w:val="center"/>
            <w:hideMark/>
          </w:tcPr>
          <w:p w14:paraId="79904B48"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2FA501B8"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683FAD5C"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6DEA8121"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5868BF9B"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458B7773"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12723DF6"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43BFCF46"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307F8028"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26643C33"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6E6636CF"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r>
      <w:tr w:rsidR="00F31C3E" w:rsidRPr="00183EEC" w14:paraId="186263D8" w14:textId="77777777" w:rsidTr="00915EC6">
        <w:trPr>
          <w:trHeight w:val="369"/>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6D64614A"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8.3.</w:t>
            </w:r>
          </w:p>
        </w:tc>
        <w:tc>
          <w:tcPr>
            <w:tcW w:w="1915" w:type="dxa"/>
            <w:tcBorders>
              <w:top w:val="nil"/>
              <w:left w:val="nil"/>
              <w:bottom w:val="single" w:sz="8" w:space="0" w:color="auto"/>
              <w:right w:val="single" w:sz="8" w:space="0" w:color="auto"/>
            </w:tcBorders>
            <w:shd w:val="clear" w:color="auto" w:fill="auto"/>
            <w:vAlign w:val="center"/>
            <w:hideMark/>
          </w:tcPr>
          <w:p w14:paraId="3EF53A63"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нормативные утечки в системах теплопотребления</w:t>
            </w:r>
          </w:p>
        </w:tc>
        <w:tc>
          <w:tcPr>
            <w:tcW w:w="522" w:type="dxa"/>
            <w:tcBorders>
              <w:top w:val="nil"/>
              <w:left w:val="nil"/>
              <w:bottom w:val="single" w:sz="8" w:space="0" w:color="auto"/>
              <w:right w:val="single" w:sz="8" w:space="0" w:color="auto"/>
            </w:tcBorders>
            <w:shd w:val="clear" w:color="auto" w:fill="auto"/>
            <w:noWrap/>
            <w:vAlign w:val="center"/>
            <w:hideMark/>
          </w:tcPr>
          <w:p w14:paraId="60CDAE05"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w:t>
            </w:r>
            <w:r w:rsidRPr="00183EEC">
              <w:rPr>
                <w:rFonts w:eastAsia="Times New Roman" w:cs="Times New Roman"/>
                <w:color w:val="000000"/>
                <w:sz w:val="16"/>
                <w:szCs w:val="16"/>
                <w:vertAlign w:val="superscript"/>
                <w:lang w:eastAsia="ru-RU"/>
              </w:rPr>
              <w:t>3</w:t>
            </w:r>
            <w:r w:rsidRPr="00183EEC">
              <w:rPr>
                <w:rFonts w:eastAsia="Times New Roman" w:cs="Times New Roman"/>
                <w:color w:val="000000"/>
                <w:sz w:val="16"/>
                <w:szCs w:val="16"/>
                <w:lang w:eastAsia="ru-RU"/>
              </w:rPr>
              <w:t>/ч</w:t>
            </w:r>
          </w:p>
        </w:tc>
        <w:tc>
          <w:tcPr>
            <w:tcW w:w="638" w:type="dxa"/>
            <w:tcBorders>
              <w:top w:val="nil"/>
              <w:left w:val="nil"/>
              <w:bottom w:val="single" w:sz="8" w:space="0" w:color="auto"/>
              <w:right w:val="single" w:sz="8" w:space="0" w:color="auto"/>
            </w:tcBorders>
            <w:shd w:val="clear" w:color="auto" w:fill="auto"/>
            <w:noWrap/>
            <w:vAlign w:val="center"/>
            <w:hideMark/>
          </w:tcPr>
          <w:p w14:paraId="4D99EFA6"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258B9A7C"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77B23F17"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0C2B5077"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74BAA97D"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38050C75"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34BBBBA6"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211A8C4C"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128513E8"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16596C06"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7F91D341"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r>
      <w:tr w:rsidR="00F31C3E" w:rsidRPr="00183EEC" w14:paraId="5D3540D8" w14:textId="77777777" w:rsidTr="00915EC6">
        <w:trPr>
          <w:trHeight w:val="249"/>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119D196F"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8.4.</w:t>
            </w:r>
          </w:p>
        </w:tc>
        <w:tc>
          <w:tcPr>
            <w:tcW w:w="1915" w:type="dxa"/>
            <w:tcBorders>
              <w:top w:val="nil"/>
              <w:left w:val="nil"/>
              <w:bottom w:val="single" w:sz="8" w:space="0" w:color="auto"/>
              <w:right w:val="single" w:sz="8" w:space="0" w:color="auto"/>
            </w:tcBorders>
            <w:shd w:val="clear" w:color="auto" w:fill="auto"/>
            <w:vAlign w:val="center"/>
            <w:hideMark/>
          </w:tcPr>
          <w:p w14:paraId="52E56122"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расход теплоносителя на открытые ГВС</w:t>
            </w:r>
          </w:p>
        </w:tc>
        <w:tc>
          <w:tcPr>
            <w:tcW w:w="522" w:type="dxa"/>
            <w:tcBorders>
              <w:top w:val="nil"/>
              <w:left w:val="nil"/>
              <w:bottom w:val="single" w:sz="8" w:space="0" w:color="auto"/>
              <w:right w:val="single" w:sz="8" w:space="0" w:color="auto"/>
            </w:tcBorders>
            <w:shd w:val="clear" w:color="auto" w:fill="auto"/>
            <w:noWrap/>
            <w:vAlign w:val="center"/>
            <w:hideMark/>
          </w:tcPr>
          <w:p w14:paraId="44CC3CD4"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w:t>
            </w:r>
            <w:r w:rsidRPr="00183EEC">
              <w:rPr>
                <w:rFonts w:eastAsia="Times New Roman" w:cs="Times New Roman"/>
                <w:color w:val="000000"/>
                <w:sz w:val="16"/>
                <w:szCs w:val="16"/>
                <w:vertAlign w:val="superscript"/>
                <w:lang w:eastAsia="ru-RU"/>
              </w:rPr>
              <w:t>3</w:t>
            </w:r>
            <w:r w:rsidRPr="00183EEC">
              <w:rPr>
                <w:rFonts w:eastAsia="Times New Roman" w:cs="Times New Roman"/>
                <w:color w:val="000000"/>
                <w:sz w:val="16"/>
                <w:szCs w:val="16"/>
                <w:lang w:eastAsia="ru-RU"/>
              </w:rPr>
              <w:t>/ч</w:t>
            </w:r>
          </w:p>
        </w:tc>
        <w:tc>
          <w:tcPr>
            <w:tcW w:w="638" w:type="dxa"/>
            <w:tcBorders>
              <w:top w:val="nil"/>
              <w:left w:val="nil"/>
              <w:bottom w:val="single" w:sz="8" w:space="0" w:color="auto"/>
              <w:right w:val="single" w:sz="8" w:space="0" w:color="auto"/>
            </w:tcBorders>
            <w:shd w:val="clear" w:color="auto" w:fill="auto"/>
            <w:noWrap/>
            <w:vAlign w:val="center"/>
            <w:hideMark/>
          </w:tcPr>
          <w:p w14:paraId="6A4664EF"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299B0F73"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3CAC7476"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3EFCA9DC"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7E0D3256"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5B511024"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4FE51B81"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235D0951"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433B4004"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5313C041"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37C35F8C"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r>
      <w:tr w:rsidR="00F31C3E" w:rsidRPr="00183EEC" w14:paraId="7BD1D777" w14:textId="77777777" w:rsidTr="00915EC6">
        <w:trPr>
          <w:trHeight w:val="369"/>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5F058724"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9</w:t>
            </w:r>
          </w:p>
        </w:tc>
        <w:tc>
          <w:tcPr>
            <w:tcW w:w="1915" w:type="dxa"/>
            <w:tcBorders>
              <w:top w:val="nil"/>
              <w:left w:val="nil"/>
              <w:bottom w:val="single" w:sz="8" w:space="0" w:color="auto"/>
              <w:right w:val="single" w:sz="8" w:space="0" w:color="auto"/>
            </w:tcBorders>
            <w:shd w:val="clear" w:color="auto" w:fill="auto"/>
            <w:vAlign w:val="center"/>
            <w:hideMark/>
          </w:tcPr>
          <w:p w14:paraId="721E66C3"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Максимум подпитки тепловой сети в эксплуатационном режиме</w:t>
            </w:r>
          </w:p>
        </w:tc>
        <w:tc>
          <w:tcPr>
            <w:tcW w:w="522" w:type="dxa"/>
            <w:tcBorders>
              <w:top w:val="nil"/>
              <w:left w:val="nil"/>
              <w:bottom w:val="single" w:sz="8" w:space="0" w:color="auto"/>
              <w:right w:val="single" w:sz="8" w:space="0" w:color="auto"/>
            </w:tcBorders>
            <w:shd w:val="clear" w:color="auto" w:fill="auto"/>
            <w:noWrap/>
            <w:vAlign w:val="center"/>
            <w:hideMark/>
          </w:tcPr>
          <w:p w14:paraId="13593C41"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w:t>
            </w:r>
            <w:r w:rsidRPr="00183EEC">
              <w:rPr>
                <w:rFonts w:eastAsia="Times New Roman" w:cs="Times New Roman"/>
                <w:color w:val="000000"/>
                <w:sz w:val="16"/>
                <w:szCs w:val="16"/>
                <w:vertAlign w:val="superscript"/>
                <w:lang w:eastAsia="ru-RU"/>
              </w:rPr>
              <w:t>3</w:t>
            </w:r>
            <w:r w:rsidRPr="00183EEC">
              <w:rPr>
                <w:rFonts w:eastAsia="Times New Roman" w:cs="Times New Roman"/>
                <w:color w:val="000000"/>
                <w:sz w:val="16"/>
                <w:szCs w:val="16"/>
                <w:lang w:eastAsia="ru-RU"/>
              </w:rPr>
              <w:t>/ч</w:t>
            </w:r>
          </w:p>
        </w:tc>
        <w:tc>
          <w:tcPr>
            <w:tcW w:w="638" w:type="dxa"/>
            <w:tcBorders>
              <w:top w:val="nil"/>
              <w:left w:val="nil"/>
              <w:bottom w:val="single" w:sz="8" w:space="0" w:color="auto"/>
              <w:right w:val="single" w:sz="8" w:space="0" w:color="auto"/>
            </w:tcBorders>
            <w:shd w:val="clear" w:color="auto" w:fill="auto"/>
            <w:noWrap/>
            <w:vAlign w:val="center"/>
            <w:hideMark/>
          </w:tcPr>
          <w:p w14:paraId="6169555D"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0,02</w:t>
            </w:r>
          </w:p>
        </w:tc>
        <w:tc>
          <w:tcPr>
            <w:tcW w:w="638" w:type="dxa"/>
            <w:tcBorders>
              <w:top w:val="nil"/>
              <w:left w:val="nil"/>
              <w:bottom w:val="single" w:sz="8" w:space="0" w:color="auto"/>
              <w:right w:val="single" w:sz="8" w:space="0" w:color="auto"/>
            </w:tcBorders>
            <w:shd w:val="clear" w:color="auto" w:fill="auto"/>
            <w:noWrap/>
            <w:vAlign w:val="center"/>
            <w:hideMark/>
          </w:tcPr>
          <w:p w14:paraId="20FCC321"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0,02</w:t>
            </w:r>
          </w:p>
        </w:tc>
        <w:tc>
          <w:tcPr>
            <w:tcW w:w="638" w:type="dxa"/>
            <w:tcBorders>
              <w:top w:val="nil"/>
              <w:left w:val="nil"/>
              <w:bottom w:val="single" w:sz="8" w:space="0" w:color="auto"/>
              <w:right w:val="single" w:sz="8" w:space="0" w:color="auto"/>
            </w:tcBorders>
            <w:shd w:val="clear" w:color="auto" w:fill="auto"/>
            <w:noWrap/>
            <w:vAlign w:val="center"/>
            <w:hideMark/>
          </w:tcPr>
          <w:p w14:paraId="1BD68383"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0,02</w:t>
            </w:r>
          </w:p>
        </w:tc>
        <w:tc>
          <w:tcPr>
            <w:tcW w:w="638" w:type="dxa"/>
            <w:tcBorders>
              <w:top w:val="nil"/>
              <w:left w:val="nil"/>
              <w:bottom w:val="single" w:sz="8" w:space="0" w:color="auto"/>
              <w:right w:val="single" w:sz="8" w:space="0" w:color="auto"/>
            </w:tcBorders>
            <w:shd w:val="clear" w:color="auto" w:fill="auto"/>
            <w:noWrap/>
            <w:vAlign w:val="center"/>
            <w:hideMark/>
          </w:tcPr>
          <w:p w14:paraId="0F7FE6C0"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0,02</w:t>
            </w:r>
          </w:p>
        </w:tc>
        <w:tc>
          <w:tcPr>
            <w:tcW w:w="638" w:type="dxa"/>
            <w:tcBorders>
              <w:top w:val="nil"/>
              <w:left w:val="nil"/>
              <w:bottom w:val="single" w:sz="8" w:space="0" w:color="auto"/>
              <w:right w:val="single" w:sz="8" w:space="0" w:color="auto"/>
            </w:tcBorders>
            <w:shd w:val="clear" w:color="auto" w:fill="auto"/>
            <w:noWrap/>
            <w:vAlign w:val="center"/>
            <w:hideMark/>
          </w:tcPr>
          <w:p w14:paraId="38C40308"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0,02</w:t>
            </w:r>
          </w:p>
        </w:tc>
        <w:tc>
          <w:tcPr>
            <w:tcW w:w="638" w:type="dxa"/>
            <w:tcBorders>
              <w:top w:val="nil"/>
              <w:left w:val="nil"/>
              <w:bottom w:val="single" w:sz="8" w:space="0" w:color="auto"/>
              <w:right w:val="single" w:sz="8" w:space="0" w:color="auto"/>
            </w:tcBorders>
            <w:shd w:val="clear" w:color="auto" w:fill="auto"/>
            <w:noWrap/>
            <w:vAlign w:val="center"/>
            <w:hideMark/>
          </w:tcPr>
          <w:p w14:paraId="52B514FC"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0,02</w:t>
            </w:r>
          </w:p>
        </w:tc>
        <w:tc>
          <w:tcPr>
            <w:tcW w:w="638" w:type="dxa"/>
            <w:tcBorders>
              <w:top w:val="nil"/>
              <w:left w:val="nil"/>
              <w:bottom w:val="single" w:sz="8" w:space="0" w:color="auto"/>
              <w:right w:val="single" w:sz="8" w:space="0" w:color="auto"/>
            </w:tcBorders>
            <w:shd w:val="clear" w:color="auto" w:fill="auto"/>
            <w:noWrap/>
            <w:vAlign w:val="center"/>
            <w:hideMark/>
          </w:tcPr>
          <w:p w14:paraId="07F2E18A"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0,02</w:t>
            </w:r>
          </w:p>
        </w:tc>
        <w:tc>
          <w:tcPr>
            <w:tcW w:w="638" w:type="dxa"/>
            <w:tcBorders>
              <w:top w:val="nil"/>
              <w:left w:val="nil"/>
              <w:bottom w:val="single" w:sz="8" w:space="0" w:color="auto"/>
              <w:right w:val="single" w:sz="8" w:space="0" w:color="auto"/>
            </w:tcBorders>
            <w:shd w:val="clear" w:color="auto" w:fill="auto"/>
            <w:noWrap/>
            <w:vAlign w:val="center"/>
            <w:hideMark/>
          </w:tcPr>
          <w:p w14:paraId="0BC32462"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0,02</w:t>
            </w:r>
          </w:p>
        </w:tc>
        <w:tc>
          <w:tcPr>
            <w:tcW w:w="638" w:type="dxa"/>
            <w:tcBorders>
              <w:top w:val="nil"/>
              <w:left w:val="nil"/>
              <w:bottom w:val="single" w:sz="8" w:space="0" w:color="auto"/>
              <w:right w:val="single" w:sz="8" w:space="0" w:color="auto"/>
            </w:tcBorders>
            <w:shd w:val="clear" w:color="auto" w:fill="auto"/>
            <w:noWrap/>
            <w:vAlign w:val="center"/>
            <w:hideMark/>
          </w:tcPr>
          <w:p w14:paraId="58576E62"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0,02</w:t>
            </w:r>
          </w:p>
        </w:tc>
        <w:tc>
          <w:tcPr>
            <w:tcW w:w="638" w:type="dxa"/>
            <w:tcBorders>
              <w:top w:val="nil"/>
              <w:left w:val="nil"/>
              <w:bottom w:val="single" w:sz="8" w:space="0" w:color="auto"/>
              <w:right w:val="single" w:sz="8" w:space="0" w:color="auto"/>
            </w:tcBorders>
            <w:shd w:val="clear" w:color="auto" w:fill="auto"/>
            <w:noWrap/>
            <w:vAlign w:val="center"/>
            <w:hideMark/>
          </w:tcPr>
          <w:p w14:paraId="2D329AF1"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0,02</w:t>
            </w:r>
          </w:p>
        </w:tc>
        <w:tc>
          <w:tcPr>
            <w:tcW w:w="638" w:type="dxa"/>
            <w:tcBorders>
              <w:top w:val="nil"/>
              <w:left w:val="nil"/>
              <w:bottom w:val="single" w:sz="8" w:space="0" w:color="auto"/>
              <w:right w:val="single" w:sz="8" w:space="0" w:color="auto"/>
            </w:tcBorders>
            <w:shd w:val="clear" w:color="auto" w:fill="auto"/>
            <w:noWrap/>
            <w:vAlign w:val="center"/>
            <w:hideMark/>
          </w:tcPr>
          <w:p w14:paraId="096ED444"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0,02</w:t>
            </w:r>
          </w:p>
        </w:tc>
      </w:tr>
      <w:tr w:rsidR="00F31C3E" w:rsidRPr="00183EEC" w14:paraId="36D93802" w14:textId="77777777" w:rsidTr="00915EC6">
        <w:trPr>
          <w:trHeight w:val="853"/>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3C43FB39"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10</w:t>
            </w:r>
          </w:p>
        </w:tc>
        <w:tc>
          <w:tcPr>
            <w:tcW w:w="1915" w:type="dxa"/>
            <w:tcBorders>
              <w:top w:val="nil"/>
              <w:left w:val="nil"/>
              <w:bottom w:val="single" w:sz="8" w:space="0" w:color="auto"/>
              <w:right w:val="single" w:sz="8" w:space="0" w:color="auto"/>
            </w:tcBorders>
            <w:shd w:val="clear" w:color="auto" w:fill="auto"/>
            <w:vAlign w:val="center"/>
            <w:hideMark/>
          </w:tcPr>
          <w:p w14:paraId="17099173"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Максимальная подпитка тепловой сети на компенсацию потерь теплоносителя в аварийном режиме (в период повреждения участков)</w:t>
            </w:r>
          </w:p>
        </w:tc>
        <w:tc>
          <w:tcPr>
            <w:tcW w:w="522" w:type="dxa"/>
            <w:tcBorders>
              <w:top w:val="nil"/>
              <w:left w:val="nil"/>
              <w:bottom w:val="single" w:sz="8" w:space="0" w:color="auto"/>
              <w:right w:val="single" w:sz="8" w:space="0" w:color="auto"/>
            </w:tcBorders>
            <w:shd w:val="clear" w:color="auto" w:fill="auto"/>
            <w:noWrap/>
            <w:vAlign w:val="center"/>
            <w:hideMark/>
          </w:tcPr>
          <w:p w14:paraId="651DB727"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w:t>
            </w:r>
            <w:r w:rsidRPr="00183EEC">
              <w:rPr>
                <w:rFonts w:eastAsia="Times New Roman" w:cs="Times New Roman"/>
                <w:color w:val="000000"/>
                <w:sz w:val="16"/>
                <w:szCs w:val="16"/>
                <w:vertAlign w:val="superscript"/>
                <w:lang w:eastAsia="ru-RU"/>
              </w:rPr>
              <w:t>3</w:t>
            </w:r>
            <w:r w:rsidRPr="00183EEC">
              <w:rPr>
                <w:rFonts w:eastAsia="Times New Roman" w:cs="Times New Roman"/>
                <w:color w:val="000000"/>
                <w:sz w:val="16"/>
                <w:szCs w:val="16"/>
                <w:lang w:eastAsia="ru-RU"/>
              </w:rPr>
              <w:t>/ч</w:t>
            </w:r>
          </w:p>
        </w:tc>
        <w:tc>
          <w:tcPr>
            <w:tcW w:w="638" w:type="dxa"/>
            <w:tcBorders>
              <w:top w:val="nil"/>
              <w:left w:val="nil"/>
              <w:bottom w:val="single" w:sz="8" w:space="0" w:color="auto"/>
              <w:right w:val="single" w:sz="8" w:space="0" w:color="auto"/>
            </w:tcBorders>
            <w:shd w:val="clear" w:color="auto" w:fill="auto"/>
            <w:noWrap/>
            <w:vAlign w:val="center"/>
            <w:hideMark/>
          </w:tcPr>
          <w:p w14:paraId="40082CDC"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0,3</w:t>
            </w:r>
          </w:p>
        </w:tc>
        <w:tc>
          <w:tcPr>
            <w:tcW w:w="638" w:type="dxa"/>
            <w:tcBorders>
              <w:top w:val="nil"/>
              <w:left w:val="nil"/>
              <w:bottom w:val="single" w:sz="8" w:space="0" w:color="auto"/>
              <w:right w:val="single" w:sz="8" w:space="0" w:color="auto"/>
            </w:tcBorders>
            <w:shd w:val="clear" w:color="auto" w:fill="auto"/>
            <w:noWrap/>
            <w:vAlign w:val="center"/>
            <w:hideMark/>
          </w:tcPr>
          <w:p w14:paraId="14ADB7A9"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0,3</w:t>
            </w:r>
          </w:p>
        </w:tc>
        <w:tc>
          <w:tcPr>
            <w:tcW w:w="638" w:type="dxa"/>
            <w:tcBorders>
              <w:top w:val="nil"/>
              <w:left w:val="nil"/>
              <w:bottom w:val="single" w:sz="8" w:space="0" w:color="auto"/>
              <w:right w:val="single" w:sz="8" w:space="0" w:color="auto"/>
            </w:tcBorders>
            <w:shd w:val="clear" w:color="auto" w:fill="auto"/>
            <w:noWrap/>
            <w:vAlign w:val="center"/>
            <w:hideMark/>
          </w:tcPr>
          <w:p w14:paraId="676B89A9"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0,3</w:t>
            </w:r>
          </w:p>
        </w:tc>
        <w:tc>
          <w:tcPr>
            <w:tcW w:w="638" w:type="dxa"/>
            <w:tcBorders>
              <w:top w:val="nil"/>
              <w:left w:val="nil"/>
              <w:bottom w:val="single" w:sz="8" w:space="0" w:color="auto"/>
              <w:right w:val="single" w:sz="8" w:space="0" w:color="auto"/>
            </w:tcBorders>
            <w:shd w:val="clear" w:color="auto" w:fill="auto"/>
            <w:noWrap/>
            <w:vAlign w:val="center"/>
            <w:hideMark/>
          </w:tcPr>
          <w:p w14:paraId="238D0C3C"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0,3</w:t>
            </w:r>
          </w:p>
        </w:tc>
        <w:tc>
          <w:tcPr>
            <w:tcW w:w="638" w:type="dxa"/>
            <w:tcBorders>
              <w:top w:val="nil"/>
              <w:left w:val="nil"/>
              <w:bottom w:val="single" w:sz="8" w:space="0" w:color="auto"/>
              <w:right w:val="single" w:sz="8" w:space="0" w:color="auto"/>
            </w:tcBorders>
            <w:shd w:val="clear" w:color="auto" w:fill="auto"/>
            <w:noWrap/>
            <w:vAlign w:val="center"/>
            <w:hideMark/>
          </w:tcPr>
          <w:p w14:paraId="751B2C97"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0,3</w:t>
            </w:r>
          </w:p>
        </w:tc>
        <w:tc>
          <w:tcPr>
            <w:tcW w:w="638" w:type="dxa"/>
            <w:tcBorders>
              <w:top w:val="nil"/>
              <w:left w:val="nil"/>
              <w:bottom w:val="single" w:sz="8" w:space="0" w:color="auto"/>
              <w:right w:val="single" w:sz="8" w:space="0" w:color="auto"/>
            </w:tcBorders>
            <w:shd w:val="clear" w:color="auto" w:fill="auto"/>
            <w:noWrap/>
            <w:vAlign w:val="center"/>
            <w:hideMark/>
          </w:tcPr>
          <w:p w14:paraId="2E8A920B"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0,3</w:t>
            </w:r>
          </w:p>
        </w:tc>
        <w:tc>
          <w:tcPr>
            <w:tcW w:w="638" w:type="dxa"/>
            <w:tcBorders>
              <w:top w:val="nil"/>
              <w:left w:val="nil"/>
              <w:bottom w:val="single" w:sz="8" w:space="0" w:color="auto"/>
              <w:right w:val="single" w:sz="8" w:space="0" w:color="auto"/>
            </w:tcBorders>
            <w:shd w:val="clear" w:color="auto" w:fill="auto"/>
            <w:noWrap/>
            <w:vAlign w:val="center"/>
            <w:hideMark/>
          </w:tcPr>
          <w:p w14:paraId="15118D23"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0,3</w:t>
            </w:r>
          </w:p>
        </w:tc>
        <w:tc>
          <w:tcPr>
            <w:tcW w:w="638" w:type="dxa"/>
            <w:tcBorders>
              <w:top w:val="nil"/>
              <w:left w:val="nil"/>
              <w:bottom w:val="single" w:sz="8" w:space="0" w:color="auto"/>
              <w:right w:val="single" w:sz="8" w:space="0" w:color="auto"/>
            </w:tcBorders>
            <w:shd w:val="clear" w:color="auto" w:fill="auto"/>
            <w:noWrap/>
            <w:vAlign w:val="center"/>
            <w:hideMark/>
          </w:tcPr>
          <w:p w14:paraId="5D6022B9"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0,3</w:t>
            </w:r>
          </w:p>
        </w:tc>
        <w:tc>
          <w:tcPr>
            <w:tcW w:w="638" w:type="dxa"/>
            <w:tcBorders>
              <w:top w:val="nil"/>
              <w:left w:val="nil"/>
              <w:bottom w:val="single" w:sz="8" w:space="0" w:color="auto"/>
              <w:right w:val="single" w:sz="8" w:space="0" w:color="auto"/>
            </w:tcBorders>
            <w:shd w:val="clear" w:color="auto" w:fill="auto"/>
            <w:noWrap/>
            <w:vAlign w:val="center"/>
            <w:hideMark/>
          </w:tcPr>
          <w:p w14:paraId="4C20F716"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0,3</w:t>
            </w:r>
          </w:p>
        </w:tc>
        <w:tc>
          <w:tcPr>
            <w:tcW w:w="638" w:type="dxa"/>
            <w:tcBorders>
              <w:top w:val="nil"/>
              <w:left w:val="nil"/>
              <w:bottom w:val="single" w:sz="8" w:space="0" w:color="auto"/>
              <w:right w:val="single" w:sz="8" w:space="0" w:color="auto"/>
            </w:tcBorders>
            <w:shd w:val="clear" w:color="auto" w:fill="auto"/>
            <w:noWrap/>
            <w:vAlign w:val="center"/>
            <w:hideMark/>
          </w:tcPr>
          <w:p w14:paraId="27B3E5B4"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0,3</w:t>
            </w:r>
          </w:p>
        </w:tc>
        <w:tc>
          <w:tcPr>
            <w:tcW w:w="638" w:type="dxa"/>
            <w:tcBorders>
              <w:top w:val="nil"/>
              <w:left w:val="nil"/>
              <w:bottom w:val="single" w:sz="8" w:space="0" w:color="auto"/>
              <w:right w:val="single" w:sz="8" w:space="0" w:color="auto"/>
            </w:tcBorders>
            <w:shd w:val="clear" w:color="auto" w:fill="auto"/>
            <w:noWrap/>
            <w:vAlign w:val="center"/>
            <w:hideMark/>
          </w:tcPr>
          <w:p w14:paraId="3B7FF4A5"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0,3</w:t>
            </w:r>
          </w:p>
        </w:tc>
      </w:tr>
      <w:tr w:rsidR="00F31C3E" w:rsidRPr="00183EEC" w14:paraId="4B0F6DC6" w14:textId="77777777" w:rsidTr="00915EC6">
        <w:trPr>
          <w:trHeight w:val="158"/>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464664F1"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11</w:t>
            </w:r>
          </w:p>
        </w:tc>
        <w:tc>
          <w:tcPr>
            <w:tcW w:w="1915" w:type="dxa"/>
            <w:tcBorders>
              <w:top w:val="nil"/>
              <w:left w:val="nil"/>
              <w:bottom w:val="single" w:sz="8" w:space="0" w:color="auto"/>
              <w:right w:val="single" w:sz="8" w:space="0" w:color="auto"/>
            </w:tcBorders>
            <w:shd w:val="clear" w:color="auto" w:fill="auto"/>
            <w:vAlign w:val="center"/>
            <w:hideMark/>
          </w:tcPr>
          <w:p w14:paraId="159B3E94"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 xml:space="preserve">Резерв (+) /дефицит (-) </w:t>
            </w:r>
          </w:p>
        </w:tc>
        <w:tc>
          <w:tcPr>
            <w:tcW w:w="522" w:type="dxa"/>
            <w:tcBorders>
              <w:top w:val="nil"/>
              <w:left w:val="nil"/>
              <w:bottom w:val="single" w:sz="8" w:space="0" w:color="auto"/>
              <w:right w:val="single" w:sz="8" w:space="0" w:color="auto"/>
            </w:tcBorders>
            <w:shd w:val="clear" w:color="auto" w:fill="auto"/>
            <w:noWrap/>
            <w:vAlign w:val="center"/>
            <w:hideMark/>
          </w:tcPr>
          <w:p w14:paraId="7FBC831C"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т / ч</w:t>
            </w:r>
          </w:p>
        </w:tc>
        <w:tc>
          <w:tcPr>
            <w:tcW w:w="638" w:type="dxa"/>
            <w:tcBorders>
              <w:top w:val="nil"/>
              <w:left w:val="nil"/>
              <w:bottom w:val="single" w:sz="8" w:space="0" w:color="auto"/>
              <w:right w:val="single" w:sz="8" w:space="0" w:color="auto"/>
            </w:tcBorders>
            <w:shd w:val="clear" w:color="auto" w:fill="auto"/>
            <w:noWrap/>
            <w:vAlign w:val="center"/>
            <w:hideMark/>
          </w:tcPr>
          <w:p w14:paraId="7DFED715"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1,2</w:t>
            </w:r>
          </w:p>
        </w:tc>
        <w:tc>
          <w:tcPr>
            <w:tcW w:w="638" w:type="dxa"/>
            <w:tcBorders>
              <w:top w:val="nil"/>
              <w:left w:val="nil"/>
              <w:bottom w:val="single" w:sz="8" w:space="0" w:color="auto"/>
              <w:right w:val="single" w:sz="8" w:space="0" w:color="auto"/>
            </w:tcBorders>
            <w:shd w:val="clear" w:color="auto" w:fill="auto"/>
            <w:noWrap/>
            <w:vAlign w:val="center"/>
            <w:hideMark/>
          </w:tcPr>
          <w:p w14:paraId="348E4208"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1,2</w:t>
            </w:r>
          </w:p>
        </w:tc>
        <w:tc>
          <w:tcPr>
            <w:tcW w:w="638" w:type="dxa"/>
            <w:tcBorders>
              <w:top w:val="nil"/>
              <w:left w:val="nil"/>
              <w:bottom w:val="single" w:sz="8" w:space="0" w:color="auto"/>
              <w:right w:val="single" w:sz="8" w:space="0" w:color="auto"/>
            </w:tcBorders>
            <w:shd w:val="clear" w:color="auto" w:fill="auto"/>
            <w:noWrap/>
            <w:vAlign w:val="center"/>
            <w:hideMark/>
          </w:tcPr>
          <w:p w14:paraId="5087FB0E"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1,2</w:t>
            </w:r>
          </w:p>
        </w:tc>
        <w:tc>
          <w:tcPr>
            <w:tcW w:w="638" w:type="dxa"/>
            <w:tcBorders>
              <w:top w:val="nil"/>
              <w:left w:val="nil"/>
              <w:bottom w:val="single" w:sz="8" w:space="0" w:color="auto"/>
              <w:right w:val="single" w:sz="8" w:space="0" w:color="auto"/>
            </w:tcBorders>
            <w:shd w:val="clear" w:color="auto" w:fill="auto"/>
            <w:noWrap/>
            <w:vAlign w:val="center"/>
            <w:hideMark/>
          </w:tcPr>
          <w:p w14:paraId="0BB7333D"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1,2</w:t>
            </w:r>
          </w:p>
        </w:tc>
        <w:tc>
          <w:tcPr>
            <w:tcW w:w="638" w:type="dxa"/>
            <w:tcBorders>
              <w:top w:val="nil"/>
              <w:left w:val="nil"/>
              <w:bottom w:val="single" w:sz="8" w:space="0" w:color="auto"/>
              <w:right w:val="single" w:sz="8" w:space="0" w:color="auto"/>
            </w:tcBorders>
            <w:shd w:val="clear" w:color="auto" w:fill="auto"/>
            <w:noWrap/>
            <w:vAlign w:val="center"/>
            <w:hideMark/>
          </w:tcPr>
          <w:p w14:paraId="0E3554E6"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0,2</w:t>
            </w:r>
          </w:p>
        </w:tc>
        <w:tc>
          <w:tcPr>
            <w:tcW w:w="638" w:type="dxa"/>
            <w:tcBorders>
              <w:top w:val="nil"/>
              <w:left w:val="nil"/>
              <w:bottom w:val="single" w:sz="8" w:space="0" w:color="auto"/>
              <w:right w:val="single" w:sz="8" w:space="0" w:color="auto"/>
            </w:tcBorders>
            <w:shd w:val="clear" w:color="auto" w:fill="auto"/>
            <w:noWrap/>
            <w:vAlign w:val="center"/>
            <w:hideMark/>
          </w:tcPr>
          <w:p w14:paraId="2F06B5B3"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0,2</w:t>
            </w:r>
          </w:p>
        </w:tc>
        <w:tc>
          <w:tcPr>
            <w:tcW w:w="638" w:type="dxa"/>
            <w:tcBorders>
              <w:top w:val="nil"/>
              <w:left w:val="nil"/>
              <w:bottom w:val="single" w:sz="8" w:space="0" w:color="auto"/>
              <w:right w:val="single" w:sz="8" w:space="0" w:color="auto"/>
            </w:tcBorders>
            <w:shd w:val="clear" w:color="auto" w:fill="auto"/>
            <w:noWrap/>
            <w:vAlign w:val="center"/>
            <w:hideMark/>
          </w:tcPr>
          <w:p w14:paraId="2F756C12"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0,2</w:t>
            </w:r>
          </w:p>
        </w:tc>
        <w:tc>
          <w:tcPr>
            <w:tcW w:w="638" w:type="dxa"/>
            <w:tcBorders>
              <w:top w:val="nil"/>
              <w:left w:val="nil"/>
              <w:bottom w:val="single" w:sz="8" w:space="0" w:color="auto"/>
              <w:right w:val="single" w:sz="8" w:space="0" w:color="auto"/>
            </w:tcBorders>
            <w:shd w:val="clear" w:color="auto" w:fill="auto"/>
            <w:noWrap/>
            <w:vAlign w:val="center"/>
            <w:hideMark/>
          </w:tcPr>
          <w:p w14:paraId="46BFB26D"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0,2</w:t>
            </w:r>
          </w:p>
        </w:tc>
        <w:tc>
          <w:tcPr>
            <w:tcW w:w="638" w:type="dxa"/>
            <w:tcBorders>
              <w:top w:val="nil"/>
              <w:left w:val="nil"/>
              <w:bottom w:val="single" w:sz="8" w:space="0" w:color="auto"/>
              <w:right w:val="single" w:sz="8" w:space="0" w:color="auto"/>
            </w:tcBorders>
            <w:shd w:val="clear" w:color="auto" w:fill="auto"/>
            <w:noWrap/>
            <w:vAlign w:val="center"/>
            <w:hideMark/>
          </w:tcPr>
          <w:p w14:paraId="432CC8CD"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0,2</w:t>
            </w:r>
          </w:p>
        </w:tc>
        <w:tc>
          <w:tcPr>
            <w:tcW w:w="638" w:type="dxa"/>
            <w:tcBorders>
              <w:top w:val="nil"/>
              <w:left w:val="nil"/>
              <w:bottom w:val="single" w:sz="8" w:space="0" w:color="auto"/>
              <w:right w:val="single" w:sz="8" w:space="0" w:color="auto"/>
            </w:tcBorders>
            <w:shd w:val="clear" w:color="auto" w:fill="auto"/>
            <w:noWrap/>
            <w:vAlign w:val="center"/>
            <w:hideMark/>
          </w:tcPr>
          <w:p w14:paraId="28204C12"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0,2</w:t>
            </w:r>
          </w:p>
        </w:tc>
        <w:tc>
          <w:tcPr>
            <w:tcW w:w="638" w:type="dxa"/>
            <w:tcBorders>
              <w:top w:val="nil"/>
              <w:left w:val="nil"/>
              <w:bottom w:val="single" w:sz="8" w:space="0" w:color="auto"/>
              <w:right w:val="single" w:sz="8" w:space="0" w:color="auto"/>
            </w:tcBorders>
            <w:shd w:val="clear" w:color="auto" w:fill="auto"/>
            <w:noWrap/>
            <w:vAlign w:val="center"/>
            <w:hideMark/>
          </w:tcPr>
          <w:p w14:paraId="7A132215"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0,2</w:t>
            </w:r>
          </w:p>
        </w:tc>
      </w:tr>
      <w:tr w:rsidR="00F31C3E" w:rsidRPr="00183EEC" w14:paraId="00EFF384" w14:textId="77777777" w:rsidTr="00915EC6">
        <w:trPr>
          <w:trHeight w:val="158"/>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29F31F5F"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12</w:t>
            </w:r>
          </w:p>
        </w:tc>
        <w:tc>
          <w:tcPr>
            <w:tcW w:w="1915" w:type="dxa"/>
            <w:tcBorders>
              <w:top w:val="nil"/>
              <w:left w:val="nil"/>
              <w:bottom w:val="single" w:sz="8" w:space="0" w:color="auto"/>
              <w:right w:val="single" w:sz="8" w:space="0" w:color="auto"/>
            </w:tcBorders>
            <w:shd w:val="clear" w:color="auto" w:fill="auto"/>
            <w:vAlign w:val="center"/>
            <w:hideMark/>
          </w:tcPr>
          <w:p w14:paraId="6F073C33"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Доля резерва</w:t>
            </w:r>
          </w:p>
        </w:tc>
        <w:tc>
          <w:tcPr>
            <w:tcW w:w="522" w:type="dxa"/>
            <w:tcBorders>
              <w:top w:val="nil"/>
              <w:left w:val="nil"/>
              <w:bottom w:val="single" w:sz="8" w:space="0" w:color="auto"/>
              <w:right w:val="single" w:sz="8" w:space="0" w:color="auto"/>
            </w:tcBorders>
            <w:shd w:val="clear" w:color="auto" w:fill="auto"/>
            <w:noWrap/>
            <w:vAlign w:val="center"/>
            <w:hideMark/>
          </w:tcPr>
          <w:p w14:paraId="039D75AE"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w:t>
            </w:r>
          </w:p>
        </w:tc>
        <w:tc>
          <w:tcPr>
            <w:tcW w:w="638" w:type="dxa"/>
            <w:tcBorders>
              <w:top w:val="nil"/>
              <w:left w:val="nil"/>
              <w:bottom w:val="single" w:sz="8" w:space="0" w:color="auto"/>
              <w:right w:val="single" w:sz="8" w:space="0" w:color="auto"/>
            </w:tcBorders>
            <w:shd w:val="clear" w:color="auto" w:fill="auto"/>
            <w:noWrap/>
            <w:vAlign w:val="center"/>
            <w:hideMark/>
          </w:tcPr>
          <w:p w14:paraId="4AB83F25"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80%</w:t>
            </w:r>
          </w:p>
        </w:tc>
        <w:tc>
          <w:tcPr>
            <w:tcW w:w="638" w:type="dxa"/>
            <w:tcBorders>
              <w:top w:val="nil"/>
              <w:left w:val="nil"/>
              <w:bottom w:val="single" w:sz="8" w:space="0" w:color="auto"/>
              <w:right w:val="single" w:sz="8" w:space="0" w:color="auto"/>
            </w:tcBorders>
            <w:shd w:val="clear" w:color="auto" w:fill="auto"/>
            <w:noWrap/>
            <w:vAlign w:val="center"/>
            <w:hideMark/>
          </w:tcPr>
          <w:p w14:paraId="195B4B5B"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80%</w:t>
            </w:r>
          </w:p>
        </w:tc>
        <w:tc>
          <w:tcPr>
            <w:tcW w:w="638" w:type="dxa"/>
            <w:tcBorders>
              <w:top w:val="nil"/>
              <w:left w:val="nil"/>
              <w:bottom w:val="single" w:sz="8" w:space="0" w:color="auto"/>
              <w:right w:val="single" w:sz="8" w:space="0" w:color="auto"/>
            </w:tcBorders>
            <w:shd w:val="clear" w:color="auto" w:fill="auto"/>
            <w:noWrap/>
            <w:vAlign w:val="center"/>
            <w:hideMark/>
          </w:tcPr>
          <w:p w14:paraId="5E669E86"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80%</w:t>
            </w:r>
          </w:p>
        </w:tc>
        <w:tc>
          <w:tcPr>
            <w:tcW w:w="638" w:type="dxa"/>
            <w:tcBorders>
              <w:top w:val="nil"/>
              <w:left w:val="nil"/>
              <w:bottom w:val="single" w:sz="8" w:space="0" w:color="auto"/>
              <w:right w:val="single" w:sz="8" w:space="0" w:color="auto"/>
            </w:tcBorders>
            <w:shd w:val="clear" w:color="auto" w:fill="auto"/>
            <w:noWrap/>
            <w:vAlign w:val="center"/>
            <w:hideMark/>
          </w:tcPr>
          <w:p w14:paraId="21DC6AED"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80%</w:t>
            </w:r>
          </w:p>
        </w:tc>
        <w:tc>
          <w:tcPr>
            <w:tcW w:w="638" w:type="dxa"/>
            <w:tcBorders>
              <w:top w:val="nil"/>
              <w:left w:val="nil"/>
              <w:bottom w:val="single" w:sz="8" w:space="0" w:color="auto"/>
              <w:right w:val="single" w:sz="8" w:space="0" w:color="auto"/>
            </w:tcBorders>
            <w:shd w:val="clear" w:color="auto" w:fill="auto"/>
            <w:noWrap/>
            <w:vAlign w:val="center"/>
            <w:hideMark/>
          </w:tcPr>
          <w:p w14:paraId="1FFEBD52"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40%</w:t>
            </w:r>
          </w:p>
        </w:tc>
        <w:tc>
          <w:tcPr>
            <w:tcW w:w="638" w:type="dxa"/>
            <w:tcBorders>
              <w:top w:val="nil"/>
              <w:left w:val="nil"/>
              <w:bottom w:val="single" w:sz="8" w:space="0" w:color="auto"/>
              <w:right w:val="single" w:sz="8" w:space="0" w:color="auto"/>
            </w:tcBorders>
            <w:shd w:val="clear" w:color="auto" w:fill="auto"/>
            <w:noWrap/>
            <w:vAlign w:val="center"/>
            <w:hideMark/>
          </w:tcPr>
          <w:p w14:paraId="0AB1C79D"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40%</w:t>
            </w:r>
          </w:p>
        </w:tc>
        <w:tc>
          <w:tcPr>
            <w:tcW w:w="638" w:type="dxa"/>
            <w:tcBorders>
              <w:top w:val="nil"/>
              <w:left w:val="nil"/>
              <w:bottom w:val="single" w:sz="8" w:space="0" w:color="auto"/>
              <w:right w:val="single" w:sz="8" w:space="0" w:color="auto"/>
            </w:tcBorders>
            <w:shd w:val="clear" w:color="auto" w:fill="auto"/>
            <w:noWrap/>
            <w:vAlign w:val="center"/>
            <w:hideMark/>
          </w:tcPr>
          <w:p w14:paraId="614376D3"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40%</w:t>
            </w:r>
          </w:p>
        </w:tc>
        <w:tc>
          <w:tcPr>
            <w:tcW w:w="638" w:type="dxa"/>
            <w:tcBorders>
              <w:top w:val="nil"/>
              <w:left w:val="nil"/>
              <w:bottom w:val="single" w:sz="8" w:space="0" w:color="auto"/>
              <w:right w:val="single" w:sz="8" w:space="0" w:color="auto"/>
            </w:tcBorders>
            <w:shd w:val="clear" w:color="auto" w:fill="auto"/>
            <w:noWrap/>
            <w:vAlign w:val="center"/>
            <w:hideMark/>
          </w:tcPr>
          <w:p w14:paraId="74325D9B"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40%</w:t>
            </w:r>
          </w:p>
        </w:tc>
        <w:tc>
          <w:tcPr>
            <w:tcW w:w="638" w:type="dxa"/>
            <w:tcBorders>
              <w:top w:val="nil"/>
              <w:left w:val="nil"/>
              <w:bottom w:val="single" w:sz="8" w:space="0" w:color="auto"/>
              <w:right w:val="single" w:sz="8" w:space="0" w:color="auto"/>
            </w:tcBorders>
            <w:shd w:val="clear" w:color="auto" w:fill="auto"/>
            <w:noWrap/>
            <w:vAlign w:val="center"/>
            <w:hideMark/>
          </w:tcPr>
          <w:p w14:paraId="4B3E0529"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40%</w:t>
            </w:r>
          </w:p>
        </w:tc>
        <w:tc>
          <w:tcPr>
            <w:tcW w:w="638" w:type="dxa"/>
            <w:tcBorders>
              <w:top w:val="nil"/>
              <w:left w:val="nil"/>
              <w:bottom w:val="single" w:sz="8" w:space="0" w:color="auto"/>
              <w:right w:val="single" w:sz="8" w:space="0" w:color="auto"/>
            </w:tcBorders>
            <w:shd w:val="clear" w:color="auto" w:fill="auto"/>
            <w:noWrap/>
            <w:vAlign w:val="center"/>
            <w:hideMark/>
          </w:tcPr>
          <w:p w14:paraId="2558C77E"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40%</w:t>
            </w:r>
          </w:p>
        </w:tc>
        <w:tc>
          <w:tcPr>
            <w:tcW w:w="638" w:type="dxa"/>
            <w:tcBorders>
              <w:top w:val="nil"/>
              <w:left w:val="nil"/>
              <w:bottom w:val="single" w:sz="8" w:space="0" w:color="auto"/>
              <w:right w:val="single" w:sz="8" w:space="0" w:color="auto"/>
            </w:tcBorders>
            <w:shd w:val="clear" w:color="auto" w:fill="auto"/>
            <w:noWrap/>
            <w:vAlign w:val="center"/>
            <w:hideMark/>
          </w:tcPr>
          <w:p w14:paraId="59E9FF31" w14:textId="77777777" w:rsidR="00F31C3E" w:rsidRPr="00183EEC" w:rsidRDefault="00F31C3E" w:rsidP="00915EC6">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40%</w:t>
            </w:r>
          </w:p>
        </w:tc>
      </w:tr>
    </w:tbl>
    <w:p w14:paraId="763CC1D1" w14:textId="77777777" w:rsidR="00143C8C" w:rsidRDefault="00143C8C" w:rsidP="00D775AB">
      <w:pPr>
        <w:jc w:val="both"/>
      </w:pPr>
    </w:p>
    <w:p w14:paraId="05488D1B" w14:textId="024ACB2B" w:rsidR="00143C8C" w:rsidRDefault="00143C8C" w:rsidP="00143C8C">
      <w:pPr>
        <w:pStyle w:val="1"/>
        <w:numPr>
          <w:ilvl w:val="1"/>
          <w:numId w:val="1"/>
        </w:numPr>
      </w:pPr>
      <w:bookmarkStart w:id="51" w:name="_Toc135639275"/>
      <w:bookmarkStart w:id="52" w:name="_Toc138232088"/>
      <w: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51"/>
      <w:bookmarkEnd w:id="52"/>
    </w:p>
    <w:p w14:paraId="4B59EBC5" w14:textId="77777777" w:rsidR="00143C8C" w:rsidRDefault="00143C8C" w:rsidP="00143C8C">
      <w:pPr>
        <w:jc w:val="both"/>
      </w:pPr>
      <w:r w:rsidRPr="00CA05EF">
        <w:t>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деарированной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w:t>
      </w:r>
    </w:p>
    <w:p w14:paraId="179425A2" w14:textId="75CE0097" w:rsidR="00B050EB" w:rsidRDefault="00143C8C" w:rsidP="00F31C3E">
      <w:pPr>
        <w:pStyle w:val="S"/>
        <w:ind w:firstLine="0"/>
      </w:pPr>
      <w:r>
        <w:t xml:space="preserve">Значения аварийной подпитки по котельной по ул. </w:t>
      </w:r>
      <w:r w:rsidR="006F380F">
        <w:t>Кирова, 2а</w:t>
      </w:r>
      <w:r>
        <w:t xml:space="preserve"> представлены в таблице </w:t>
      </w:r>
      <w:r w:rsidR="00F31C3E">
        <w:t>3</w:t>
      </w:r>
      <w:r>
        <w:t>.</w:t>
      </w:r>
      <w:bookmarkStart w:id="53" w:name="_Toc135639276"/>
    </w:p>
    <w:p w14:paraId="6A72AE9B" w14:textId="642397E8" w:rsidR="00B050EB" w:rsidRPr="00280B3B" w:rsidRDefault="00B050EB" w:rsidP="00B050EB">
      <w:pPr>
        <w:pStyle w:val="1"/>
        <w:numPr>
          <w:ilvl w:val="0"/>
          <w:numId w:val="1"/>
        </w:numPr>
      </w:pPr>
      <w:bookmarkStart w:id="54" w:name="_Toc138232089"/>
      <w:r>
        <w:lastRenderedPageBreak/>
        <w:t xml:space="preserve">Раздел 4. </w:t>
      </w:r>
      <w:r w:rsidRPr="00280B3B">
        <w:t>Основные положения мастер-плана развития систем теплоснабжения поселения</w:t>
      </w:r>
      <w:bookmarkEnd w:id="53"/>
      <w:bookmarkEnd w:id="54"/>
    </w:p>
    <w:p w14:paraId="4CA1528A" w14:textId="219F4DFD" w:rsidR="00B050EB" w:rsidRDefault="00B050EB" w:rsidP="00B050EB">
      <w:pPr>
        <w:pStyle w:val="1"/>
        <w:numPr>
          <w:ilvl w:val="1"/>
          <w:numId w:val="1"/>
        </w:numPr>
      </w:pPr>
      <w:bookmarkStart w:id="55" w:name="_Toc135639277"/>
      <w:bookmarkStart w:id="56" w:name="_Toc138232090"/>
      <w:r>
        <w:t xml:space="preserve">Описание сценариев развития </w:t>
      </w:r>
      <w:r w:rsidRPr="00F60CE8">
        <w:t>теплоснабжения поселения</w:t>
      </w:r>
      <w:bookmarkEnd w:id="55"/>
      <w:bookmarkEnd w:id="56"/>
    </w:p>
    <w:p w14:paraId="63E856FD" w14:textId="77777777" w:rsidR="00B050EB" w:rsidRPr="008A578A" w:rsidRDefault="00B050EB" w:rsidP="00B050EB">
      <w:pPr>
        <w:jc w:val="both"/>
      </w:pPr>
      <w:r w:rsidRPr="008A578A">
        <w:t>Мастер - план схемы теплоснабжения выполняется для формирования нескольких вариантов развития систем теплоснабжения, из которых будет выбран рекомендуемый вариант развития систем теплоснабжения.</w:t>
      </w:r>
    </w:p>
    <w:p w14:paraId="635E2676" w14:textId="77777777" w:rsidR="00B050EB" w:rsidRPr="008A578A" w:rsidRDefault="00B050EB" w:rsidP="00B050EB">
      <w:pPr>
        <w:jc w:val="both"/>
      </w:pPr>
      <w:r w:rsidRPr="008A578A">
        <w:t>Мастер - план схемы теплоснабжения предназначен для описания, обоснования отбора и представления заказчику нескольких вариантов е</w:t>
      </w:r>
      <w:r>
        <w:t>ё</w:t>
      </w:r>
      <w:r w:rsidRPr="008A578A">
        <w:t xml:space="preserve"> реализации, из которых будет выбран рекомендуемый вариант. Выбор рекомендуемого варианта выполняется на основе анализа тарифных (ценовых) последствий и анализа достижения ключевых показателей развития теплоснабжения.</w:t>
      </w:r>
    </w:p>
    <w:p w14:paraId="2DF6750E" w14:textId="77777777" w:rsidR="00B050EB" w:rsidRPr="008A578A" w:rsidRDefault="00B050EB" w:rsidP="00B050EB">
      <w:pPr>
        <w:jc w:val="both"/>
      </w:pPr>
      <w:r w:rsidRPr="008A578A">
        <w:t>Разработка вариантов, включаемых в мастер-план, базируется на условии обеспечения спроса на тепловую мощность и тепловую энергию существующих и перспективных потребителей тепловой энергии, определённого в соответствии с прогнозом развития строительных фондов на основании показателей генерального плана (с учётом его корректировки).</w:t>
      </w:r>
    </w:p>
    <w:p w14:paraId="62F55B0C" w14:textId="77777777" w:rsidR="00B050EB" w:rsidRPr="008A578A" w:rsidRDefault="00B050EB" w:rsidP="00B050EB">
      <w:pPr>
        <w:jc w:val="both"/>
      </w:pPr>
      <w:r w:rsidRPr="008A578A">
        <w:t>В соответствии с Постановлением Правительства РФ от 22 Февраля 2012 года № 154 «О требованиях к схемам теплоснабжения, порядку их разработки и утверждения», предложения по развитию системы теплоснабжения должны основываться на предложениях исполнительных органов власти и эксплуатационных организаций.</w:t>
      </w:r>
    </w:p>
    <w:p w14:paraId="79B2C7B4" w14:textId="77777777" w:rsidR="00B050EB" w:rsidRPr="008A578A" w:rsidRDefault="00B050EB" w:rsidP="00B050EB">
      <w:pPr>
        <w:jc w:val="both"/>
      </w:pPr>
      <w:r w:rsidRPr="008A578A">
        <w:t>После разработки проектных предложений для каждого варианта мастер - плана выполняется оценка финансовых потребностей, необходимых для их реализации, и затем - оценка эффективности финансовых затрат.</w:t>
      </w:r>
    </w:p>
    <w:p w14:paraId="5AA43741" w14:textId="77777777" w:rsidR="00B050EB" w:rsidRPr="008A578A" w:rsidRDefault="00B050EB" w:rsidP="00B050EB">
      <w:pPr>
        <w:jc w:val="both"/>
      </w:pPr>
      <w:r w:rsidRPr="008A578A">
        <w:t>Для каждого варианта мастер - плана оцениваются достигаемые целевые показатели развития системы теплоснабжения.</w:t>
      </w:r>
    </w:p>
    <w:p w14:paraId="72BE629C" w14:textId="5B634690" w:rsidR="00B050EB" w:rsidRPr="002C0D59" w:rsidRDefault="00B050EB" w:rsidP="00B050EB">
      <w:pPr>
        <w:tabs>
          <w:tab w:val="left" w:pos="284"/>
        </w:tabs>
        <w:jc w:val="both"/>
      </w:pPr>
      <w:bookmarkStart w:id="57" w:name="_Toc135639278"/>
      <w:r w:rsidRPr="002C0D59">
        <w:t xml:space="preserve">На основании анализа существующего состояния систем теплоснабжения, перспектив развития </w:t>
      </w:r>
      <w:r w:rsidR="006F380F">
        <w:t>Битковс</w:t>
      </w:r>
      <w:r>
        <w:t>кого сельсовета</w:t>
      </w:r>
      <w:r w:rsidRPr="002C0D59">
        <w:t xml:space="preserve">, предложений ТСО, предложений исполнительных органов власти в схеме теплоснабжения </w:t>
      </w:r>
      <w:r w:rsidR="006F380F">
        <w:t>Битковс</w:t>
      </w:r>
      <w:r>
        <w:t>кого сельсовета</w:t>
      </w:r>
      <w:r w:rsidRPr="002C0D59">
        <w:t xml:space="preserve"> предложены к рассмотрению следующие варианты развития системы теплоснабжения:</w:t>
      </w:r>
    </w:p>
    <w:p w14:paraId="4EBD8E4C" w14:textId="77777777" w:rsidR="00F31C3E" w:rsidRDefault="00F31C3E" w:rsidP="00F31C3E">
      <w:pPr>
        <w:tabs>
          <w:tab w:val="left" w:pos="284"/>
        </w:tabs>
        <w:jc w:val="both"/>
      </w:pPr>
      <w:bookmarkStart w:id="58" w:name="_Hlk99648749"/>
      <w:r>
        <w:t>Вариант №1 - строительство блочно-модульной газовой котельной с переключением потребителей, подключенных от угольной котельной по ул. Кирова, 2а в 2025 году. Строительство газопровода до Битковского сельсовета предусмотрено Региональной программой газификации жилищно-коммунального хозяйства, промышленных и иных организаций на территории Новосибирской области, утвержденной постановлением Правительства Новосибирской области от 30 марта 2022 г. №144-п.</w:t>
      </w:r>
    </w:p>
    <w:bookmarkEnd w:id="58"/>
    <w:p w14:paraId="41B33F50" w14:textId="77777777" w:rsidR="00F31C3E" w:rsidRPr="00E6537F" w:rsidRDefault="00F31C3E" w:rsidP="00F31C3E">
      <w:pPr>
        <w:tabs>
          <w:tab w:val="left" w:pos="284"/>
        </w:tabs>
        <w:jc w:val="both"/>
      </w:pPr>
      <w:r w:rsidRPr="00F827D8">
        <w:t>Вариант №</w:t>
      </w:r>
      <w:r>
        <w:t>2</w:t>
      </w:r>
      <w:r w:rsidRPr="00F827D8">
        <w:t xml:space="preserve"> развития системы теплоснабжения </w:t>
      </w:r>
      <w:r>
        <w:t xml:space="preserve">основывается </w:t>
      </w:r>
      <w:r w:rsidRPr="00F827D8">
        <w:t>на сохранени</w:t>
      </w:r>
      <w:r>
        <w:t>и существующего положения.</w:t>
      </w:r>
    </w:p>
    <w:p w14:paraId="7489E280" w14:textId="5D4BC0AC" w:rsidR="00B050EB" w:rsidRPr="00F60CE8" w:rsidRDefault="00B050EB" w:rsidP="00B050EB">
      <w:pPr>
        <w:pStyle w:val="1"/>
        <w:numPr>
          <w:ilvl w:val="1"/>
          <w:numId w:val="1"/>
        </w:numPr>
      </w:pPr>
      <w:bookmarkStart w:id="59" w:name="_Toc138232091"/>
      <w:r w:rsidRPr="00F60CE8">
        <w:t>Обоснование выбора приоритетного сценария развития теплоснабжения поселения</w:t>
      </w:r>
      <w:bookmarkEnd w:id="57"/>
      <w:bookmarkEnd w:id="59"/>
    </w:p>
    <w:p w14:paraId="1BDEE1C0" w14:textId="449156E4" w:rsidR="00B050EB" w:rsidRPr="00F827D8" w:rsidRDefault="00B050EB" w:rsidP="00F31C3E">
      <w:pPr>
        <w:pStyle w:val="aff2"/>
        <w:tabs>
          <w:tab w:val="left" w:pos="0"/>
        </w:tabs>
        <w:ind w:firstLine="0"/>
      </w:pPr>
      <w:r w:rsidRPr="00F827D8">
        <w:t>В случае развития системы теплоснабжения по Варианту №</w:t>
      </w:r>
      <w:r w:rsidR="00F31C3E">
        <w:t>2</w:t>
      </w:r>
      <w:r w:rsidRPr="00F827D8">
        <w:t>, ежегодное старение и износ основного оборудования источников сделает процесс производства и передачи тепловой энергии более затратным. Это отразится на стоимости тепловой энергии для конечного потребителя.</w:t>
      </w:r>
    </w:p>
    <w:p w14:paraId="3F16489D" w14:textId="305F050C" w:rsidR="00B050EB" w:rsidRDefault="00B050EB" w:rsidP="00B050EB">
      <w:pPr>
        <w:tabs>
          <w:tab w:val="left" w:pos="0"/>
        </w:tabs>
        <w:ind w:firstLine="567"/>
        <w:jc w:val="both"/>
      </w:pPr>
      <w:r w:rsidRPr="002C0D59">
        <w:lastRenderedPageBreak/>
        <w:t xml:space="preserve">В качестве основного варианта развития системы теплоснабжения </w:t>
      </w:r>
      <w:r w:rsidR="006F380F">
        <w:t>Битковс</w:t>
      </w:r>
      <w:r>
        <w:t>кого сельсовета</w:t>
      </w:r>
      <w:r w:rsidRPr="002C0D59">
        <w:t xml:space="preserve"> предлагается Вариант №1. Мероприятия, предусмотренные данным вариантом, позволят осуществлять качественное и надежное теплоснабжение потребителей </w:t>
      </w:r>
      <w:r w:rsidR="006F380F">
        <w:t>Битковс</w:t>
      </w:r>
      <w:r>
        <w:t>кого сельсовета.</w:t>
      </w:r>
    </w:p>
    <w:p w14:paraId="04C0CD60" w14:textId="780914B0" w:rsidR="005446A1" w:rsidRDefault="005446A1" w:rsidP="005446A1">
      <w:pPr>
        <w:pStyle w:val="aff2"/>
        <w:tabs>
          <w:tab w:val="left" w:pos="284"/>
        </w:tabs>
      </w:pPr>
      <w:r>
        <w:t xml:space="preserve">Технико-экономическое сравнение вариантов перспективного развития систем теплоснабжения </w:t>
      </w:r>
      <w:r w:rsidR="006F380F">
        <w:t>Битковс</w:t>
      </w:r>
      <w:r>
        <w:t xml:space="preserve">кого сельсовета приведено в таблице ниже. </w:t>
      </w:r>
    </w:p>
    <w:p w14:paraId="739384C8" w14:textId="77777777" w:rsidR="005446A1" w:rsidRDefault="005446A1" w:rsidP="005446A1">
      <w:pPr>
        <w:pStyle w:val="aff2"/>
        <w:tabs>
          <w:tab w:val="left" w:pos="284"/>
        </w:tabs>
      </w:pPr>
    </w:p>
    <w:p w14:paraId="6E360BB6" w14:textId="208FBE0C" w:rsidR="005446A1" w:rsidRDefault="005446A1" w:rsidP="005446A1">
      <w:pPr>
        <w:pStyle w:val="afa"/>
        <w:ind w:firstLine="0"/>
        <w:rPr>
          <w:lang w:val="ru-RU"/>
        </w:rPr>
      </w:pPr>
      <w:bookmarkStart w:id="60" w:name="_Toc137628823"/>
      <w:bookmarkStart w:id="61" w:name="_Toc138232184"/>
      <w:r>
        <w:rPr>
          <w:lang w:val="ru-RU"/>
        </w:rPr>
        <w:t xml:space="preserve">Таблица </w:t>
      </w:r>
      <w:r w:rsidR="002F12BB">
        <w:rPr>
          <w:lang w:val="ru-RU"/>
        </w:rPr>
        <w:t>4</w:t>
      </w:r>
      <w:r>
        <w:rPr>
          <w:lang w:val="ru-RU"/>
        </w:rPr>
        <w:t xml:space="preserve">. Технико-экономическое сравнение вариантов перспективного развития систем теплоснабжения </w:t>
      </w:r>
      <w:r w:rsidR="006F380F">
        <w:rPr>
          <w:lang w:val="ru-RU"/>
        </w:rPr>
        <w:t>Битковс</w:t>
      </w:r>
      <w:r>
        <w:rPr>
          <w:lang w:val="ru-RU"/>
        </w:rPr>
        <w:t>кого сельсовета.</w:t>
      </w:r>
      <w:bookmarkEnd w:id="60"/>
      <w:bookmarkEnd w:id="61"/>
      <w:r>
        <w:rPr>
          <w:lang w:val="ru-RU"/>
        </w:rPr>
        <w:t xml:space="preserve"> </w:t>
      </w:r>
    </w:p>
    <w:tbl>
      <w:tblPr>
        <w:tblW w:w="10159" w:type="dxa"/>
        <w:tblLook w:val="04A0" w:firstRow="1" w:lastRow="0" w:firstColumn="1" w:lastColumn="0" w:noHBand="0" w:noVBand="1"/>
      </w:tblPr>
      <w:tblGrid>
        <w:gridCol w:w="5340"/>
        <w:gridCol w:w="2669"/>
        <w:gridCol w:w="2150"/>
      </w:tblGrid>
      <w:tr w:rsidR="00F31C3E" w:rsidRPr="00500261" w14:paraId="4A09418B" w14:textId="77777777" w:rsidTr="00F31C3E">
        <w:trPr>
          <w:trHeight w:val="226"/>
        </w:trPr>
        <w:tc>
          <w:tcPr>
            <w:tcW w:w="5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C7C1C"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Наименование показателя</w:t>
            </w:r>
          </w:p>
        </w:tc>
        <w:tc>
          <w:tcPr>
            <w:tcW w:w="2669" w:type="dxa"/>
            <w:tcBorders>
              <w:top w:val="single" w:sz="4" w:space="0" w:color="auto"/>
              <w:left w:val="nil"/>
              <w:bottom w:val="single" w:sz="4" w:space="0" w:color="auto"/>
              <w:right w:val="single" w:sz="4" w:space="0" w:color="auto"/>
            </w:tcBorders>
            <w:shd w:val="clear" w:color="auto" w:fill="auto"/>
            <w:noWrap/>
            <w:vAlign w:val="center"/>
            <w:hideMark/>
          </w:tcPr>
          <w:p w14:paraId="52E22619"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Вариант 1</w:t>
            </w:r>
          </w:p>
        </w:tc>
        <w:tc>
          <w:tcPr>
            <w:tcW w:w="2150" w:type="dxa"/>
            <w:tcBorders>
              <w:top w:val="single" w:sz="4" w:space="0" w:color="auto"/>
              <w:left w:val="nil"/>
              <w:bottom w:val="single" w:sz="4" w:space="0" w:color="auto"/>
              <w:right w:val="single" w:sz="4" w:space="0" w:color="auto"/>
            </w:tcBorders>
            <w:shd w:val="clear" w:color="auto" w:fill="auto"/>
            <w:noWrap/>
            <w:vAlign w:val="center"/>
            <w:hideMark/>
          </w:tcPr>
          <w:p w14:paraId="48DC6486"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 xml:space="preserve">Вариант </w:t>
            </w:r>
            <w:r>
              <w:rPr>
                <w:rFonts w:eastAsia="Times New Roman" w:cs="Times New Roman"/>
                <w:color w:val="000000"/>
                <w:sz w:val="20"/>
                <w:szCs w:val="20"/>
                <w:lang w:eastAsia="ru-RU"/>
              </w:rPr>
              <w:t>2</w:t>
            </w:r>
          </w:p>
        </w:tc>
      </w:tr>
      <w:tr w:rsidR="00F31C3E" w:rsidRPr="00500261" w14:paraId="009C3090" w14:textId="77777777" w:rsidTr="00F31C3E">
        <w:trPr>
          <w:trHeight w:val="226"/>
        </w:trPr>
        <w:tc>
          <w:tcPr>
            <w:tcW w:w="5340" w:type="dxa"/>
            <w:tcBorders>
              <w:top w:val="nil"/>
              <w:left w:val="single" w:sz="4" w:space="0" w:color="auto"/>
              <w:bottom w:val="single" w:sz="4" w:space="0" w:color="auto"/>
              <w:right w:val="single" w:sz="4" w:space="0" w:color="auto"/>
            </w:tcBorders>
            <w:shd w:val="clear" w:color="auto" w:fill="auto"/>
            <w:vAlign w:val="center"/>
            <w:hideMark/>
          </w:tcPr>
          <w:p w14:paraId="60245BAB"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Капитальные затраты</w:t>
            </w:r>
          </w:p>
        </w:tc>
        <w:tc>
          <w:tcPr>
            <w:tcW w:w="2669" w:type="dxa"/>
            <w:tcBorders>
              <w:top w:val="nil"/>
              <w:left w:val="nil"/>
              <w:bottom w:val="single" w:sz="4" w:space="0" w:color="auto"/>
              <w:right w:val="single" w:sz="4" w:space="0" w:color="auto"/>
            </w:tcBorders>
            <w:shd w:val="clear" w:color="auto" w:fill="auto"/>
            <w:noWrap/>
            <w:vAlign w:val="center"/>
            <w:hideMark/>
          </w:tcPr>
          <w:p w14:paraId="6DDD97B8"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6 000</w:t>
            </w:r>
          </w:p>
        </w:tc>
        <w:tc>
          <w:tcPr>
            <w:tcW w:w="2150" w:type="dxa"/>
            <w:tcBorders>
              <w:top w:val="nil"/>
              <w:left w:val="nil"/>
              <w:bottom w:val="single" w:sz="4" w:space="0" w:color="auto"/>
              <w:right w:val="single" w:sz="4" w:space="0" w:color="auto"/>
            </w:tcBorders>
            <w:shd w:val="clear" w:color="auto" w:fill="auto"/>
            <w:noWrap/>
            <w:vAlign w:val="center"/>
            <w:hideMark/>
          </w:tcPr>
          <w:p w14:paraId="69125D8F"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0</w:t>
            </w:r>
          </w:p>
        </w:tc>
      </w:tr>
      <w:tr w:rsidR="00F31C3E" w:rsidRPr="00500261" w14:paraId="54DD2336" w14:textId="77777777" w:rsidTr="00F31C3E">
        <w:trPr>
          <w:trHeight w:val="384"/>
        </w:trPr>
        <w:tc>
          <w:tcPr>
            <w:tcW w:w="5340" w:type="dxa"/>
            <w:tcBorders>
              <w:top w:val="nil"/>
              <w:left w:val="single" w:sz="4" w:space="0" w:color="auto"/>
              <w:bottom w:val="single" w:sz="4" w:space="0" w:color="auto"/>
              <w:right w:val="single" w:sz="4" w:space="0" w:color="auto"/>
            </w:tcBorders>
            <w:shd w:val="clear" w:color="auto" w:fill="auto"/>
            <w:vAlign w:val="center"/>
            <w:hideMark/>
          </w:tcPr>
          <w:p w14:paraId="02FFB039"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 xml:space="preserve">Выработка тепловой энергии в год </w:t>
            </w:r>
          </w:p>
        </w:tc>
        <w:tc>
          <w:tcPr>
            <w:tcW w:w="2669" w:type="dxa"/>
            <w:tcBorders>
              <w:top w:val="nil"/>
              <w:left w:val="nil"/>
              <w:bottom w:val="single" w:sz="4" w:space="0" w:color="auto"/>
              <w:right w:val="single" w:sz="4" w:space="0" w:color="auto"/>
            </w:tcBorders>
            <w:shd w:val="clear" w:color="auto" w:fill="auto"/>
            <w:noWrap/>
            <w:vAlign w:val="center"/>
            <w:hideMark/>
          </w:tcPr>
          <w:p w14:paraId="26183F1F"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1,18</w:t>
            </w:r>
          </w:p>
        </w:tc>
        <w:tc>
          <w:tcPr>
            <w:tcW w:w="2150" w:type="dxa"/>
            <w:tcBorders>
              <w:top w:val="nil"/>
              <w:left w:val="nil"/>
              <w:bottom w:val="single" w:sz="4" w:space="0" w:color="auto"/>
              <w:right w:val="single" w:sz="4" w:space="0" w:color="auto"/>
            </w:tcBorders>
            <w:shd w:val="clear" w:color="auto" w:fill="auto"/>
            <w:noWrap/>
            <w:vAlign w:val="center"/>
            <w:hideMark/>
          </w:tcPr>
          <w:p w14:paraId="0B3A4105"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1,18</w:t>
            </w:r>
          </w:p>
        </w:tc>
      </w:tr>
      <w:tr w:rsidR="00F31C3E" w:rsidRPr="00500261" w14:paraId="52046A8B" w14:textId="77777777" w:rsidTr="00F31C3E">
        <w:trPr>
          <w:trHeight w:val="577"/>
        </w:trPr>
        <w:tc>
          <w:tcPr>
            <w:tcW w:w="5340" w:type="dxa"/>
            <w:tcBorders>
              <w:top w:val="nil"/>
              <w:left w:val="single" w:sz="4" w:space="0" w:color="auto"/>
              <w:bottom w:val="single" w:sz="4" w:space="0" w:color="auto"/>
              <w:right w:val="single" w:sz="4" w:space="0" w:color="auto"/>
            </w:tcBorders>
            <w:shd w:val="clear" w:color="auto" w:fill="auto"/>
            <w:vAlign w:val="center"/>
            <w:hideMark/>
          </w:tcPr>
          <w:p w14:paraId="429CAE43"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Объем потребленного топлив</w:t>
            </w:r>
            <w:r>
              <w:rPr>
                <w:rFonts w:eastAsia="Times New Roman" w:cs="Times New Roman"/>
                <w:color w:val="000000"/>
                <w:sz w:val="20"/>
                <w:szCs w:val="20"/>
                <w:lang w:eastAsia="ru-RU"/>
              </w:rPr>
              <w:t>а в зависимости от вида топлива, т.у.т.</w:t>
            </w:r>
          </w:p>
        </w:tc>
        <w:tc>
          <w:tcPr>
            <w:tcW w:w="2669" w:type="dxa"/>
            <w:tcBorders>
              <w:top w:val="nil"/>
              <w:left w:val="nil"/>
              <w:bottom w:val="single" w:sz="4" w:space="0" w:color="auto"/>
              <w:right w:val="single" w:sz="4" w:space="0" w:color="auto"/>
            </w:tcBorders>
            <w:shd w:val="clear" w:color="auto" w:fill="auto"/>
            <w:noWrap/>
            <w:vAlign w:val="center"/>
            <w:hideMark/>
          </w:tcPr>
          <w:p w14:paraId="0FD62832"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176,56</w:t>
            </w:r>
          </w:p>
        </w:tc>
        <w:tc>
          <w:tcPr>
            <w:tcW w:w="2150" w:type="dxa"/>
            <w:tcBorders>
              <w:top w:val="nil"/>
              <w:left w:val="nil"/>
              <w:bottom w:val="single" w:sz="4" w:space="0" w:color="auto"/>
              <w:right w:val="single" w:sz="4" w:space="0" w:color="auto"/>
            </w:tcBorders>
            <w:shd w:val="clear" w:color="auto" w:fill="auto"/>
            <w:noWrap/>
            <w:vAlign w:val="center"/>
            <w:hideMark/>
          </w:tcPr>
          <w:p w14:paraId="25D0B033"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268,77</w:t>
            </w:r>
          </w:p>
        </w:tc>
      </w:tr>
      <w:tr w:rsidR="00F31C3E" w:rsidRPr="00500261" w14:paraId="0207D5CE" w14:textId="77777777" w:rsidTr="00F31C3E">
        <w:trPr>
          <w:trHeight w:val="226"/>
        </w:trPr>
        <w:tc>
          <w:tcPr>
            <w:tcW w:w="5340" w:type="dxa"/>
            <w:tcBorders>
              <w:top w:val="nil"/>
              <w:left w:val="single" w:sz="4" w:space="0" w:color="auto"/>
              <w:bottom w:val="single" w:sz="4" w:space="0" w:color="auto"/>
              <w:right w:val="single" w:sz="4" w:space="0" w:color="auto"/>
            </w:tcBorders>
            <w:shd w:val="clear" w:color="auto" w:fill="auto"/>
            <w:vAlign w:val="center"/>
            <w:hideMark/>
          </w:tcPr>
          <w:p w14:paraId="0E78446B" w14:textId="77777777" w:rsidR="00F31C3E"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 xml:space="preserve">Перевод в объемы натурального топлива </w:t>
            </w:r>
          </w:p>
          <w:p w14:paraId="36E58241"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 xml:space="preserve">(1 вариант </w:t>
            </w:r>
            <w:r>
              <w:rPr>
                <w:rFonts w:eastAsia="Times New Roman" w:cs="Times New Roman"/>
                <w:color w:val="000000"/>
                <w:sz w:val="20"/>
                <w:szCs w:val="20"/>
                <w:lang w:eastAsia="ru-RU"/>
              </w:rPr>
              <w:t>–</w:t>
            </w:r>
            <w:r w:rsidRPr="00500261">
              <w:rPr>
                <w:rFonts w:eastAsia="Times New Roman" w:cs="Times New Roman"/>
                <w:color w:val="000000"/>
                <w:sz w:val="20"/>
                <w:szCs w:val="20"/>
                <w:lang w:eastAsia="ru-RU"/>
              </w:rPr>
              <w:t xml:space="preserve"> газ</w:t>
            </w:r>
            <w:r>
              <w:rPr>
                <w:rFonts w:eastAsia="Times New Roman" w:cs="Times New Roman"/>
                <w:color w:val="000000"/>
                <w:sz w:val="20"/>
                <w:szCs w:val="20"/>
                <w:lang w:eastAsia="ru-RU"/>
              </w:rPr>
              <w:t>, тыс. м</w:t>
            </w:r>
            <w:r w:rsidRPr="008C3DBC">
              <w:rPr>
                <w:rFonts w:eastAsia="Times New Roman" w:cs="Times New Roman"/>
                <w:color w:val="000000"/>
                <w:sz w:val="20"/>
                <w:szCs w:val="20"/>
                <w:vertAlign w:val="superscript"/>
                <w:lang w:eastAsia="ru-RU"/>
              </w:rPr>
              <w:t>3</w:t>
            </w:r>
            <w:r>
              <w:rPr>
                <w:rFonts w:eastAsia="Times New Roman" w:cs="Times New Roman"/>
                <w:color w:val="000000"/>
                <w:sz w:val="20"/>
                <w:szCs w:val="20"/>
                <w:lang w:eastAsia="ru-RU"/>
              </w:rPr>
              <w:t>, 2 вариант - уголь, т.н</w:t>
            </w:r>
            <w:r w:rsidRPr="00500261">
              <w:rPr>
                <w:rFonts w:eastAsia="Times New Roman" w:cs="Times New Roman"/>
                <w:color w:val="000000"/>
                <w:sz w:val="20"/>
                <w:szCs w:val="20"/>
                <w:lang w:eastAsia="ru-RU"/>
              </w:rPr>
              <w:t>.т.</w:t>
            </w:r>
            <w:r>
              <w:rPr>
                <w:rFonts w:eastAsia="Times New Roman" w:cs="Times New Roman"/>
                <w:color w:val="000000"/>
                <w:sz w:val="20"/>
                <w:szCs w:val="20"/>
                <w:lang w:eastAsia="ru-RU"/>
              </w:rPr>
              <w:t>)</w:t>
            </w:r>
          </w:p>
        </w:tc>
        <w:tc>
          <w:tcPr>
            <w:tcW w:w="2669" w:type="dxa"/>
            <w:tcBorders>
              <w:top w:val="nil"/>
              <w:left w:val="nil"/>
              <w:bottom w:val="single" w:sz="4" w:space="0" w:color="auto"/>
              <w:right w:val="single" w:sz="4" w:space="0" w:color="auto"/>
            </w:tcBorders>
            <w:shd w:val="clear" w:color="auto" w:fill="auto"/>
            <w:noWrap/>
            <w:vAlign w:val="center"/>
            <w:hideMark/>
          </w:tcPr>
          <w:p w14:paraId="1DC2D919"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153,4</w:t>
            </w:r>
          </w:p>
        </w:tc>
        <w:tc>
          <w:tcPr>
            <w:tcW w:w="2150" w:type="dxa"/>
            <w:tcBorders>
              <w:top w:val="nil"/>
              <w:left w:val="nil"/>
              <w:bottom w:val="single" w:sz="4" w:space="0" w:color="auto"/>
              <w:right w:val="single" w:sz="4" w:space="0" w:color="auto"/>
            </w:tcBorders>
            <w:shd w:val="clear" w:color="auto" w:fill="auto"/>
            <w:noWrap/>
            <w:vAlign w:val="center"/>
            <w:hideMark/>
          </w:tcPr>
          <w:p w14:paraId="570F539F"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310</w:t>
            </w:r>
          </w:p>
        </w:tc>
      </w:tr>
      <w:tr w:rsidR="00F31C3E" w:rsidRPr="00500261" w14:paraId="2D028B28" w14:textId="77777777" w:rsidTr="00F31C3E">
        <w:trPr>
          <w:trHeight w:val="226"/>
        </w:trPr>
        <w:tc>
          <w:tcPr>
            <w:tcW w:w="5340" w:type="dxa"/>
            <w:tcBorders>
              <w:top w:val="nil"/>
              <w:left w:val="single" w:sz="4" w:space="0" w:color="auto"/>
              <w:bottom w:val="single" w:sz="4" w:space="0" w:color="auto"/>
              <w:right w:val="single" w:sz="4" w:space="0" w:color="auto"/>
            </w:tcBorders>
            <w:shd w:val="clear" w:color="auto" w:fill="auto"/>
            <w:vAlign w:val="center"/>
            <w:hideMark/>
          </w:tcPr>
          <w:p w14:paraId="01A1E78D"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 xml:space="preserve">Стоимость единицы натурального топлива, </w:t>
            </w:r>
            <w:r>
              <w:rPr>
                <w:rFonts w:eastAsia="Times New Roman" w:cs="Times New Roman"/>
                <w:color w:val="000000"/>
                <w:sz w:val="20"/>
                <w:szCs w:val="20"/>
                <w:lang w:eastAsia="ru-RU"/>
              </w:rPr>
              <w:t xml:space="preserve">тыс. </w:t>
            </w:r>
            <w:r w:rsidRPr="00500261">
              <w:rPr>
                <w:rFonts w:eastAsia="Times New Roman" w:cs="Times New Roman"/>
                <w:color w:val="000000"/>
                <w:sz w:val="20"/>
                <w:szCs w:val="20"/>
                <w:lang w:eastAsia="ru-RU"/>
              </w:rPr>
              <w:t xml:space="preserve">руб. </w:t>
            </w:r>
          </w:p>
        </w:tc>
        <w:tc>
          <w:tcPr>
            <w:tcW w:w="2669" w:type="dxa"/>
            <w:tcBorders>
              <w:top w:val="nil"/>
              <w:left w:val="nil"/>
              <w:bottom w:val="single" w:sz="4" w:space="0" w:color="auto"/>
              <w:right w:val="single" w:sz="4" w:space="0" w:color="auto"/>
            </w:tcBorders>
            <w:shd w:val="clear" w:color="auto" w:fill="auto"/>
            <w:noWrap/>
            <w:vAlign w:val="center"/>
            <w:hideMark/>
          </w:tcPr>
          <w:p w14:paraId="3B3CCA0B"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6</w:t>
            </w:r>
            <w:r>
              <w:rPr>
                <w:rFonts w:eastAsia="Times New Roman" w:cs="Times New Roman"/>
                <w:color w:val="000000"/>
                <w:sz w:val="20"/>
                <w:szCs w:val="20"/>
                <w:lang w:eastAsia="ru-RU"/>
              </w:rPr>
              <w:t>,</w:t>
            </w:r>
            <w:r w:rsidRPr="00500261">
              <w:rPr>
                <w:rFonts w:eastAsia="Times New Roman" w:cs="Times New Roman"/>
                <w:color w:val="000000"/>
                <w:sz w:val="20"/>
                <w:szCs w:val="20"/>
                <w:lang w:eastAsia="ru-RU"/>
              </w:rPr>
              <w:t>402</w:t>
            </w:r>
          </w:p>
        </w:tc>
        <w:tc>
          <w:tcPr>
            <w:tcW w:w="2150" w:type="dxa"/>
            <w:tcBorders>
              <w:top w:val="nil"/>
              <w:left w:val="nil"/>
              <w:bottom w:val="single" w:sz="4" w:space="0" w:color="auto"/>
              <w:right w:val="single" w:sz="4" w:space="0" w:color="auto"/>
            </w:tcBorders>
            <w:shd w:val="clear" w:color="auto" w:fill="auto"/>
            <w:noWrap/>
            <w:vAlign w:val="center"/>
            <w:hideMark/>
          </w:tcPr>
          <w:p w14:paraId="261FCCDA"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3</w:t>
            </w:r>
            <w:r>
              <w:rPr>
                <w:rFonts w:eastAsia="Times New Roman" w:cs="Times New Roman"/>
                <w:color w:val="000000"/>
                <w:sz w:val="20"/>
                <w:szCs w:val="20"/>
                <w:lang w:eastAsia="ru-RU"/>
              </w:rPr>
              <w:t>,</w:t>
            </w:r>
            <w:r w:rsidRPr="00500261">
              <w:rPr>
                <w:rFonts w:eastAsia="Times New Roman" w:cs="Times New Roman"/>
                <w:color w:val="000000"/>
                <w:sz w:val="20"/>
                <w:szCs w:val="20"/>
                <w:lang w:eastAsia="ru-RU"/>
              </w:rPr>
              <w:t>044</w:t>
            </w:r>
          </w:p>
        </w:tc>
      </w:tr>
      <w:tr w:rsidR="00F31C3E" w:rsidRPr="00500261" w14:paraId="5C6EBE4C" w14:textId="77777777" w:rsidTr="00F31C3E">
        <w:trPr>
          <w:trHeight w:val="226"/>
        </w:trPr>
        <w:tc>
          <w:tcPr>
            <w:tcW w:w="5340" w:type="dxa"/>
            <w:tcBorders>
              <w:top w:val="nil"/>
              <w:left w:val="single" w:sz="4" w:space="0" w:color="auto"/>
              <w:bottom w:val="single" w:sz="4" w:space="0" w:color="auto"/>
              <w:right w:val="single" w:sz="4" w:space="0" w:color="auto"/>
            </w:tcBorders>
            <w:shd w:val="clear" w:color="auto" w:fill="auto"/>
            <w:vAlign w:val="center"/>
            <w:hideMark/>
          </w:tcPr>
          <w:p w14:paraId="55A14DB4"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Стоимость потребленного топлива в год, т.р.</w:t>
            </w:r>
          </w:p>
        </w:tc>
        <w:tc>
          <w:tcPr>
            <w:tcW w:w="2669" w:type="dxa"/>
            <w:tcBorders>
              <w:top w:val="nil"/>
              <w:left w:val="nil"/>
              <w:bottom w:val="single" w:sz="4" w:space="0" w:color="auto"/>
              <w:right w:val="single" w:sz="4" w:space="0" w:color="auto"/>
            </w:tcBorders>
            <w:shd w:val="clear" w:color="auto" w:fill="auto"/>
            <w:noWrap/>
            <w:vAlign w:val="center"/>
            <w:hideMark/>
          </w:tcPr>
          <w:p w14:paraId="282ED9DE"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982</w:t>
            </w:r>
          </w:p>
        </w:tc>
        <w:tc>
          <w:tcPr>
            <w:tcW w:w="2150" w:type="dxa"/>
            <w:tcBorders>
              <w:top w:val="nil"/>
              <w:left w:val="nil"/>
              <w:bottom w:val="single" w:sz="4" w:space="0" w:color="auto"/>
              <w:right w:val="single" w:sz="4" w:space="0" w:color="auto"/>
            </w:tcBorders>
            <w:shd w:val="clear" w:color="auto" w:fill="auto"/>
            <w:noWrap/>
            <w:vAlign w:val="center"/>
            <w:hideMark/>
          </w:tcPr>
          <w:p w14:paraId="2868ED92"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943,64</w:t>
            </w:r>
          </w:p>
        </w:tc>
      </w:tr>
      <w:tr w:rsidR="00F31C3E" w:rsidRPr="00500261" w14:paraId="3DBC861E" w14:textId="77777777" w:rsidTr="00F31C3E">
        <w:trPr>
          <w:trHeight w:val="384"/>
        </w:trPr>
        <w:tc>
          <w:tcPr>
            <w:tcW w:w="5340" w:type="dxa"/>
            <w:tcBorders>
              <w:top w:val="nil"/>
              <w:left w:val="single" w:sz="4" w:space="0" w:color="auto"/>
              <w:bottom w:val="single" w:sz="4" w:space="0" w:color="auto"/>
              <w:right w:val="single" w:sz="4" w:space="0" w:color="auto"/>
            </w:tcBorders>
            <w:shd w:val="clear" w:color="auto" w:fill="auto"/>
            <w:vAlign w:val="center"/>
            <w:hideMark/>
          </w:tcPr>
          <w:p w14:paraId="1F8755A9"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 xml:space="preserve">Наличие производственного персонала для обслуживания котельной, чел. </w:t>
            </w:r>
          </w:p>
        </w:tc>
        <w:tc>
          <w:tcPr>
            <w:tcW w:w="2669" w:type="dxa"/>
            <w:tcBorders>
              <w:top w:val="nil"/>
              <w:left w:val="nil"/>
              <w:bottom w:val="single" w:sz="4" w:space="0" w:color="auto"/>
              <w:right w:val="single" w:sz="4" w:space="0" w:color="auto"/>
            </w:tcBorders>
            <w:shd w:val="clear" w:color="auto" w:fill="auto"/>
            <w:noWrap/>
            <w:vAlign w:val="center"/>
            <w:hideMark/>
          </w:tcPr>
          <w:p w14:paraId="25EDE506"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0</w:t>
            </w:r>
          </w:p>
        </w:tc>
        <w:tc>
          <w:tcPr>
            <w:tcW w:w="2150" w:type="dxa"/>
            <w:tcBorders>
              <w:top w:val="nil"/>
              <w:left w:val="nil"/>
              <w:bottom w:val="single" w:sz="4" w:space="0" w:color="auto"/>
              <w:right w:val="single" w:sz="4" w:space="0" w:color="auto"/>
            </w:tcBorders>
            <w:shd w:val="clear" w:color="auto" w:fill="auto"/>
            <w:noWrap/>
            <w:vAlign w:val="center"/>
            <w:hideMark/>
          </w:tcPr>
          <w:p w14:paraId="3277EC99"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5</w:t>
            </w:r>
          </w:p>
        </w:tc>
      </w:tr>
      <w:tr w:rsidR="00F31C3E" w:rsidRPr="00500261" w14:paraId="123A5728" w14:textId="77777777" w:rsidTr="00F31C3E">
        <w:trPr>
          <w:trHeight w:val="384"/>
        </w:trPr>
        <w:tc>
          <w:tcPr>
            <w:tcW w:w="5340" w:type="dxa"/>
            <w:tcBorders>
              <w:top w:val="nil"/>
              <w:left w:val="single" w:sz="4" w:space="0" w:color="auto"/>
              <w:bottom w:val="single" w:sz="4" w:space="0" w:color="auto"/>
              <w:right w:val="single" w:sz="4" w:space="0" w:color="auto"/>
            </w:tcBorders>
            <w:shd w:val="clear" w:color="auto" w:fill="auto"/>
            <w:vAlign w:val="center"/>
            <w:hideMark/>
          </w:tcPr>
          <w:p w14:paraId="04721341"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 xml:space="preserve">Среднегодовая заработная плата единицы персонала в месяц, т.р. </w:t>
            </w:r>
          </w:p>
        </w:tc>
        <w:tc>
          <w:tcPr>
            <w:tcW w:w="2669" w:type="dxa"/>
            <w:tcBorders>
              <w:top w:val="nil"/>
              <w:left w:val="nil"/>
              <w:bottom w:val="single" w:sz="4" w:space="0" w:color="auto"/>
              <w:right w:val="single" w:sz="4" w:space="0" w:color="auto"/>
            </w:tcBorders>
            <w:shd w:val="clear" w:color="auto" w:fill="auto"/>
            <w:noWrap/>
            <w:vAlign w:val="center"/>
            <w:hideMark/>
          </w:tcPr>
          <w:p w14:paraId="27595CBD"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0</w:t>
            </w:r>
          </w:p>
        </w:tc>
        <w:tc>
          <w:tcPr>
            <w:tcW w:w="2150" w:type="dxa"/>
            <w:tcBorders>
              <w:top w:val="nil"/>
              <w:left w:val="nil"/>
              <w:bottom w:val="single" w:sz="4" w:space="0" w:color="auto"/>
              <w:right w:val="single" w:sz="4" w:space="0" w:color="auto"/>
            </w:tcBorders>
            <w:shd w:val="clear" w:color="auto" w:fill="auto"/>
            <w:noWrap/>
            <w:vAlign w:val="center"/>
            <w:hideMark/>
          </w:tcPr>
          <w:p w14:paraId="2A477403"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25</w:t>
            </w:r>
          </w:p>
        </w:tc>
      </w:tr>
      <w:tr w:rsidR="00F31C3E" w:rsidRPr="00500261" w14:paraId="0218DC12" w14:textId="77777777" w:rsidTr="00F31C3E">
        <w:trPr>
          <w:trHeight w:val="226"/>
        </w:trPr>
        <w:tc>
          <w:tcPr>
            <w:tcW w:w="5340" w:type="dxa"/>
            <w:tcBorders>
              <w:top w:val="nil"/>
              <w:left w:val="single" w:sz="4" w:space="0" w:color="auto"/>
              <w:bottom w:val="single" w:sz="4" w:space="0" w:color="auto"/>
              <w:right w:val="single" w:sz="4" w:space="0" w:color="auto"/>
            </w:tcBorders>
            <w:shd w:val="clear" w:color="auto" w:fill="auto"/>
            <w:vAlign w:val="center"/>
            <w:hideMark/>
          </w:tcPr>
          <w:p w14:paraId="632E589E"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ФОТ в год, т.р.</w:t>
            </w:r>
          </w:p>
        </w:tc>
        <w:tc>
          <w:tcPr>
            <w:tcW w:w="2669" w:type="dxa"/>
            <w:tcBorders>
              <w:top w:val="nil"/>
              <w:left w:val="nil"/>
              <w:bottom w:val="single" w:sz="4" w:space="0" w:color="auto"/>
              <w:right w:val="single" w:sz="4" w:space="0" w:color="auto"/>
            </w:tcBorders>
            <w:shd w:val="clear" w:color="auto" w:fill="auto"/>
            <w:noWrap/>
            <w:vAlign w:val="center"/>
            <w:hideMark/>
          </w:tcPr>
          <w:p w14:paraId="040AA35B"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0</w:t>
            </w:r>
          </w:p>
        </w:tc>
        <w:tc>
          <w:tcPr>
            <w:tcW w:w="2150" w:type="dxa"/>
            <w:tcBorders>
              <w:top w:val="nil"/>
              <w:left w:val="nil"/>
              <w:bottom w:val="single" w:sz="4" w:space="0" w:color="auto"/>
              <w:right w:val="single" w:sz="4" w:space="0" w:color="auto"/>
            </w:tcBorders>
            <w:shd w:val="clear" w:color="auto" w:fill="auto"/>
            <w:noWrap/>
            <w:vAlign w:val="center"/>
            <w:hideMark/>
          </w:tcPr>
          <w:p w14:paraId="27299A80"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1500</w:t>
            </w:r>
          </w:p>
        </w:tc>
      </w:tr>
      <w:tr w:rsidR="00F31C3E" w:rsidRPr="00500261" w14:paraId="0F7047F3" w14:textId="77777777" w:rsidTr="00F31C3E">
        <w:trPr>
          <w:trHeight w:val="384"/>
        </w:trPr>
        <w:tc>
          <w:tcPr>
            <w:tcW w:w="5340" w:type="dxa"/>
            <w:tcBorders>
              <w:top w:val="nil"/>
              <w:left w:val="single" w:sz="4" w:space="0" w:color="auto"/>
              <w:bottom w:val="single" w:sz="4" w:space="0" w:color="auto"/>
              <w:right w:val="single" w:sz="4" w:space="0" w:color="auto"/>
            </w:tcBorders>
            <w:shd w:val="clear" w:color="auto" w:fill="auto"/>
            <w:vAlign w:val="center"/>
            <w:hideMark/>
          </w:tcPr>
          <w:p w14:paraId="0EBF6187"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Суммарные затраты на эксплуатацию котельной, т.р. в год</w:t>
            </w:r>
          </w:p>
        </w:tc>
        <w:tc>
          <w:tcPr>
            <w:tcW w:w="2669" w:type="dxa"/>
            <w:tcBorders>
              <w:top w:val="nil"/>
              <w:left w:val="nil"/>
              <w:bottom w:val="single" w:sz="4" w:space="0" w:color="auto"/>
              <w:right w:val="single" w:sz="4" w:space="0" w:color="auto"/>
            </w:tcBorders>
            <w:shd w:val="clear" w:color="auto" w:fill="auto"/>
            <w:noWrap/>
            <w:vAlign w:val="center"/>
            <w:hideMark/>
          </w:tcPr>
          <w:p w14:paraId="5F0D3A5B"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982</w:t>
            </w:r>
          </w:p>
        </w:tc>
        <w:tc>
          <w:tcPr>
            <w:tcW w:w="2150" w:type="dxa"/>
            <w:tcBorders>
              <w:top w:val="nil"/>
              <w:left w:val="nil"/>
              <w:bottom w:val="single" w:sz="4" w:space="0" w:color="auto"/>
              <w:right w:val="single" w:sz="4" w:space="0" w:color="auto"/>
            </w:tcBorders>
            <w:shd w:val="clear" w:color="auto" w:fill="auto"/>
            <w:noWrap/>
            <w:vAlign w:val="center"/>
            <w:hideMark/>
          </w:tcPr>
          <w:p w14:paraId="19849C63"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2443,64</w:t>
            </w:r>
          </w:p>
        </w:tc>
      </w:tr>
      <w:tr w:rsidR="00F31C3E" w:rsidRPr="00500261" w14:paraId="44403318" w14:textId="77777777" w:rsidTr="00F31C3E">
        <w:trPr>
          <w:trHeight w:val="226"/>
        </w:trPr>
        <w:tc>
          <w:tcPr>
            <w:tcW w:w="5340" w:type="dxa"/>
            <w:tcBorders>
              <w:top w:val="nil"/>
              <w:left w:val="single" w:sz="4" w:space="0" w:color="auto"/>
              <w:bottom w:val="single" w:sz="4" w:space="0" w:color="auto"/>
              <w:right w:val="single" w:sz="4" w:space="0" w:color="auto"/>
            </w:tcBorders>
            <w:shd w:val="clear" w:color="auto" w:fill="auto"/>
            <w:vAlign w:val="center"/>
            <w:hideMark/>
          </w:tcPr>
          <w:p w14:paraId="618501C7"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Экономия в год от реализации варианта, т.р.</w:t>
            </w:r>
          </w:p>
        </w:tc>
        <w:tc>
          <w:tcPr>
            <w:tcW w:w="2669" w:type="dxa"/>
            <w:tcBorders>
              <w:top w:val="nil"/>
              <w:left w:val="nil"/>
              <w:bottom w:val="single" w:sz="4" w:space="0" w:color="auto"/>
              <w:right w:val="single" w:sz="4" w:space="0" w:color="auto"/>
            </w:tcBorders>
            <w:shd w:val="clear" w:color="auto" w:fill="auto"/>
            <w:noWrap/>
            <w:vAlign w:val="center"/>
            <w:hideMark/>
          </w:tcPr>
          <w:p w14:paraId="46A21A97"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1461,64</w:t>
            </w:r>
          </w:p>
        </w:tc>
        <w:tc>
          <w:tcPr>
            <w:tcW w:w="2150" w:type="dxa"/>
            <w:tcBorders>
              <w:top w:val="nil"/>
              <w:left w:val="nil"/>
              <w:bottom w:val="single" w:sz="4" w:space="0" w:color="auto"/>
              <w:right w:val="single" w:sz="4" w:space="0" w:color="auto"/>
            </w:tcBorders>
            <w:shd w:val="clear" w:color="auto" w:fill="auto"/>
            <w:noWrap/>
            <w:vAlign w:val="center"/>
            <w:hideMark/>
          </w:tcPr>
          <w:p w14:paraId="53E2F0E4"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0</w:t>
            </w:r>
          </w:p>
        </w:tc>
      </w:tr>
      <w:tr w:rsidR="00F31C3E" w:rsidRPr="00500261" w14:paraId="159E708F" w14:textId="77777777" w:rsidTr="00F31C3E">
        <w:trPr>
          <w:trHeight w:val="226"/>
        </w:trPr>
        <w:tc>
          <w:tcPr>
            <w:tcW w:w="5340" w:type="dxa"/>
            <w:tcBorders>
              <w:top w:val="nil"/>
              <w:left w:val="single" w:sz="4" w:space="0" w:color="auto"/>
              <w:bottom w:val="single" w:sz="4" w:space="0" w:color="auto"/>
              <w:right w:val="single" w:sz="4" w:space="0" w:color="auto"/>
            </w:tcBorders>
            <w:shd w:val="clear" w:color="auto" w:fill="auto"/>
            <w:vAlign w:val="center"/>
            <w:hideMark/>
          </w:tcPr>
          <w:p w14:paraId="6DF4F882"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Срок окупаемости мероприятия, лет</w:t>
            </w:r>
          </w:p>
        </w:tc>
        <w:tc>
          <w:tcPr>
            <w:tcW w:w="2669" w:type="dxa"/>
            <w:tcBorders>
              <w:top w:val="nil"/>
              <w:left w:val="nil"/>
              <w:bottom w:val="single" w:sz="4" w:space="0" w:color="auto"/>
              <w:right w:val="single" w:sz="4" w:space="0" w:color="auto"/>
            </w:tcBorders>
            <w:shd w:val="clear" w:color="auto" w:fill="auto"/>
            <w:noWrap/>
            <w:vAlign w:val="center"/>
            <w:hideMark/>
          </w:tcPr>
          <w:p w14:paraId="69EE766E"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w:t>
            </w:r>
          </w:p>
        </w:tc>
        <w:tc>
          <w:tcPr>
            <w:tcW w:w="2150" w:type="dxa"/>
            <w:tcBorders>
              <w:top w:val="nil"/>
              <w:left w:val="nil"/>
              <w:bottom w:val="single" w:sz="4" w:space="0" w:color="auto"/>
              <w:right w:val="single" w:sz="4" w:space="0" w:color="auto"/>
            </w:tcBorders>
            <w:shd w:val="clear" w:color="auto" w:fill="auto"/>
            <w:noWrap/>
            <w:vAlign w:val="center"/>
            <w:hideMark/>
          </w:tcPr>
          <w:p w14:paraId="7C4246AE" w14:textId="77777777" w:rsidR="00F31C3E" w:rsidRPr="00500261" w:rsidRDefault="00F31C3E" w:rsidP="00915EC6">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w:t>
            </w:r>
          </w:p>
        </w:tc>
      </w:tr>
    </w:tbl>
    <w:p w14:paraId="33D941C2" w14:textId="77777777" w:rsidR="00922D04" w:rsidRDefault="00922D04" w:rsidP="00922D04">
      <w:pPr>
        <w:pStyle w:val="aff2"/>
      </w:pPr>
      <w:r>
        <w:t>Из таблицы видно, что срок окупаемости у 1 варианта – строительство автоматизированной блочно-модульной газовой котельной мощностью 1,0 МВТ с переключением на нее потребителей, подключенных от угольной котельной по ул. Кирова, 2а, составляет 4 года. В первом варианте не учтено снижение затрат на потребляемые новой котельной ресурсы в связи с отсутствием исходных данных по существующей котельной.</w:t>
      </w:r>
    </w:p>
    <w:p w14:paraId="08C3B682" w14:textId="003922DA" w:rsidR="00B050EB" w:rsidRPr="00E33FBE" w:rsidRDefault="00B050EB" w:rsidP="00B050EB">
      <w:pPr>
        <w:pStyle w:val="1"/>
        <w:numPr>
          <w:ilvl w:val="0"/>
          <w:numId w:val="1"/>
        </w:numPr>
        <w:tabs>
          <w:tab w:val="left" w:pos="1985"/>
        </w:tabs>
      </w:pPr>
      <w:bookmarkStart w:id="62" w:name="_Toc135639279"/>
      <w:bookmarkStart w:id="63" w:name="_Toc138232092"/>
      <w:r>
        <w:t xml:space="preserve">Раздел 5. </w:t>
      </w:r>
      <w:r w:rsidRPr="00E33FBE">
        <w:t xml:space="preserve">Предложения по строительству, </w:t>
      </w:r>
      <w:r w:rsidRPr="0095701A">
        <w:t>реконструкции, техническому перевооружению и (или) модернизаци</w:t>
      </w:r>
      <w:r>
        <w:t>и источников тепловой энергии</w:t>
      </w:r>
      <w:bookmarkEnd w:id="62"/>
      <w:bookmarkEnd w:id="63"/>
    </w:p>
    <w:p w14:paraId="573D5624" w14:textId="6D5529A2" w:rsidR="00B050EB" w:rsidRDefault="00B050EB" w:rsidP="00B050EB">
      <w:pPr>
        <w:pStyle w:val="1"/>
        <w:numPr>
          <w:ilvl w:val="1"/>
          <w:numId w:val="1"/>
        </w:numPr>
      </w:pPr>
      <w:bookmarkStart w:id="64" w:name="_Toc135639280"/>
      <w:bookmarkStart w:id="65" w:name="_Toc138232093"/>
      <w:r>
        <w:t>П</w:t>
      </w:r>
      <w:r w:rsidRPr="00F60CE8">
        <w:t>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w:t>
      </w:r>
      <w:r>
        <w:t xml:space="preserve">торых отсутствует возможность и </w:t>
      </w:r>
      <w:r w:rsidRPr="00F60CE8">
        <w:t>(или) целесообразность передачи тепловой энергии от существующих или реконструируемых источников тепло</w:t>
      </w:r>
      <w:r>
        <w:t>вой энергии, обоснованная расчё</w:t>
      </w:r>
      <w:r w:rsidRPr="00F60CE8">
        <w:t>тами ценовых (тарифны</w:t>
      </w:r>
      <w:r>
        <w:t>х) последствий для потребителей</w:t>
      </w:r>
      <w:r w:rsidRPr="00F60CE8">
        <w:t xml:space="preserve"> и радиуса эффективного теплоснабжения</w:t>
      </w:r>
      <w:bookmarkEnd w:id="64"/>
      <w:bookmarkEnd w:id="65"/>
    </w:p>
    <w:p w14:paraId="164D3E72" w14:textId="58A7DBFC" w:rsidR="00A775D9" w:rsidRDefault="00A775D9" w:rsidP="00A775D9">
      <w:pPr>
        <w:tabs>
          <w:tab w:val="left" w:pos="284"/>
        </w:tabs>
        <w:ind w:firstLine="284"/>
        <w:jc w:val="both"/>
      </w:pPr>
      <w:bookmarkStart w:id="66" w:name="_Toc135639281"/>
      <w:r>
        <w:tab/>
        <w:t xml:space="preserve">В связи с включением мероприятия по строительству газопровода до </w:t>
      </w:r>
      <w:r w:rsidR="006F380F">
        <w:t>Битковс</w:t>
      </w:r>
      <w:r>
        <w:t>кого сельсовета в Программу газификации 2021-2025 Новосибирской области схемой теплоснабжения предлагается п</w:t>
      </w:r>
      <w:r w:rsidRPr="00616D8C">
        <w:t xml:space="preserve">ередача тепловых нагрузок </w:t>
      </w:r>
      <w:r>
        <w:t xml:space="preserve">от угольной котельной по ул. </w:t>
      </w:r>
      <w:r w:rsidR="006F380F">
        <w:t>Кирова, 2а</w:t>
      </w:r>
      <w:r>
        <w:t xml:space="preserve"> </w:t>
      </w:r>
      <w:r w:rsidRPr="00616D8C">
        <w:t xml:space="preserve">на </w:t>
      </w:r>
      <w:r>
        <w:t xml:space="preserve">вновь построенную газовую автоматизированную блочно-модульную котельную, что позволит повысить надежность процесса выработки тепловой </w:t>
      </w:r>
      <w:proofErr w:type="gramStart"/>
      <w:r>
        <w:t>энергии</w:t>
      </w:r>
      <w:proofErr w:type="gramEnd"/>
      <w:r>
        <w:t xml:space="preserve"> а также снизит ее себестоимость.  В связи с этим предлагается </w:t>
      </w:r>
      <w:r w:rsidRPr="00616D8C">
        <w:t>вывод из эксплуатации</w:t>
      </w:r>
      <w:r>
        <w:t xml:space="preserve"> угольной котельной по ул. </w:t>
      </w:r>
      <w:r w:rsidR="006F380F">
        <w:t>Кирова, 2а</w:t>
      </w:r>
      <w:r>
        <w:t xml:space="preserve"> после переключения потребителей на вновь построенную котельную. </w:t>
      </w:r>
      <w:r w:rsidRPr="00616D8C">
        <w:t xml:space="preserve"> </w:t>
      </w:r>
    </w:p>
    <w:p w14:paraId="1B8AC86E" w14:textId="57EAF9C5" w:rsidR="00B050EB" w:rsidRDefault="00B050EB" w:rsidP="00A775D9">
      <w:pPr>
        <w:pStyle w:val="1"/>
        <w:numPr>
          <w:ilvl w:val="1"/>
          <w:numId w:val="1"/>
        </w:numPr>
      </w:pPr>
      <w:bookmarkStart w:id="67" w:name="_Toc138232094"/>
      <w:r>
        <w:lastRenderedPageBreak/>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6"/>
      <w:bookmarkEnd w:id="67"/>
    </w:p>
    <w:p w14:paraId="3637D4AA" w14:textId="77777777" w:rsidR="00B050EB" w:rsidRDefault="00B050EB" w:rsidP="00A775D9">
      <w:pPr>
        <w:pStyle w:val="S"/>
        <w:ind w:firstLine="567"/>
      </w:pPr>
      <w:r>
        <w:t xml:space="preserve">Прироста тепловой нагрузки и расширения существующих зон действия источников тепловой энергии не предполагается. </w:t>
      </w:r>
    </w:p>
    <w:p w14:paraId="16E65A26" w14:textId="48742EA5" w:rsidR="00B050EB" w:rsidRPr="00A87F80" w:rsidRDefault="00B050EB" w:rsidP="00A775D9">
      <w:pPr>
        <w:ind w:firstLine="567"/>
        <w:jc w:val="both"/>
      </w:pPr>
      <w:r w:rsidRPr="00A87F80">
        <w:t>Большая</w:t>
      </w:r>
      <w:r w:rsidRPr="00A87F80">
        <w:rPr>
          <w:spacing w:val="26"/>
        </w:rPr>
        <w:t xml:space="preserve"> </w:t>
      </w:r>
      <w:r w:rsidRPr="00A87F80">
        <w:t>часть</w:t>
      </w:r>
      <w:r w:rsidRPr="00A87F80">
        <w:rPr>
          <w:spacing w:val="27"/>
        </w:rPr>
        <w:t xml:space="preserve"> </w:t>
      </w:r>
      <w:r w:rsidRPr="00A87F80">
        <w:t>частных</w:t>
      </w:r>
      <w:r w:rsidRPr="00A87F80">
        <w:rPr>
          <w:spacing w:val="29"/>
        </w:rPr>
        <w:t xml:space="preserve"> </w:t>
      </w:r>
      <w:r w:rsidRPr="00A87F80">
        <w:t>домовладений</w:t>
      </w:r>
      <w:r w:rsidRPr="00A87F80">
        <w:rPr>
          <w:spacing w:val="29"/>
        </w:rPr>
        <w:t xml:space="preserve"> </w:t>
      </w:r>
      <w:r w:rsidRPr="00A87F80">
        <w:t>имеет</w:t>
      </w:r>
      <w:r w:rsidRPr="00A87F80">
        <w:rPr>
          <w:spacing w:val="28"/>
        </w:rPr>
        <w:t xml:space="preserve"> </w:t>
      </w:r>
      <w:r w:rsidRPr="00A87F80">
        <w:t>децентрализованное</w:t>
      </w:r>
      <w:r w:rsidRPr="00A87F80">
        <w:rPr>
          <w:spacing w:val="59"/>
        </w:rPr>
        <w:t xml:space="preserve"> </w:t>
      </w:r>
      <w:r w:rsidRPr="00A87F80">
        <w:t>теплообеспечение</w:t>
      </w:r>
      <w:r w:rsidRPr="00A87F80">
        <w:rPr>
          <w:spacing w:val="23"/>
        </w:rPr>
        <w:t xml:space="preserve"> </w:t>
      </w:r>
      <w:r w:rsidRPr="00A87F80">
        <w:t>от</w:t>
      </w:r>
      <w:r w:rsidRPr="00A87F80">
        <w:rPr>
          <w:spacing w:val="25"/>
        </w:rPr>
        <w:t xml:space="preserve"> </w:t>
      </w:r>
      <w:r w:rsidRPr="00A87F80">
        <w:t>индивидуальных</w:t>
      </w:r>
      <w:r w:rsidRPr="00A87F80">
        <w:rPr>
          <w:spacing w:val="24"/>
        </w:rPr>
        <w:t xml:space="preserve"> </w:t>
      </w:r>
      <w:r w:rsidRPr="00A87F80">
        <w:t>систем</w:t>
      </w:r>
      <w:r w:rsidRPr="00A87F80">
        <w:rPr>
          <w:spacing w:val="23"/>
        </w:rPr>
        <w:t xml:space="preserve"> </w:t>
      </w:r>
      <w:r w:rsidRPr="00A87F80">
        <w:t>отопления.</w:t>
      </w:r>
    </w:p>
    <w:p w14:paraId="1E1D15DC" w14:textId="77777777" w:rsidR="00B050EB" w:rsidRPr="00053EF2" w:rsidRDefault="00B050EB" w:rsidP="00A775D9">
      <w:pPr>
        <w:ind w:firstLine="567"/>
        <w:jc w:val="both"/>
      </w:pPr>
      <w:r>
        <w:t>Реконструкция источников тепловой энергии для обеспечения перспективной тепловой нагрузкой не предусматривается.</w:t>
      </w:r>
    </w:p>
    <w:p w14:paraId="5CDC5949" w14:textId="2C1B3E37" w:rsidR="00B050EB" w:rsidRDefault="00B050EB" w:rsidP="00A775D9">
      <w:pPr>
        <w:pStyle w:val="1"/>
        <w:numPr>
          <w:ilvl w:val="1"/>
          <w:numId w:val="1"/>
        </w:numPr>
      </w:pPr>
      <w:bookmarkStart w:id="68" w:name="_Toc135639282"/>
      <w:bookmarkStart w:id="69" w:name="_Toc138232095"/>
      <w:r>
        <w:t xml:space="preserve">Предложения по </w:t>
      </w:r>
      <w:r w:rsidRPr="0095701A">
        <w:t xml:space="preserve">техническому перевооружению и (или) модернизации </w:t>
      </w:r>
      <w:r>
        <w:t>источников тепловой энергии с целью повышения эффективности работы систем теплоснабжения</w:t>
      </w:r>
      <w:bookmarkEnd w:id="68"/>
      <w:bookmarkEnd w:id="69"/>
    </w:p>
    <w:p w14:paraId="0C5A207C" w14:textId="77777777" w:rsidR="00B050EB" w:rsidRDefault="00B050EB" w:rsidP="00B050EB">
      <w:pPr>
        <w:pStyle w:val="S"/>
      </w:pPr>
      <w:r w:rsidRPr="00353F2C">
        <w:t>Анализ систем теплоснабжения (отсутствие ограничений по используемой тепловой мощности) показал, что необходимости в реконструкции существующих источников тепловой энергии в целях расширения их зоны действия нет.</w:t>
      </w:r>
    </w:p>
    <w:p w14:paraId="789CFC27" w14:textId="5A7665ED" w:rsidR="00B050EB" w:rsidRDefault="00B050EB" w:rsidP="00A775D9">
      <w:pPr>
        <w:pStyle w:val="1"/>
        <w:numPr>
          <w:ilvl w:val="1"/>
          <w:numId w:val="1"/>
        </w:numPr>
      </w:pPr>
      <w:bookmarkStart w:id="70" w:name="_Toc135639283"/>
      <w:bookmarkStart w:id="71" w:name="_Toc138232096"/>
      <w: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70"/>
      <w:bookmarkEnd w:id="71"/>
    </w:p>
    <w:p w14:paraId="39824C78" w14:textId="77777777" w:rsidR="00B050EB" w:rsidRPr="00053EF2" w:rsidRDefault="00B050EB" w:rsidP="00E97C8F">
      <w:pPr>
        <w:ind w:firstLine="708"/>
        <w:jc w:val="both"/>
      </w:pPr>
      <w:r>
        <w:t>Источники тепловой энергии, функционирующие в режиме комбинированной выработки электрической и тепловой энергии, отсутствуют.</w:t>
      </w:r>
    </w:p>
    <w:p w14:paraId="56BC6B70" w14:textId="7AE2BF0F" w:rsidR="00B050EB" w:rsidRDefault="00B050EB" w:rsidP="00A775D9">
      <w:pPr>
        <w:pStyle w:val="1"/>
        <w:numPr>
          <w:ilvl w:val="1"/>
          <w:numId w:val="1"/>
        </w:numPr>
      </w:pPr>
      <w:bookmarkStart w:id="72" w:name="_Toc135639284"/>
      <w:bookmarkStart w:id="73" w:name="_Toc138232097"/>
      <w: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72"/>
      <w:bookmarkEnd w:id="73"/>
    </w:p>
    <w:p w14:paraId="15728B58" w14:textId="69D7A1E4" w:rsidR="00B050EB" w:rsidRPr="00053EF2" w:rsidRDefault="00A775D9" w:rsidP="00E97C8F">
      <w:pPr>
        <w:jc w:val="both"/>
      </w:pPr>
      <w:r>
        <w:t xml:space="preserve">Актуализированной версией схемы теплоснабжения предлагается вывести из эксплуатации существующей угольной котельной по ул. </w:t>
      </w:r>
      <w:r w:rsidR="006F380F">
        <w:t>Кирова, 2а</w:t>
      </w:r>
      <w:r>
        <w:t xml:space="preserve"> в 2026 году, после ввода в эксплуатацию автоматической газовой блочно-модульной котельной.</w:t>
      </w:r>
    </w:p>
    <w:p w14:paraId="665878C5" w14:textId="6B55E4FC" w:rsidR="00B050EB" w:rsidRDefault="00B050EB" w:rsidP="00A775D9">
      <w:pPr>
        <w:pStyle w:val="1"/>
        <w:numPr>
          <w:ilvl w:val="1"/>
          <w:numId w:val="1"/>
        </w:numPr>
      </w:pPr>
      <w:bookmarkStart w:id="74" w:name="_Toc135639285"/>
      <w:bookmarkStart w:id="75" w:name="_Toc138232098"/>
      <w: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74"/>
      <w:bookmarkEnd w:id="75"/>
    </w:p>
    <w:p w14:paraId="6B1E1A8B" w14:textId="77777777" w:rsidR="00B050EB" w:rsidRDefault="00B050EB" w:rsidP="00B050EB">
      <w:pPr>
        <w:pStyle w:val="S"/>
      </w:pPr>
      <w:r>
        <w:t>Переоборудование существующих котельных в источники тепловой энергии, работающие в режиме комбинированной выработки электрической и тепловой энергии, не предполагается</w:t>
      </w:r>
      <w:r w:rsidRPr="00353F2C">
        <w:t>.</w:t>
      </w:r>
    </w:p>
    <w:p w14:paraId="7CED45CC" w14:textId="4F3F8A4B" w:rsidR="00B050EB" w:rsidRDefault="00B050EB" w:rsidP="00A775D9">
      <w:pPr>
        <w:pStyle w:val="1"/>
        <w:numPr>
          <w:ilvl w:val="1"/>
          <w:numId w:val="1"/>
        </w:numPr>
      </w:pPr>
      <w:bookmarkStart w:id="76" w:name="_Toc135639286"/>
      <w:bookmarkStart w:id="77" w:name="_Toc138232099"/>
      <w:r>
        <w:t>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76"/>
      <w:bookmarkEnd w:id="77"/>
    </w:p>
    <w:p w14:paraId="359B9454" w14:textId="77777777" w:rsidR="00B050EB" w:rsidRPr="00053EF2" w:rsidRDefault="00B050EB" w:rsidP="00E97C8F">
      <w:pPr>
        <w:jc w:val="both"/>
      </w:pPr>
      <w:r>
        <w:t>Источники тепловой энергии, функционирующие в режиме комбинированной выработки электрической и тепловой энергии, отсутствуют.</w:t>
      </w:r>
    </w:p>
    <w:p w14:paraId="2C961FAD" w14:textId="324E9BEF" w:rsidR="00B050EB" w:rsidRDefault="00B050EB" w:rsidP="00A775D9">
      <w:pPr>
        <w:pStyle w:val="1"/>
        <w:numPr>
          <w:ilvl w:val="1"/>
          <w:numId w:val="1"/>
        </w:numPr>
      </w:pPr>
      <w:bookmarkStart w:id="78" w:name="_Toc135639287"/>
      <w:bookmarkStart w:id="79" w:name="_Toc138232100"/>
      <w:r>
        <w:lastRenderedPageBreak/>
        <w:t xml:space="preserve">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w:t>
      </w:r>
      <w:r w:rsidRPr="00806A26">
        <w:t>сеть, и оценку затрат при необходимости его изменения</w:t>
      </w:r>
      <w:bookmarkEnd w:id="78"/>
      <w:bookmarkEnd w:id="79"/>
    </w:p>
    <w:p w14:paraId="1649FC6D" w14:textId="52B69884" w:rsidR="00B050EB" w:rsidRDefault="00B050EB" w:rsidP="00A775D9">
      <w:pPr>
        <w:jc w:val="both"/>
      </w:pPr>
      <w:bookmarkStart w:id="80" w:name="_Ref15914261"/>
      <w:r>
        <w:t>Схемой теплоснабжения предусмат</w:t>
      </w:r>
      <w:r w:rsidR="00A775D9">
        <w:t>ривается сохранение температурного графика</w:t>
      </w:r>
      <w:r>
        <w:t xml:space="preserve"> отпуска тепловой энергии </w:t>
      </w:r>
      <w:r w:rsidR="00A775D9">
        <w:t xml:space="preserve">от котельной по ул. </w:t>
      </w:r>
      <w:r w:rsidR="006F380F">
        <w:t>Кирова, 2а</w:t>
      </w:r>
      <w:r w:rsidR="00A775D9" w:rsidRPr="00A775D9">
        <w:t xml:space="preserve"> </w:t>
      </w:r>
      <w:r w:rsidR="00A775D9">
        <w:t xml:space="preserve">с расчетными параметрами горячей воды </w:t>
      </w:r>
      <w:r w:rsidR="00E97C8F">
        <w:t>55/5</w:t>
      </w:r>
      <w:r w:rsidR="00A775D9">
        <w:t xml:space="preserve">0 </w:t>
      </w:r>
      <w:r w:rsidR="00A775D9" w:rsidRPr="00A775D9">
        <w:rPr>
          <w:vertAlign w:val="superscript"/>
        </w:rPr>
        <w:t>0</w:t>
      </w:r>
      <w:r w:rsidR="00A775D9">
        <w:t>С. Существующий температурный график</w:t>
      </w:r>
      <w:r>
        <w:t xml:space="preserve"> представлены в п</w:t>
      </w:r>
      <w:r w:rsidR="00A775D9">
        <w:t>.4</w:t>
      </w:r>
      <w:r w:rsidRPr="00A770E4">
        <w:t>.3.6 Обосновывающих материалов Схемы теплоснабжения. Для регулирования отпуска тепловой энергии от источника тепловой энергии используется качественное регулирование, т.е. температурой теплоносителя. При постоянном расходе изменяется температура теплоносителя.</w:t>
      </w:r>
    </w:p>
    <w:p w14:paraId="22CA54FE" w14:textId="1B8F8726" w:rsidR="00B050EB" w:rsidRDefault="00B050EB" w:rsidP="00A775D9">
      <w:pPr>
        <w:pStyle w:val="1"/>
        <w:numPr>
          <w:ilvl w:val="1"/>
          <w:numId w:val="1"/>
        </w:numPr>
      </w:pPr>
      <w:bookmarkStart w:id="81" w:name="_Toc135639288"/>
      <w:bookmarkStart w:id="82" w:name="_Toc138232101"/>
      <w:bookmarkEnd w:id="80"/>
      <w:r>
        <w:t xml:space="preserve">Предложения по перспективной установленной тепловой мощности каждого источника тепловой </w:t>
      </w:r>
      <w:r w:rsidRPr="00806A26">
        <w:t>энергии с предложениями по сроку ввода в эксплуатацию новых мощностей</w:t>
      </w:r>
      <w:bookmarkEnd w:id="81"/>
      <w:bookmarkEnd w:id="82"/>
    </w:p>
    <w:p w14:paraId="472B5456" w14:textId="592F861B" w:rsidR="00B050EB" w:rsidRPr="00053EF2" w:rsidRDefault="00B050EB" w:rsidP="00A775D9">
      <w:pPr>
        <w:jc w:val="both"/>
      </w:pPr>
      <w:r>
        <w:t xml:space="preserve">Ввод в эксплуатацию новых мощностей на </w:t>
      </w:r>
      <w:r w:rsidR="00A775D9">
        <w:t xml:space="preserve">существующих </w:t>
      </w:r>
      <w:r>
        <w:t>источниках тепловой энергии не предусматривается.</w:t>
      </w:r>
    </w:p>
    <w:p w14:paraId="644F4CB1" w14:textId="03C93629" w:rsidR="00B050EB" w:rsidRDefault="00B050EB" w:rsidP="00A775D9">
      <w:pPr>
        <w:pStyle w:val="1"/>
        <w:numPr>
          <w:ilvl w:val="1"/>
          <w:numId w:val="1"/>
        </w:numPr>
      </w:pPr>
      <w:bookmarkStart w:id="83" w:name="_Toc135639289"/>
      <w:bookmarkStart w:id="84" w:name="_Toc138232102"/>
      <w: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83"/>
      <w:bookmarkEnd w:id="84"/>
    </w:p>
    <w:p w14:paraId="513E2041" w14:textId="77777777" w:rsidR="00B050EB" w:rsidRPr="00BB5A83" w:rsidRDefault="00B050EB" w:rsidP="00A775D9">
      <w:pPr>
        <w:jc w:val="both"/>
      </w:pPr>
      <w:r w:rsidRPr="00BB5A83">
        <w:t>Возобновляемые источники энергии (ВИЭ) следует рассматривать не только как вынужденную замену имеющих тенденцию к быстрому исчерпанию ископаемых органических топлив, прежде всего нефти и газа, а как экономически и экологически обоснованную замену органического топлива там, где уже в настоящее время имеются все условия для использования новых нетрадиционных источников - ВИЭ. Хотя масштабы использования ВИЭ сегодня еще невелики (</w:t>
      </w:r>
      <w:r>
        <w:t>в России они не превосходят 0,5</w:t>
      </w:r>
      <w:r w:rsidRPr="00BB5A83">
        <w:t xml:space="preserve">%), ученые полагают, что время начала интенсивного и крупномасштабного внедрения ВИЭ в энергетику многих стран уже пришло, и к середине </w:t>
      </w:r>
      <w:r>
        <w:t>XXI</w:t>
      </w:r>
      <w:r w:rsidRPr="00BB5A83">
        <w:t xml:space="preserve"> в. их доля в производстве энергии (тепловой и электрич</w:t>
      </w:r>
      <w:r>
        <w:t>еской) может достигнуть 35 – 40</w:t>
      </w:r>
      <w:r w:rsidRPr="00BB5A83">
        <w:t xml:space="preserve">%. </w:t>
      </w:r>
    </w:p>
    <w:p w14:paraId="5768446A" w14:textId="77777777" w:rsidR="00B050EB" w:rsidRPr="00BB5A83" w:rsidRDefault="00B050EB" w:rsidP="00A775D9">
      <w:pPr>
        <w:jc w:val="both"/>
      </w:pPr>
      <w:r w:rsidRPr="00BB5A83">
        <w:t xml:space="preserve">К возобновляемым источникам энергии в современной мировой практике относят: солнечную, ветровую, геотермальную, гидравлическую энергии, энергию морских течений, волн, приливов, температурного градиента морской воды, разности температур между воздушной массой и океаном, тепла Земли, биомассу животного, растительного и бытового происхождения. </w:t>
      </w:r>
    </w:p>
    <w:p w14:paraId="56157870" w14:textId="77777777" w:rsidR="00B050EB" w:rsidRPr="00BB5A83" w:rsidRDefault="00B050EB" w:rsidP="00A775D9">
      <w:pPr>
        <w:jc w:val="both"/>
      </w:pPr>
      <w:r w:rsidRPr="00BB5A83">
        <w:t xml:space="preserve">В настоящее время для целей энергетического снабжения наиболее распространено использование ветровой и солнечной энергий. </w:t>
      </w:r>
    </w:p>
    <w:p w14:paraId="10BA4A0A" w14:textId="1769B51E" w:rsidR="00B050EB" w:rsidRPr="00BB5A83" w:rsidRDefault="00B050EB" w:rsidP="00A775D9">
      <w:pPr>
        <w:jc w:val="both"/>
      </w:pPr>
      <w:r w:rsidRPr="00BB5A83">
        <w:t xml:space="preserve">При актуализации схемы теплоснабжения </w:t>
      </w:r>
      <w:r w:rsidR="006F380F">
        <w:t>Битковс</w:t>
      </w:r>
      <w:r w:rsidR="00A775D9">
        <w:t>кого сельсовета до</w:t>
      </w:r>
      <w:r>
        <w:t xml:space="preserve"> </w:t>
      </w:r>
      <w:r w:rsidRPr="00BB5A83">
        <w:t>203</w:t>
      </w:r>
      <w:r w:rsidR="00A775D9">
        <w:t>2</w:t>
      </w:r>
      <w:r w:rsidRPr="00BB5A83">
        <w:t xml:space="preserve"> года использование возобновляемых источников тепловой энергии не рассматривалось.</w:t>
      </w:r>
    </w:p>
    <w:p w14:paraId="55B723F1" w14:textId="77777777" w:rsidR="00B050EB" w:rsidRPr="00E33FBE" w:rsidRDefault="00B050EB" w:rsidP="00A775D9">
      <w:pPr>
        <w:jc w:val="both"/>
      </w:pPr>
      <w:r>
        <w:t>Ввод новых и реконструкция существующих источников тепловой энергии с использованием возобновляемых источников энергии не предусматривается.</w:t>
      </w:r>
    </w:p>
    <w:p w14:paraId="0A64933A" w14:textId="0AFA4A94" w:rsidR="00A775D9" w:rsidRPr="00E33FBE" w:rsidRDefault="00A775D9" w:rsidP="00A775D9">
      <w:pPr>
        <w:pStyle w:val="1"/>
        <w:numPr>
          <w:ilvl w:val="0"/>
          <w:numId w:val="1"/>
        </w:numPr>
        <w:tabs>
          <w:tab w:val="left" w:pos="1985"/>
        </w:tabs>
      </w:pPr>
      <w:bookmarkStart w:id="85" w:name="_Toc135639290"/>
      <w:bookmarkStart w:id="86" w:name="_Toc138232103"/>
      <w:r>
        <w:lastRenderedPageBreak/>
        <w:t xml:space="preserve">Раздел 6. </w:t>
      </w:r>
      <w:r w:rsidRPr="00E33FBE">
        <w:t xml:space="preserve">Предложения по </w:t>
      </w:r>
      <w:r w:rsidRPr="0095701A">
        <w:t xml:space="preserve">строительству, реконструкции и (или) модернизации </w:t>
      </w:r>
      <w:r>
        <w:t>тепловых сетей</w:t>
      </w:r>
      <w:bookmarkEnd w:id="85"/>
      <w:bookmarkEnd w:id="86"/>
    </w:p>
    <w:p w14:paraId="4F70BF2F" w14:textId="3FF502B7" w:rsidR="00A775D9" w:rsidRDefault="00A775D9" w:rsidP="00A775D9">
      <w:pPr>
        <w:pStyle w:val="1"/>
        <w:numPr>
          <w:ilvl w:val="1"/>
          <w:numId w:val="1"/>
        </w:numPr>
      </w:pPr>
      <w:bookmarkStart w:id="87" w:name="_Toc135639291"/>
      <w:bookmarkStart w:id="88" w:name="_Toc138232104"/>
      <w:r>
        <w:t xml:space="preserve">Предложения по </w:t>
      </w:r>
      <w:r w:rsidRPr="0095701A">
        <w:t xml:space="preserve">строительству, реконструкции и (или) модернизации </w:t>
      </w:r>
      <w:r>
        <w:t>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87"/>
      <w:bookmarkEnd w:id="88"/>
    </w:p>
    <w:p w14:paraId="336340DF" w14:textId="77777777" w:rsidR="00A775D9" w:rsidRDefault="00A775D9" w:rsidP="00A775D9">
      <w:pPr>
        <w:jc w:val="both"/>
      </w:pPr>
      <w:r w:rsidRPr="00353F2C">
        <w:t>Мероприятия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схемой теплоснабжения не предусмотрены.</w:t>
      </w:r>
    </w:p>
    <w:p w14:paraId="01BC79D7" w14:textId="0A44E37C" w:rsidR="00A775D9" w:rsidRDefault="00A775D9" w:rsidP="00A775D9">
      <w:pPr>
        <w:pStyle w:val="1"/>
        <w:numPr>
          <w:ilvl w:val="1"/>
          <w:numId w:val="1"/>
        </w:numPr>
      </w:pPr>
      <w:bookmarkStart w:id="89" w:name="_Toc135639292"/>
      <w:bookmarkStart w:id="90" w:name="_Toc138232105"/>
      <w:r>
        <w:t xml:space="preserve">Предложения </w:t>
      </w:r>
      <w:r w:rsidRPr="0095701A">
        <w:t xml:space="preserve">строительству, реконструкции и (или) модернизации </w:t>
      </w:r>
      <w:r>
        <w:t xml:space="preserve">тепловых сетей для обеспечения перспективных приростов тепловой нагрузки в осваиваемых </w:t>
      </w:r>
      <w:r w:rsidRPr="008721D0">
        <w:t>районах поселения под</w:t>
      </w:r>
      <w:r>
        <w:t xml:space="preserve"> жилищную, комплексную или производственную застройку</w:t>
      </w:r>
      <w:bookmarkEnd w:id="89"/>
      <w:bookmarkEnd w:id="90"/>
    </w:p>
    <w:p w14:paraId="369AE3E1" w14:textId="77777777" w:rsidR="00A775D9" w:rsidRDefault="00A775D9" w:rsidP="00A775D9">
      <w:pPr>
        <w:pStyle w:val="S"/>
        <w:rPr>
          <w:color w:val="000000"/>
        </w:rPr>
      </w:pPr>
      <w:r>
        <w:t>Теплоснабжение перспективной застройки планируется от индивидуальных источников тепловой энергии. Строительство тепловых сетей для обеспечения перспективных приростов тепловой мощности от существующих котельных не планируется</w:t>
      </w:r>
      <w:r w:rsidRPr="00353F2C">
        <w:t>.</w:t>
      </w:r>
    </w:p>
    <w:p w14:paraId="6F25001C" w14:textId="60D5E0A1" w:rsidR="00A775D9" w:rsidRDefault="00A775D9" w:rsidP="00A775D9">
      <w:pPr>
        <w:pStyle w:val="1"/>
        <w:numPr>
          <w:ilvl w:val="1"/>
          <w:numId w:val="1"/>
        </w:numPr>
      </w:pPr>
      <w:bookmarkStart w:id="91" w:name="_Toc135639293"/>
      <w:bookmarkStart w:id="92" w:name="_Toc138232106"/>
      <w:r>
        <w:t xml:space="preserve">Предложения по </w:t>
      </w:r>
      <w:r w:rsidRPr="0095701A">
        <w:t xml:space="preserve">строительству, реконструкции и (или) модернизации </w:t>
      </w:r>
      <w:r>
        <w:t>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bookmarkEnd w:id="91"/>
      <w:bookmarkEnd w:id="92"/>
    </w:p>
    <w:p w14:paraId="1A60B147" w14:textId="75DC563E" w:rsidR="004F051F" w:rsidRDefault="004F051F" w:rsidP="004F051F">
      <w:pPr>
        <w:tabs>
          <w:tab w:val="left" w:pos="284"/>
        </w:tabs>
        <w:jc w:val="both"/>
      </w:pPr>
      <w:bookmarkStart w:id="93" w:name="_Toc135639294"/>
      <w:r>
        <w:tab/>
      </w:r>
      <w:r>
        <w:tab/>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не предусматривается, так как на территории </w:t>
      </w:r>
      <w:r w:rsidR="006F380F">
        <w:t>Битковс</w:t>
      </w:r>
      <w:r>
        <w:t xml:space="preserve">кого сельсовета расположен единственный источник централизованного теплоснабжения. </w:t>
      </w:r>
    </w:p>
    <w:p w14:paraId="120747BB" w14:textId="3EC3A54E" w:rsidR="00A775D9" w:rsidRDefault="00A775D9" w:rsidP="004F051F">
      <w:pPr>
        <w:pStyle w:val="1"/>
        <w:numPr>
          <w:ilvl w:val="1"/>
          <w:numId w:val="1"/>
        </w:numPr>
      </w:pPr>
      <w:bookmarkStart w:id="94" w:name="_Toc138232107"/>
      <w:r>
        <w:t xml:space="preserve">Предложения по </w:t>
      </w:r>
      <w:r w:rsidRPr="0095701A">
        <w:t xml:space="preserve">строительству, реконструкции и (или) модернизации </w:t>
      </w:r>
      <w:r>
        <w:t>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bookmarkEnd w:id="93"/>
      <w:bookmarkEnd w:id="94"/>
    </w:p>
    <w:p w14:paraId="3C579C16" w14:textId="77777777" w:rsidR="00A775D9" w:rsidRPr="00E21E84" w:rsidRDefault="00A775D9" w:rsidP="004F051F">
      <w:pPr>
        <w:jc w:val="both"/>
      </w:pPr>
      <w:r>
        <w:t>С</w:t>
      </w:r>
      <w:r w:rsidRPr="00F82461">
        <w:t>троительств</w:t>
      </w:r>
      <w:r>
        <w:t>о</w:t>
      </w:r>
      <w:r w:rsidRPr="00F82461">
        <w:t>, реконструкци</w:t>
      </w:r>
      <w:r>
        <w:t>я и (или) модернизация</w:t>
      </w:r>
      <w:r w:rsidRPr="00F82461">
        <w:t xml:space="preserve"> </w:t>
      </w:r>
      <w:r>
        <w:t>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 не предусматривается.</w:t>
      </w:r>
    </w:p>
    <w:p w14:paraId="080BD8F4" w14:textId="4ADE2A3F" w:rsidR="00A775D9" w:rsidRDefault="00A775D9" w:rsidP="004F051F">
      <w:pPr>
        <w:pStyle w:val="1"/>
        <w:numPr>
          <w:ilvl w:val="1"/>
          <w:numId w:val="1"/>
        </w:numPr>
      </w:pPr>
      <w:bookmarkStart w:id="95" w:name="_Toc135639295"/>
      <w:bookmarkStart w:id="96" w:name="_Toc138232108"/>
      <w:r>
        <w:t xml:space="preserve">Предложения по </w:t>
      </w:r>
      <w:r w:rsidRPr="0095701A">
        <w:t xml:space="preserve">строительству, реконструкции и (или) модернизации </w:t>
      </w:r>
      <w:r>
        <w:t>тепловых сетей для обеспечения нормативной надёжности теплоснабжения потребителей</w:t>
      </w:r>
      <w:bookmarkEnd w:id="95"/>
      <w:bookmarkEnd w:id="96"/>
    </w:p>
    <w:p w14:paraId="2B4BE134" w14:textId="6D1ABFDD" w:rsidR="004E5329" w:rsidRPr="00E97C8F" w:rsidRDefault="00A775D9" w:rsidP="00E97C8F">
      <w:pPr>
        <w:jc w:val="both"/>
        <w:rPr>
          <w:szCs w:val="24"/>
        </w:rPr>
      </w:pPr>
      <w:r>
        <w:t xml:space="preserve">Строительство тепловых сетей для обеспечения нормативной надежности теплоснабжения не предполагается. </w:t>
      </w:r>
      <w:r w:rsidRPr="00B354AD">
        <w:rPr>
          <w:szCs w:val="24"/>
        </w:rPr>
        <w:t>Предусматривается</w:t>
      </w:r>
      <w:r w:rsidRPr="00B354AD">
        <w:rPr>
          <w:spacing w:val="66"/>
          <w:szCs w:val="24"/>
        </w:rPr>
        <w:t xml:space="preserve"> </w:t>
      </w:r>
      <w:r w:rsidRPr="00B354AD">
        <w:rPr>
          <w:szCs w:val="24"/>
        </w:rPr>
        <w:t>сохранени</w:t>
      </w:r>
      <w:r w:rsidR="004F051F">
        <w:rPr>
          <w:szCs w:val="24"/>
        </w:rPr>
        <w:t>е</w:t>
      </w:r>
      <w:r w:rsidRPr="00B354AD">
        <w:rPr>
          <w:spacing w:val="66"/>
          <w:szCs w:val="24"/>
        </w:rPr>
        <w:t xml:space="preserve"> </w:t>
      </w:r>
      <w:r w:rsidRPr="00B354AD">
        <w:rPr>
          <w:szCs w:val="24"/>
        </w:rPr>
        <w:t>существующей</w:t>
      </w:r>
      <w:r w:rsidRPr="00B354AD">
        <w:rPr>
          <w:spacing w:val="69"/>
          <w:szCs w:val="24"/>
        </w:rPr>
        <w:t xml:space="preserve"> </w:t>
      </w:r>
      <w:r w:rsidRPr="00B354AD">
        <w:rPr>
          <w:szCs w:val="24"/>
        </w:rPr>
        <w:t>системы</w:t>
      </w:r>
      <w:r w:rsidRPr="00B354AD">
        <w:rPr>
          <w:spacing w:val="33"/>
          <w:szCs w:val="24"/>
        </w:rPr>
        <w:t xml:space="preserve"> </w:t>
      </w:r>
      <w:r w:rsidRPr="00B354AD">
        <w:rPr>
          <w:szCs w:val="24"/>
        </w:rPr>
        <w:t>централизованного</w:t>
      </w:r>
      <w:r w:rsidRPr="00B354AD">
        <w:rPr>
          <w:spacing w:val="57"/>
          <w:szCs w:val="24"/>
        </w:rPr>
        <w:t xml:space="preserve"> </w:t>
      </w:r>
      <w:r w:rsidR="00E97C8F">
        <w:rPr>
          <w:szCs w:val="24"/>
        </w:rPr>
        <w:t>теплоснабжения. Мероприятия по реконструкции и (или) модернизации тепловых сетей также не предусматриваются.</w:t>
      </w:r>
    </w:p>
    <w:p w14:paraId="072AEF64" w14:textId="44F515E2" w:rsidR="004F051F" w:rsidRPr="00E33FBE" w:rsidRDefault="004F051F" w:rsidP="004F051F">
      <w:pPr>
        <w:pStyle w:val="1"/>
        <w:numPr>
          <w:ilvl w:val="0"/>
          <w:numId w:val="1"/>
        </w:numPr>
        <w:tabs>
          <w:tab w:val="left" w:pos="1985"/>
        </w:tabs>
      </w:pPr>
      <w:bookmarkStart w:id="97" w:name="_Toc135639296"/>
      <w:bookmarkStart w:id="98" w:name="_Toc138232109"/>
      <w:r>
        <w:lastRenderedPageBreak/>
        <w:t xml:space="preserve">Раздел 7. </w:t>
      </w:r>
      <w:r w:rsidRPr="00E33FBE">
        <w:t xml:space="preserve">Предложения по переводу открытых систем теплоснабжения (горячего водоснабжения) в закрытые </w:t>
      </w:r>
      <w:r>
        <w:t>системы горячего водоснабжения</w:t>
      </w:r>
      <w:bookmarkEnd w:id="97"/>
      <w:bookmarkEnd w:id="98"/>
    </w:p>
    <w:p w14:paraId="152E90E5" w14:textId="1E4E9DD1" w:rsidR="004F051F" w:rsidRDefault="004F051F" w:rsidP="004F051F">
      <w:pPr>
        <w:pStyle w:val="1"/>
        <w:numPr>
          <w:ilvl w:val="1"/>
          <w:numId w:val="1"/>
        </w:numPr>
      </w:pPr>
      <w:bookmarkStart w:id="99" w:name="_Toc135639297"/>
      <w:bookmarkStart w:id="100" w:name="_Toc138232110"/>
      <w: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99"/>
      <w:bookmarkEnd w:id="100"/>
    </w:p>
    <w:p w14:paraId="1D46C878" w14:textId="567F2523" w:rsidR="004F051F" w:rsidRPr="002C0D59" w:rsidRDefault="004F051F" w:rsidP="004F051F">
      <w:pPr>
        <w:tabs>
          <w:tab w:val="left" w:pos="284"/>
        </w:tabs>
        <w:jc w:val="both"/>
      </w:pPr>
      <w:bookmarkStart w:id="101" w:name="_Toc135639298"/>
      <w:r>
        <w:tab/>
      </w:r>
      <w:r w:rsidRPr="002C0D59">
        <w:t xml:space="preserve">Горячее водоснабжение от котельной </w:t>
      </w:r>
      <w:r>
        <w:t xml:space="preserve">по ул. </w:t>
      </w:r>
      <w:r w:rsidR="006F380F">
        <w:t>Кирова, 2а</w:t>
      </w:r>
      <w:r>
        <w:t xml:space="preserve"> отсутствует.</w:t>
      </w:r>
      <w:r w:rsidRPr="002C0D59">
        <w:t xml:space="preserve"> </w:t>
      </w:r>
    </w:p>
    <w:p w14:paraId="3F856EBF" w14:textId="777F1592" w:rsidR="004F051F" w:rsidRPr="002C0D59" w:rsidRDefault="004F051F" w:rsidP="004F051F">
      <w:pPr>
        <w:tabs>
          <w:tab w:val="left" w:pos="284"/>
        </w:tabs>
        <w:jc w:val="both"/>
      </w:pPr>
      <w:r>
        <w:tab/>
      </w:r>
      <w:r w:rsidRPr="002C0D59">
        <w:t>Удовлетворение нужд потребителей</w:t>
      </w:r>
      <w:r>
        <w:t xml:space="preserve"> в горячем водоснабжении</w:t>
      </w:r>
      <w:r w:rsidRPr="002C0D59">
        <w:t xml:space="preserve"> предусматривается решить путем установки индивидуальных источников теплоснабжения на вводе у потребителей.</w:t>
      </w:r>
      <w:r w:rsidR="004C2880">
        <w:t xml:space="preserve"> </w:t>
      </w:r>
    </w:p>
    <w:p w14:paraId="02977835" w14:textId="15E7EB66" w:rsidR="004F051F" w:rsidRDefault="004F051F" w:rsidP="004F051F">
      <w:pPr>
        <w:pStyle w:val="1"/>
        <w:numPr>
          <w:ilvl w:val="1"/>
          <w:numId w:val="1"/>
        </w:numPr>
      </w:pPr>
      <w:bookmarkStart w:id="102" w:name="_Toc138232111"/>
      <w: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01"/>
      <w:bookmarkEnd w:id="102"/>
    </w:p>
    <w:p w14:paraId="07EB2B46" w14:textId="363F8130" w:rsidR="004F051F" w:rsidRDefault="004F051F" w:rsidP="004F051F">
      <w:pPr>
        <w:pStyle w:val="S"/>
      </w:pPr>
      <w:r w:rsidRPr="00BF7008">
        <w:t xml:space="preserve">Мероприятия по переводу открытой системы на закрытую систему горячего водоснабжения не </w:t>
      </w:r>
      <w:r>
        <w:t>предусмотрены</w:t>
      </w:r>
      <w:r w:rsidR="00E97C8F">
        <w:t>.</w:t>
      </w:r>
    </w:p>
    <w:p w14:paraId="63E7E1BD" w14:textId="77777777" w:rsidR="004F051F" w:rsidRPr="00BF7008" w:rsidRDefault="004F051F" w:rsidP="004F051F">
      <w:pPr>
        <w:pStyle w:val="S"/>
      </w:pPr>
      <w:r w:rsidRPr="00353F2C">
        <w:t>Удовлетворени</w:t>
      </w:r>
      <w:r>
        <w:t>е</w:t>
      </w:r>
      <w:r w:rsidRPr="00353F2C">
        <w:t xml:space="preserve"> нужд потребителей предусматривается решить путем установки индивидуальных источников теплоснабжения на вводе у потребителей. Расчет потребности инвестиций для перевода открытой системы теплоснабжения в закрытую систему не требуется.</w:t>
      </w:r>
    </w:p>
    <w:p w14:paraId="40E9F93C" w14:textId="4AE005BE" w:rsidR="004F051F" w:rsidRPr="00E33FBE" w:rsidRDefault="004F051F" w:rsidP="004F051F">
      <w:pPr>
        <w:pStyle w:val="1"/>
        <w:numPr>
          <w:ilvl w:val="0"/>
          <w:numId w:val="1"/>
        </w:numPr>
        <w:tabs>
          <w:tab w:val="left" w:pos="1985"/>
        </w:tabs>
      </w:pPr>
      <w:bookmarkStart w:id="103" w:name="_Toc135639299"/>
      <w:bookmarkStart w:id="104" w:name="_Toc138232112"/>
      <w:r>
        <w:t xml:space="preserve">Раздел 8. </w:t>
      </w:r>
      <w:r w:rsidRPr="00E33FBE">
        <w:t>П</w:t>
      </w:r>
      <w:r>
        <w:t>ерспективные топливные балансы</w:t>
      </w:r>
      <w:bookmarkEnd w:id="103"/>
      <w:bookmarkEnd w:id="104"/>
    </w:p>
    <w:p w14:paraId="6B0B5C25" w14:textId="02C46848" w:rsidR="004F051F" w:rsidRDefault="004F051F" w:rsidP="00C5477D">
      <w:pPr>
        <w:pStyle w:val="1"/>
        <w:numPr>
          <w:ilvl w:val="1"/>
          <w:numId w:val="1"/>
        </w:numPr>
      </w:pPr>
      <w:bookmarkStart w:id="105" w:name="_Ref135247927"/>
      <w:bookmarkStart w:id="106" w:name="_Toc135639300"/>
      <w:bookmarkStart w:id="107" w:name="_Toc138232113"/>
      <w:r>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05"/>
      <w:bookmarkEnd w:id="106"/>
      <w:bookmarkEnd w:id="107"/>
    </w:p>
    <w:p w14:paraId="2DDAE01E" w14:textId="77777777" w:rsidR="004F051F" w:rsidRDefault="004F051F" w:rsidP="004F051F">
      <w:pPr>
        <w:ind w:firstLine="708"/>
        <w:jc w:val="both"/>
        <w:rPr>
          <w:spacing w:val="-1"/>
        </w:rPr>
      </w:pPr>
      <w:r w:rsidRPr="00A87F80">
        <w:rPr>
          <w:spacing w:val="-1"/>
        </w:rPr>
        <w:t>При</w:t>
      </w:r>
      <w:r w:rsidRPr="00A87F80">
        <w:rPr>
          <w:spacing w:val="49"/>
        </w:rPr>
        <w:t xml:space="preserve"> </w:t>
      </w:r>
      <w:r w:rsidRPr="00A87F80">
        <w:rPr>
          <w:spacing w:val="-2"/>
        </w:rPr>
        <w:t>сохранении</w:t>
      </w:r>
      <w:r w:rsidRPr="00A87F80">
        <w:rPr>
          <w:spacing w:val="47"/>
        </w:rPr>
        <w:t xml:space="preserve"> </w:t>
      </w:r>
      <w:r w:rsidRPr="00A87F80">
        <w:rPr>
          <w:spacing w:val="-1"/>
        </w:rPr>
        <w:t>централизованной</w:t>
      </w:r>
      <w:r w:rsidRPr="00A87F80">
        <w:rPr>
          <w:spacing w:val="49"/>
        </w:rPr>
        <w:t xml:space="preserve"> </w:t>
      </w:r>
      <w:r w:rsidRPr="00A87F80">
        <w:rPr>
          <w:spacing w:val="-1"/>
        </w:rPr>
        <w:t>системы</w:t>
      </w:r>
      <w:r w:rsidRPr="00A87F80">
        <w:rPr>
          <w:spacing w:val="49"/>
        </w:rPr>
        <w:t xml:space="preserve"> </w:t>
      </w:r>
      <w:r w:rsidRPr="00A87F80">
        <w:rPr>
          <w:spacing w:val="-1"/>
        </w:rPr>
        <w:t>теплоснабжения</w:t>
      </w:r>
      <w:r w:rsidRPr="00A87F80">
        <w:rPr>
          <w:spacing w:val="29"/>
        </w:rPr>
        <w:t xml:space="preserve"> </w:t>
      </w:r>
      <w:r w:rsidRPr="00A87F80">
        <w:rPr>
          <w:spacing w:val="-1"/>
        </w:rPr>
        <w:t>населённого</w:t>
      </w:r>
      <w:r w:rsidRPr="00A87F80">
        <w:rPr>
          <w:spacing w:val="51"/>
        </w:rPr>
        <w:t xml:space="preserve"> </w:t>
      </w:r>
      <w:r w:rsidRPr="00A87F80">
        <w:rPr>
          <w:spacing w:val="-1"/>
        </w:rPr>
        <w:t>пункта</w:t>
      </w:r>
      <w:r w:rsidRPr="00A87F80">
        <w:rPr>
          <w:spacing w:val="47"/>
        </w:rPr>
        <w:t xml:space="preserve"> </w:t>
      </w:r>
      <w:r w:rsidRPr="00A87F80">
        <w:rPr>
          <w:spacing w:val="-1"/>
        </w:rPr>
        <w:t>потребление</w:t>
      </w:r>
      <w:r w:rsidRPr="00A87F80">
        <w:rPr>
          <w:spacing w:val="49"/>
        </w:rPr>
        <w:t xml:space="preserve"> </w:t>
      </w:r>
      <w:r w:rsidRPr="00A87F80">
        <w:rPr>
          <w:spacing w:val="-1"/>
        </w:rPr>
        <w:t>топлива</w:t>
      </w:r>
      <w:r w:rsidRPr="00A87F80">
        <w:rPr>
          <w:spacing w:val="49"/>
        </w:rPr>
        <w:t xml:space="preserve"> </w:t>
      </w:r>
      <w:r w:rsidRPr="00A87F80">
        <w:rPr>
          <w:spacing w:val="-1"/>
        </w:rPr>
        <w:t>предусматривается</w:t>
      </w:r>
      <w:r w:rsidRPr="00A87F80">
        <w:rPr>
          <w:spacing w:val="50"/>
        </w:rPr>
        <w:t xml:space="preserve"> </w:t>
      </w:r>
      <w:r w:rsidRPr="00A87F80">
        <w:t>на</w:t>
      </w:r>
      <w:r w:rsidRPr="00A87F80">
        <w:rPr>
          <w:spacing w:val="49"/>
        </w:rPr>
        <w:t xml:space="preserve"> </w:t>
      </w:r>
      <w:r w:rsidRPr="00A87F80">
        <w:rPr>
          <w:spacing w:val="-1"/>
        </w:rPr>
        <w:t>котельной,</w:t>
      </w:r>
      <w:r w:rsidRPr="00A87F80">
        <w:rPr>
          <w:spacing w:val="33"/>
        </w:rPr>
        <w:t xml:space="preserve"> </w:t>
      </w:r>
      <w:r w:rsidRPr="00A87F80">
        <w:t>на</w:t>
      </w:r>
      <w:r w:rsidRPr="00A87F80">
        <w:rPr>
          <w:spacing w:val="4"/>
        </w:rPr>
        <w:t xml:space="preserve"> </w:t>
      </w:r>
      <w:r w:rsidRPr="00A87F80">
        <w:rPr>
          <w:spacing w:val="-1"/>
        </w:rPr>
        <w:t>нужды</w:t>
      </w:r>
      <w:r w:rsidRPr="00A87F80">
        <w:rPr>
          <w:spacing w:val="2"/>
        </w:rPr>
        <w:t xml:space="preserve"> </w:t>
      </w:r>
      <w:r w:rsidRPr="00A87F80">
        <w:rPr>
          <w:spacing w:val="-1"/>
        </w:rPr>
        <w:t>отопления</w:t>
      </w:r>
      <w:r w:rsidRPr="00A87F80">
        <w:rPr>
          <w:spacing w:val="4"/>
        </w:rPr>
        <w:t xml:space="preserve"> </w:t>
      </w:r>
      <w:r w:rsidRPr="00A87F80">
        <w:rPr>
          <w:spacing w:val="-1"/>
        </w:rPr>
        <w:t>соцкультбыта</w:t>
      </w:r>
      <w:r w:rsidRPr="00A87F80">
        <w:rPr>
          <w:spacing w:val="1"/>
        </w:rPr>
        <w:t xml:space="preserve"> </w:t>
      </w:r>
      <w:r w:rsidRPr="00A87F80">
        <w:t>и</w:t>
      </w:r>
      <w:r w:rsidRPr="00A87F80">
        <w:rPr>
          <w:spacing w:val="2"/>
        </w:rPr>
        <w:t xml:space="preserve"> </w:t>
      </w:r>
      <w:r w:rsidRPr="00A87F80">
        <w:t>для</w:t>
      </w:r>
      <w:r w:rsidRPr="00A87F80">
        <w:rPr>
          <w:spacing w:val="4"/>
        </w:rPr>
        <w:t xml:space="preserve"> </w:t>
      </w:r>
      <w:r w:rsidRPr="00A87F80">
        <w:rPr>
          <w:spacing w:val="-1"/>
        </w:rPr>
        <w:t>теплоснабжения</w:t>
      </w:r>
      <w:r w:rsidRPr="00A87F80">
        <w:rPr>
          <w:spacing w:val="4"/>
        </w:rPr>
        <w:t xml:space="preserve"> </w:t>
      </w:r>
      <w:r w:rsidRPr="00A87F80">
        <w:rPr>
          <w:spacing w:val="-1"/>
        </w:rPr>
        <w:t>жилого</w:t>
      </w:r>
      <w:r w:rsidRPr="00A87F80">
        <w:rPr>
          <w:spacing w:val="5"/>
        </w:rPr>
        <w:t xml:space="preserve"> </w:t>
      </w:r>
      <w:r w:rsidRPr="00A87F80">
        <w:rPr>
          <w:spacing w:val="-1"/>
        </w:rPr>
        <w:t>фонда</w:t>
      </w:r>
      <w:r>
        <w:rPr>
          <w:spacing w:val="-1"/>
        </w:rPr>
        <w:t>.</w:t>
      </w:r>
    </w:p>
    <w:p w14:paraId="70E8FEDB" w14:textId="09BAA56A" w:rsidR="001847A3" w:rsidRPr="00B81437" w:rsidRDefault="001847A3" w:rsidP="001847A3">
      <w:pPr>
        <w:pStyle w:val="afa"/>
        <w:rPr>
          <w:i w:val="0"/>
          <w:lang w:val="ru-RU"/>
        </w:rPr>
      </w:pPr>
      <w:bookmarkStart w:id="108" w:name="_Toc138232185"/>
      <w:r w:rsidRPr="00B81437">
        <w:rPr>
          <w:lang w:val="ru-RU"/>
        </w:rPr>
        <w:t>Таблица</w:t>
      </w:r>
      <w:r w:rsidRPr="00B81437">
        <w:rPr>
          <w:noProof/>
          <w:lang w:val="ru-RU"/>
        </w:rPr>
        <w:t xml:space="preserve"> </w:t>
      </w:r>
      <w:r w:rsidR="002F12BB">
        <w:rPr>
          <w:noProof/>
          <w:lang w:val="ru-RU"/>
        </w:rPr>
        <w:t>6</w:t>
      </w:r>
      <w:r w:rsidRPr="00B81437">
        <w:rPr>
          <w:noProof/>
          <w:lang w:val="ru-RU"/>
        </w:rPr>
        <w:t>.</w:t>
      </w:r>
      <w:r w:rsidRPr="00B81437">
        <w:rPr>
          <w:lang w:val="ru-RU"/>
        </w:rPr>
        <w:t xml:space="preserve"> Расчетные </w:t>
      </w:r>
      <w:r w:rsidRPr="00114620">
        <w:rPr>
          <w:lang w:val="ru-RU"/>
        </w:rPr>
        <w:t>существующие</w:t>
      </w:r>
      <w:r w:rsidRPr="00B81437">
        <w:rPr>
          <w:lang w:val="ru-RU"/>
        </w:rPr>
        <w:t xml:space="preserve"> и перспективные топливные балансы </w:t>
      </w:r>
      <w:r>
        <w:rPr>
          <w:lang w:val="ru-RU"/>
        </w:rPr>
        <w:t xml:space="preserve">котельных по ул. </w:t>
      </w:r>
      <w:r w:rsidR="006F380F">
        <w:rPr>
          <w:lang w:val="ru-RU"/>
        </w:rPr>
        <w:t>Кирова, 2а</w:t>
      </w:r>
      <w:bookmarkEnd w:id="108"/>
    </w:p>
    <w:tbl>
      <w:tblPr>
        <w:tblW w:w="10479" w:type="dxa"/>
        <w:tblInd w:w="-294" w:type="dxa"/>
        <w:tblLayout w:type="fixed"/>
        <w:tblLook w:val="04A0" w:firstRow="1" w:lastRow="0" w:firstColumn="1" w:lastColumn="0" w:noHBand="0" w:noVBand="1"/>
      </w:tblPr>
      <w:tblGrid>
        <w:gridCol w:w="710"/>
        <w:gridCol w:w="1701"/>
        <w:gridCol w:w="664"/>
        <w:gridCol w:w="674"/>
        <w:gridCol w:w="673"/>
        <w:gridCol w:w="673"/>
        <w:gridCol w:w="673"/>
        <w:gridCol w:w="673"/>
        <w:gridCol w:w="673"/>
        <w:gridCol w:w="673"/>
        <w:gridCol w:w="673"/>
        <w:gridCol w:w="673"/>
        <w:gridCol w:w="673"/>
        <w:gridCol w:w="673"/>
      </w:tblGrid>
      <w:tr w:rsidR="00E97C8F" w:rsidRPr="00891A15" w14:paraId="0C8E62D2" w14:textId="77777777" w:rsidTr="00915EC6">
        <w:trPr>
          <w:cantSplit/>
          <w:trHeight w:val="533"/>
        </w:trPr>
        <w:tc>
          <w:tcPr>
            <w:tcW w:w="71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1E16312"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п/п</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3EA254D9"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Наименование</w:t>
            </w:r>
          </w:p>
        </w:tc>
        <w:tc>
          <w:tcPr>
            <w:tcW w:w="664" w:type="dxa"/>
            <w:tcBorders>
              <w:top w:val="single" w:sz="8" w:space="0" w:color="auto"/>
              <w:left w:val="nil"/>
              <w:bottom w:val="single" w:sz="8" w:space="0" w:color="auto"/>
              <w:right w:val="single" w:sz="8" w:space="0" w:color="auto"/>
            </w:tcBorders>
            <w:shd w:val="clear" w:color="auto" w:fill="auto"/>
            <w:vAlign w:val="center"/>
            <w:hideMark/>
          </w:tcPr>
          <w:p w14:paraId="749DE239"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Ед. изм.</w:t>
            </w:r>
          </w:p>
        </w:tc>
        <w:tc>
          <w:tcPr>
            <w:tcW w:w="674"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67FC89EF" w14:textId="4DDA6136"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202</w:t>
            </w:r>
            <w:r w:rsidR="00F67B4A">
              <w:rPr>
                <w:rFonts w:eastAsia="Times New Roman" w:cs="Times New Roman"/>
                <w:color w:val="000000"/>
                <w:sz w:val="20"/>
                <w:szCs w:val="20"/>
                <w:lang w:eastAsia="ru-RU"/>
              </w:rPr>
              <w:t>3</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E447EF2" w14:textId="46063683"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202</w:t>
            </w:r>
            <w:r w:rsidR="00F67B4A">
              <w:rPr>
                <w:rFonts w:eastAsia="Times New Roman" w:cs="Times New Roman"/>
                <w:color w:val="000000"/>
                <w:sz w:val="20"/>
                <w:szCs w:val="20"/>
                <w:lang w:eastAsia="ru-RU"/>
              </w:rPr>
              <w:t>4</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4C7040D" w14:textId="362AF4C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202</w:t>
            </w:r>
            <w:r w:rsidR="00F67B4A">
              <w:rPr>
                <w:rFonts w:eastAsia="Times New Roman" w:cs="Times New Roman"/>
                <w:color w:val="000000"/>
                <w:sz w:val="20"/>
                <w:szCs w:val="20"/>
                <w:lang w:eastAsia="ru-RU"/>
              </w:rPr>
              <w:t>5</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61F31D0B" w14:textId="17264EFA"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202</w:t>
            </w:r>
            <w:r w:rsidR="00F67B4A">
              <w:rPr>
                <w:rFonts w:eastAsia="Times New Roman" w:cs="Times New Roman"/>
                <w:color w:val="000000"/>
                <w:sz w:val="20"/>
                <w:szCs w:val="20"/>
                <w:lang w:eastAsia="ru-RU"/>
              </w:rPr>
              <w:t>6</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46AE2349" w14:textId="17759B6B"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202</w:t>
            </w:r>
            <w:r w:rsidR="00F67B4A">
              <w:rPr>
                <w:rFonts w:eastAsia="Times New Roman" w:cs="Times New Roman"/>
                <w:color w:val="000000"/>
                <w:sz w:val="20"/>
                <w:szCs w:val="20"/>
                <w:lang w:eastAsia="ru-RU"/>
              </w:rPr>
              <w:t>7</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218C7DC4" w14:textId="1F1DC5A4"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202</w:t>
            </w:r>
            <w:r w:rsidR="00F67B4A">
              <w:rPr>
                <w:rFonts w:eastAsia="Times New Roman" w:cs="Times New Roman"/>
                <w:color w:val="000000"/>
                <w:sz w:val="20"/>
                <w:szCs w:val="20"/>
                <w:lang w:eastAsia="ru-RU"/>
              </w:rPr>
              <w:t>8</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25C17E4E" w14:textId="6586D0A6"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202</w:t>
            </w:r>
            <w:r w:rsidR="00F67B4A">
              <w:rPr>
                <w:rFonts w:eastAsia="Times New Roman" w:cs="Times New Roman"/>
                <w:color w:val="000000"/>
                <w:sz w:val="20"/>
                <w:szCs w:val="20"/>
                <w:lang w:eastAsia="ru-RU"/>
              </w:rPr>
              <w:t>9</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B172F5C" w14:textId="6375D8DE"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20</w:t>
            </w:r>
            <w:r w:rsidR="00F67B4A">
              <w:rPr>
                <w:rFonts w:eastAsia="Times New Roman" w:cs="Times New Roman"/>
                <w:color w:val="000000"/>
                <w:sz w:val="20"/>
                <w:szCs w:val="20"/>
                <w:lang w:eastAsia="ru-RU"/>
              </w:rPr>
              <w:t>30</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138098AB" w14:textId="136FC9CB"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203</w:t>
            </w:r>
            <w:r w:rsidR="00F67B4A">
              <w:rPr>
                <w:rFonts w:eastAsia="Times New Roman" w:cs="Times New Roman"/>
                <w:color w:val="000000"/>
                <w:sz w:val="20"/>
                <w:szCs w:val="20"/>
                <w:lang w:eastAsia="ru-RU"/>
              </w:rPr>
              <w:t>1</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476D8D18" w14:textId="2104F612"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203</w:t>
            </w:r>
            <w:r w:rsidR="00F67B4A">
              <w:rPr>
                <w:rFonts w:eastAsia="Times New Roman" w:cs="Times New Roman"/>
                <w:color w:val="000000"/>
                <w:sz w:val="20"/>
                <w:szCs w:val="20"/>
                <w:lang w:eastAsia="ru-RU"/>
              </w:rPr>
              <w:t>2</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0CABBAB" w14:textId="5D68AFCA"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203</w:t>
            </w:r>
            <w:r w:rsidR="00F67B4A">
              <w:rPr>
                <w:rFonts w:eastAsia="Times New Roman" w:cs="Times New Roman"/>
                <w:color w:val="000000"/>
                <w:sz w:val="20"/>
                <w:szCs w:val="20"/>
                <w:lang w:eastAsia="ru-RU"/>
              </w:rPr>
              <w:t>3</w:t>
            </w:r>
          </w:p>
        </w:tc>
      </w:tr>
      <w:tr w:rsidR="00E97C8F" w:rsidRPr="00891A15" w14:paraId="5345C7C7" w14:textId="77777777" w:rsidTr="00915EC6">
        <w:trPr>
          <w:trHeight w:val="350"/>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4D71C1A5"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1.</w:t>
            </w:r>
          </w:p>
        </w:tc>
        <w:tc>
          <w:tcPr>
            <w:tcW w:w="9769" w:type="dxa"/>
            <w:gridSpan w:val="13"/>
            <w:tcBorders>
              <w:top w:val="single" w:sz="8" w:space="0" w:color="auto"/>
              <w:left w:val="nil"/>
              <w:bottom w:val="single" w:sz="8" w:space="0" w:color="auto"/>
              <w:right w:val="single" w:sz="8" w:space="0" w:color="000000"/>
            </w:tcBorders>
            <w:shd w:val="clear" w:color="auto" w:fill="auto"/>
            <w:vAlign w:val="center"/>
            <w:hideMark/>
          </w:tcPr>
          <w:p w14:paraId="201EA8FD"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Угольная котельная</w:t>
            </w:r>
          </w:p>
        </w:tc>
      </w:tr>
      <w:tr w:rsidR="00E97C8F" w:rsidRPr="00891A15" w14:paraId="2CEB7C3B" w14:textId="77777777" w:rsidTr="00915EC6">
        <w:trPr>
          <w:trHeight w:val="866"/>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370DFD47"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1.1.</w:t>
            </w:r>
          </w:p>
        </w:tc>
        <w:tc>
          <w:tcPr>
            <w:tcW w:w="1701" w:type="dxa"/>
            <w:tcBorders>
              <w:top w:val="nil"/>
              <w:left w:val="nil"/>
              <w:bottom w:val="single" w:sz="8" w:space="0" w:color="auto"/>
              <w:right w:val="single" w:sz="8" w:space="0" w:color="auto"/>
            </w:tcBorders>
            <w:shd w:val="clear" w:color="auto" w:fill="auto"/>
            <w:vAlign w:val="center"/>
            <w:hideMark/>
          </w:tcPr>
          <w:p w14:paraId="2EBA5A6C"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Расход условного топлива на отпуск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3E2B9B9B"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xml:space="preserve">тыс. т </w:t>
            </w:r>
            <w:proofErr w:type="gramStart"/>
            <w:r w:rsidRPr="00891A15">
              <w:rPr>
                <w:rFonts w:eastAsia="Times New Roman" w:cs="Times New Roman"/>
                <w:color w:val="000000"/>
                <w:sz w:val="20"/>
                <w:szCs w:val="20"/>
                <w:lang w:eastAsia="ru-RU"/>
              </w:rPr>
              <w:t>у.т</w:t>
            </w:r>
            <w:proofErr w:type="gramEnd"/>
          </w:p>
        </w:tc>
        <w:tc>
          <w:tcPr>
            <w:tcW w:w="674" w:type="dxa"/>
            <w:tcBorders>
              <w:top w:val="nil"/>
              <w:left w:val="nil"/>
              <w:bottom w:val="single" w:sz="8" w:space="0" w:color="auto"/>
              <w:right w:val="single" w:sz="8" w:space="0" w:color="auto"/>
            </w:tcBorders>
            <w:shd w:val="clear" w:color="auto" w:fill="auto"/>
            <w:noWrap/>
            <w:vAlign w:val="center"/>
            <w:hideMark/>
          </w:tcPr>
          <w:p w14:paraId="29FD4FE5"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0,269</w:t>
            </w:r>
          </w:p>
        </w:tc>
        <w:tc>
          <w:tcPr>
            <w:tcW w:w="673" w:type="dxa"/>
            <w:tcBorders>
              <w:top w:val="nil"/>
              <w:left w:val="nil"/>
              <w:bottom w:val="single" w:sz="8" w:space="0" w:color="auto"/>
              <w:right w:val="single" w:sz="8" w:space="0" w:color="auto"/>
            </w:tcBorders>
            <w:shd w:val="clear" w:color="auto" w:fill="auto"/>
            <w:noWrap/>
            <w:vAlign w:val="center"/>
            <w:hideMark/>
          </w:tcPr>
          <w:p w14:paraId="75EEBBB6"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0,269</w:t>
            </w:r>
          </w:p>
        </w:tc>
        <w:tc>
          <w:tcPr>
            <w:tcW w:w="673" w:type="dxa"/>
            <w:tcBorders>
              <w:top w:val="nil"/>
              <w:left w:val="nil"/>
              <w:bottom w:val="single" w:sz="8" w:space="0" w:color="auto"/>
              <w:right w:val="single" w:sz="8" w:space="0" w:color="auto"/>
            </w:tcBorders>
            <w:shd w:val="clear" w:color="auto" w:fill="auto"/>
            <w:noWrap/>
            <w:vAlign w:val="center"/>
            <w:hideMark/>
          </w:tcPr>
          <w:p w14:paraId="62A425CF"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0,269</w:t>
            </w:r>
          </w:p>
        </w:tc>
        <w:tc>
          <w:tcPr>
            <w:tcW w:w="673" w:type="dxa"/>
            <w:tcBorders>
              <w:top w:val="nil"/>
              <w:left w:val="nil"/>
              <w:bottom w:val="single" w:sz="8" w:space="0" w:color="auto"/>
              <w:right w:val="single" w:sz="8" w:space="0" w:color="auto"/>
            </w:tcBorders>
            <w:shd w:val="clear" w:color="auto" w:fill="auto"/>
            <w:noWrap/>
            <w:vAlign w:val="center"/>
            <w:hideMark/>
          </w:tcPr>
          <w:p w14:paraId="4E4B573B"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0,269</w:t>
            </w:r>
          </w:p>
        </w:tc>
        <w:tc>
          <w:tcPr>
            <w:tcW w:w="4711" w:type="dxa"/>
            <w:gridSpan w:val="7"/>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3B5E54E4"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Переключение на газовую АБМК</w:t>
            </w:r>
          </w:p>
        </w:tc>
      </w:tr>
      <w:tr w:rsidR="00E97C8F" w:rsidRPr="00891A15" w14:paraId="28580141" w14:textId="77777777" w:rsidTr="00915EC6">
        <w:trPr>
          <w:trHeight w:val="866"/>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6109AF42"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1.2.</w:t>
            </w:r>
          </w:p>
        </w:tc>
        <w:tc>
          <w:tcPr>
            <w:tcW w:w="1701" w:type="dxa"/>
            <w:tcBorders>
              <w:top w:val="nil"/>
              <w:left w:val="nil"/>
              <w:bottom w:val="single" w:sz="8" w:space="0" w:color="auto"/>
              <w:right w:val="single" w:sz="8" w:space="0" w:color="auto"/>
            </w:tcBorders>
            <w:shd w:val="clear" w:color="auto" w:fill="auto"/>
            <w:vAlign w:val="center"/>
            <w:hideMark/>
          </w:tcPr>
          <w:p w14:paraId="4B957049"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Расход топлива на отпуск тепловой энергии (основного)</w:t>
            </w:r>
          </w:p>
        </w:tc>
        <w:tc>
          <w:tcPr>
            <w:tcW w:w="664" w:type="dxa"/>
            <w:tcBorders>
              <w:top w:val="nil"/>
              <w:left w:val="nil"/>
              <w:bottom w:val="single" w:sz="8" w:space="0" w:color="auto"/>
              <w:right w:val="single" w:sz="8" w:space="0" w:color="auto"/>
            </w:tcBorders>
            <w:shd w:val="clear" w:color="auto" w:fill="auto"/>
            <w:vAlign w:val="center"/>
            <w:hideMark/>
          </w:tcPr>
          <w:p w14:paraId="3F017D48"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 н.т.</w:t>
            </w:r>
          </w:p>
        </w:tc>
        <w:tc>
          <w:tcPr>
            <w:tcW w:w="674" w:type="dxa"/>
            <w:tcBorders>
              <w:top w:val="nil"/>
              <w:left w:val="nil"/>
              <w:bottom w:val="single" w:sz="8" w:space="0" w:color="auto"/>
              <w:right w:val="single" w:sz="8" w:space="0" w:color="auto"/>
            </w:tcBorders>
            <w:shd w:val="clear" w:color="auto" w:fill="auto"/>
            <w:noWrap/>
            <w:vAlign w:val="center"/>
            <w:hideMark/>
          </w:tcPr>
          <w:p w14:paraId="3730080D"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0,31</w:t>
            </w:r>
          </w:p>
        </w:tc>
        <w:tc>
          <w:tcPr>
            <w:tcW w:w="673" w:type="dxa"/>
            <w:tcBorders>
              <w:top w:val="nil"/>
              <w:left w:val="nil"/>
              <w:bottom w:val="single" w:sz="8" w:space="0" w:color="auto"/>
              <w:right w:val="single" w:sz="8" w:space="0" w:color="auto"/>
            </w:tcBorders>
            <w:shd w:val="clear" w:color="auto" w:fill="auto"/>
            <w:noWrap/>
            <w:vAlign w:val="center"/>
            <w:hideMark/>
          </w:tcPr>
          <w:p w14:paraId="48B1ACD8"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0,31</w:t>
            </w:r>
          </w:p>
        </w:tc>
        <w:tc>
          <w:tcPr>
            <w:tcW w:w="673" w:type="dxa"/>
            <w:tcBorders>
              <w:top w:val="nil"/>
              <w:left w:val="nil"/>
              <w:bottom w:val="single" w:sz="8" w:space="0" w:color="auto"/>
              <w:right w:val="single" w:sz="8" w:space="0" w:color="auto"/>
            </w:tcBorders>
            <w:shd w:val="clear" w:color="auto" w:fill="auto"/>
            <w:noWrap/>
            <w:vAlign w:val="center"/>
            <w:hideMark/>
          </w:tcPr>
          <w:p w14:paraId="6340B74E"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0,31</w:t>
            </w:r>
          </w:p>
        </w:tc>
        <w:tc>
          <w:tcPr>
            <w:tcW w:w="673" w:type="dxa"/>
            <w:tcBorders>
              <w:top w:val="nil"/>
              <w:left w:val="nil"/>
              <w:bottom w:val="single" w:sz="8" w:space="0" w:color="auto"/>
              <w:right w:val="single" w:sz="8" w:space="0" w:color="auto"/>
            </w:tcBorders>
            <w:shd w:val="clear" w:color="auto" w:fill="auto"/>
            <w:noWrap/>
            <w:vAlign w:val="center"/>
            <w:hideMark/>
          </w:tcPr>
          <w:p w14:paraId="44C50733"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0,31</w:t>
            </w:r>
          </w:p>
        </w:tc>
        <w:tc>
          <w:tcPr>
            <w:tcW w:w="4711" w:type="dxa"/>
            <w:gridSpan w:val="7"/>
            <w:vMerge/>
            <w:tcBorders>
              <w:top w:val="nil"/>
              <w:left w:val="nil"/>
              <w:bottom w:val="single" w:sz="8" w:space="0" w:color="auto"/>
              <w:right w:val="single" w:sz="8" w:space="0" w:color="auto"/>
            </w:tcBorders>
            <w:vAlign w:val="center"/>
            <w:hideMark/>
          </w:tcPr>
          <w:p w14:paraId="55B1FD87" w14:textId="77777777" w:rsidR="00E97C8F" w:rsidRPr="00891A15" w:rsidRDefault="00E97C8F" w:rsidP="00915EC6">
            <w:pPr>
              <w:spacing w:after="0" w:line="240" w:lineRule="auto"/>
              <w:rPr>
                <w:rFonts w:eastAsia="Times New Roman" w:cs="Times New Roman"/>
                <w:color w:val="000000"/>
                <w:sz w:val="20"/>
                <w:szCs w:val="20"/>
                <w:lang w:eastAsia="ru-RU"/>
              </w:rPr>
            </w:pPr>
          </w:p>
        </w:tc>
      </w:tr>
      <w:tr w:rsidR="00E97C8F" w:rsidRPr="00891A15" w14:paraId="16B089D7" w14:textId="77777777" w:rsidTr="00915EC6">
        <w:trPr>
          <w:trHeight w:val="866"/>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5334F2F4"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1.3.</w:t>
            </w:r>
          </w:p>
        </w:tc>
        <w:tc>
          <w:tcPr>
            <w:tcW w:w="1701" w:type="dxa"/>
            <w:tcBorders>
              <w:top w:val="nil"/>
              <w:left w:val="nil"/>
              <w:bottom w:val="single" w:sz="8" w:space="0" w:color="auto"/>
              <w:right w:val="single" w:sz="8" w:space="0" w:color="auto"/>
            </w:tcBorders>
            <w:shd w:val="clear" w:color="auto" w:fill="auto"/>
            <w:vAlign w:val="center"/>
            <w:hideMark/>
          </w:tcPr>
          <w:p w14:paraId="31595A66"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Расход топлива на отпуск тепловой энергии (резервный)</w:t>
            </w:r>
          </w:p>
        </w:tc>
        <w:tc>
          <w:tcPr>
            <w:tcW w:w="664" w:type="dxa"/>
            <w:tcBorders>
              <w:top w:val="nil"/>
              <w:left w:val="nil"/>
              <w:bottom w:val="single" w:sz="8" w:space="0" w:color="auto"/>
              <w:right w:val="single" w:sz="8" w:space="0" w:color="auto"/>
            </w:tcBorders>
            <w:shd w:val="clear" w:color="auto" w:fill="auto"/>
            <w:vAlign w:val="center"/>
            <w:hideMark/>
          </w:tcPr>
          <w:p w14:paraId="4BEDDA23"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xml:space="preserve"> (тыс. н м³)</w:t>
            </w:r>
          </w:p>
        </w:tc>
        <w:tc>
          <w:tcPr>
            <w:tcW w:w="674" w:type="dxa"/>
            <w:tcBorders>
              <w:top w:val="nil"/>
              <w:left w:val="nil"/>
              <w:bottom w:val="single" w:sz="8" w:space="0" w:color="auto"/>
              <w:right w:val="single" w:sz="8" w:space="0" w:color="auto"/>
            </w:tcBorders>
            <w:shd w:val="clear" w:color="auto" w:fill="auto"/>
            <w:noWrap/>
            <w:vAlign w:val="center"/>
            <w:hideMark/>
          </w:tcPr>
          <w:p w14:paraId="7ED65DCF"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00D9BA06"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3BC23A58"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2545045C"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w:t>
            </w:r>
          </w:p>
        </w:tc>
        <w:tc>
          <w:tcPr>
            <w:tcW w:w="4711" w:type="dxa"/>
            <w:gridSpan w:val="7"/>
            <w:vMerge/>
            <w:tcBorders>
              <w:top w:val="nil"/>
              <w:left w:val="nil"/>
              <w:bottom w:val="single" w:sz="8" w:space="0" w:color="auto"/>
              <w:right w:val="single" w:sz="8" w:space="0" w:color="auto"/>
            </w:tcBorders>
            <w:vAlign w:val="center"/>
            <w:hideMark/>
          </w:tcPr>
          <w:p w14:paraId="63C4F9D0" w14:textId="77777777" w:rsidR="00E97C8F" w:rsidRPr="00891A15" w:rsidRDefault="00E97C8F" w:rsidP="00915EC6">
            <w:pPr>
              <w:spacing w:after="0" w:line="240" w:lineRule="auto"/>
              <w:rPr>
                <w:rFonts w:eastAsia="Times New Roman" w:cs="Times New Roman"/>
                <w:color w:val="000000"/>
                <w:sz w:val="20"/>
                <w:szCs w:val="20"/>
                <w:lang w:eastAsia="ru-RU"/>
              </w:rPr>
            </w:pPr>
          </w:p>
        </w:tc>
      </w:tr>
      <w:tr w:rsidR="00E97C8F" w:rsidRPr="00891A15" w14:paraId="46FA8ECA" w14:textId="77777777" w:rsidTr="00915EC6">
        <w:trPr>
          <w:trHeight w:val="583"/>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0DA4B874"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1.4</w:t>
            </w:r>
          </w:p>
        </w:tc>
        <w:tc>
          <w:tcPr>
            <w:tcW w:w="1701" w:type="dxa"/>
            <w:tcBorders>
              <w:top w:val="nil"/>
              <w:left w:val="nil"/>
              <w:bottom w:val="single" w:sz="8" w:space="0" w:color="auto"/>
              <w:right w:val="single" w:sz="8" w:space="0" w:color="auto"/>
            </w:tcBorders>
            <w:shd w:val="clear" w:color="auto" w:fill="auto"/>
            <w:vAlign w:val="center"/>
            <w:hideMark/>
          </w:tcPr>
          <w:p w14:paraId="0344E83A"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xml:space="preserve">Объем производства </w:t>
            </w:r>
            <w:r w:rsidRPr="00891A15">
              <w:rPr>
                <w:rFonts w:eastAsia="Times New Roman" w:cs="Times New Roman"/>
                <w:color w:val="000000"/>
                <w:sz w:val="20"/>
                <w:szCs w:val="20"/>
                <w:lang w:eastAsia="ru-RU"/>
              </w:rPr>
              <w:lastRenderedPageBreak/>
              <w:t>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058DA163"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lastRenderedPageBreak/>
              <w:t>тыс. Гкал</w:t>
            </w:r>
          </w:p>
        </w:tc>
        <w:tc>
          <w:tcPr>
            <w:tcW w:w="674" w:type="dxa"/>
            <w:tcBorders>
              <w:top w:val="nil"/>
              <w:left w:val="nil"/>
              <w:bottom w:val="single" w:sz="8" w:space="0" w:color="auto"/>
              <w:right w:val="single" w:sz="8" w:space="0" w:color="auto"/>
            </w:tcBorders>
            <w:shd w:val="clear" w:color="auto" w:fill="auto"/>
            <w:noWrap/>
            <w:vAlign w:val="center"/>
            <w:hideMark/>
          </w:tcPr>
          <w:p w14:paraId="2574FBCE"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13ECD815"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002A6873"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75F5B231"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1,178</w:t>
            </w:r>
          </w:p>
        </w:tc>
        <w:tc>
          <w:tcPr>
            <w:tcW w:w="4711" w:type="dxa"/>
            <w:gridSpan w:val="7"/>
            <w:vMerge/>
            <w:tcBorders>
              <w:top w:val="nil"/>
              <w:left w:val="nil"/>
              <w:bottom w:val="single" w:sz="8" w:space="0" w:color="auto"/>
              <w:right w:val="single" w:sz="8" w:space="0" w:color="auto"/>
            </w:tcBorders>
            <w:vAlign w:val="center"/>
            <w:hideMark/>
          </w:tcPr>
          <w:p w14:paraId="6DC20303" w14:textId="77777777" w:rsidR="00E97C8F" w:rsidRPr="00891A15" w:rsidRDefault="00E97C8F" w:rsidP="00915EC6">
            <w:pPr>
              <w:spacing w:after="0" w:line="240" w:lineRule="auto"/>
              <w:rPr>
                <w:rFonts w:eastAsia="Times New Roman" w:cs="Times New Roman"/>
                <w:color w:val="000000"/>
                <w:sz w:val="20"/>
                <w:szCs w:val="20"/>
                <w:lang w:eastAsia="ru-RU"/>
              </w:rPr>
            </w:pPr>
          </w:p>
        </w:tc>
      </w:tr>
      <w:tr w:rsidR="00E97C8F" w:rsidRPr="00891A15" w14:paraId="74EA359E" w14:textId="77777777" w:rsidTr="00915EC6">
        <w:trPr>
          <w:trHeight w:val="583"/>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1544A93C"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1.5</w:t>
            </w:r>
          </w:p>
        </w:tc>
        <w:tc>
          <w:tcPr>
            <w:tcW w:w="1701" w:type="dxa"/>
            <w:tcBorders>
              <w:top w:val="nil"/>
              <w:left w:val="nil"/>
              <w:bottom w:val="single" w:sz="8" w:space="0" w:color="auto"/>
              <w:right w:val="single" w:sz="8" w:space="0" w:color="auto"/>
            </w:tcBorders>
            <w:shd w:val="clear" w:color="auto" w:fill="auto"/>
            <w:vAlign w:val="center"/>
            <w:hideMark/>
          </w:tcPr>
          <w:p w14:paraId="061D3213"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xml:space="preserve">Тепловая энергия на произв. и </w:t>
            </w:r>
            <w:proofErr w:type="gramStart"/>
            <w:r w:rsidRPr="00891A15">
              <w:rPr>
                <w:rFonts w:eastAsia="Times New Roman" w:cs="Times New Roman"/>
                <w:color w:val="000000"/>
                <w:sz w:val="20"/>
                <w:szCs w:val="20"/>
                <w:lang w:eastAsia="ru-RU"/>
              </w:rPr>
              <w:t>хоз.нужды</w:t>
            </w:r>
            <w:proofErr w:type="gramEnd"/>
          </w:p>
        </w:tc>
        <w:tc>
          <w:tcPr>
            <w:tcW w:w="664" w:type="dxa"/>
            <w:tcBorders>
              <w:top w:val="nil"/>
              <w:left w:val="nil"/>
              <w:bottom w:val="single" w:sz="8" w:space="0" w:color="auto"/>
              <w:right w:val="single" w:sz="8" w:space="0" w:color="auto"/>
            </w:tcBorders>
            <w:shd w:val="clear" w:color="auto" w:fill="auto"/>
            <w:vAlign w:val="center"/>
            <w:hideMark/>
          </w:tcPr>
          <w:p w14:paraId="2916BD20"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 Гкал</w:t>
            </w:r>
          </w:p>
        </w:tc>
        <w:tc>
          <w:tcPr>
            <w:tcW w:w="674" w:type="dxa"/>
            <w:tcBorders>
              <w:top w:val="nil"/>
              <w:left w:val="nil"/>
              <w:bottom w:val="single" w:sz="8" w:space="0" w:color="auto"/>
              <w:right w:val="single" w:sz="8" w:space="0" w:color="auto"/>
            </w:tcBorders>
            <w:shd w:val="clear" w:color="auto" w:fill="auto"/>
            <w:noWrap/>
            <w:vAlign w:val="center"/>
            <w:hideMark/>
          </w:tcPr>
          <w:p w14:paraId="68622D45"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196F9632"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68E1C5BE"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386BF21A"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w:t>
            </w:r>
          </w:p>
        </w:tc>
        <w:tc>
          <w:tcPr>
            <w:tcW w:w="4711" w:type="dxa"/>
            <w:gridSpan w:val="7"/>
            <w:vMerge/>
            <w:tcBorders>
              <w:top w:val="nil"/>
              <w:left w:val="nil"/>
              <w:bottom w:val="single" w:sz="8" w:space="0" w:color="auto"/>
              <w:right w:val="single" w:sz="8" w:space="0" w:color="auto"/>
            </w:tcBorders>
            <w:vAlign w:val="center"/>
            <w:hideMark/>
          </w:tcPr>
          <w:p w14:paraId="20338E63" w14:textId="77777777" w:rsidR="00E97C8F" w:rsidRPr="00891A15" w:rsidRDefault="00E97C8F" w:rsidP="00915EC6">
            <w:pPr>
              <w:spacing w:after="0" w:line="240" w:lineRule="auto"/>
              <w:rPr>
                <w:rFonts w:eastAsia="Times New Roman" w:cs="Times New Roman"/>
                <w:color w:val="000000"/>
                <w:sz w:val="20"/>
                <w:szCs w:val="20"/>
                <w:lang w:eastAsia="ru-RU"/>
              </w:rPr>
            </w:pPr>
          </w:p>
        </w:tc>
      </w:tr>
      <w:tr w:rsidR="00E97C8F" w:rsidRPr="00891A15" w14:paraId="6AF98D6B" w14:textId="77777777" w:rsidTr="00915EC6">
        <w:trPr>
          <w:trHeight w:val="583"/>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5817DD71"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1.6</w:t>
            </w:r>
          </w:p>
        </w:tc>
        <w:tc>
          <w:tcPr>
            <w:tcW w:w="1701" w:type="dxa"/>
            <w:tcBorders>
              <w:top w:val="nil"/>
              <w:left w:val="nil"/>
              <w:bottom w:val="single" w:sz="8" w:space="0" w:color="auto"/>
              <w:right w:val="single" w:sz="8" w:space="0" w:color="auto"/>
            </w:tcBorders>
            <w:shd w:val="clear" w:color="auto" w:fill="auto"/>
            <w:vAlign w:val="center"/>
            <w:hideMark/>
          </w:tcPr>
          <w:p w14:paraId="26971962"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Отпуск тепловой энергии в сеть</w:t>
            </w:r>
          </w:p>
        </w:tc>
        <w:tc>
          <w:tcPr>
            <w:tcW w:w="664" w:type="dxa"/>
            <w:tcBorders>
              <w:top w:val="nil"/>
              <w:left w:val="nil"/>
              <w:bottom w:val="single" w:sz="8" w:space="0" w:color="auto"/>
              <w:right w:val="single" w:sz="8" w:space="0" w:color="auto"/>
            </w:tcBorders>
            <w:shd w:val="clear" w:color="auto" w:fill="auto"/>
            <w:vAlign w:val="center"/>
            <w:hideMark/>
          </w:tcPr>
          <w:p w14:paraId="0DB59C92"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 Гкал</w:t>
            </w:r>
          </w:p>
        </w:tc>
        <w:tc>
          <w:tcPr>
            <w:tcW w:w="674" w:type="dxa"/>
            <w:tcBorders>
              <w:top w:val="nil"/>
              <w:left w:val="nil"/>
              <w:bottom w:val="single" w:sz="8" w:space="0" w:color="auto"/>
              <w:right w:val="single" w:sz="8" w:space="0" w:color="auto"/>
            </w:tcBorders>
            <w:shd w:val="clear" w:color="auto" w:fill="auto"/>
            <w:noWrap/>
            <w:vAlign w:val="center"/>
            <w:hideMark/>
          </w:tcPr>
          <w:p w14:paraId="0B4449F6"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55D60954"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0F30C6BE"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5D4517BA"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1,178</w:t>
            </w:r>
          </w:p>
        </w:tc>
        <w:tc>
          <w:tcPr>
            <w:tcW w:w="4711" w:type="dxa"/>
            <w:gridSpan w:val="7"/>
            <w:vMerge/>
            <w:tcBorders>
              <w:top w:val="nil"/>
              <w:left w:val="nil"/>
              <w:bottom w:val="single" w:sz="8" w:space="0" w:color="auto"/>
              <w:right w:val="single" w:sz="8" w:space="0" w:color="auto"/>
            </w:tcBorders>
            <w:vAlign w:val="center"/>
            <w:hideMark/>
          </w:tcPr>
          <w:p w14:paraId="3EAC16F5" w14:textId="77777777" w:rsidR="00E97C8F" w:rsidRPr="00891A15" w:rsidRDefault="00E97C8F" w:rsidP="00915EC6">
            <w:pPr>
              <w:spacing w:after="0" w:line="240" w:lineRule="auto"/>
              <w:rPr>
                <w:rFonts w:eastAsia="Times New Roman" w:cs="Times New Roman"/>
                <w:color w:val="000000"/>
                <w:sz w:val="20"/>
                <w:szCs w:val="20"/>
                <w:lang w:eastAsia="ru-RU"/>
              </w:rPr>
            </w:pPr>
          </w:p>
        </w:tc>
      </w:tr>
      <w:tr w:rsidR="00E97C8F" w:rsidRPr="00891A15" w14:paraId="5CF73E8F" w14:textId="77777777" w:rsidTr="00915EC6">
        <w:trPr>
          <w:trHeight w:val="350"/>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02B3289A"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1.7</w:t>
            </w:r>
          </w:p>
        </w:tc>
        <w:tc>
          <w:tcPr>
            <w:tcW w:w="1701" w:type="dxa"/>
            <w:tcBorders>
              <w:top w:val="nil"/>
              <w:left w:val="nil"/>
              <w:bottom w:val="single" w:sz="8" w:space="0" w:color="auto"/>
              <w:right w:val="single" w:sz="8" w:space="0" w:color="auto"/>
            </w:tcBorders>
            <w:shd w:val="clear" w:color="auto" w:fill="auto"/>
            <w:vAlign w:val="center"/>
            <w:hideMark/>
          </w:tcPr>
          <w:p w14:paraId="2E29509F"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Тепловые потери</w:t>
            </w:r>
          </w:p>
        </w:tc>
        <w:tc>
          <w:tcPr>
            <w:tcW w:w="664" w:type="dxa"/>
            <w:tcBorders>
              <w:top w:val="nil"/>
              <w:left w:val="nil"/>
              <w:bottom w:val="single" w:sz="8" w:space="0" w:color="auto"/>
              <w:right w:val="single" w:sz="8" w:space="0" w:color="auto"/>
            </w:tcBorders>
            <w:shd w:val="clear" w:color="auto" w:fill="auto"/>
            <w:vAlign w:val="center"/>
            <w:hideMark/>
          </w:tcPr>
          <w:p w14:paraId="0206B1D8"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 Гкал</w:t>
            </w:r>
          </w:p>
        </w:tc>
        <w:tc>
          <w:tcPr>
            <w:tcW w:w="674" w:type="dxa"/>
            <w:tcBorders>
              <w:top w:val="nil"/>
              <w:left w:val="nil"/>
              <w:bottom w:val="single" w:sz="8" w:space="0" w:color="auto"/>
              <w:right w:val="single" w:sz="8" w:space="0" w:color="auto"/>
            </w:tcBorders>
            <w:shd w:val="clear" w:color="auto" w:fill="auto"/>
            <w:noWrap/>
            <w:vAlign w:val="center"/>
            <w:hideMark/>
          </w:tcPr>
          <w:p w14:paraId="55E159EC"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0,053</w:t>
            </w:r>
          </w:p>
        </w:tc>
        <w:tc>
          <w:tcPr>
            <w:tcW w:w="673" w:type="dxa"/>
            <w:tcBorders>
              <w:top w:val="nil"/>
              <w:left w:val="nil"/>
              <w:bottom w:val="single" w:sz="8" w:space="0" w:color="auto"/>
              <w:right w:val="single" w:sz="8" w:space="0" w:color="auto"/>
            </w:tcBorders>
            <w:shd w:val="clear" w:color="auto" w:fill="auto"/>
            <w:noWrap/>
            <w:vAlign w:val="center"/>
            <w:hideMark/>
          </w:tcPr>
          <w:p w14:paraId="4143A441"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0,053</w:t>
            </w:r>
          </w:p>
        </w:tc>
        <w:tc>
          <w:tcPr>
            <w:tcW w:w="673" w:type="dxa"/>
            <w:tcBorders>
              <w:top w:val="nil"/>
              <w:left w:val="nil"/>
              <w:bottom w:val="single" w:sz="8" w:space="0" w:color="auto"/>
              <w:right w:val="single" w:sz="8" w:space="0" w:color="auto"/>
            </w:tcBorders>
            <w:shd w:val="clear" w:color="auto" w:fill="auto"/>
            <w:noWrap/>
            <w:vAlign w:val="center"/>
            <w:hideMark/>
          </w:tcPr>
          <w:p w14:paraId="5B012335"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0,053</w:t>
            </w:r>
          </w:p>
        </w:tc>
        <w:tc>
          <w:tcPr>
            <w:tcW w:w="673" w:type="dxa"/>
            <w:tcBorders>
              <w:top w:val="nil"/>
              <w:left w:val="nil"/>
              <w:bottom w:val="single" w:sz="8" w:space="0" w:color="auto"/>
              <w:right w:val="single" w:sz="8" w:space="0" w:color="auto"/>
            </w:tcBorders>
            <w:shd w:val="clear" w:color="auto" w:fill="auto"/>
            <w:noWrap/>
            <w:vAlign w:val="center"/>
            <w:hideMark/>
          </w:tcPr>
          <w:p w14:paraId="55B0A10A"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0,053</w:t>
            </w:r>
          </w:p>
        </w:tc>
        <w:tc>
          <w:tcPr>
            <w:tcW w:w="4711" w:type="dxa"/>
            <w:gridSpan w:val="7"/>
            <w:vMerge/>
            <w:tcBorders>
              <w:top w:val="nil"/>
              <w:left w:val="nil"/>
              <w:bottom w:val="single" w:sz="8" w:space="0" w:color="auto"/>
              <w:right w:val="single" w:sz="8" w:space="0" w:color="auto"/>
            </w:tcBorders>
            <w:vAlign w:val="center"/>
            <w:hideMark/>
          </w:tcPr>
          <w:p w14:paraId="741ECEFA" w14:textId="77777777" w:rsidR="00E97C8F" w:rsidRPr="00891A15" w:rsidRDefault="00E97C8F" w:rsidP="00915EC6">
            <w:pPr>
              <w:spacing w:after="0" w:line="240" w:lineRule="auto"/>
              <w:rPr>
                <w:rFonts w:eastAsia="Times New Roman" w:cs="Times New Roman"/>
                <w:color w:val="000000"/>
                <w:sz w:val="20"/>
                <w:szCs w:val="20"/>
                <w:lang w:eastAsia="ru-RU"/>
              </w:rPr>
            </w:pPr>
          </w:p>
        </w:tc>
      </w:tr>
      <w:tr w:rsidR="00E97C8F" w:rsidRPr="00891A15" w14:paraId="7A612472" w14:textId="77777777" w:rsidTr="00915EC6">
        <w:trPr>
          <w:trHeight w:val="583"/>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1427E9F7"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1.8</w:t>
            </w:r>
          </w:p>
        </w:tc>
        <w:tc>
          <w:tcPr>
            <w:tcW w:w="1701" w:type="dxa"/>
            <w:tcBorders>
              <w:top w:val="nil"/>
              <w:left w:val="nil"/>
              <w:bottom w:val="single" w:sz="8" w:space="0" w:color="auto"/>
              <w:right w:val="single" w:sz="8" w:space="0" w:color="auto"/>
            </w:tcBorders>
            <w:shd w:val="clear" w:color="auto" w:fill="auto"/>
            <w:vAlign w:val="center"/>
            <w:hideMark/>
          </w:tcPr>
          <w:p w14:paraId="5A475F6D"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Полезный отпуск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7F24C95C"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 Гкал</w:t>
            </w:r>
          </w:p>
        </w:tc>
        <w:tc>
          <w:tcPr>
            <w:tcW w:w="674" w:type="dxa"/>
            <w:tcBorders>
              <w:top w:val="nil"/>
              <w:left w:val="nil"/>
              <w:bottom w:val="single" w:sz="8" w:space="0" w:color="auto"/>
              <w:right w:val="single" w:sz="8" w:space="0" w:color="auto"/>
            </w:tcBorders>
            <w:shd w:val="clear" w:color="auto" w:fill="auto"/>
            <w:noWrap/>
            <w:vAlign w:val="center"/>
            <w:hideMark/>
          </w:tcPr>
          <w:p w14:paraId="414DDCC9"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1,125</w:t>
            </w:r>
          </w:p>
        </w:tc>
        <w:tc>
          <w:tcPr>
            <w:tcW w:w="673" w:type="dxa"/>
            <w:tcBorders>
              <w:top w:val="nil"/>
              <w:left w:val="nil"/>
              <w:bottom w:val="single" w:sz="8" w:space="0" w:color="auto"/>
              <w:right w:val="single" w:sz="8" w:space="0" w:color="auto"/>
            </w:tcBorders>
            <w:shd w:val="clear" w:color="auto" w:fill="auto"/>
            <w:noWrap/>
            <w:vAlign w:val="center"/>
            <w:hideMark/>
          </w:tcPr>
          <w:p w14:paraId="631BE95A"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1,125</w:t>
            </w:r>
          </w:p>
        </w:tc>
        <w:tc>
          <w:tcPr>
            <w:tcW w:w="673" w:type="dxa"/>
            <w:tcBorders>
              <w:top w:val="nil"/>
              <w:left w:val="nil"/>
              <w:bottom w:val="single" w:sz="8" w:space="0" w:color="auto"/>
              <w:right w:val="single" w:sz="8" w:space="0" w:color="auto"/>
            </w:tcBorders>
            <w:shd w:val="clear" w:color="auto" w:fill="auto"/>
            <w:noWrap/>
            <w:vAlign w:val="center"/>
            <w:hideMark/>
          </w:tcPr>
          <w:p w14:paraId="40D415D6"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1,125</w:t>
            </w:r>
          </w:p>
        </w:tc>
        <w:tc>
          <w:tcPr>
            <w:tcW w:w="673" w:type="dxa"/>
            <w:tcBorders>
              <w:top w:val="nil"/>
              <w:left w:val="nil"/>
              <w:bottom w:val="single" w:sz="8" w:space="0" w:color="auto"/>
              <w:right w:val="single" w:sz="8" w:space="0" w:color="auto"/>
            </w:tcBorders>
            <w:shd w:val="clear" w:color="auto" w:fill="auto"/>
            <w:noWrap/>
            <w:vAlign w:val="center"/>
            <w:hideMark/>
          </w:tcPr>
          <w:p w14:paraId="23567B0D"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1,125</w:t>
            </w:r>
          </w:p>
        </w:tc>
        <w:tc>
          <w:tcPr>
            <w:tcW w:w="4711" w:type="dxa"/>
            <w:gridSpan w:val="7"/>
            <w:vMerge/>
            <w:tcBorders>
              <w:top w:val="nil"/>
              <w:left w:val="nil"/>
              <w:bottom w:val="single" w:sz="8" w:space="0" w:color="auto"/>
              <w:right w:val="single" w:sz="8" w:space="0" w:color="auto"/>
            </w:tcBorders>
            <w:vAlign w:val="center"/>
            <w:hideMark/>
          </w:tcPr>
          <w:p w14:paraId="47BB6010" w14:textId="77777777" w:rsidR="00E97C8F" w:rsidRPr="00891A15" w:rsidRDefault="00E97C8F" w:rsidP="00915EC6">
            <w:pPr>
              <w:spacing w:after="0" w:line="240" w:lineRule="auto"/>
              <w:rPr>
                <w:rFonts w:eastAsia="Times New Roman" w:cs="Times New Roman"/>
                <w:color w:val="000000"/>
                <w:sz w:val="20"/>
                <w:szCs w:val="20"/>
                <w:lang w:eastAsia="ru-RU"/>
              </w:rPr>
            </w:pPr>
          </w:p>
        </w:tc>
      </w:tr>
      <w:tr w:rsidR="00E97C8F" w:rsidRPr="00891A15" w14:paraId="6AEA29A5" w14:textId="77777777" w:rsidTr="00915EC6">
        <w:trPr>
          <w:trHeight w:val="866"/>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7BC0130F"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1.9</w:t>
            </w:r>
          </w:p>
        </w:tc>
        <w:tc>
          <w:tcPr>
            <w:tcW w:w="1701" w:type="dxa"/>
            <w:tcBorders>
              <w:top w:val="nil"/>
              <w:left w:val="nil"/>
              <w:bottom w:val="single" w:sz="8" w:space="0" w:color="auto"/>
              <w:right w:val="single" w:sz="8" w:space="0" w:color="auto"/>
            </w:tcBorders>
            <w:shd w:val="clear" w:color="auto" w:fill="auto"/>
            <w:vAlign w:val="center"/>
            <w:hideMark/>
          </w:tcPr>
          <w:p w14:paraId="12A82B26"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УРУТ на полезный отпуск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588C1EA7"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кг.</w:t>
            </w:r>
            <w:proofErr w:type="gramStart"/>
            <w:r w:rsidRPr="00891A15">
              <w:rPr>
                <w:rFonts w:eastAsia="Times New Roman" w:cs="Times New Roman"/>
                <w:color w:val="000000"/>
                <w:sz w:val="20"/>
                <w:szCs w:val="20"/>
                <w:lang w:eastAsia="ru-RU"/>
              </w:rPr>
              <w:t>у.т</w:t>
            </w:r>
            <w:proofErr w:type="gramEnd"/>
            <w:r w:rsidRPr="00891A15">
              <w:rPr>
                <w:rFonts w:eastAsia="Times New Roman" w:cs="Times New Roman"/>
                <w:color w:val="000000"/>
                <w:sz w:val="20"/>
                <w:szCs w:val="20"/>
                <w:lang w:eastAsia="ru-RU"/>
              </w:rPr>
              <w:t>/Гкал</w:t>
            </w:r>
          </w:p>
        </w:tc>
        <w:tc>
          <w:tcPr>
            <w:tcW w:w="674" w:type="dxa"/>
            <w:tcBorders>
              <w:top w:val="nil"/>
              <w:left w:val="nil"/>
              <w:bottom w:val="single" w:sz="8" w:space="0" w:color="auto"/>
              <w:right w:val="single" w:sz="8" w:space="0" w:color="auto"/>
            </w:tcBorders>
            <w:shd w:val="clear" w:color="auto" w:fill="auto"/>
            <w:noWrap/>
            <w:vAlign w:val="center"/>
            <w:hideMark/>
          </w:tcPr>
          <w:p w14:paraId="1280E24F"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228,35</w:t>
            </w:r>
          </w:p>
        </w:tc>
        <w:tc>
          <w:tcPr>
            <w:tcW w:w="673" w:type="dxa"/>
            <w:tcBorders>
              <w:top w:val="nil"/>
              <w:left w:val="nil"/>
              <w:bottom w:val="single" w:sz="8" w:space="0" w:color="auto"/>
              <w:right w:val="single" w:sz="8" w:space="0" w:color="auto"/>
            </w:tcBorders>
            <w:shd w:val="clear" w:color="auto" w:fill="auto"/>
            <w:noWrap/>
            <w:vAlign w:val="center"/>
            <w:hideMark/>
          </w:tcPr>
          <w:p w14:paraId="7576AAEA"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228,35</w:t>
            </w:r>
          </w:p>
        </w:tc>
        <w:tc>
          <w:tcPr>
            <w:tcW w:w="673" w:type="dxa"/>
            <w:tcBorders>
              <w:top w:val="nil"/>
              <w:left w:val="nil"/>
              <w:bottom w:val="single" w:sz="8" w:space="0" w:color="auto"/>
              <w:right w:val="single" w:sz="8" w:space="0" w:color="auto"/>
            </w:tcBorders>
            <w:shd w:val="clear" w:color="auto" w:fill="auto"/>
            <w:noWrap/>
            <w:vAlign w:val="center"/>
            <w:hideMark/>
          </w:tcPr>
          <w:p w14:paraId="6487D861"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228,35</w:t>
            </w:r>
          </w:p>
        </w:tc>
        <w:tc>
          <w:tcPr>
            <w:tcW w:w="673" w:type="dxa"/>
            <w:tcBorders>
              <w:top w:val="nil"/>
              <w:left w:val="nil"/>
              <w:bottom w:val="single" w:sz="8" w:space="0" w:color="auto"/>
              <w:right w:val="single" w:sz="8" w:space="0" w:color="auto"/>
            </w:tcBorders>
            <w:shd w:val="clear" w:color="auto" w:fill="auto"/>
            <w:noWrap/>
            <w:vAlign w:val="center"/>
            <w:hideMark/>
          </w:tcPr>
          <w:p w14:paraId="4A84E75D"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228,35</w:t>
            </w:r>
          </w:p>
        </w:tc>
        <w:tc>
          <w:tcPr>
            <w:tcW w:w="4711" w:type="dxa"/>
            <w:gridSpan w:val="7"/>
            <w:vMerge/>
            <w:tcBorders>
              <w:top w:val="nil"/>
              <w:left w:val="nil"/>
              <w:bottom w:val="single" w:sz="8" w:space="0" w:color="auto"/>
              <w:right w:val="single" w:sz="8" w:space="0" w:color="auto"/>
            </w:tcBorders>
            <w:vAlign w:val="center"/>
            <w:hideMark/>
          </w:tcPr>
          <w:p w14:paraId="67ACCABA" w14:textId="77777777" w:rsidR="00E97C8F" w:rsidRPr="00891A15" w:rsidRDefault="00E97C8F" w:rsidP="00915EC6">
            <w:pPr>
              <w:spacing w:after="0" w:line="240" w:lineRule="auto"/>
              <w:rPr>
                <w:rFonts w:eastAsia="Times New Roman" w:cs="Times New Roman"/>
                <w:color w:val="000000"/>
                <w:sz w:val="20"/>
                <w:szCs w:val="20"/>
                <w:lang w:eastAsia="ru-RU"/>
              </w:rPr>
            </w:pPr>
          </w:p>
        </w:tc>
      </w:tr>
      <w:tr w:rsidR="00E97C8F" w:rsidRPr="00891A15" w14:paraId="3483B73C" w14:textId="77777777" w:rsidTr="00915EC6">
        <w:trPr>
          <w:trHeight w:val="583"/>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344C843F"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1.10</w:t>
            </w:r>
          </w:p>
        </w:tc>
        <w:tc>
          <w:tcPr>
            <w:tcW w:w="1701" w:type="dxa"/>
            <w:tcBorders>
              <w:top w:val="nil"/>
              <w:left w:val="nil"/>
              <w:bottom w:val="single" w:sz="8" w:space="0" w:color="auto"/>
              <w:right w:val="single" w:sz="8" w:space="0" w:color="auto"/>
            </w:tcBorders>
            <w:shd w:val="clear" w:color="auto" w:fill="auto"/>
            <w:vAlign w:val="center"/>
            <w:hideMark/>
          </w:tcPr>
          <w:p w14:paraId="767A2E8A"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УРУТ на производство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4858532D"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кг.</w:t>
            </w:r>
            <w:proofErr w:type="gramStart"/>
            <w:r w:rsidRPr="00891A15">
              <w:rPr>
                <w:rFonts w:eastAsia="Times New Roman" w:cs="Times New Roman"/>
                <w:color w:val="000000"/>
                <w:sz w:val="20"/>
                <w:szCs w:val="20"/>
                <w:lang w:eastAsia="ru-RU"/>
              </w:rPr>
              <w:t>у.т</w:t>
            </w:r>
            <w:proofErr w:type="gramEnd"/>
            <w:r w:rsidRPr="00891A15">
              <w:rPr>
                <w:rFonts w:eastAsia="Times New Roman" w:cs="Times New Roman"/>
                <w:color w:val="000000"/>
                <w:sz w:val="20"/>
                <w:szCs w:val="20"/>
                <w:lang w:eastAsia="ru-RU"/>
              </w:rPr>
              <w:t>/Гкал</w:t>
            </w:r>
          </w:p>
        </w:tc>
        <w:tc>
          <w:tcPr>
            <w:tcW w:w="674" w:type="dxa"/>
            <w:tcBorders>
              <w:top w:val="nil"/>
              <w:left w:val="nil"/>
              <w:bottom w:val="single" w:sz="8" w:space="0" w:color="auto"/>
              <w:right w:val="single" w:sz="8" w:space="0" w:color="auto"/>
            </w:tcBorders>
            <w:shd w:val="clear" w:color="auto" w:fill="auto"/>
            <w:noWrap/>
            <w:vAlign w:val="center"/>
            <w:hideMark/>
          </w:tcPr>
          <w:p w14:paraId="7F7BC6AD"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228,35</w:t>
            </w:r>
          </w:p>
        </w:tc>
        <w:tc>
          <w:tcPr>
            <w:tcW w:w="673" w:type="dxa"/>
            <w:tcBorders>
              <w:top w:val="nil"/>
              <w:left w:val="nil"/>
              <w:bottom w:val="single" w:sz="8" w:space="0" w:color="auto"/>
              <w:right w:val="single" w:sz="8" w:space="0" w:color="auto"/>
            </w:tcBorders>
            <w:shd w:val="clear" w:color="auto" w:fill="auto"/>
            <w:noWrap/>
            <w:vAlign w:val="center"/>
            <w:hideMark/>
          </w:tcPr>
          <w:p w14:paraId="4A81D92D"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228,35</w:t>
            </w:r>
          </w:p>
        </w:tc>
        <w:tc>
          <w:tcPr>
            <w:tcW w:w="673" w:type="dxa"/>
            <w:tcBorders>
              <w:top w:val="nil"/>
              <w:left w:val="nil"/>
              <w:bottom w:val="single" w:sz="8" w:space="0" w:color="auto"/>
              <w:right w:val="single" w:sz="8" w:space="0" w:color="auto"/>
            </w:tcBorders>
            <w:shd w:val="clear" w:color="auto" w:fill="auto"/>
            <w:noWrap/>
            <w:vAlign w:val="center"/>
            <w:hideMark/>
          </w:tcPr>
          <w:p w14:paraId="727576C6"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228,35</w:t>
            </w:r>
          </w:p>
        </w:tc>
        <w:tc>
          <w:tcPr>
            <w:tcW w:w="673" w:type="dxa"/>
            <w:tcBorders>
              <w:top w:val="nil"/>
              <w:left w:val="nil"/>
              <w:bottom w:val="single" w:sz="8" w:space="0" w:color="auto"/>
              <w:right w:val="single" w:sz="8" w:space="0" w:color="auto"/>
            </w:tcBorders>
            <w:shd w:val="clear" w:color="auto" w:fill="auto"/>
            <w:noWrap/>
            <w:vAlign w:val="center"/>
            <w:hideMark/>
          </w:tcPr>
          <w:p w14:paraId="1F5A8B8F" w14:textId="77777777" w:rsidR="00E97C8F" w:rsidRPr="00891A15" w:rsidRDefault="00E97C8F" w:rsidP="00915EC6">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228,35</w:t>
            </w:r>
          </w:p>
        </w:tc>
        <w:tc>
          <w:tcPr>
            <w:tcW w:w="4711" w:type="dxa"/>
            <w:gridSpan w:val="7"/>
            <w:vMerge/>
            <w:tcBorders>
              <w:top w:val="nil"/>
              <w:left w:val="nil"/>
              <w:bottom w:val="single" w:sz="8" w:space="0" w:color="auto"/>
              <w:right w:val="single" w:sz="8" w:space="0" w:color="auto"/>
            </w:tcBorders>
            <w:vAlign w:val="center"/>
            <w:hideMark/>
          </w:tcPr>
          <w:p w14:paraId="6FA8A9B7" w14:textId="77777777" w:rsidR="00E97C8F" w:rsidRPr="00891A15" w:rsidRDefault="00E97C8F" w:rsidP="00915EC6">
            <w:pPr>
              <w:spacing w:after="0" w:line="240" w:lineRule="auto"/>
              <w:rPr>
                <w:rFonts w:eastAsia="Times New Roman" w:cs="Times New Roman"/>
                <w:color w:val="000000"/>
                <w:sz w:val="20"/>
                <w:szCs w:val="20"/>
                <w:lang w:eastAsia="ru-RU"/>
              </w:rPr>
            </w:pPr>
          </w:p>
        </w:tc>
      </w:tr>
      <w:tr w:rsidR="00E97C8F" w:rsidRPr="00891A15" w14:paraId="30204839" w14:textId="77777777" w:rsidTr="00915EC6">
        <w:trPr>
          <w:trHeight w:val="350"/>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3C19460C"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w:t>
            </w:r>
            <w:r w:rsidRPr="00891A15">
              <w:rPr>
                <w:rFonts w:eastAsia="Times New Roman" w:cs="Times New Roman"/>
                <w:color w:val="000000"/>
                <w:sz w:val="20"/>
                <w:szCs w:val="20"/>
                <w:lang w:eastAsia="ru-RU"/>
              </w:rPr>
              <w:t>.</w:t>
            </w:r>
          </w:p>
        </w:tc>
        <w:tc>
          <w:tcPr>
            <w:tcW w:w="9769" w:type="dxa"/>
            <w:gridSpan w:val="13"/>
            <w:tcBorders>
              <w:top w:val="single" w:sz="8" w:space="0" w:color="auto"/>
              <w:left w:val="nil"/>
              <w:bottom w:val="single" w:sz="8" w:space="0" w:color="auto"/>
              <w:right w:val="single" w:sz="8" w:space="0" w:color="000000"/>
            </w:tcBorders>
            <w:shd w:val="clear" w:color="auto" w:fill="auto"/>
            <w:vAlign w:val="center"/>
            <w:hideMark/>
          </w:tcPr>
          <w:p w14:paraId="30A11E9D"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Газовая автоматизированная блочно-модульная котельная</w:t>
            </w:r>
          </w:p>
        </w:tc>
      </w:tr>
      <w:tr w:rsidR="00E97C8F" w:rsidRPr="00891A15" w14:paraId="2947F42B" w14:textId="77777777" w:rsidTr="00915EC6">
        <w:trPr>
          <w:trHeight w:val="866"/>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617F8EB8"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w:t>
            </w:r>
            <w:r w:rsidRPr="00891A15">
              <w:rPr>
                <w:rFonts w:eastAsia="Times New Roman" w:cs="Times New Roman"/>
                <w:color w:val="000000"/>
                <w:sz w:val="20"/>
                <w:szCs w:val="20"/>
                <w:lang w:eastAsia="ru-RU"/>
              </w:rPr>
              <w:t>.1.</w:t>
            </w:r>
          </w:p>
        </w:tc>
        <w:tc>
          <w:tcPr>
            <w:tcW w:w="1701" w:type="dxa"/>
            <w:tcBorders>
              <w:top w:val="nil"/>
              <w:left w:val="nil"/>
              <w:bottom w:val="single" w:sz="8" w:space="0" w:color="auto"/>
              <w:right w:val="single" w:sz="8" w:space="0" w:color="auto"/>
            </w:tcBorders>
            <w:shd w:val="clear" w:color="auto" w:fill="auto"/>
            <w:vAlign w:val="center"/>
            <w:hideMark/>
          </w:tcPr>
          <w:p w14:paraId="759304C7"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Расход условного топлива на отпуск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242B41A1"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тыс.т.у.т.</w:t>
            </w:r>
          </w:p>
        </w:tc>
        <w:tc>
          <w:tcPr>
            <w:tcW w:w="2693"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2A81705E"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Работа угольной котельной</w:t>
            </w:r>
          </w:p>
        </w:tc>
        <w:tc>
          <w:tcPr>
            <w:tcW w:w="673" w:type="dxa"/>
            <w:tcBorders>
              <w:top w:val="nil"/>
              <w:left w:val="nil"/>
              <w:bottom w:val="single" w:sz="8" w:space="0" w:color="auto"/>
              <w:right w:val="single" w:sz="8" w:space="0" w:color="auto"/>
            </w:tcBorders>
            <w:shd w:val="clear" w:color="auto" w:fill="auto"/>
            <w:noWrap/>
            <w:vAlign w:val="center"/>
            <w:hideMark/>
          </w:tcPr>
          <w:p w14:paraId="42C08670"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0,177</w:t>
            </w:r>
          </w:p>
        </w:tc>
        <w:tc>
          <w:tcPr>
            <w:tcW w:w="673" w:type="dxa"/>
            <w:tcBorders>
              <w:top w:val="nil"/>
              <w:left w:val="nil"/>
              <w:bottom w:val="single" w:sz="8" w:space="0" w:color="auto"/>
              <w:right w:val="single" w:sz="8" w:space="0" w:color="auto"/>
            </w:tcBorders>
            <w:shd w:val="clear" w:color="auto" w:fill="auto"/>
            <w:noWrap/>
            <w:vAlign w:val="center"/>
            <w:hideMark/>
          </w:tcPr>
          <w:p w14:paraId="6EF24AAE"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0,177</w:t>
            </w:r>
          </w:p>
        </w:tc>
        <w:tc>
          <w:tcPr>
            <w:tcW w:w="673" w:type="dxa"/>
            <w:tcBorders>
              <w:top w:val="nil"/>
              <w:left w:val="nil"/>
              <w:bottom w:val="single" w:sz="8" w:space="0" w:color="auto"/>
              <w:right w:val="single" w:sz="8" w:space="0" w:color="auto"/>
            </w:tcBorders>
            <w:shd w:val="clear" w:color="auto" w:fill="auto"/>
            <w:noWrap/>
            <w:vAlign w:val="center"/>
            <w:hideMark/>
          </w:tcPr>
          <w:p w14:paraId="6027E6CD"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0,177</w:t>
            </w:r>
          </w:p>
        </w:tc>
        <w:tc>
          <w:tcPr>
            <w:tcW w:w="673" w:type="dxa"/>
            <w:tcBorders>
              <w:top w:val="nil"/>
              <w:left w:val="nil"/>
              <w:bottom w:val="single" w:sz="8" w:space="0" w:color="auto"/>
              <w:right w:val="single" w:sz="8" w:space="0" w:color="auto"/>
            </w:tcBorders>
            <w:shd w:val="clear" w:color="auto" w:fill="auto"/>
            <w:noWrap/>
            <w:vAlign w:val="center"/>
            <w:hideMark/>
          </w:tcPr>
          <w:p w14:paraId="75CE2E65"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0,177</w:t>
            </w:r>
          </w:p>
        </w:tc>
        <w:tc>
          <w:tcPr>
            <w:tcW w:w="673" w:type="dxa"/>
            <w:tcBorders>
              <w:top w:val="nil"/>
              <w:left w:val="nil"/>
              <w:bottom w:val="single" w:sz="8" w:space="0" w:color="auto"/>
              <w:right w:val="single" w:sz="8" w:space="0" w:color="auto"/>
            </w:tcBorders>
            <w:shd w:val="clear" w:color="auto" w:fill="auto"/>
            <w:noWrap/>
            <w:vAlign w:val="center"/>
            <w:hideMark/>
          </w:tcPr>
          <w:p w14:paraId="01D6D66D"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0,177</w:t>
            </w:r>
          </w:p>
        </w:tc>
        <w:tc>
          <w:tcPr>
            <w:tcW w:w="673" w:type="dxa"/>
            <w:tcBorders>
              <w:top w:val="nil"/>
              <w:left w:val="nil"/>
              <w:bottom w:val="single" w:sz="8" w:space="0" w:color="auto"/>
              <w:right w:val="single" w:sz="8" w:space="0" w:color="auto"/>
            </w:tcBorders>
            <w:shd w:val="clear" w:color="auto" w:fill="auto"/>
            <w:noWrap/>
            <w:vAlign w:val="center"/>
            <w:hideMark/>
          </w:tcPr>
          <w:p w14:paraId="29ECBF48"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0,177</w:t>
            </w:r>
          </w:p>
        </w:tc>
        <w:tc>
          <w:tcPr>
            <w:tcW w:w="673" w:type="dxa"/>
            <w:tcBorders>
              <w:top w:val="nil"/>
              <w:left w:val="nil"/>
              <w:bottom w:val="single" w:sz="8" w:space="0" w:color="auto"/>
              <w:right w:val="single" w:sz="8" w:space="0" w:color="auto"/>
            </w:tcBorders>
            <w:shd w:val="clear" w:color="auto" w:fill="auto"/>
            <w:noWrap/>
            <w:vAlign w:val="center"/>
            <w:hideMark/>
          </w:tcPr>
          <w:p w14:paraId="7A730306"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0,177</w:t>
            </w:r>
          </w:p>
        </w:tc>
      </w:tr>
      <w:tr w:rsidR="00E97C8F" w:rsidRPr="00891A15" w14:paraId="42909B4D" w14:textId="77777777" w:rsidTr="00915EC6">
        <w:trPr>
          <w:trHeight w:val="866"/>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486EDA2E"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 2</w:t>
            </w:r>
            <w:r w:rsidRPr="00891A15">
              <w:rPr>
                <w:rFonts w:eastAsia="Times New Roman" w:cs="Times New Roman"/>
                <w:color w:val="000000"/>
                <w:sz w:val="20"/>
                <w:szCs w:val="20"/>
                <w:lang w:eastAsia="ru-RU"/>
              </w:rPr>
              <w:t>.2.</w:t>
            </w:r>
          </w:p>
        </w:tc>
        <w:tc>
          <w:tcPr>
            <w:tcW w:w="1701" w:type="dxa"/>
            <w:tcBorders>
              <w:top w:val="nil"/>
              <w:left w:val="nil"/>
              <w:bottom w:val="single" w:sz="8" w:space="0" w:color="auto"/>
              <w:right w:val="single" w:sz="8" w:space="0" w:color="auto"/>
            </w:tcBorders>
            <w:shd w:val="clear" w:color="auto" w:fill="auto"/>
            <w:vAlign w:val="center"/>
            <w:hideMark/>
          </w:tcPr>
          <w:p w14:paraId="5FB4F844"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Расход топлива на отпуск тепловой энергии (основного)</w:t>
            </w:r>
          </w:p>
        </w:tc>
        <w:tc>
          <w:tcPr>
            <w:tcW w:w="664" w:type="dxa"/>
            <w:tcBorders>
              <w:top w:val="nil"/>
              <w:left w:val="nil"/>
              <w:bottom w:val="single" w:sz="8" w:space="0" w:color="auto"/>
              <w:right w:val="single" w:sz="8" w:space="0" w:color="auto"/>
            </w:tcBorders>
            <w:shd w:val="clear" w:color="auto" w:fill="auto"/>
            <w:vAlign w:val="center"/>
            <w:hideMark/>
          </w:tcPr>
          <w:p w14:paraId="3CA53593"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 м3</w:t>
            </w:r>
          </w:p>
        </w:tc>
        <w:tc>
          <w:tcPr>
            <w:tcW w:w="2693" w:type="dxa"/>
            <w:gridSpan w:val="4"/>
            <w:vMerge/>
            <w:tcBorders>
              <w:top w:val="nil"/>
              <w:left w:val="nil"/>
              <w:bottom w:val="single" w:sz="8" w:space="0" w:color="auto"/>
              <w:right w:val="single" w:sz="8" w:space="0" w:color="auto"/>
            </w:tcBorders>
            <w:vAlign w:val="center"/>
            <w:hideMark/>
          </w:tcPr>
          <w:p w14:paraId="29051F52" w14:textId="77777777" w:rsidR="00E97C8F" w:rsidRPr="00891A15" w:rsidRDefault="00E97C8F" w:rsidP="00915EC6">
            <w:pPr>
              <w:spacing w:after="0" w:line="240" w:lineRule="auto"/>
              <w:rPr>
                <w:rFonts w:eastAsia="Times New Roman" w:cs="Times New Roman"/>
                <w:color w:val="000000"/>
                <w:sz w:val="20"/>
                <w:szCs w:val="20"/>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448F5B3D"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0,153</w:t>
            </w:r>
          </w:p>
        </w:tc>
        <w:tc>
          <w:tcPr>
            <w:tcW w:w="673" w:type="dxa"/>
            <w:tcBorders>
              <w:top w:val="nil"/>
              <w:left w:val="nil"/>
              <w:bottom w:val="single" w:sz="8" w:space="0" w:color="auto"/>
              <w:right w:val="single" w:sz="8" w:space="0" w:color="auto"/>
            </w:tcBorders>
            <w:shd w:val="clear" w:color="auto" w:fill="auto"/>
            <w:noWrap/>
            <w:vAlign w:val="center"/>
            <w:hideMark/>
          </w:tcPr>
          <w:p w14:paraId="4AAC13D1"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0,153</w:t>
            </w:r>
          </w:p>
        </w:tc>
        <w:tc>
          <w:tcPr>
            <w:tcW w:w="673" w:type="dxa"/>
            <w:tcBorders>
              <w:top w:val="nil"/>
              <w:left w:val="nil"/>
              <w:bottom w:val="single" w:sz="8" w:space="0" w:color="auto"/>
              <w:right w:val="single" w:sz="8" w:space="0" w:color="auto"/>
            </w:tcBorders>
            <w:shd w:val="clear" w:color="auto" w:fill="auto"/>
            <w:noWrap/>
            <w:vAlign w:val="center"/>
            <w:hideMark/>
          </w:tcPr>
          <w:p w14:paraId="46811EE7"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0,153</w:t>
            </w:r>
          </w:p>
        </w:tc>
        <w:tc>
          <w:tcPr>
            <w:tcW w:w="673" w:type="dxa"/>
            <w:tcBorders>
              <w:top w:val="nil"/>
              <w:left w:val="nil"/>
              <w:bottom w:val="single" w:sz="8" w:space="0" w:color="auto"/>
              <w:right w:val="single" w:sz="8" w:space="0" w:color="auto"/>
            </w:tcBorders>
            <w:shd w:val="clear" w:color="auto" w:fill="auto"/>
            <w:noWrap/>
            <w:vAlign w:val="center"/>
            <w:hideMark/>
          </w:tcPr>
          <w:p w14:paraId="628B65EC"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0,153</w:t>
            </w:r>
          </w:p>
        </w:tc>
        <w:tc>
          <w:tcPr>
            <w:tcW w:w="673" w:type="dxa"/>
            <w:tcBorders>
              <w:top w:val="nil"/>
              <w:left w:val="nil"/>
              <w:bottom w:val="single" w:sz="8" w:space="0" w:color="auto"/>
              <w:right w:val="single" w:sz="8" w:space="0" w:color="auto"/>
            </w:tcBorders>
            <w:shd w:val="clear" w:color="auto" w:fill="auto"/>
            <w:noWrap/>
            <w:vAlign w:val="center"/>
            <w:hideMark/>
          </w:tcPr>
          <w:p w14:paraId="18D1FF0E"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0,153</w:t>
            </w:r>
          </w:p>
        </w:tc>
        <w:tc>
          <w:tcPr>
            <w:tcW w:w="673" w:type="dxa"/>
            <w:tcBorders>
              <w:top w:val="nil"/>
              <w:left w:val="nil"/>
              <w:bottom w:val="single" w:sz="8" w:space="0" w:color="auto"/>
              <w:right w:val="single" w:sz="8" w:space="0" w:color="auto"/>
            </w:tcBorders>
            <w:shd w:val="clear" w:color="auto" w:fill="auto"/>
            <w:noWrap/>
            <w:vAlign w:val="center"/>
            <w:hideMark/>
          </w:tcPr>
          <w:p w14:paraId="4B327A47"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0,153</w:t>
            </w:r>
          </w:p>
        </w:tc>
        <w:tc>
          <w:tcPr>
            <w:tcW w:w="673" w:type="dxa"/>
            <w:tcBorders>
              <w:top w:val="nil"/>
              <w:left w:val="nil"/>
              <w:bottom w:val="single" w:sz="8" w:space="0" w:color="auto"/>
              <w:right w:val="single" w:sz="8" w:space="0" w:color="auto"/>
            </w:tcBorders>
            <w:shd w:val="clear" w:color="auto" w:fill="auto"/>
            <w:noWrap/>
            <w:vAlign w:val="center"/>
            <w:hideMark/>
          </w:tcPr>
          <w:p w14:paraId="6A89C67D"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0,153</w:t>
            </w:r>
          </w:p>
        </w:tc>
      </w:tr>
      <w:tr w:rsidR="00E97C8F" w:rsidRPr="00891A15" w14:paraId="58571ACC" w14:textId="77777777" w:rsidTr="00915EC6">
        <w:trPr>
          <w:trHeight w:val="866"/>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40A2B669"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w:t>
            </w:r>
            <w:r w:rsidRPr="00891A15">
              <w:rPr>
                <w:rFonts w:eastAsia="Times New Roman" w:cs="Times New Roman"/>
                <w:color w:val="000000"/>
                <w:sz w:val="20"/>
                <w:szCs w:val="20"/>
                <w:lang w:eastAsia="ru-RU"/>
              </w:rPr>
              <w:t>.3.</w:t>
            </w:r>
          </w:p>
        </w:tc>
        <w:tc>
          <w:tcPr>
            <w:tcW w:w="1701" w:type="dxa"/>
            <w:tcBorders>
              <w:top w:val="nil"/>
              <w:left w:val="nil"/>
              <w:bottom w:val="single" w:sz="8" w:space="0" w:color="auto"/>
              <w:right w:val="single" w:sz="8" w:space="0" w:color="auto"/>
            </w:tcBorders>
            <w:shd w:val="clear" w:color="auto" w:fill="auto"/>
            <w:vAlign w:val="center"/>
            <w:hideMark/>
          </w:tcPr>
          <w:p w14:paraId="3D3CA107"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Расход топлива на отпуск тепловой энергии (резервный)</w:t>
            </w:r>
          </w:p>
        </w:tc>
        <w:tc>
          <w:tcPr>
            <w:tcW w:w="664" w:type="dxa"/>
            <w:tcBorders>
              <w:top w:val="nil"/>
              <w:left w:val="nil"/>
              <w:bottom w:val="single" w:sz="8" w:space="0" w:color="auto"/>
              <w:right w:val="single" w:sz="8" w:space="0" w:color="auto"/>
            </w:tcBorders>
            <w:shd w:val="clear" w:color="auto" w:fill="auto"/>
            <w:vAlign w:val="center"/>
            <w:hideMark/>
          </w:tcPr>
          <w:p w14:paraId="59FA5CF0"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xml:space="preserve"> (тыс. н м³)</w:t>
            </w:r>
          </w:p>
        </w:tc>
        <w:tc>
          <w:tcPr>
            <w:tcW w:w="2693" w:type="dxa"/>
            <w:gridSpan w:val="4"/>
            <w:vMerge/>
            <w:tcBorders>
              <w:top w:val="nil"/>
              <w:left w:val="nil"/>
              <w:bottom w:val="single" w:sz="8" w:space="0" w:color="auto"/>
              <w:right w:val="single" w:sz="8" w:space="0" w:color="auto"/>
            </w:tcBorders>
            <w:vAlign w:val="center"/>
            <w:hideMark/>
          </w:tcPr>
          <w:p w14:paraId="74CC4364" w14:textId="77777777" w:rsidR="00E97C8F" w:rsidRPr="00891A15" w:rsidRDefault="00E97C8F" w:rsidP="00915EC6">
            <w:pPr>
              <w:spacing w:after="0" w:line="240" w:lineRule="auto"/>
              <w:rPr>
                <w:rFonts w:eastAsia="Times New Roman" w:cs="Times New Roman"/>
                <w:color w:val="000000"/>
                <w:sz w:val="20"/>
                <w:szCs w:val="20"/>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5B425C39"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1BD8CB27"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66F665D7"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15ADDEAC"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4A441FBC"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3282526E"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4CA1055A"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r>
      <w:tr w:rsidR="00E97C8F" w:rsidRPr="00891A15" w14:paraId="5853F9F8" w14:textId="77777777" w:rsidTr="00915EC6">
        <w:trPr>
          <w:trHeight w:val="583"/>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20ABDA6E"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 2</w:t>
            </w:r>
            <w:r w:rsidRPr="00891A15">
              <w:rPr>
                <w:rFonts w:eastAsia="Times New Roman" w:cs="Times New Roman"/>
                <w:color w:val="000000"/>
                <w:sz w:val="20"/>
                <w:szCs w:val="20"/>
                <w:lang w:eastAsia="ru-RU"/>
              </w:rPr>
              <w:t>.4</w:t>
            </w:r>
          </w:p>
        </w:tc>
        <w:tc>
          <w:tcPr>
            <w:tcW w:w="1701" w:type="dxa"/>
            <w:tcBorders>
              <w:top w:val="nil"/>
              <w:left w:val="nil"/>
              <w:bottom w:val="single" w:sz="8" w:space="0" w:color="auto"/>
              <w:right w:val="single" w:sz="8" w:space="0" w:color="auto"/>
            </w:tcBorders>
            <w:shd w:val="clear" w:color="auto" w:fill="auto"/>
            <w:vAlign w:val="center"/>
            <w:hideMark/>
          </w:tcPr>
          <w:p w14:paraId="7BE76B06"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Объем производства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7801C6CD"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 Гкал</w:t>
            </w:r>
          </w:p>
        </w:tc>
        <w:tc>
          <w:tcPr>
            <w:tcW w:w="2693" w:type="dxa"/>
            <w:gridSpan w:val="4"/>
            <w:vMerge/>
            <w:tcBorders>
              <w:top w:val="nil"/>
              <w:left w:val="nil"/>
              <w:bottom w:val="single" w:sz="8" w:space="0" w:color="auto"/>
              <w:right w:val="single" w:sz="8" w:space="0" w:color="auto"/>
            </w:tcBorders>
            <w:vAlign w:val="center"/>
            <w:hideMark/>
          </w:tcPr>
          <w:p w14:paraId="7734AFF7" w14:textId="77777777" w:rsidR="00E97C8F" w:rsidRPr="00891A15" w:rsidRDefault="00E97C8F" w:rsidP="00915EC6">
            <w:pPr>
              <w:spacing w:after="0" w:line="240" w:lineRule="auto"/>
              <w:rPr>
                <w:rFonts w:eastAsia="Times New Roman" w:cs="Times New Roman"/>
                <w:color w:val="000000"/>
                <w:sz w:val="20"/>
                <w:szCs w:val="20"/>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3B4F7C8F"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736A4E17"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5042C7E2"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2CFB08F0"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35929EE1"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54E5E059"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11DCA288"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r>
      <w:tr w:rsidR="00E97C8F" w:rsidRPr="00891A15" w14:paraId="196FCEB8" w14:textId="77777777" w:rsidTr="00915EC6">
        <w:trPr>
          <w:trHeight w:val="583"/>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28A992A3"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w:t>
            </w:r>
            <w:r>
              <w:rPr>
                <w:rFonts w:eastAsia="Times New Roman" w:cs="Times New Roman"/>
                <w:color w:val="000000"/>
                <w:sz w:val="20"/>
                <w:szCs w:val="20"/>
                <w:lang w:eastAsia="ru-RU"/>
              </w:rPr>
              <w:t>2</w:t>
            </w:r>
            <w:r w:rsidRPr="00891A15">
              <w:rPr>
                <w:rFonts w:eastAsia="Times New Roman" w:cs="Times New Roman"/>
                <w:color w:val="000000"/>
                <w:sz w:val="20"/>
                <w:szCs w:val="20"/>
                <w:lang w:eastAsia="ru-RU"/>
              </w:rPr>
              <w:t>.5</w:t>
            </w:r>
          </w:p>
        </w:tc>
        <w:tc>
          <w:tcPr>
            <w:tcW w:w="1701" w:type="dxa"/>
            <w:tcBorders>
              <w:top w:val="nil"/>
              <w:left w:val="nil"/>
              <w:bottom w:val="single" w:sz="8" w:space="0" w:color="auto"/>
              <w:right w:val="single" w:sz="8" w:space="0" w:color="auto"/>
            </w:tcBorders>
            <w:shd w:val="clear" w:color="auto" w:fill="auto"/>
            <w:vAlign w:val="center"/>
            <w:hideMark/>
          </w:tcPr>
          <w:p w14:paraId="0C6B2E24"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xml:space="preserve">Тепловая энергия на произв. и </w:t>
            </w:r>
            <w:proofErr w:type="gramStart"/>
            <w:r w:rsidRPr="00891A15">
              <w:rPr>
                <w:rFonts w:eastAsia="Times New Roman" w:cs="Times New Roman"/>
                <w:color w:val="000000"/>
                <w:sz w:val="20"/>
                <w:szCs w:val="20"/>
                <w:lang w:eastAsia="ru-RU"/>
              </w:rPr>
              <w:t>хоз.нужды</w:t>
            </w:r>
            <w:proofErr w:type="gramEnd"/>
          </w:p>
        </w:tc>
        <w:tc>
          <w:tcPr>
            <w:tcW w:w="664" w:type="dxa"/>
            <w:tcBorders>
              <w:top w:val="nil"/>
              <w:left w:val="nil"/>
              <w:bottom w:val="single" w:sz="8" w:space="0" w:color="auto"/>
              <w:right w:val="single" w:sz="8" w:space="0" w:color="auto"/>
            </w:tcBorders>
            <w:shd w:val="clear" w:color="auto" w:fill="auto"/>
            <w:vAlign w:val="center"/>
            <w:hideMark/>
          </w:tcPr>
          <w:p w14:paraId="06D5D407"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 Гкал</w:t>
            </w:r>
          </w:p>
        </w:tc>
        <w:tc>
          <w:tcPr>
            <w:tcW w:w="2693" w:type="dxa"/>
            <w:gridSpan w:val="4"/>
            <w:vMerge/>
            <w:tcBorders>
              <w:top w:val="nil"/>
              <w:left w:val="nil"/>
              <w:bottom w:val="single" w:sz="8" w:space="0" w:color="auto"/>
              <w:right w:val="single" w:sz="8" w:space="0" w:color="auto"/>
            </w:tcBorders>
            <w:vAlign w:val="center"/>
            <w:hideMark/>
          </w:tcPr>
          <w:p w14:paraId="5433C5D1" w14:textId="77777777" w:rsidR="00E97C8F" w:rsidRPr="00891A15" w:rsidRDefault="00E97C8F" w:rsidP="00915EC6">
            <w:pPr>
              <w:spacing w:after="0" w:line="240" w:lineRule="auto"/>
              <w:rPr>
                <w:rFonts w:eastAsia="Times New Roman" w:cs="Times New Roman"/>
                <w:color w:val="000000"/>
                <w:sz w:val="20"/>
                <w:szCs w:val="20"/>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6138C262"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5986132D"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079A7C91"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4CA98AA3"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1F385F64"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50B04071"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14A502F9"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r>
      <w:tr w:rsidR="00E97C8F" w:rsidRPr="00891A15" w14:paraId="17069DC7" w14:textId="77777777" w:rsidTr="00915EC6">
        <w:trPr>
          <w:trHeight w:val="583"/>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715A2E86"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 2</w:t>
            </w:r>
            <w:r w:rsidRPr="00891A15">
              <w:rPr>
                <w:rFonts w:eastAsia="Times New Roman" w:cs="Times New Roman"/>
                <w:color w:val="000000"/>
                <w:sz w:val="20"/>
                <w:szCs w:val="20"/>
                <w:lang w:eastAsia="ru-RU"/>
              </w:rPr>
              <w:t>.6</w:t>
            </w:r>
          </w:p>
        </w:tc>
        <w:tc>
          <w:tcPr>
            <w:tcW w:w="1701" w:type="dxa"/>
            <w:tcBorders>
              <w:top w:val="nil"/>
              <w:left w:val="nil"/>
              <w:bottom w:val="single" w:sz="8" w:space="0" w:color="auto"/>
              <w:right w:val="single" w:sz="8" w:space="0" w:color="auto"/>
            </w:tcBorders>
            <w:shd w:val="clear" w:color="auto" w:fill="auto"/>
            <w:vAlign w:val="center"/>
            <w:hideMark/>
          </w:tcPr>
          <w:p w14:paraId="2BB7C809"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Отпуск тепловой энергии в сеть</w:t>
            </w:r>
          </w:p>
        </w:tc>
        <w:tc>
          <w:tcPr>
            <w:tcW w:w="664" w:type="dxa"/>
            <w:tcBorders>
              <w:top w:val="nil"/>
              <w:left w:val="nil"/>
              <w:bottom w:val="single" w:sz="8" w:space="0" w:color="auto"/>
              <w:right w:val="single" w:sz="8" w:space="0" w:color="auto"/>
            </w:tcBorders>
            <w:shd w:val="clear" w:color="auto" w:fill="auto"/>
            <w:vAlign w:val="center"/>
            <w:hideMark/>
          </w:tcPr>
          <w:p w14:paraId="4481D6C3" w14:textId="77777777" w:rsidR="00E97C8F" w:rsidRPr="00891A15" w:rsidRDefault="00E97C8F" w:rsidP="00915EC6">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 Гкал</w:t>
            </w:r>
          </w:p>
        </w:tc>
        <w:tc>
          <w:tcPr>
            <w:tcW w:w="2693" w:type="dxa"/>
            <w:gridSpan w:val="4"/>
            <w:vMerge/>
            <w:tcBorders>
              <w:top w:val="nil"/>
              <w:left w:val="nil"/>
              <w:bottom w:val="single" w:sz="8" w:space="0" w:color="auto"/>
              <w:right w:val="single" w:sz="8" w:space="0" w:color="auto"/>
            </w:tcBorders>
            <w:vAlign w:val="center"/>
            <w:hideMark/>
          </w:tcPr>
          <w:p w14:paraId="4418DA58" w14:textId="77777777" w:rsidR="00E97C8F" w:rsidRPr="00891A15" w:rsidRDefault="00E97C8F" w:rsidP="00915EC6">
            <w:pPr>
              <w:spacing w:after="0" w:line="240" w:lineRule="auto"/>
              <w:rPr>
                <w:rFonts w:eastAsia="Times New Roman" w:cs="Times New Roman"/>
                <w:color w:val="000000"/>
                <w:sz w:val="20"/>
                <w:szCs w:val="20"/>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087D4434"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48AE3763"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5E8FA927"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4859355A"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2160A506"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13A79D2A"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204520C3" w14:textId="77777777" w:rsidR="00E97C8F" w:rsidRPr="00891A15" w:rsidRDefault="00E97C8F" w:rsidP="00915EC6">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r>
      <w:tr w:rsidR="00E97C8F" w:rsidRPr="00891A15" w14:paraId="38A0278B" w14:textId="77777777" w:rsidTr="00915EC6">
        <w:trPr>
          <w:trHeight w:val="350"/>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73DF92F6" w14:textId="77777777" w:rsidR="00E97C8F" w:rsidRPr="00891A15" w:rsidRDefault="00E97C8F" w:rsidP="00E97C8F">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 2</w:t>
            </w:r>
            <w:r w:rsidRPr="00891A15">
              <w:rPr>
                <w:rFonts w:eastAsia="Times New Roman" w:cs="Times New Roman"/>
                <w:color w:val="000000"/>
                <w:sz w:val="20"/>
                <w:szCs w:val="20"/>
                <w:lang w:eastAsia="ru-RU"/>
              </w:rPr>
              <w:t>.7</w:t>
            </w:r>
          </w:p>
        </w:tc>
        <w:tc>
          <w:tcPr>
            <w:tcW w:w="1701" w:type="dxa"/>
            <w:tcBorders>
              <w:top w:val="nil"/>
              <w:left w:val="nil"/>
              <w:bottom w:val="single" w:sz="8" w:space="0" w:color="auto"/>
              <w:right w:val="single" w:sz="8" w:space="0" w:color="auto"/>
            </w:tcBorders>
            <w:shd w:val="clear" w:color="auto" w:fill="auto"/>
            <w:vAlign w:val="center"/>
            <w:hideMark/>
          </w:tcPr>
          <w:p w14:paraId="6315E5FF" w14:textId="77777777" w:rsidR="00E97C8F" w:rsidRPr="00891A15" w:rsidRDefault="00E97C8F" w:rsidP="00E97C8F">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Тепловые потери</w:t>
            </w:r>
          </w:p>
        </w:tc>
        <w:tc>
          <w:tcPr>
            <w:tcW w:w="664" w:type="dxa"/>
            <w:tcBorders>
              <w:top w:val="nil"/>
              <w:left w:val="nil"/>
              <w:bottom w:val="single" w:sz="8" w:space="0" w:color="auto"/>
              <w:right w:val="single" w:sz="8" w:space="0" w:color="auto"/>
            </w:tcBorders>
            <w:shd w:val="clear" w:color="auto" w:fill="auto"/>
            <w:vAlign w:val="center"/>
            <w:hideMark/>
          </w:tcPr>
          <w:p w14:paraId="5A254093" w14:textId="77777777" w:rsidR="00E97C8F" w:rsidRPr="00891A15" w:rsidRDefault="00E97C8F" w:rsidP="00E97C8F">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 Гкал</w:t>
            </w:r>
          </w:p>
        </w:tc>
        <w:tc>
          <w:tcPr>
            <w:tcW w:w="2693" w:type="dxa"/>
            <w:gridSpan w:val="4"/>
            <w:vMerge/>
            <w:tcBorders>
              <w:top w:val="nil"/>
              <w:left w:val="nil"/>
              <w:bottom w:val="single" w:sz="8" w:space="0" w:color="auto"/>
              <w:right w:val="single" w:sz="8" w:space="0" w:color="auto"/>
            </w:tcBorders>
            <w:vAlign w:val="center"/>
            <w:hideMark/>
          </w:tcPr>
          <w:p w14:paraId="622B388B" w14:textId="77777777" w:rsidR="00E97C8F" w:rsidRPr="00891A15" w:rsidRDefault="00E97C8F" w:rsidP="00E97C8F">
            <w:pPr>
              <w:spacing w:after="0" w:line="240" w:lineRule="auto"/>
              <w:rPr>
                <w:rFonts w:eastAsia="Times New Roman" w:cs="Times New Roman"/>
                <w:color w:val="000000"/>
                <w:sz w:val="20"/>
                <w:szCs w:val="20"/>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2F2510FA" w14:textId="77777777"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0,053</w:t>
            </w:r>
          </w:p>
        </w:tc>
        <w:tc>
          <w:tcPr>
            <w:tcW w:w="673" w:type="dxa"/>
            <w:tcBorders>
              <w:top w:val="nil"/>
              <w:left w:val="nil"/>
              <w:bottom w:val="single" w:sz="8" w:space="0" w:color="auto"/>
              <w:right w:val="single" w:sz="8" w:space="0" w:color="auto"/>
            </w:tcBorders>
            <w:shd w:val="clear" w:color="auto" w:fill="auto"/>
            <w:noWrap/>
            <w:vAlign w:val="center"/>
            <w:hideMark/>
          </w:tcPr>
          <w:p w14:paraId="3C09108D" w14:textId="2565F262"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0,053</w:t>
            </w:r>
          </w:p>
        </w:tc>
        <w:tc>
          <w:tcPr>
            <w:tcW w:w="673" w:type="dxa"/>
            <w:tcBorders>
              <w:top w:val="nil"/>
              <w:left w:val="nil"/>
              <w:bottom w:val="single" w:sz="8" w:space="0" w:color="auto"/>
              <w:right w:val="single" w:sz="8" w:space="0" w:color="auto"/>
            </w:tcBorders>
            <w:shd w:val="clear" w:color="auto" w:fill="auto"/>
            <w:noWrap/>
            <w:vAlign w:val="center"/>
            <w:hideMark/>
          </w:tcPr>
          <w:p w14:paraId="42CCC0DF" w14:textId="5CF61AD2"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0,053</w:t>
            </w:r>
          </w:p>
        </w:tc>
        <w:tc>
          <w:tcPr>
            <w:tcW w:w="673" w:type="dxa"/>
            <w:tcBorders>
              <w:top w:val="nil"/>
              <w:left w:val="nil"/>
              <w:bottom w:val="single" w:sz="8" w:space="0" w:color="auto"/>
              <w:right w:val="single" w:sz="8" w:space="0" w:color="auto"/>
            </w:tcBorders>
            <w:shd w:val="clear" w:color="auto" w:fill="auto"/>
            <w:noWrap/>
            <w:vAlign w:val="center"/>
            <w:hideMark/>
          </w:tcPr>
          <w:p w14:paraId="44100813" w14:textId="4B70845A"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0,053</w:t>
            </w:r>
          </w:p>
        </w:tc>
        <w:tc>
          <w:tcPr>
            <w:tcW w:w="673" w:type="dxa"/>
            <w:tcBorders>
              <w:top w:val="nil"/>
              <w:left w:val="nil"/>
              <w:bottom w:val="single" w:sz="8" w:space="0" w:color="auto"/>
              <w:right w:val="single" w:sz="8" w:space="0" w:color="auto"/>
            </w:tcBorders>
            <w:shd w:val="clear" w:color="auto" w:fill="auto"/>
            <w:noWrap/>
            <w:vAlign w:val="center"/>
            <w:hideMark/>
          </w:tcPr>
          <w:p w14:paraId="36128B4F" w14:textId="447B5908"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0,053</w:t>
            </w:r>
          </w:p>
        </w:tc>
        <w:tc>
          <w:tcPr>
            <w:tcW w:w="673" w:type="dxa"/>
            <w:tcBorders>
              <w:top w:val="nil"/>
              <w:left w:val="nil"/>
              <w:bottom w:val="single" w:sz="8" w:space="0" w:color="auto"/>
              <w:right w:val="single" w:sz="8" w:space="0" w:color="auto"/>
            </w:tcBorders>
            <w:shd w:val="clear" w:color="auto" w:fill="auto"/>
            <w:noWrap/>
            <w:vAlign w:val="center"/>
            <w:hideMark/>
          </w:tcPr>
          <w:p w14:paraId="00771757" w14:textId="285C5924"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0,053</w:t>
            </w:r>
          </w:p>
        </w:tc>
        <w:tc>
          <w:tcPr>
            <w:tcW w:w="673" w:type="dxa"/>
            <w:tcBorders>
              <w:top w:val="nil"/>
              <w:left w:val="nil"/>
              <w:bottom w:val="single" w:sz="8" w:space="0" w:color="auto"/>
              <w:right w:val="single" w:sz="8" w:space="0" w:color="auto"/>
            </w:tcBorders>
            <w:shd w:val="clear" w:color="auto" w:fill="auto"/>
            <w:noWrap/>
            <w:vAlign w:val="center"/>
            <w:hideMark/>
          </w:tcPr>
          <w:p w14:paraId="73C71C93" w14:textId="2F7395BE"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0,053</w:t>
            </w:r>
          </w:p>
        </w:tc>
      </w:tr>
      <w:tr w:rsidR="00E97C8F" w:rsidRPr="00891A15" w14:paraId="1AA7CE80" w14:textId="77777777" w:rsidTr="00915EC6">
        <w:trPr>
          <w:trHeight w:val="583"/>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7319D357" w14:textId="77777777" w:rsidR="00E97C8F" w:rsidRPr="00891A15" w:rsidRDefault="00E97C8F" w:rsidP="00E97C8F">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 2</w:t>
            </w:r>
            <w:r w:rsidRPr="00891A15">
              <w:rPr>
                <w:rFonts w:eastAsia="Times New Roman" w:cs="Times New Roman"/>
                <w:color w:val="000000"/>
                <w:sz w:val="20"/>
                <w:szCs w:val="20"/>
                <w:lang w:eastAsia="ru-RU"/>
              </w:rPr>
              <w:t>.8</w:t>
            </w:r>
          </w:p>
        </w:tc>
        <w:tc>
          <w:tcPr>
            <w:tcW w:w="1701" w:type="dxa"/>
            <w:tcBorders>
              <w:top w:val="nil"/>
              <w:left w:val="nil"/>
              <w:bottom w:val="single" w:sz="8" w:space="0" w:color="auto"/>
              <w:right w:val="single" w:sz="8" w:space="0" w:color="auto"/>
            </w:tcBorders>
            <w:shd w:val="clear" w:color="auto" w:fill="auto"/>
            <w:vAlign w:val="center"/>
            <w:hideMark/>
          </w:tcPr>
          <w:p w14:paraId="40CD9443" w14:textId="77777777" w:rsidR="00E97C8F" w:rsidRPr="00891A15" w:rsidRDefault="00E97C8F" w:rsidP="00E97C8F">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Полезный отпуск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29BD984C" w14:textId="77777777" w:rsidR="00E97C8F" w:rsidRPr="00891A15" w:rsidRDefault="00E97C8F" w:rsidP="00E97C8F">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 Гкал</w:t>
            </w:r>
          </w:p>
        </w:tc>
        <w:tc>
          <w:tcPr>
            <w:tcW w:w="2693" w:type="dxa"/>
            <w:gridSpan w:val="4"/>
            <w:vMerge/>
            <w:tcBorders>
              <w:top w:val="nil"/>
              <w:left w:val="nil"/>
              <w:bottom w:val="single" w:sz="8" w:space="0" w:color="auto"/>
              <w:right w:val="single" w:sz="8" w:space="0" w:color="auto"/>
            </w:tcBorders>
            <w:vAlign w:val="center"/>
            <w:hideMark/>
          </w:tcPr>
          <w:p w14:paraId="698859CC" w14:textId="77777777" w:rsidR="00E97C8F" w:rsidRPr="00891A15" w:rsidRDefault="00E97C8F" w:rsidP="00E97C8F">
            <w:pPr>
              <w:spacing w:after="0" w:line="240" w:lineRule="auto"/>
              <w:rPr>
                <w:rFonts w:eastAsia="Times New Roman" w:cs="Times New Roman"/>
                <w:color w:val="000000"/>
                <w:sz w:val="20"/>
                <w:szCs w:val="20"/>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2EE9DE2C" w14:textId="77777777"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1,125</w:t>
            </w:r>
          </w:p>
        </w:tc>
        <w:tc>
          <w:tcPr>
            <w:tcW w:w="673" w:type="dxa"/>
            <w:tcBorders>
              <w:top w:val="nil"/>
              <w:left w:val="nil"/>
              <w:bottom w:val="single" w:sz="8" w:space="0" w:color="auto"/>
              <w:right w:val="single" w:sz="8" w:space="0" w:color="auto"/>
            </w:tcBorders>
            <w:shd w:val="clear" w:color="auto" w:fill="auto"/>
            <w:noWrap/>
            <w:vAlign w:val="center"/>
            <w:hideMark/>
          </w:tcPr>
          <w:p w14:paraId="5CFD0983" w14:textId="3683263F"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1,125</w:t>
            </w:r>
          </w:p>
        </w:tc>
        <w:tc>
          <w:tcPr>
            <w:tcW w:w="673" w:type="dxa"/>
            <w:tcBorders>
              <w:top w:val="nil"/>
              <w:left w:val="nil"/>
              <w:bottom w:val="single" w:sz="8" w:space="0" w:color="auto"/>
              <w:right w:val="single" w:sz="8" w:space="0" w:color="auto"/>
            </w:tcBorders>
            <w:shd w:val="clear" w:color="auto" w:fill="auto"/>
            <w:noWrap/>
            <w:vAlign w:val="center"/>
            <w:hideMark/>
          </w:tcPr>
          <w:p w14:paraId="7262C406" w14:textId="26AC4AA8"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1,125</w:t>
            </w:r>
          </w:p>
        </w:tc>
        <w:tc>
          <w:tcPr>
            <w:tcW w:w="673" w:type="dxa"/>
            <w:tcBorders>
              <w:top w:val="nil"/>
              <w:left w:val="nil"/>
              <w:bottom w:val="single" w:sz="8" w:space="0" w:color="auto"/>
              <w:right w:val="single" w:sz="8" w:space="0" w:color="auto"/>
            </w:tcBorders>
            <w:shd w:val="clear" w:color="auto" w:fill="auto"/>
            <w:noWrap/>
            <w:vAlign w:val="center"/>
            <w:hideMark/>
          </w:tcPr>
          <w:p w14:paraId="5207076D" w14:textId="2719A63C"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1,125</w:t>
            </w:r>
          </w:p>
        </w:tc>
        <w:tc>
          <w:tcPr>
            <w:tcW w:w="673" w:type="dxa"/>
            <w:tcBorders>
              <w:top w:val="nil"/>
              <w:left w:val="nil"/>
              <w:bottom w:val="single" w:sz="8" w:space="0" w:color="auto"/>
              <w:right w:val="single" w:sz="8" w:space="0" w:color="auto"/>
            </w:tcBorders>
            <w:shd w:val="clear" w:color="auto" w:fill="auto"/>
            <w:noWrap/>
            <w:vAlign w:val="center"/>
            <w:hideMark/>
          </w:tcPr>
          <w:p w14:paraId="72B4B424" w14:textId="44400F8A"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1,125</w:t>
            </w:r>
          </w:p>
        </w:tc>
        <w:tc>
          <w:tcPr>
            <w:tcW w:w="673" w:type="dxa"/>
            <w:tcBorders>
              <w:top w:val="nil"/>
              <w:left w:val="nil"/>
              <w:bottom w:val="single" w:sz="8" w:space="0" w:color="auto"/>
              <w:right w:val="single" w:sz="8" w:space="0" w:color="auto"/>
            </w:tcBorders>
            <w:shd w:val="clear" w:color="auto" w:fill="auto"/>
            <w:noWrap/>
            <w:vAlign w:val="center"/>
            <w:hideMark/>
          </w:tcPr>
          <w:p w14:paraId="196FB73A" w14:textId="694FE628"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1,125</w:t>
            </w:r>
          </w:p>
        </w:tc>
        <w:tc>
          <w:tcPr>
            <w:tcW w:w="673" w:type="dxa"/>
            <w:tcBorders>
              <w:top w:val="nil"/>
              <w:left w:val="nil"/>
              <w:bottom w:val="single" w:sz="8" w:space="0" w:color="auto"/>
              <w:right w:val="single" w:sz="8" w:space="0" w:color="auto"/>
            </w:tcBorders>
            <w:shd w:val="clear" w:color="auto" w:fill="auto"/>
            <w:noWrap/>
            <w:vAlign w:val="center"/>
            <w:hideMark/>
          </w:tcPr>
          <w:p w14:paraId="6DD4E025" w14:textId="58552E0C"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1,125</w:t>
            </w:r>
          </w:p>
        </w:tc>
      </w:tr>
      <w:tr w:rsidR="00E97C8F" w:rsidRPr="00891A15" w14:paraId="5116744E" w14:textId="77777777" w:rsidTr="00915EC6">
        <w:trPr>
          <w:trHeight w:val="866"/>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32A9BD12" w14:textId="77777777" w:rsidR="00E97C8F" w:rsidRPr="00891A15" w:rsidRDefault="00E97C8F" w:rsidP="00E97C8F">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 2</w:t>
            </w:r>
            <w:r w:rsidRPr="00891A15">
              <w:rPr>
                <w:rFonts w:eastAsia="Times New Roman" w:cs="Times New Roman"/>
                <w:color w:val="000000"/>
                <w:sz w:val="20"/>
                <w:szCs w:val="20"/>
                <w:lang w:eastAsia="ru-RU"/>
              </w:rPr>
              <w:t>.9</w:t>
            </w:r>
          </w:p>
        </w:tc>
        <w:tc>
          <w:tcPr>
            <w:tcW w:w="1701" w:type="dxa"/>
            <w:tcBorders>
              <w:top w:val="nil"/>
              <w:left w:val="nil"/>
              <w:bottom w:val="single" w:sz="8" w:space="0" w:color="auto"/>
              <w:right w:val="single" w:sz="8" w:space="0" w:color="auto"/>
            </w:tcBorders>
            <w:shd w:val="clear" w:color="auto" w:fill="auto"/>
            <w:vAlign w:val="center"/>
            <w:hideMark/>
          </w:tcPr>
          <w:p w14:paraId="34C73AB3" w14:textId="77777777" w:rsidR="00E97C8F" w:rsidRPr="00891A15" w:rsidRDefault="00E97C8F" w:rsidP="00E97C8F">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УРУТ на полезный отпуск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5A23B2BA" w14:textId="77777777" w:rsidR="00E97C8F" w:rsidRPr="00891A15" w:rsidRDefault="00E97C8F" w:rsidP="00E97C8F">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кг.</w:t>
            </w:r>
            <w:proofErr w:type="gramStart"/>
            <w:r w:rsidRPr="00891A15">
              <w:rPr>
                <w:rFonts w:eastAsia="Times New Roman" w:cs="Times New Roman"/>
                <w:color w:val="000000"/>
                <w:sz w:val="20"/>
                <w:szCs w:val="20"/>
                <w:lang w:eastAsia="ru-RU"/>
              </w:rPr>
              <w:t>у.т</w:t>
            </w:r>
            <w:proofErr w:type="gramEnd"/>
            <w:r w:rsidRPr="00891A15">
              <w:rPr>
                <w:rFonts w:eastAsia="Times New Roman" w:cs="Times New Roman"/>
                <w:color w:val="000000"/>
                <w:sz w:val="20"/>
                <w:szCs w:val="20"/>
                <w:lang w:eastAsia="ru-RU"/>
              </w:rPr>
              <w:t>/Гкал</w:t>
            </w:r>
          </w:p>
        </w:tc>
        <w:tc>
          <w:tcPr>
            <w:tcW w:w="2693" w:type="dxa"/>
            <w:gridSpan w:val="4"/>
            <w:vMerge/>
            <w:tcBorders>
              <w:top w:val="nil"/>
              <w:left w:val="nil"/>
              <w:bottom w:val="single" w:sz="8" w:space="0" w:color="auto"/>
              <w:right w:val="single" w:sz="8" w:space="0" w:color="auto"/>
            </w:tcBorders>
            <w:vAlign w:val="center"/>
            <w:hideMark/>
          </w:tcPr>
          <w:p w14:paraId="268C7146" w14:textId="77777777" w:rsidR="00E97C8F" w:rsidRPr="00891A15" w:rsidRDefault="00E97C8F" w:rsidP="00E97C8F">
            <w:pPr>
              <w:spacing w:after="0" w:line="240" w:lineRule="auto"/>
              <w:rPr>
                <w:rFonts w:eastAsia="Times New Roman" w:cs="Times New Roman"/>
                <w:color w:val="000000"/>
                <w:sz w:val="20"/>
                <w:szCs w:val="20"/>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74E24CE3" w14:textId="77777777"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28ACA517" w14:textId="3778D4F5"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02462A51" w14:textId="6085DECE"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58D2196D" w14:textId="29121988"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0F2646B1" w14:textId="00B24C30"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4A72A17B" w14:textId="059E0464"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2AA9D9D4" w14:textId="3031BEED"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r>
      <w:tr w:rsidR="00E97C8F" w:rsidRPr="00891A15" w14:paraId="11C0F526" w14:textId="77777777" w:rsidTr="00915EC6">
        <w:trPr>
          <w:trHeight w:val="583"/>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6578A974" w14:textId="77777777" w:rsidR="00E97C8F" w:rsidRPr="00891A15" w:rsidRDefault="00E97C8F" w:rsidP="00E97C8F">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lastRenderedPageBreak/>
              <w:t> 2</w:t>
            </w:r>
            <w:r w:rsidRPr="00891A15">
              <w:rPr>
                <w:rFonts w:eastAsia="Times New Roman" w:cs="Times New Roman"/>
                <w:color w:val="000000"/>
                <w:sz w:val="20"/>
                <w:szCs w:val="20"/>
                <w:lang w:eastAsia="ru-RU"/>
              </w:rPr>
              <w:t>.10</w:t>
            </w:r>
          </w:p>
        </w:tc>
        <w:tc>
          <w:tcPr>
            <w:tcW w:w="1701" w:type="dxa"/>
            <w:tcBorders>
              <w:top w:val="nil"/>
              <w:left w:val="nil"/>
              <w:bottom w:val="single" w:sz="8" w:space="0" w:color="auto"/>
              <w:right w:val="single" w:sz="8" w:space="0" w:color="auto"/>
            </w:tcBorders>
            <w:shd w:val="clear" w:color="auto" w:fill="auto"/>
            <w:vAlign w:val="center"/>
            <w:hideMark/>
          </w:tcPr>
          <w:p w14:paraId="6109AE2A" w14:textId="77777777" w:rsidR="00E97C8F" w:rsidRPr="00891A15" w:rsidRDefault="00E97C8F" w:rsidP="00E97C8F">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УРУТ на производство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4B6B7818" w14:textId="77777777" w:rsidR="00E97C8F" w:rsidRPr="00891A15" w:rsidRDefault="00E97C8F" w:rsidP="00E97C8F">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кг.</w:t>
            </w:r>
            <w:proofErr w:type="gramStart"/>
            <w:r w:rsidRPr="00891A15">
              <w:rPr>
                <w:rFonts w:eastAsia="Times New Roman" w:cs="Times New Roman"/>
                <w:color w:val="000000"/>
                <w:sz w:val="20"/>
                <w:szCs w:val="20"/>
                <w:lang w:eastAsia="ru-RU"/>
              </w:rPr>
              <w:t>у.т</w:t>
            </w:r>
            <w:proofErr w:type="gramEnd"/>
            <w:r w:rsidRPr="00891A15">
              <w:rPr>
                <w:rFonts w:eastAsia="Times New Roman" w:cs="Times New Roman"/>
                <w:color w:val="000000"/>
                <w:sz w:val="20"/>
                <w:szCs w:val="20"/>
                <w:lang w:eastAsia="ru-RU"/>
              </w:rPr>
              <w:t>/Гкал</w:t>
            </w:r>
          </w:p>
        </w:tc>
        <w:tc>
          <w:tcPr>
            <w:tcW w:w="2693" w:type="dxa"/>
            <w:gridSpan w:val="4"/>
            <w:vMerge/>
            <w:tcBorders>
              <w:top w:val="nil"/>
              <w:left w:val="nil"/>
              <w:bottom w:val="single" w:sz="8" w:space="0" w:color="auto"/>
              <w:right w:val="single" w:sz="8" w:space="0" w:color="auto"/>
            </w:tcBorders>
            <w:vAlign w:val="center"/>
            <w:hideMark/>
          </w:tcPr>
          <w:p w14:paraId="74EB0DB4" w14:textId="77777777" w:rsidR="00E97C8F" w:rsidRPr="00891A15" w:rsidRDefault="00E97C8F" w:rsidP="00E97C8F">
            <w:pPr>
              <w:spacing w:after="0" w:line="240" w:lineRule="auto"/>
              <w:rPr>
                <w:rFonts w:eastAsia="Times New Roman" w:cs="Times New Roman"/>
                <w:color w:val="000000"/>
                <w:sz w:val="20"/>
                <w:szCs w:val="20"/>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78799C30" w14:textId="77777777"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6C69C98F" w14:textId="41E622B3"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316650FC" w14:textId="3B4DB6FF"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3D3DABE3" w14:textId="25286E7F"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01F8033A" w14:textId="472D64C0"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22A080CB" w14:textId="1F8118C4"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0279B27C" w14:textId="79AB9976" w:rsidR="00E97C8F" w:rsidRPr="00891A15" w:rsidRDefault="00E97C8F" w:rsidP="00E97C8F">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r>
    </w:tbl>
    <w:p w14:paraId="78488145" w14:textId="77777777" w:rsidR="001847A3" w:rsidRPr="002C0D59" w:rsidRDefault="001847A3" w:rsidP="001847A3">
      <w:pPr>
        <w:tabs>
          <w:tab w:val="left" w:pos="284"/>
        </w:tabs>
        <w:jc w:val="both"/>
      </w:pPr>
    </w:p>
    <w:p w14:paraId="26D1A149" w14:textId="73CDD4B9" w:rsidR="001847A3" w:rsidRDefault="001847A3" w:rsidP="00C5477D">
      <w:pPr>
        <w:pStyle w:val="1"/>
        <w:numPr>
          <w:ilvl w:val="1"/>
          <w:numId w:val="1"/>
        </w:numPr>
      </w:pPr>
      <w:bookmarkStart w:id="109" w:name="_Toc135639301"/>
      <w:r>
        <w:t xml:space="preserve"> </w:t>
      </w:r>
      <w:bookmarkStart w:id="110" w:name="_Toc138232114"/>
      <w:r>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09"/>
      <w:bookmarkEnd w:id="110"/>
    </w:p>
    <w:p w14:paraId="53254137" w14:textId="4E6D0487" w:rsidR="001847A3" w:rsidRDefault="001847A3" w:rsidP="001847A3">
      <w:pPr>
        <w:pStyle w:val="S"/>
      </w:pPr>
      <w:r w:rsidRPr="00353F2C">
        <w:rPr>
          <w:rFonts w:ascii="TimesNewRomanPSMT" w:hAnsi="TimesNewRomanPSMT"/>
          <w:color w:val="000000"/>
        </w:rPr>
        <w:t xml:space="preserve">Основное топливо каменный уголь по ГОСТ 32464-2013 «Угли бурые, каменные и антрацит. Общие технические требования». </w:t>
      </w:r>
      <w:r w:rsidRPr="00B9446A">
        <w:t xml:space="preserve">Уголь на склады котельных завозится автотранспортом. </w:t>
      </w:r>
      <w:r>
        <w:t>На котельных уголь</w:t>
      </w:r>
      <w:r w:rsidRPr="00B9446A">
        <w:t xml:space="preserve"> хранится в открытых и закрытых складах, откуда в котельную подается вручную с помощью тачек. Подача угля в топки ручная. Удаление шлака вручную, с помощью тачки вывозится в места складирования.</w:t>
      </w:r>
    </w:p>
    <w:p w14:paraId="57ADDFE2" w14:textId="4472C249" w:rsidR="005446A1" w:rsidRDefault="005446A1" w:rsidP="001847A3">
      <w:pPr>
        <w:pStyle w:val="S"/>
      </w:pPr>
      <w:r>
        <w:t xml:space="preserve">В 2025 году схемой теплоснабжения предусмотрен ввод в эксплуатацию газовой автоматизированной блочно-модульной котельной, в связи с чем начиная в 2026 года основным видом топлива станет природный газ. </w:t>
      </w:r>
    </w:p>
    <w:p w14:paraId="5743B0B3" w14:textId="4A7F2753" w:rsidR="001847A3" w:rsidRDefault="001847A3" w:rsidP="001847A3">
      <w:pPr>
        <w:pStyle w:val="S"/>
        <w:rPr>
          <w:rFonts w:cstheme="minorHAnsi"/>
        </w:rPr>
      </w:pPr>
      <w:r>
        <w:t xml:space="preserve">Использование возобновляемых источников тепловой энергии в </w:t>
      </w:r>
      <w:r w:rsidR="006F380F">
        <w:t>Битковс</w:t>
      </w:r>
      <w:r>
        <w:t>ком сельсовете не предусмотрено.</w:t>
      </w:r>
    </w:p>
    <w:p w14:paraId="5ADE9513" w14:textId="5F935317" w:rsidR="001847A3" w:rsidRDefault="001847A3" w:rsidP="00C5477D">
      <w:pPr>
        <w:pStyle w:val="1"/>
        <w:numPr>
          <w:ilvl w:val="1"/>
          <w:numId w:val="1"/>
        </w:numPr>
      </w:pPr>
      <w:bookmarkStart w:id="111" w:name="_Toc135639302"/>
      <w:bookmarkStart w:id="112" w:name="_Toc138232115"/>
      <w:r>
        <w:t>Ви</w:t>
      </w:r>
      <w:r w:rsidRPr="0095701A">
        <w:t>ды топлива, их долю и значение низшей теплоты сгорания топлива, используемые для производства тепловой энергии по каждой системе теплоснабжения</w:t>
      </w:r>
      <w:bookmarkEnd w:id="111"/>
      <w:bookmarkEnd w:id="112"/>
    </w:p>
    <w:p w14:paraId="2809CFC6" w14:textId="77777777" w:rsidR="001847A3" w:rsidRDefault="001847A3" w:rsidP="001847A3">
      <w:pPr>
        <w:ind w:firstLine="708"/>
      </w:pPr>
      <w:r w:rsidRPr="00173A0D">
        <w:t>Расчёт средневзвешенной величины зольности, влажности и низшей теплоты сгорания угля</w:t>
      </w:r>
      <w:r>
        <w:t xml:space="preserve"> приведен в таблице ниже.</w:t>
      </w:r>
    </w:p>
    <w:p w14:paraId="1B74988D" w14:textId="4017604D" w:rsidR="001847A3" w:rsidRPr="001847A3" w:rsidRDefault="001847A3" w:rsidP="001847A3">
      <w:pPr>
        <w:pStyle w:val="afa"/>
        <w:rPr>
          <w:lang w:val="ru-RU"/>
        </w:rPr>
      </w:pPr>
      <w:bookmarkStart w:id="113" w:name="_Toc74491147"/>
      <w:bookmarkStart w:id="114" w:name="_Toc135637736"/>
      <w:bookmarkStart w:id="115" w:name="_Toc138232186"/>
      <w:r w:rsidRPr="001847A3">
        <w:rPr>
          <w:lang w:val="ru-RU"/>
        </w:rPr>
        <w:t xml:space="preserve">Таблица </w:t>
      </w:r>
      <w:r w:rsidR="002F12BB">
        <w:rPr>
          <w:noProof/>
          <w:lang w:val="ru-RU"/>
        </w:rPr>
        <w:t>7</w:t>
      </w:r>
      <w:r w:rsidRPr="001847A3">
        <w:rPr>
          <w:lang w:val="ru-RU"/>
        </w:rPr>
        <w:t>. Расчёт средневзвешенной величины зольности, влажности и низшей теплоты сгорания угля</w:t>
      </w:r>
      <w:bookmarkEnd w:id="113"/>
      <w:bookmarkEnd w:id="114"/>
      <w:bookmarkEnd w:id="1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1847A3" w:rsidRPr="00BC2DC8" w14:paraId="7F3D4D9C" w14:textId="77777777" w:rsidTr="00C5477D">
        <w:trPr>
          <w:trHeight w:val="227"/>
          <w:jc w:val="center"/>
        </w:trPr>
        <w:tc>
          <w:tcPr>
            <w:tcW w:w="511" w:type="pct"/>
            <w:shd w:val="clear" w:color="auto" w:fill="auto"/>
            <w:vAlign w:val="center"/>
            <w:hideMark/>
          </w:tcPr>
          <w:p w14:paraId="630D26D9" w14:textId="77777777" w:rsidR="001847A3" w:rsidRPr="00BC2DC8" w:rsidRDefault="001847A3" w:rsidP="00C5477D">
            <w:pPr>
              <w:pStyle w:val="af6"/>
            </w:pPr>
            <w:r w:rsidRPr="00BC2DC8">
              <w:t>№ п/п</w:t>
            </w:r>
          </w:p>
        </w:tc>
        <w:tc>
          <w:tcPr>
            <w:tcW w:w="2799" w:type="pct"/>
            <w:shd w:val="clear" w:color="auto" w:fill="auto"/>
            <w:vAlign w:val="center"/>
            <w:hideMark/>
          </w:tcPr>
          <w:p w14:paraId="0A983391" w14:textId="77777777" w:rsidR="001847A3" w:rsidRPr="00BC2DC8" w:rsidRDefault="001847A3" w:rsidP="00C5477D">
            <w:pPr>
              <w:pStyle w:val="af6"/>
            </w:pPr>
            <w:r w:rsidRPr="00BC2DC8">
              <w:t>Показатель</w:t>
            </w:r>
          </w:p>
        </w:tc>
        <w:tc>
          <w:tcPr>
            <w:tcW w:w="625" w:type="pct"/>
            <w:shd w:val="clear" w:color="auto" w:fill="auto"/>
            <w:vAlign w:val="center"/>
            <w:hideMark/>
          </w:tcPr>
          <w:p w14:paraId="0BFF0843" w14:textId="77777777" w:rsidR="001847A3" w:rsidRPr="00BC2DC8" w:rsidRDefault="001847A3" w:rsidP="00C5477D">
            <w:pPr>
              <w:pStyle w:val="af6"/>
            </w:pPr>
            <w:r w:rsidRPr="00BC2DC8">
              <w:t>Ед. изм.</w:t>
            </w:r>
          </w:p>
        </w:tc>
        <w:tc>
          <w:tcPr>
            <w:tcW w:w="1065" w:type="pct"/>
            <w:shd w:val="clear" w:color="auto" w:fill="auto"/>
            <w:vAlign w:val="center"/>
            <w:hideMark/>
          </w:tcPr>
          <w:p w14:paraId="51ECA9DC" w14:textId="77777777" w:rsidR="001847A3" w:rsidRPr="00BC2DC8" w:rsidRDefault="001847A3" w:rsidP="00C5477D">
            <w:pPr>
              <w:pStyle w:val="af6"/>
            </w:pPr>
            <w:r w:rsidRPr="00BC2DC8">
              <w:t>Значение</w:t>
            </w:r>
          </w:p>
        </w:tc>
      </w:tr>
      <w:tr w:rsidR="002F12BB" w:rsidRPr="00BC2DC8" w14:paraId="0C342BF7" w14:textId="77777777" w:rsidTr="00C5477D">
        <w:trPr>
          <w:trHeight w:val="227"/>
          <w:jc w:val="center"/>
        </w:trPr>
        <w:tc>
          <w:tcPr>
            <w:tcW w:w="511" w:type="pct"/>
            <w:shd w:val="clear" w:color="auto" w:fill="auto"/>
            <w:noWrap/>
            <w:vAlign w:val="bottom"/>
            <w:hideMark/>
          </w:tcPr>
          <w:p w14:paraId="6DD76111" w14:textId="77777777" w:rsidR="002F12BB" w:rsidRPr="00BC2DC8" w:rsidRDefault="002F12BB" w:rsidP="002F12BB">
            <w:pPr>
              <w:pStyle w:val="af6"/>
            </w:pPr>
            <w:r w:rsidRPr="00BC2DC8">
              <w:t>1</w:t>
            </w:r>
          </w:p>
        </w:tc>
        <w:tc>
          <w:tcPr>
            <w:tcW w:w="2799" w:type="pct"/>
            <w:shd w:val="clear" w:color="auto" w:fill="auto"/>
            <w:vAlign w:val="center"/>
            <w:hideMark/>
          </w:tcPr>
          <w:p w14:paraId="7AB3ABB4" w14:textId="77777777" w:rsidR="002F12BB" w:rsidRPr="00BC2DC8" w:rsidRDefault="002F12BB" w:rsidP="002F12BB">
            <w:pPr>
              <w:pStyle w:val="af6"/>
            </w:pPr>
            <w:r w:rsidRPr="00BC2DC8">
              <w:t>Объем угля</w:t>
            </w:r>
            <w:r>
              <w:t>,</w:t>
            </w:r>
            <w:r w:rsidRPr="00BC2DC8">
              <w:t xml:space="preserve"> поставляемый на склады</w:t>
            </w:r>
          </w:p>
        </w:tc>
        <w:tc>
          <w:tcPr>
            <w:tcW w:w="625" w:type="pct"/>
            <w:shd w:val="clear" w:color="auto" w:fill="auto"/>
            <w:vAlign w:val="center"/>
            <w:hideMark/>
          </w:tcPr>
          <w:p w14:paraId="59CF1332" w14:textId="77777777" w:rsidR="002F12BB" w:rsidRPr="00BC2DC8" w:rsidRDefault="002F12BB" w:rsidP="002F12BB">
            <w:pPr>
              <w:pStyle w:val="af6"/>
            </w:pPr>
            <w:r w:rsidRPr="00BC2DC8">
              <w:t>тн</w:t>
            </w:r>
          </w:p>
        </w:tc>
        <w:tc>
          <w:tcPr>
            <w:tcW w:w="1065" w:type="pct"/>
            <w:shd w:val="clear" w:color="auto" w:fill="auto"/>
            <w:vAlign w:val="center"/>
            <w:hideMark/>
          </w:tcPr>
          <w:p w14:paraId="78205A46" w14:textId="21710E8E" w:rsidR="002F12BB" w:rsidRPr="00BC2DC8" w:rsidRDefault="00BB0D49" w:rsidP="002F12BB">
            <w:pPr>
              <w:pStyle w:val="af6"/>
            </w:pPr>
            <w:r>
              <w:t>282</w:t>
            </w:r>
          </w:p>
        </w:tc>
      </w:tr>
      <w:tr w:rsidR="002F12BB" w:rsidRPr="00BC2DC8" w14:paraId="3071E64E" w14:textId="77777777" w:rsidTr="00C5477D">
        <w:trPr>
          <w:trHeight w:val="227"/>
          <w:jc w:val="center"/>
        </w:trPr>
        <w:tc>
          <w:tcPr>
            <w:tcW w:w="511" w:type="pct"/>
            <w:shd w:val="clear" w:color="auto" w:fill="auto"/>
            <w:noWrap/>
            <w:vAlign w:val="bottom"/>
            <w:hideMark/>
          </w:tcPr>
          <w:p w14:paraId="48875203" w14:textId="77777777" w:rsidR="002F12BB" w:rsidRPr="00BC2DC8" w:rsidRDefault="002F12BB" w:rsidP="002F12BB">
            <w:pPr>
              <w:pStyle w:val="af6"/>
            </w:pPr>
            <w:r w:rsidRPr="00BC2DC8">
              <w:t>2</w:t>
            </w:r>
          </w:p>
        </w:tc>
        <w:tc>
          <w:tcPr>
            <w:tcW w:w="2799" w:type="pct"/>
            <w:shd w:val="clear" w:color="auto" w:fill="auto"/>
            <w:vAlign w:val="center"/>
            <w:hideMark/>
          </w:tcPr>
          <w:p w14:paraId="0A62082C" w14:textId="77777777" w:rsidR="002F12BB" w:rsidRPr="00BC2DC8" w:rsidRDefault="002F12BB" w:rsidP="002F12BB">
            <w:pPr>
              <w:pStyle w:val="af6"/>
            </w:pPr>
            <w:r w:rsidRPr="00BC2DC8">
              <w:t>Общая влага</w:t>
            </w:r>
          </w:p>
        </w:tc>
        <w:tc>
          <w:tcPr>
            <w:tcW w:w="625" w:type="pct"/>
            <w:shd w:val="clear" w:color="auto" w:fill="auto"/>
            <w:vAlign w:val="center"/>
            <w:hideMark/>
          </w:tcPr>
          <w:p w14:paraId="6DE0339C" w14:textId="77777777" w:rsidR="002F12BB" w:rsidRPr="00BC2DC8" w:rsidRDefault="002F12BB" w:rsidP="002F12BB">
            <w:pPr>
              <w:pStyle w:val="af6"/>
            </w:pPr>
            <w:r w:rsidRPr="00BC2DC8">
              <w:t>%</w:t>
            </w:r>
          </w:p>
        </w:tc>
        <w:tc>
          <w:tcPr>
            <w:tcW w:w="1065" w:type="pct"/>
            <w:shd w:val="clear" w:color="auto" w:fill="auto"/>
            <w:vAlign w:val="center"/>
            <w:hideMark/>
          </w:tcPr>
          <w:p w14:paraId="4D28C748" w14:textId="5F447FA0" w:rsidR="002F12BB" w:rsidRPr="00BC2DC8" w:rsidRDefault="002F12BB" w:rsidP="002F12BB">
            <w:pPr>
              <w:pStyle w:val="af6"/>
            </w:pPr>
            <w:r w:rsidRPr="00BC2DC8">
              <w:t>10,</w:t>
            </w:r>
            <w:r>
              <w:t>72</w:t>
            </w:r>
          </w:p>
        </w:tc>
      </w:tr>
      <w:tr w:rsidR="002F12BB" w:rsidRPr="00BC2DC8" w14:paraId="445529EF" w14:textId="77777777" w:rsidTr="00C5477D">
        <w:trPr>
          <w:trHeight w:val="227"/>
          <w:jc w:val="center"/>
        </w:trPr>
        <w:tc>
          <w:tcPr>
            <w:tcW w:w="511" w:type="pct"/>
            <w:shd w:val="clear" w:color="auto" w:fill="auto"/>
            <w:noWrap/>
            <w:vAlign w:val="bottom"/>
            <w:hideMark/>
          </w:tcPr>
          <w:p w14:paraId="1C9D0D50" w14:textId="77777777" w:rsidR="002F12BB" w:rsidRPr="00BC2DC8" w:rsidRDefault="002F12BB" w:rsidP="002F12BB">
            <w:pPr>
              <w:pStyle w:val="af6"/>
            </w:pPr>
            <w:r w:rsidRPr="00BC2DC8">
              <w:t>3</w:t>
            </w:r>
          </w:p>
        </w:tc>
        <w:tc>
          <w:tcPr>
            <w:tcW w:w="2799" w:type="pct"/>
            <w:shd w:val="clear" w:color="auto" w:fill="auto"/>
            <w:vAlign w:val="center"/>
            <w:hideMark/>
          </w:tcPr>
          <w:p w14:paraId="50147AC5" w14:textId="77777777" w:rsidR="002F12BB" w:rsidRPr="00BC2DC8" w:rsidRDefault="002F12BB" w:rsidP="002F12BB">
            <w:pPr>
              <w:pStyle w:val="af6"/>
            </w:pPr>
            <w:r w:rsidRPr="00BC2DC8">
              <w:t>Зольность</w:t>
            </w:r>
          </w:p>
        </w:tc>
        <w:tc>
          <w:tcPr>
            <w:tcW w:w="625" w:type="pct"/>
            <w:shd w:val="clear" w:color="auto" w:fill="auto"/>
            <w:vAlign w:val="center"/>
            <w:hideMark/>
          </w:tcPr>
          <w:p w14:paraId="3CB6C70F" w14:textId="77777777" w:rsidR="002F12BB" w:rsidRPr="00BC2DC8" w:rsidRDefault="002F12BB" w:rsidP="002F12BB">
            <w:pPr>
              <w:pStyle w:val="af6"/>
            </w:pPr>
            <w:r w:rsidRPr="00BC2DC8">
              <w:t>%</w:t>
            </w:r>
          </w:p>
        </w:tc>
        <w:tc>
          <w:tcPr>
            <w:tcW w:w="1065" w:type="pct"/>
            <w:shd w:val="clear" w:color="auto" w:fill="auto"/>
            <w:vAlign w:val="center"/>
            <w:hideMark/>
          </w:tcPr>
          <w:p w14:paraId="4AFF6F14" w14:textId="1226A899" w:rsidR="002F12BB" w:rsidRPr="00BC2DC8" w:rsidRDefault="002F12BB" w:rsidP="002F12BB">
            <w:pPr>
              <w:pStyle w:val="af6"/>
            </w:pPr>
            <w:r>
              <w:t>11,81</w:t>
            </w:r>
          </w:p>
        </w:tc>
      </w:tr>
      <w:tr w:rsidR="002F12BB" w:rsidRPr="00BC2DC8" w14:paraId="4E5E09DD" w14:textId="77777777" w:rsidTr="00C5477D">
        <w:trPr>
          <w:trHeight w:val="227"/>
          <w:jc w:val="center"/>
        </w:trPr>
        <w:tc>
          <w:tcPr>
            <w:tcW w:w="511" w:type="pct"/>
            <w:shd w:val="clear" w:color="auto" w:fill="auto"/>
            <w:noWrap/>
            <w:vAlign w:val="bottom"/>
            <w:hideMark/>
          </w:tcPr>
          <w:p w14:paraId="12367D3C" w14:textId="77777777" w:rsidR="002F12BB" w:rsidRPr="00BC2DC8" w:rsidRDefault="002F12BB" w:rsidP="002F12BB">
            <w:pPr>
              <w:pStyle w:val="af6"/>
            </w:pPr>
            <w:r w:rsidRPr="00BC2DC8">
              <w:t>4</w:t>
            </w:r>
          </w:p>
        </w:tc>
        <w:tc>
          <w:tcPr>
            <w:tcW w:w="2799" w:type="pct"/>
            <w:shd w:val="clear" w:color="auto" w:fill="auto"/>
            <w:vAlign w:val="center"/>
            <w:hideMark/>
          </w:tcPr>
          <w:p w14:paraId="4F6F1E3E" w14:textId="77777777" w:rsidR="002F12BB" w:rsidRPr="00BC2DC8" w:rsidRDefault="002F12BB" w:rsidP="002F12BB">
            <w:pPr>
              <w:pStyle w:val="af6"/>
            </w:pPr>
            <w:r w:rsidRPr="00BC2DC8">
              <w:t>Теплота сгорания низшая</w:t>
            </w:r>
          </w:p>
        </w:tc>
        <w:tc>
          <w:tcPr>
            <w:tcW w:w="625" w:type="pct"/>
            <w:shd w:val="clear" w:color="auto" w:fill="auto"/>
            <w:vAlign w:val="center"/>
            <w:hideMark/>
          </w:tcPr>
          <w:p w14:paraId="74E81A3F" w14:textId="77777777" w:rsidR="002F12BB" w:rsidRPr="00BC2DC8" w:rsidRDefault="002F12BB" w:rsidP="002F12BB">
            <w:pPr>
              <w:pStyle w:val="af6"/>
            </w:pPr>
            <w:r w:rsidRPr="00BC2DC8">
              <w:t>ккал/кг</w:t>
            </w:r>
          </w:p>
        </w:tc>
        <w:tc>
          <w:tcPr>
            <w:tcW w:w="1065" w:type="pct"/>
            <w:shd w:val="clear" w:color="auto" w:fill="auto"/>
            <w:vAlign w:val="center"/>
            <w:hideMark/>
          </w:tcPr>
          <w:p w14:paraId="0743C80B" w14:textId="65C3B98A" w:rsidR="002F12BB" w:rsidRPr="00BC2DC8" w:rsidRDefault="002F12BB" w:rsidP="002F12BB">
            <w:pPr>
              <w:pStyle w:val="af6"/>
            </w:pPr>
            <w:r>
              <w:t>5839,91</w:t>
            </w:r>
          </w:p>
        </w:tc>
      </w:tr>
      <w:tr w:rsidR="002F12BB" w:rsidRPr="00BC2DC8" w14:paraId="5973738B" w14:textId="77777777" w:rsidTr="00C5477D">
        <w:trPr>
          <w:trHeight w:val="227"/>
          <w:jc w:val="center"/>
        </w:trPr>
        <w:tc>
          <w:tcPr>
            <w:tcW w:w="511" w:type="pct"/>
            <w:shd w:val="clear" w:color="auto" w:fill="auto"/>
            <w:noWrap/>
            <w:vAlign w:val="bottom"/>
            <w:hideMark/>
          </w:tcPr>
          <w:p w14:paraId="08AD4226" w14:textId="77777777" w:rsidR="002F12BB" w:rsidRPr="00BC2DC8" w:rsidRDefault="002F12BB" w:rsidP="002F12BB">
            <w:pPr>
              <w:pStyle w:val="af6"/>
            </w:pPr>
            <w:r w:rsidRPr="00BC2DC8">
              <w:t> 5</w:t>
            </w:r>
          </w:p>
        </w:tc>
        <w:tc>
          <w:tcPr>
            <w:tcW w:w="2799" w:type="pct"/>
            <w:shd w:val="clear" w:color="auto" w:fill="auto"/>
            <w:vAlign w:val="center"/>
            <w:hideMark/>
          </w:tcPr>
          <w:p w14:paraId="79CF5DA1" w14:textId="77777777" w:rsidR="002F12BB" w:rsidRPr="00BC2DC8" w:rsidRDefault="002F12BB" w:rsidP="002F12BB">
            <w:pPr>
              <w:pStyle w:val="af6"/>
            </w:pPr>
            <w:r w:rsidRPr="00BC2DC8">
              <w:t>Калорийный эквивалент</w:t>
            </w:r>
          </w:p>
        </w:tc>
        <w:tc>
          <w:tcPr>
            <w:tcW w:w="625" w:type="pct"/>
            <w:shd w:val="clear" w:color="auto" w:fill="auto"/>
            <w:noWrap/>
            <w:vAlign w:val="bottom"/>
            <w:hideMark/>
          </w:tcPr>
          <w:p w14:paraId="2347E1AD" w14:textId="77777777" w:rsidR="002F12BB" w:rsidRPr="00BC2DC8" w:rsidRDefault="002F12BB" w:rsidP="002F12BB">
            <w:pPr>
              <w:pStyle w:val="af6"/>
            </w:pPr>
            <w:r w:rsidRPr="00BC2DC8">
              <w:t> </w:t>
            </w:r>
          </w:p>
        </w:tc>
        <w:tc>
          <w:tcPr>
            <w:tcW w:w="1065" w:type="pct"/>
            <w:shd w:val="clear" w:color="auto" w:fill="auto"/>
            <w:noWrap/>
            <w:vAlign w:val="bottom"/>
            <w:hideMark/>
          </w:tcPr>
          <w:p w14:paraId="17A96AD0" w14:textId="5F1B5D93" w:rsidR="002F12BB" w:rsidRPr="00BC2DC8" w:rsidRDefault="002F12BB" w:rsidP="002F12BB">
            <w:pPr>
              <w:pStyle w:val="af6"/>
            </w:pPr>
            <w:r w:rsidRPr="00BC2DC8">
              <w:t>0,8</w:t>
            </w:r>
            <w:r>
              <w:t>34</w:t>
            </w:r>
          </w:p>
        </w:tc>
      </w:tr>
    </w:tbl>
    <w:p w14:paraId="396363C5" w14:textId="77777777" w:rsidR="005446A1" w:rsidRDefault="005446A1" w:rsidP="005446A1">
      <w:pPr>
        <w:pStyle w:val="aff2"/>
      </w:pPr>
      <w:bookmarkStart w:id="116" w:name="_Toc135639303"/>
      <w:r>
        <w:t>Среднегодовые параметры природного газа, поставляемого в Новосибирской области, являющегося основным видом топлива начиная с 2026 года, приведены в таблице ниже.</w:t>
      </w:r>
    </w:p>
    <w:p w14:paraId="34F74326" w14:textId="45DD5545" w:rsidR="005446A1" w:rsidRPr="005665A2" w:rsidRDefault="005446A1" w:rsidP="005446A1">
      <w:pPr>
        <w:pStyle w:val="afa"/>
        <w:rPr>
          <w:lang w:val="ru-RU"/>
        </w:rPr>
      </w:pPr>
      <w:bookmarkStart w:id="117" w:name="_Toc137628831"/>
      <w:bookmarkStart w:id="118" w:name="_Toc138232187"/>
      <w:r>
        <w:rPr>
          <w:lang w:val="ru-RU"/>
        </w:rPr>
        <w:t xml:space="preserve">Таблица </w:t>
      </w:r>
      <w:r w:rsidR="002F12BB">
        <w:rPr>
          <w:lang w:val="ru-RU"/>
        </w:rPr>
        <w:t>8</w:t>
      </w:r>
      <w:r>
        <w:rPr>
          <w:lang w:val="ru-RU"/>
        </w:rPr>
        <w:t>. Среднегодовые параметры природного газа</w:t>
      </w:r>
      <w:bookmarkEnd w:id="117"/>
      <w:bookmarkEnd w:id="118"/>
      <w:r w:rsidRPr="005665A2">
        <w:rPr>
          <w:lang w:val="ru-RU"/>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5446A1" w:rsidRPr="00BC2DC8" w14:paraId="7DD22854" w14:textId="77777777" w:rsidTr="006F380F">
        <w:trPr>
          <w:trHeight w:val="227"/>
          <w:jc w:val="center"/>
        </w:trPr>
        <w:tc>
          <w:tcPr>
            <w:tcW w:w="511" w:type="pct"/>
            <w:shd w:val="clear" w:color="auto" w:fill="auto"/>
            <w:vAlign w:val="center"/>
            <w:hideMark/>
          </w:tcPr>
          <w:p w14:paraId="0CD7E6B1" w14:textId="77777777" w:rsidR="005446A1" w:rsidRPr="00BC2DC8" w:rsidRDefault="005446A1" w:rsidP="006F380F">
            <w:pPr>
              <w:pStyle w:val="af6"/>
              <w:tabs>
                <w:tab w:val="left" w:pos="284"/>
              </w:tabs>
              <w:jc w:val="both"/>
            </w:pPr>
            <w:r w:rsidRPr="00BC2DC8">
              <w:t>№ п/п</w:t>
            </w:r>
          </w:p>
        </w:tc>
        <w:tc>
          <w:tcPr>
            <w:tcW w:w="2799" w:type="pct"/>
            <w:shd w:val="clear" w:color="auto" w:fill="auto"/>
            <w:vAlign w:val="center"/>
            <w:hideMark/>
          </w:tcPr>
          <w:p w14:paraId="51B9DEA1" w14:textId="77777777" w:rsidR="005446A1" w:rsidRPr="00BC2DC8" w:rsidRDefault="005446A1" w:rsidP="006F380F">
            <w:pPr>
              <w:pStyle w:val="af6"/>
              <w:tabs>
                <w:tab w:val="left" w:pos="284"/>
              </w:tabs>
              <w:jc w:val="both"/>
            </w:pPr>
            <w:r w:rsidRPr="00BC2DC8">
              <w:t>Показатель</w:t>
            </w:r>
          </w:p>
        </w:tc>
        <w:tc>
          <w:tcPr>
            <w:tcW w:w="625" w:type="pct"/>
            <w:shd w:val="clear" w:color="auto" w:fill="auto"/>
            <w:vAlign w:val="center"/>
            <w:hideMark/>
          </w:tcPr>
          <w:p w14:paraId="629EA785" w14:textId="77777777" w:rsidR="005446A1" w:rsidRPr="00BC2DC8" w:rsidRDefault="005446A1" w:rsidP="006F380F">
            <w:pPr>
              <w:pStyle w:val="af6"/>
              <w:tabs>
                <w:tab w:val="left" w:pos="284"/>
              </w:tabs>
              <w:jc w:val="both"/>
            </w:pPr>
            <w:r w:rsidRPr="00BC2DC8">
              <w:t>Ед. изм.</w:t>
            </w:r>
          </w:p>
        </w:tc>
        <w:tc>
          <w:tcPr>
            <w:tcW w:w="1065" w:type="pct"/>
            <w:shd w:val="clear" w:color="auto" w:fill="auto"/>
            <w:vAlign w:val="center"/>
            <w:hideMark/>
          </w:tcPr>
          <w:p w14:paraId="7B8D7BC5" w14:textId="77777777" w:rsidR="005446A1" w:rsidRPr="00BC2DC8" w:rsidRDefault="005446A1" w:rsidP="006F380F">
            <w:pPr>
              <w:pStyle w:val="af6"/>
              <w:tabs>
                <w:tab w:val="left" w:pos="284"/>
              </w:tabs>
              <w:jc w:val="both"/>
            </w:pPr>
            <w:r w:rsidRPr="00BC2DC8">
              <w:t>Значение</w:t>
            </w:r>
          </w:p>
        </w:tc>
      </w:tr>
      <w:tr w:rsidR="005446A1" w:rsidRPr="00BC2DC8" w14:paraId="35AD5CCD" w14:textId="77777777" w:rsidTr="006F380F">
        <w:trPr>
          <w:trHeight w:val="227"/>
          <w:jc w:val="center"/>
        </w:trPr>
        <w:tc>
          <w:tcPr>
            <w:tcW w:w="511" w:type="pct"/>
            <w:shd w:val="clear" w:color="auto" w:fill="auto"/>
            <w:noWrap/>
            <w:vAlign w:val="bottom"/>
            <w:hideMark/>
          </w:tcPr>
          <w:p w14:paraId="026210C9" w14:textId="77777777" w:rsidR="005446A1" w:rsidRPr="00BC2DC8" w:rsidRDefault="005446A1" w:rsidP="006F380F">
            <w:pPr>
              <w:pStyle w:val="af6"/>
              <w:tabs>
                <w:tab w:val="left" w:pos="284"/>
              </w:tabs>
              <w:jc w:val="both"/>
            </w:pPr>
            <w:r w:rsidRPr="00BC2DC8">
              <w:t>1</w:t>
            </w:r>
          </w:p>
        </w:tc>
        <w:tc>
          <w:tcPr>
            <w:tcW w:w="2799" w:type="pct"/>
            <w:shd w:val="clear" w:color="auto" w:fill="auto"/>
            <w:vAlign w:val="center"/>
            <w:hideMark/>
          </w:tcPr>
          <w:p w14:paraId="072AA2A6" w14:textId="77777777" w:rsidR="005446A1" w:rsidRPr="00BC2DC8" w:rsidRDefault="005446A1" w:rsidP="006F380F">
            <w:pPr>
              <w:pStyle w:val="af6"/>
              <w:tabs>
                <w:tab w:val="left" w:pos="284"/>
              </w:tabs>
              <w:jc w:val="both"/>
            </w:pPr>
            <w:r>
              <w:t>Планируемый объем газа, сжигаемого на котельной в год</w:t>
            </w:r>
          </w:p>
        </w:tc>
        <w:tc>
          <w:tcPr>
            <w:tcW w:w="625" w:type="pct"/>
            <w:shd w:val="clear" w:color="auto" w:fill="auto"/>
            <w:vAlign w:val="center"/>
            <w:hideMark/>
          </w:tcPr>
          <w:p w14:paraId="09AE738E" w14:textId="77777777" w:rsidR="005446A1" w:rsidRPr="00BC2DC8" w:rsidRDefault="005446A1" w:rsidP="006F380F">
            <w:pPr>
              <w:pStyle w:val="af6"/>
              <w:tabs>
                <w:tab w:val="left" w:pos="284"/>
              </w:tabs>
              <w:jc w:val="both"/>
            </w:pPr>
            <w:r>
              <w:t>тыс. м</w:t>
            </w:r>
            <w:r w:rsidRPr="008C3DBC">
              <w:rPr>
                <w:vertAlign w:val="superscript"/>
              </w:rPr>
              <w:t>3</w:t>
            </w:r>
          </w:p>
        </w:tc>
        <w:tc>
          <w:tcPr>
            <w:tcW w:w="1065" w:type="pct"/>
            <w:shd w:val="clear" w:color="auto" w:fill="auto"/>
            <w:vAlign w:val="center"/>
            <w:hideMark/>
          </w:tcPr>
          <w:p w14:paraId="0493D05E" w14:textId="68AB8E6A" w:rsidR="005446A1" w:rsidRPr="00BC2DC8" w:rsidRDefault="002F12BB" w:rsidP="006F380F">
            <w:pPr>
              <w:pStyle w:val="af6"/>
              <w:tabs>
                <w:tab w:val="left" w:pos="284"/>
              </w:tabs>
              <w:jc w:val="both"/>
            </w:pPr>
            <w:r>
              <w:t>153</w:t>
            </w:r>
          </w:p>
        </w:tc>
      </w:tr>
      <w:tr w:rsidR="005446A1" w:rsidRPr="00BC2DC8" w14:paraId="521A2337" w14:textId="77777777" w:rsidTr="006F380F">
        <w:trPr>
          <w:trHeight w:val="227"/>
          <w:jc w:val="center"/>
        </w:trPr>
        <w:tc>
          <w:tcPr>
            <w:tcW w:w="511" w:type="pct"/>
            <w:shd w:val="clear" w:color="auto" w:fill="auto"/>
            <w:noWrap/>
            <w:vAlign w:val="bottom"/>
            <w:hideMark/>
          </w:tcPr>
          <w:p w14:paraId="56CDEF51" w14:textId="77777777" w:rsidR="005446A1" w:rsidRPr="00BC2DC8" w:rsidRDefault="005446A1" w:rsidP="006F380F">
            <w:pPr>
              <w:pStyle w:val="af6"/>
              <w:tabs>
                <w:tab w:val="left" w:pos="284"/>
              </w:tabs>
              <w:jc w:val="both"/>
            </w:pPr>
            <w:r w:rsidRPr="00BC2DC8">
              <w:t>2</w:t>
            </w:r>
          </w:p>
        </w:tc>
        <w:tc>
          <w:tcPr>
            <w:tcW w:w="2799" w:type="pct"/>
            <w:shd w:val="clear" w:color="auto" w:fill="auto"/>
            <w:vAlign w:val="center"/>
            <w:hideMark/>
          </w:tcPr>
          <w:p w14:paraId="3562D297" w14:textId="77777777" w:rsidR="005446A1" w:rsidRPr="00BC2DC8" w:rsidRDefault="005446A1" w:rsidP="006F380F">
            <w:pPr>
              <w:pStyle w:val="af6"/>
              <w:tabs>
                <w:tab w:val="left" w:pos="284"/>
              </w:tabs>
              <w:jc w:val="both"/>
            </w:pPr>
            <w:r>
              <w:t>Расчетная объемная теплота сгорания</w:t>
            </w:r>
          </w:p>
        </w:tc>
        <w:tc>
          <w:tcPr>
            <w:tcW w:w="625" w:type="pct"/>
            <w:shd w:val="clear" w:color="auto" w:fill="auto"/>
            <w:vAlign w:val="center"/>
            <w:hideMark/>
          </w:tcPr>
          <w:p w14:paraId="2B35AE5E" w14:textId="77777777" w:rsidR="005446A1" w:rsidRPr="00BC2DC8" w:rsidRDefault="005446A1" w:rsidP="006F380F">
            <w:pPr>
              <w:pStyle w:val="af6"/>
              <w:tabs>
                <w:tab w:val="left" w:pos="284"/>
              </w:tabs>
              <w:jc w:val="both"/>
            </w:pPr>
            <w:r>
              <w:t>ккал/м</w:t>
            </w:r>
            <w:r w:rsidRPr="005D50FA">
              <w:rPr>
                <w:vertAlign w:val="superscript"/>
              </w:rPr>
              <w:t>3</w:t>
            </w:r>
          </w:p>
        </w:tc>
        <w:tc>
          <w:tcPr>
            <w:tcW w:w="1065" w:type="pct"/>
            <w:shd w:val="clear" w:color="auto" w:fill="auto"/>
            <w:vAlign w:val="center"/>
            <w:hideMark/>
          </w:tcPr>
          <w:p w14:paraId="456F18E0" w14:textId="77777777" w:rsidR="005446A1" w:rsidRPr="00BC2DC8" w:rsidRDefault="005446A1" w:rsidP="006F380F">
            <w:pPr>
              <w:pStyle w:val="af6"/>
              <w:tabs>
                <w:tab w:val="left" w:pos="284"/>
              </w:tabs>
              <w:jc w:val="both"/>
            </w:pPr>
            <w:r>
              <w:t>7 900</w:t>
            </w:r>
          </w:p>
        </w:tc>
      </w:tr>
      <w:tr w:rsidR="005446A1" w:rsidRPr="00BC2DC8" w14:paraId="77CCF2FF" w14:textId="77777777" w:rsidTr="006F380F">
        <w:trPr>
          <w:trHeight w:val="227"/>
          <w:jc w:val="center"/>
        </w:trPr>
        <w:tc>
          <w:tcPr>
            <w:tcW w:w="511" w:type="pct"/>
            <w:shd w:val="clear" w:color="auto" w:fill="auto"/>
            <w:noWrap/>
            <w:vAlign w:val="bottom"/>
            <w:hideMark/>
          </w:tcPr>
          <w:p w14:paraId="4FC5C6A7" w14:textId="77777777" w:rsidR="005446A1" w:rsidRPr="00BC2DC8" w:rsidRDefault="005446A1" w:rsidP="006F380F">
            <w:pPr>
              <w:pStyle w:val="af6"/>
              <w:tabs>
                <w:tab w:val="left" w:pos="284"/>
              </w:tabs>
              <w:jc w:val="both"/>
            </w:pPr>
            <w:r w:rsidRPr="00BC2DC8">
              <w:t>3</w:t>
            </w:r>
          </w:p>
        </w:tc>
        <w:tc>
          <w:tcPr>
            <w:tcW w:w="2799" w:type="pct"/>
            <w:shd w:val="clear" w:color="auto" w:fill="auto"/>
            <w:vAlign w:val="center"/>
            <w:hideMark/>
          </w:tcPr>
          <w:p w14:paraId="7162CE0E" w14:textId="77777777" w:rsidR="005446A1" w:rsidRPr="00BC2DC8" w:rsidRDefault="005446A1" w:rsidP="006F380F">
            <w:pPr>
              <w:pStyle w:val="af6"/>
              <w:tabs>
                <w:tab w:val="left" w:pos="284"/>
              </w:tabs>
              <w:jc w:val="both"/>
            </w:pPr>
            <w:r>
              <w:t xml:space="preserve">Давление </w:t>
            </w:r>
          </w:p>
        </w:tc>
        <w:tc>
          <w:tcPr>
            <w:tcW w:w="625" w:type="pct"/>
            <w:shd w:val="clear" w:color="auto" w:fill="auto"/>
            <w:vAlign w:val="center"/>
            <w:hideMark/>
          </w:tcPr>
          <w:p w14:paraId="7687E3AC" w14:textId="77777777" w:rsidR="005446A1" w:rsidRPr="00BC2DC8" w:rsidRDefault="005446A1" w:rsidP="006F380F">
            <w:pPr>
              <w:pStyle w:val="af6"/>
              <w:tabs>
                <w:tab w:val="left" w:pos="284"/>
              </w:tabs>
              <w:jc w:val="both"/>
            </w:pPr>
            <w:r>
              <w:t>мм.рт.ст.</w:t>
            </w:r>
          </w:p>
        </w:tc>
        <w:tc>
          <w:tcPr>
            <w:tcW w:w="1065" w:type="pct"/>
            <w:shd w:val="clear" w:color="auto" w:fill="auto"/>
            <w:vAlign w:val="center"/>
            <w:hideMark/>
          </w:tcPr>
          <w:p w14:paraId="56362F99" w14:textId="77777777" w:rsidR="005446A1" w:rsidRPr="00BC2DC8" w:rsidRDefault="005446A1" w:rsidP="006F380F">
            <w:pPr>
              <w:pStyle w:val="af6"/>
              <w:tabs>
                <w:tab w:val="left" w:pos="284"/>
              </w:tabs>
              <w:jc w:val="both"/>
            </w:pPr>
            <w:r>
              <w:t>736</w:t>
            </w:r>
          </w:p>
        </w:tc>
      </w:tr>
      <w:tr w:rsidR="005446A1" w:rsidRPr="00BC2DC8" w14:paraId="61759472" w14:textId="77777777" w:rsidTr="006F380F">
        <w:trPr>
          <w:trHeight w:val="227"/>
          <w:jc w:val="center"/>
        </w:trPr>
        <w:tc>
          <w:tcPr>
            <w:tcW w:w="511" w:type="pct"/>
            <w:shd w:val="clear" w:color="auto" w:fill="auto"/>
            <w:noWrap/>
            <w:vAlign w:val="bottom"/>
            <w:hideMark/>
          </w:tcPr>
          <w:p w14:paraId="0C93087E" w14:textId="77777777" w:rsidR="005446A1" w:rsidRPr="00BC2DC8" w:rsidRDefault="005446A1" w:rsidP="006F380F">
            <w:pPr>
              <w:pStyle w:val="af6"/>
              <w:tabs>
                <w:tab w:val="left" w:pos="284"/>
              </w:tabs>
              <w:jc w:val="both"/>
            </w:pPr>
            <w:r w:rsidRPr="00BC2DC8">
              <w:t>4</w:t>
            </w:r>
          </w:p>
        </w:tc>
        <w:tc>
          <w:tcPr>
            <w:tcW w:w="2799" w:type="pct"/>
            <w:shd w:val="clear" w:color="auto" w:fill="auto"/>
            <w:vAlign w:val="center"/>
            <w:hideMark/>
          </w:tcPr>
          <w:p w14:paraId="7FB973F4" w14:textId="77777777" w:rsidR="005446A1" w:rsidRPr="00BC2DC8" w:rsidRDefault="005446A1" w:rsidP="006F380F">
            <w:pPr>
              <w:pStyle w:val="af6"/>
              <w:tabs>
                <w:tab w:val="left" w:pos="284"/>
              </w:tabs>
              <w:jc w:val="both"/>
            </w:pPr>
            <w:r>
              <w:t>Содержание азота</w:t>
            </w:r>
          </w:p>
        </w:tc>
        <w:tc>
          <w:tcPr>
            <w:tcW w:w="625" w:type="pct"/>
            <w:shd w:val="clear" w:color="auto" w:fill="auto"/>
            <w:vAlign w:val="center"/>
            <w:hideMark/>
          </w:tcPr>
          <w:p w14:paraId="08A261F6" w14:textId="77777777" w:rsidR="005446A1" w:rsidRPr="00BC2DC8" w:rsidRDefault="005446A1" w:rsidP="006F380F">
            <w:pPr>
              <w:pStyle w:val="af6"/>
              <w:tabs>
                <w:tab w:val="left" w:pos="284"/>
              </w:tabs>
              <w:jc w:val="both"/>
            </w:pPr>
            <w:r>
              <w:t>%</w:t>
            </w:r>
          </w:p>
        </w:tc>
        <w:tc>
          <w:tcPr>
            <w:tcW w:w="1065" w:type="pct"/>
            <w:shd w:val="clear" w:color="auto" w:fill="auto"/>
            <w:vAlign w:val="center"/>
            <w:hideMark/>
          </w:tcPr>
          <w:p w14:paraId="5894D9D5" w14:textId="77777777" w:rsidR="005446A1" w:rsidRPr="00BC2DC8" w:rsidRDefault="005446A1" w:rsidP="006F380F">
            <w:pPr>
              <w:pStyle w:val="af6"/>
              <w:tabs>
                <w:tab w:val="left" w:pos="284"/>
              </w:tabs>
              <w:jc w:val="both"/>
            </w:pPr>
            <w:r>
              <w:t>1,53</w:t>
            </w:r>
          </w:p>
        </w:tc>
      </w:tr>
      <w:tr w:rsidR="005446A1" w:rsidRPr="00BC2DC8" w14:paraId="37CABB0E" w14:textId="77777777" w:rsidTr="006F380F">
        <w:trPr>
          <w:trHeight w:val="227"/>
          <w:jc w:val="center"/>
        </w:trPr>
        <w:tc>
          <w:tcPr>
            <w:tcW w:w="511" w:type="pct"/>
            <w:shd w:val="clear" w:color="auto" w:fill="auto"/>
            <w:noWrap/>
            <w:vAlign w:val="bottom"/>
            <w:hideMark/>
          </w:tcPr>
          <w:p w14:paraId="76CCD1F8" w14:textId="77777777" w:rsidR="005446A1" w:rsidRPr="00BC2DC8" w:rsidRDefault="005446A1" w:rsidP="006F380F">
            <w:pPr>
              <w:pStyle w:val="af6"/>
              <w:tabs>
                <w:tab w:val="left" w:pos="284"/>
              </w:tabs>
              <w:jc w:val="both"/>
            </w:pPr>
            <w:r w:rsidRPr="00BC2DC8">
              <w:t>5</w:t>
            </w:r>
          </w:p>
        </w:tc>
        <w:tc>
          <w:tcPr>
            <w:tcW w:w="2799" w:type="pct"/>
            <w:shd w:val="clear" w:color="auto" w:fill="auto"/>
            <w:vAlign w:val="center"/>
            <w:hideMark/>
          </w:tcPr>
          <w:p w14:paraId="2AA02143" w14:textId="77777777" w:rsidR="005446A1" w:rsidRPr="00BC2DC8" w:rsidRDefault="005446A1" w:rsidP="006F380F">
            <w:pPr>
              <w:pStyle w:val="af6"/>
              <w:tabs>
                <w:tab w:val="left" w:pos="284"/>
              </w:tabs>
              <w:jc w:val="both"/>
            </w:pPr>
            <w:r>
              <w:t>Содержание углерода</w:t>
            </w:r>
          </w:p>
        </w:tc>
        <w:tc>
          <w:tcPr>
            <w:tcW w:w="625" w:type="pct"/>
            <w:shd w:val="clear" w:color="auto" w:fill="auto"/>
            <w:noWrap/>
            <w:vAlign w:val="bottom"/>
            <w:hideMark/>
          </w:tcPr>
          <w:p w14:paraId="5C28DF14" w14:textId="77777777" w:rsidR="005446A1" w:rsidRPr="00BC2DC8" w:rsidRDefault="005446A1" w:rsidP="006F380F">
            <w:pPr>
              <w:pStyle w:val="af6"/>
              <w:tabs>
                <w:tab w:val="left" w:pos="284"/>
              </w:tabs>
              <w:jc w:val="both"/>
            </w:pPr>
            <w:r>
              <w:t>%</w:t>
            </w:r>
          </w:p>
        </w:tc>
        <w:tc>
          <w:tcPr>
            <w:tcW w:w="1065" w:type="pct"/>
            <w:shd w:val="clear" w:color="auto" w:fill="auto"/>
            <w:noWrap/>
            <w:vAlign w:val="bottom"/>
            <w:hideMark/>
          </w:tcPr>
          <w:p w14:paraId="2702F701" w14:textId="77777777" w:rsidR="005446A1" w:rsidRPr="00BC2DC8" w:rsidRDefault="005446A1" w:rsidP="006F380F">
            <w:pPr>
              <w:pStyle w:val="af6"/>
              <w:tabs>
                <w:tab w:val="left" w:pos="284"/>
              </w:tabs>
              <w:jc w:val="both"/>
            </w:pPr>
            <w:r>
              <w:t>0,80</w:t>
            </w:r>
          </w:p>
        </w:tc>
      </w:tr>
    </w:tbl>
    <w:p w14:paraId="4DD32C9D" w14:textId="77777777" w:rsidR="005446A1" w:rsidRDefault="005446A1" w:rsidP="005446A1">
      <w:pPr>
        <w:pStyle w:val="aff2"/>
      </w:pPr>
    </w:p>
    <w:p w14:paraId="3D248E5D" w14:textId="2794035B" w:rsidR="001847A3" w:rsidRDefault="001847A3" w:rsidP="00C5477D">
      <w:pPr>
        <w:pStyle w:val="1"/>
        <w:numPr>
          <w:ilvl w:val="1"/>
          <w:numId w:val="1"/>
        </w:numPr>
      </w:pPr>
      <w:bookmarkStart w:id="119" w:name="_Toc138232116"/>
      <w:r>
        <w:t xml:space="preserve">Преобладающий в поселении </w:t>
      </w:r>
      <w:r w:rsidRPr="0095701A">
        <w:t>вид топлива, определяемый по совокупности всех систем теплоснабжения, находящихся в соответствующем поселении</w:t>
      </w:r>
      <w:bookmarkEnd w:id="116"/>
      <w:bookmarkEnd w:id="119"/>
    </w:p>
    <w:p w14:paraId="75342984" w14:textId="6348CD1A" w:rsidR="005446A1" w:rsidRPr="002C0D59" w:rsidRDefault="005446A1" w:rsidP="005446A1">
      <w:pPr>
        <w:tabs>
          <w:tab w:val="left" w:pos="284"/>
        </w:tabs>
        <w:jc w:val="both"/>
      </w:pPr>
      <w:r>
        <w:rPr>
          <w:rStyle w:val="S0"/>
          <w:rFonts w:eastAsiaTheme="minorHAnsi"/>
        </w:rPr>
        <w:tab/>
      </w:r>
      <w:r>
        <w:rPr>
          <w:rStyle w:val="S0"/>
          <w:rFonts w:eastAsiaTheme="minorHAnsi"/>
        </w:rPr>
        <w:tab/>
      </w:r>
      <w:r w:rsidR="001847A3" w:rsidRPr="00195AF0">
        <w:rPr>
          <w:rStyle w:val="S0"/>
          <w:rFonts w:eastAsiaTheme="minorHAnsi"/>
        </w:rPr>
        <w:t>Преоб</w:t>
      </w:r>
      <w:r w:rsidR="008C0267">
        <w:rPr>
          <w:rStyle w:val="S0"/>
          <w:rFonts w:eastAsiaTheme="minorHAnsi"/>
        </w:rPr>
        <w:t xml:space="preserve">ладающим </w:t>
      </w:r>
      <w:r w:rsidRPr="002C0D59">
        <w:t xml:space="preserve">и единственным видом топлива </w:t>
      </w:r>
      <w:r>
        <w:t xml:space="preserve">на момент актуализации схемы теплоснабжения </w:t>
      </w:r>
      <w:r w:rsidRPr="002C0D59">
        <w:t xml:space="preserve">в </w:t>
      </w:r>
      <w:r w:rsidR="006F380F">
        <w:t>Битковс</w:t>
      </w:r>
      <w:r>
        <w:t>ком сельсовете</w:t>
      </w:r>
      <w:r w:rsidRPr="002C0D59">
        <w:t xml:space="preserve"> является каменный уголь.</w:t>
      </w:r>
      <w:r>
        <w:t xml:space="preserve"> В связи с планируемым строительством газопровода до </w:t>
      </w:r>
      <w:r w:rsidR="006F380F">
        <w:t>Битковс</w:t>
      </w:r>
      <w:r>
        <w:t xml:space="preserve">кого сельсовета, после которого в 2025 году планируется строительство газовой автоматизированной блочно-модульной котельной для замещения существующей угольной котельной по ул. </w:t>
      </w:r>
      <w:r w:rsidR="006F380F">
        <w:t>Кирова, 2а</w:t>
      </w:r>
      <w:r>
        <w:t xml:space="preserve">, а также возможным переходом индивидуальных источников теплоснабжения на газовые котлы, начиная с 2026 года преобладающим в </w:t>
      </w:r>
      <w:r w:rsidR="006F380F">
        <w:t>Битковс</w:t>
      </w:r>
      <w:r>
        <w:t xml:space="preserve">ком сельсовете видом топлива предполагается природный газ. </w:t>
      </w:r>
    </w:p>
    <w:p w14:paraId="5B1D52E1" w14:textId="2FE4ACBC" w:rsidR="001847A3" w:rsidRDefault="001847A3" w:rsidP="00C5477D">
      <w:pPr>
        <w:pStyle w:val="1"/>
        <w:numPr>
          <w:ilvl w:val="1"/>
          <w:numId w:val="1"/>
        </w:numPr>
      </w:pPr>
      <w:bookmarkStart w:id="120" w:name="_Toc135639304"/>
      <w:bookmarkStart w:id="121" w:name="_Toc138232117"/>
      <w:r>
        <w:t>П</w:t>
      </w:r>
      <w:r w:rsidRPr="0095701A">
        <w:t>риоритетное направление развития топливного баланса поселения</w:t>
      </w:r>
      <w:bookmarkEnd w:id="120"/>
      <w:bookmarkEnd w:id="121"/>
    </w:p>
    <w:p w14:paraId="0F015A02" w14:textId="7D489B24" w:rsidR="001847A3" w:rsidRPr="00337B57" w:rsidRDefault="001847A3" w:rsidP="001847A3">
      <w:pPr>
        <w:pStyle w:val="S"/>
      </w:pPr>
      <w:r>
        <w:t>На протяжении действия схемы теплоснабжения до 20</w:t>
      </w:r>
      <w:r w:rsidR="008C0267">
        <w:t>25</w:t>
      </w:r>
      <w:r>
        <w:t xml:space="preserve"> г. в качестве осн</w:t>
      </w:r>
      <w:r w:rsidR="008C0267">
        <w:t>овного вида топлива на котельной</w:t>
      </w:r>
      <w:r>
        <w:t xml:space="preserve"> используется каменный уголь. </w:t>
      </w:r>
      <w:r w:rsidR="008C0267">
        <w:t xml:space="preserve">В 2025 году, при реализации </w:t>
      </w:r>
      <w:r w:rsidR="002F12BB">
        <w:t>Региональной п</w:t>
      </w:r>
      <w:r w:rsidR="008C0267">
        <w:t xml:space="preserve">рограммы газификации 2021-2025 Новосибирской области, </w:t>
      </w:r>
      <w:r w:rsidR="008C0267">
        <w:rPr>
          <w:rStyle w:val="a7"/>
          <w:color w:val="auto"/>
          <w:u w:val="none"/>
        </w:rPr>
        <w:t xml:space="preserve">планируется строительство газопровода до </w:t>
      </w:r>
      <w:r w:rsidR="006F380F">
        <w:rPr>
          <w:rStyle w:val="a7"/>
          <w:color w:val="auto"/>
          <w:u w:val="none"/>
        </w:rPr>
        <w:t>Битковс</w:t>
      </w:r>
      <w:r w:rsidR="008C0267">
        <w:rPr>
          <w:rStyle w:val="a7"/>
          <w:color w:val="auto"/>
          <w:u w:val="none"/>
        </w:rPr>
        <w:t xml:space="preserve">кого сельсовета, а также </w:t>
      </w:r>
      <w:r w:rsidR="008C0267">
        <w:t xml:space="preserve">планируется ввод в эксплуатацию автоматизированной газовой блочно-модульной котельной с переключением потребителей, подключенных от угольной котельной по ул. Ряшевской, 2б, на новую котельную. В период с 2026 по 2032 год основным видом топлива планируется природный газ. </w:t>
      </w:r>
    </w:p>
    <w:p w14:paraId="545329DA" w14:textId="39675867" w:rsidR="00C5477D" w:rsidRPr="00E33FBE" w:rsidRDefault="00C5477D" w:rsidP="00C5477D">
      <w:pPr>
        <w:pStyle w:val="1"/>
        <w:numPr>
          <w:ilvl w:val="0"/>
          <w:numId w:val="1"/>
        </w:numPr>
        <w:tabs>
          <w:tab w:val="left" w:pos="1985"/>
        </w:tabs>
      </w:pPr>
      <w:bookmarkStart w:id="122" w:name="_Toc135639305"/>
      <w:bookmarkStart w:id="123" w:name="_Toc138232118"/>
      <w:r>
        <w:t xml:space="preserve">Раздел 9. </w:t>
      </w:r>
      <w:r w:rsidRPr="00E33FBE">
        <w:t xml:space="preserve">Инвестиции в </w:t>
      </w:r>
      <w:r w:rsidRPr="0095701A">
        <w:t>строительство, реконструкцию, техническое перевооружение и (или) модернизацию</w:t>
      </w:r>
      <w:bookmarkEnd w:id="122"/>
      <w:bookmarkEnd w:id="123"/>
    </w:p>
    <w:p w14:paraId="15798550" w14:textId="2AF3ADCF" w:rsidR="00C5477D" w:rsidRDefault="00C5477D" w:rsidP="00C5477D">
      <w:pPr>
        <w:pStyle w:val="1"/>
        <w:numPr>
          <w:ilvl w:val="1"/>
          <w:numId w:val="1"/>
        </w:numPr>
      </w:pPr>
      <w:bookmarkStart w:id="124" w:name="_Toc135639306"/>
      <w:bookmarkStart w:id="125" w:name="_Toc138232119"/>
      <w:r>
        <w:t xml:space="preserve">Предложения по величине необходимых инвестиций </w:t>
      </w:r>
      <w:r w:rsidRPr="0095701A">
        <w:t xml:space="preserve">в строительство, реконструкцию, техническое перевооружение и (или) модернизацию </w:t>
      </w:r>
      <w:r>
        <w:t>источников тепловой энергии на каждом этапе</w:t>
      </w:r>
      <w:bookmarkEnd w:id="124"/>
      <w:bookmarkEnd w:id="125"/>
    </w:p>
    <w:p w14:paraId="71FBFDDD" w14:textId="5A88E818" w:rsidR="00C5477D" w:rsidRPr="00F231E2" w:rsidRDefault="00C5477D" w:rsidP="00124BDA">
      <w:pPr>
        <w:ind w:firstLine="360"/>
        <w:jc w:val="both"/>
      </w:pPr>
      <w:r w:rsidRPr="00FF2D9E">
        <w:t>Для расчета инвестиций на каждый год применяются индексы-дефляторы, представленные в таблице</w:t>
      </w:r>
      <w:r w:rsidR="005446A1">
        <w:t xml:space="preserve"> </w:t>
      </w:r>
      <w:r w:rsidR="00124BDA">
        <w:t>9</w:t>
      </w:r>
      <w:r w:rsidRPr="00FF2D9E">
        <w:t xml:space="preserve">, согласно данным Министерства экономического развития </w:t>
      </w:r>
      <w:r w:rsidRPr="00F231E2">
        <w:t>Российской Федерации.</w:t>
      </w:r>
    </w:p>
    <w:p w14:paraId="6B470324" w14:textId="24127780" w:rsidR="00C5477D" w:rsidRDefault="00C5477D" w:rsidP="00C5477D">
      <w:pPr>
        <w:ind w:firstLine="360"/>
      </w:pPr>
      <w:r w:rsidRPr="00F231E2">
        <w:t>В таблиц</w:t>
      </w:r>
      <w:r>
        <w:t>е</w:t>
      </w:r>
      <w:r w:rsidRPr="00F231E2">
        <w:t xml:space="preserve"> </w:t>
      </w:r>
      <w:bookmarkStart w:id="126" w:name="_Hlk492566200"/>
      <w:r w:rsidR="005446A1">
        <w:t>1</w:t>
      </w:r>
      <w:r w:rsidR="00124BDA">
        <w:t>0</w:t>
      </w:r>
      <w:r>
        <w:t xml:space="preserve"> </w:t>
      </w:r>
      <w:r w:rsidRPr="00F231E2">
        <w:t>представлена</w:t>
      </w:r>
      <w:r w:rsidRPr="00FF2D9E">
        <w:t xml:space="preserve"> оценка величины необходимых капитальных вложений в строительство и реконструкцию </w:t>
      </w:r>
      <w:bookmarkEnd w:id="126"/>
      <w:r w:rsidR="00754344">
        <w:t>источников теплоснабжения</w:t>
      </w:r>
      <w:r w:rsidRPr="00FF2D9E">
        <w:t>.</w:t>
      </w:r>
    </w:p>
    <w:p w14:paraId="1E505FA9" w14:textId="7030E159" w:rsidR="00C5477D" w:rsidRPr="00C5477D" w:rsidRDefault="00C5477D" w:rsidP="00C5477D">
      <w:pPr>
        <w:pStyle w:val="afa"/>
        <w:rPr>
          <w:lang w:val="ru-RU"/>
        </w:rPr>
      </w:pPr>
      <w:bookmarkStart w:id="127" w:name="_Ref41303466"/>
      <w:bookmarkStart w:id="128" w:name="_Toc520221870"/>
      <w:bookmarkStart w:id="129" w:name="_Toc521608127"/>
      <w:bookmarkStart w:id="130" w:name="_Toc73517431"/>
      <w:bookmarkStart w:id="131" w:name="_Toc74491148"/>
      <w:bookmarkStart w:id="132" w:name="_Toc135637737"/>
      <w:bookmarkStart w:id="133" w:name="_Toc138232188"/>
      <w:r w:rsidRPr="00C5477D">
        <w:rPr>
          <w:lang w:val="ru-RU"/>
        </w:rPr>
        <w:t xml:space="preserve">Таблица </w:t>
      </w:r>
      <w:bookmarkEnd w:id="127"/>
      <w:r w:rsidR="00124BDA">
        <w:rPr>
          <w:noProof/>
          <w:lang w:val="ru-RU"/>
        </w:rPr>
        <w:t>9</w:t>
      </w:r>
      <w:r w:rsidRPr="00C5477D">
        <w:rPr>
          <w:lang w:val="ru-RU"/>
        </w:rPr>
        <w:t>. Прогноз индексов-дефляторов до 203</w:t>
      </w:r>
      <w:r>
        <w:rPr>
          <w:lang w:val="ru-RU"/>
        </w:rPr>
        <w:t>2</w:t>
      </w:r>
      <w:r w:rsidRPr="00C5477D">
        <w:rPr>
          <w:lang w:val="ru-RU"/>
        </w:rPr>
        <w:t xml:space="preserve"> года (в %, за год к предыдущему году)</w:t>
      </w:r>
      <w:bookmarkEnd w:id="128"/>
      <w:bookmarkEnd w:id="129"/>
      <w:bookmarkEnd w:id="130"/>
      <w:bookmarkEnd w:id="131"/>
      <w:bookmarkEnd w:id="132"/>
      <w:bookmarkEnd w:id="133"/>
    </w:p>
    <w:tbl>
      <w:tblPr>
        <w:tblW w:w="47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197"/>
        <w:gridCol w:w="1196"/>
        <w:gridCol w:w="1219"/>
        <w:gridCol w:w="1322"/>
        <w:gridCol w:w="1302"/>
        <w:gridCol w:w="1513"/>
      </w:tblGrid>
      <w:tr w:rsidR="00C5477D" w:rsidRPr="00FF2D9E" w14:paraId="44FE73DC" w14:textId="77777777" w:rsidTr="00C5477D">
        <w:trPr>
          <w:trHeight w:val="425"/>
          <w:jc w:val="center"/>
        </w:trPr>
        <w:tc>
          <w:tcPr>
            <w:tcW w:w="995" w:type="pct"/>
            <w:shd w:val="clear" w:color="auto" w:fill="auto"/>
            <w:vAlign w:val="center"/>
          </w:tcPr>
          <w:p w14:paraId="0C72994F" w14:textId="77777777" w:rsidR="00C5477D" w:rsidRPr="009D4440" w:rsidRDefault="00C5477D" w:rsidP="00C5477D">
            <w:pPr>
              <w:pStyle w:val="afe"/>
            </w:pPr>
            <w:r w:rsidRPr="009D4440">
              <w:t>Год</w:t>
            </w:r>
          </w:p>
        </w:tc>
        <w:tc>
          <w:tcPr>
            <w:tcW w:w="618" w:type="pct"/>
            <w:shd w:val="clear" w:color="auto" w:fill="auto"/>
            <w:vAlign w:val="center"/>
          </w:tcPr>
          <w:p w14:paraId="2370270B" w14:textId="77777777" w:rsidR="00C5477D" w:rsidRPr="009D4440" w:rsidRDefault="00C5477D" w:rsidP="00C5477D">
            <w:pPr>
              <w:pStyle w:val="afe"/>
            </w:pPr>
            <w:r w:rsidRPr="009D4440">
              <w:t>202</w:t>
            </w:r>
            <w:r>
              <w:t>4</w:t>
            </w:r>
          </w:p>
        </w:tc>
        <w:tc>
          <w:tcPr>
            <w:tcW w:w="618" w:type="pct"/>
            <w:shd w:val="clear" w:color="auto" w:fill="auto"/>
            <w:vAlign w:val="center"/>
          </w:tcPr>
          <w:p w14:paraId="2096A571" w14:textId="77777777" w:rsidR="00C5477D" w:rsidRPr="009D4440" w:rsidRDefault="00C5477D" w:rsidP="00C5477D">
            <w:pPr>
              <w:pStyle w:val="afe"/>
            </w:pPr>
            <w:r w:rsidRPr="009D4440">
              <w:t>202</w:t>
            </w:r>
            <w:r>
              <w:t>5</w:t>
            </w:r>
          </w:p>
        </w:tc>
        <w:tc>
          <w:tcPr>
            <w:tcW w:w="630" w:type="pct"/>
            <w:shd w:val="clear" w:color="auto" w:fill="auto"/>
            <w:vAlign w:val="center"/>
          </w:tcPr>
          <w:p w14:paraId="4E55AEBA" w14:textId="77777777" w:rsidR="00C5477D" w:rsidRPr="009D4440" w:rsidRDefault="00C5477D" w:rsidP="00C5477D">
            <w:pPr>
              <w:pStyle w:val="afe"/>
            </w:pPr>
            <w:r w:rsidRPr="009D4440">
              <w:t>202</w:t>
            </w:r>
            <w:r>
              <w:t>6</w:t>
            </w:r>
          </w:p>
        </w:tc>
        <w:tc>
          <w:tcPr>
            <w:tcW w:w="683" w:type="pct"/>
            <w:shd w:val="clear" w:color="auto" w:fill="auto"/>
            <w:vAlign w:val="center"/>
          </w:tcPr>
          <w:p w14:paraId="481CE4C5" w14:textId="77777777" w:rsidR="00C5477D" w:rsidRPr="009D4440" w:rsidRDefault="00C5477D" w:rsidP="00C5477D">
            <w:pPr>
              <w:pStyle w:val="afe"/>
            </w:pPr>
            <w:r w:rsidRPr="009D4440">
              <w:t>202</w:t>
            </w:r>
            <w:r>
              <w:t>7</w:t>
            </w:r>
          </w:p>
        </w:tc>
        <w:tc>
          <w:tcPr>
            <w:tcW w:w="673" w:type="pct"/>
            <w:shd w:val="clear" w:color="auto" w:fill="auto"/>
            <w:vAlign w:val="center"/>
          </w:tcPr>
          <w:p w14:paraId="1781332F" w14:textId="77777777" w:rsidR="00C5477D" w:rsidRPr="009D4440" w:rsidRDefault="00C5477D" w:rsidP="00C5477D">
            <w:pPr>
              <w:pStyle w:val="afe"/>
            </w:pPr>
            <w:r w:rsidRPr="009D4440">
              <w:t>202</w:t>
            </w:r>
            <w:r>
              <w:t>8</w:t>
            </w:r>
          </w:p>
        </w:tc>
        <w:tc>
          <w:tcPr>
            <w:tcW w:w="782" w:type="pct"/>
            <w:shd w:val="clear" w:color="auto" w:fill="auto"/>
            <w:vAlign w:val="center"/>
          </w:tcPr>
          <w:p w14:paraId="52954ED7" w14:textId="69E74314" w:rsidR="00C5477D" w:rsidRPr="009D4440" w:rsidRDefault="00C5477D" w:rsidP="00C5477D">
            <w:pPr>
              <w:pStyle w:val="afe"/>
            </w:pPr>
            <w:r w:rsidRPr="009D4440">
              <w:t>202</w:t>
            </w:r>
            <w:r>
              <w:t>9</w:t>
            </w:r>
            <w:r w:rsidRPr="009D4440">
              <w:t>-20</w:t>
            </w:r>
            <w:r>
              <w:t>32</w:t>
            </w:r>
          </w:p>
        </w:tc>
      </w:tr>
      <w:tr w:rsidR="00C5477D" w:rsidRPr="00FF2D9E" w14:paraId="2BCB8BBB" w14:textId="77777777" w:rsidTr="00C5477D">
        <w:trPr>
          <w:jc w:val="center"/>
        </w:trPr>
        <w:tc>
          <w:tcPr>
            <w:tcW w:w="995" w:type="pct"/>
            <w:shd w:val="clear" w:color="auto" w:fill="auto"/>
            <w:vAlign w:val="center"/>
          </w:tcPr>
          <w:p w14:paraId="70AF8C05" w14:textId="77777777" w:rsidR="00C5477D" w:rsidRPr="009D4440" w:rsidRDefault="00C5477D" w:rsidP="00C5477D">
            <w:pPr>
              <w:pStyle w:val="afe"/>
            </w:pPr>
            <w:r w:rsidRPr="009D4440">
              <w:t>Индекс-дефлятор</w:t>
            </w:r>
          </w:p>
        </w:tc>
        <w:tc>
          <w:tcPr>
            <w:tcW w:w="618" w:type="pct"/>
            <w:shd w:val="clear" w:color="auto" w:fill="auto"/>
            <w:vAlign w:val="center"/>
          </w:tcPr>
          <w:p w14:paraId="199B9880" w14:textId="77777777" w:rsidR="00C5477D" w:rsidRPr="009D4440" w:rsidRDefault="00C5477D" w:rsidP="00C5477D">
            <w:pPr>
              <w:pStyle w:val="afe"/>
            </w:pPr>
            <w:r>
              <w:t>107,5</w:t>
            </w:r>
          </w:p>
        </w:tc>
        <w:tc>
          <w:tcPr>
            <w:tcW w:w="618" w:type="pct"/>
            <w:shd w:val="clear" w:color="auto" w:fill="auto"/>
            <w:vAlign w:val="center"/>
          </w:tcPr>
          <w:p w14:paraId="01362392" w14:textId="77777777" w:rsidR="00C5477D" w:rsidRPr="009D4440" w:rsidRDefault="00C5477D" w:rsidP="00C5477D">
            <w:pPr>
              <w:pStyle w:val="afe"/>
            </w:pPr>
            <w:r>
              <w:t>105,45</w:t>
            </w:r>
          </w:p>
        </w:tc>
        <w:tc>
          <w:tcPr>
            <w:tcW w:w="630" w:type="pct"/>
            <w:shd w:val="clear" w:color="auto" w:fill="auto"/>
            <w:vAlign w:val="center"/>
          </w:tcPr>
          <w:p w14:paraId="14FF4CF1" w14:textId="77777777" w:rsidR="00C5477D" w:rsidRPr="009D4440" w:rsidRDefault="00C5477D" w:rsidP="00C5477D">
            <w:pPr>
              <w:pStyle w:val="afe"/>
            </w:pPr>
            <w:r>
              <w:t>104,95</w:t>
            </w:r>
          </w:p>
        </w:tc>
        <w:tc>
          <w:tcPr>
            <w:tcW w:w="683" w:type="pct"/>
            <w:shd w:val="clear" w:color="auto" w:fill="auto"/>
          </w:tcPr>
          <w:p w14:paraId="2137762C" w14:textId="77777777" w:rsidR="00C5477D" w:rsidRPr="009D4440" w:rsidRDefault="00C5477D" w:rsidP="00C5477D">
            <w:pPr>
              <w:pStyle w:val="afe"/>
            </w:pPr>
            <w:r w:rsidRPr="00E77579">
              <w:t>104,95</w:t>
            </w:r>
          </w:p>
        </w:tc>
        <w:tc>
          <w:tcPr>
            <w:tcW w:w="673" w:type="pct"/>
            <w:shd w:val="clear" w:color="auto" w:fill="auto"/>
          </w:tcPr>
          <w:p w14:paraId="67BD32F0" w14:textId="77777777" w:rsidR="00C5477D" w:rsidRPr="009D4440" w:rsidRDefault="00C5477D" w:rsidP="00C5477D">
            <w:pPr>
              <w:pStyle w:val="afe"/>
            </w:pPr>
            <w:r w:rsidRPr="00E77579">
              <w:t>104,95</w:t>
            </w:r>
          </w:p>
        </w:tc>
        <w:tc>
          <w:tcPr>
            <w:tcW w:w="782" w:type="pct"/>
            <w:shd w:val="clear" w:color="auto" w:fill="auto"/>
          </w:tcPr>
          <w:p w14:paraId="6058052D" w14:textId="77777777" w:rsidR="00C5477D" w:rsidRPr="009D4440" w:rsidRDefault="00C5477D" w:rsidP="00C5477D">
            <w:pPr>
              <w:pStyle w:val="afe"/>
            </w:pPr>
            <w:r w:rsidRPr="00E77579">
              <w:t>104,95</w:t>
            </w:r>
          </w:p>
        </w:tc>
      </w:tr>
    </w:tbl>
    <w:p w14:paraId="3ABC4C7E" w14:textId="77777777" w:rsidR="00C5477D" w:rsidRDefault="00C5477D" w:rsidP="00C5477D"/>
    <w:p w14:paraId="64CF4328" w14:textId="2D690712" w:rsidR="00C5477D" w:rsidRPr="00885E11" w:rsidRDefault="00C5477D" w:rsidP="00C5477D">
      <w:pPr>
        <w:ind w:firstLine="708"/>
        <w:jc w:val="both"/>
      </w:pPr>
      <w:r w:rsidRPr="00885E11">
        <w:t>Предложения</w:t>
      </w:r>
      <w:r w:rsidRPr="00885E11">
        <w:rPr>
          <w:spacing w:val="13"/>
        </w:rPr>
        <w:t xml:space="preserve"> </w:t>
      </w:r>
      <w:r w:rsidRPr="00885E11">
        <w:t>по</w:t>
      </w:r>
      <w:r w:rsidRPr="00885E11">
        <w:rPr>
          <w:spacing w:val="11"/>
        </w:rPr>
        <w:t xml:space="preserve"> </w:t>
      </w:r>
      <w:r w:rsidRPr="00885E11">
        <w:t>величине</w:t>
      </w:r>
      <w:r w:rsidRPr="00885E11">
        <w:rPr>
          <w:spacing w:val="10"/>
        </w:rPr>
        <w:t xml:space="preserve"> </w:t>
      </w:r>
      <w:r w:rsidRPr="00885E11">
        <w:t>необходимых</w:t>
      </w:r>
      <w:r w:rsidRPr="00885E11">
        <w:rPr>
          <w:spacing w:val="11"/>
        </w:rPr>
        <w:t xml:space="preserve"> </w:t>
      </w:r>
      <w:r w:rsidRPr="00885E11">
        <w:t>инвестиций</w:t>
      </w:r>
      <w:r w:rsidRPr="00885E11">
        <w:rPr>
          <w:spacing w:val="13"/>
        </w:rPr>
        <w:t xml:space="preserve"> </w:t>
      </w:r>
      <w:r w:rsidRPr="00885E11">
        <w:t>в</w:t>
      </w:r>
      <w:r w:rsidRPr="00885E11">
        <w:rPr>
          <w:spacing w:val="9"/>
        </w:rPr>
        <w:t xml:space="preserve"> </w:t>
      </w:r>
      <w:r w:rsidRPr="00885E11">
        <w:t>новое</w:t>
      </w:r>
      <w:r w:rsidRPr="00885E11">
        <w:rPr>
          <w:spacing w:val="27"/>
        </w:rPr>
        <w:t xml:space="preserve"> </w:t>
      </w:r>
      <w:r w:rsidRPr="00885E11">
        <w:t>строительство,</w:t>
      </w:r>
      <w:r w:rsidRPr="00885E11">
        <w:rPr>
          <w:spacing w:val="58"/>
        </w:rPr>
        <w:t xml:space="preserve"> </w:t>
      </w:r>
      <w:r w:rsidRPr="00885E11">
        <w:t>реконструкцию</w:t>
      </w:r>
      <w:r w:rsidRPr="00885E11">
        <w:rPr>
          <w:spacing w:val="58"/>
        </w:rPr>
        <w:t xml:space="preserve"> </w:t>
      </w:r>
      <w:r w:rsidRPr="00885E11">
        <w:t>и</w:t>
      </w:r>
      <w:r w:rsidRPr="00885E11">
        <w:rPr>
          <w:spacing w:val="58"/>
        </w:rPr>
        <w:t xml:space="preserve"> </w:t>
      </w:r>
      <w:r w:rsidRPr="00885E11">
        <w:t>техническое</w:t>
      </w:r>
      <w:r w:rsidRPr="00885E11">
        <w:rPr>
          <w:spacing w:val="57"/>
        </w:rPr>
        <w:t xml:space="preserve"> </w:t>
      </w:r>
      <w:r w:rsidRPr="00885E11">
        <w:t>перевооружение</w:t>
      </w:r>
      <w:r w:rsidRPr="00885E11">
        <w:rPr>
          <w:spacing w:val="59"/>
        </w:rPr>
        <w:t xml:space="preserve"> </w:t>
      </w:r>
      <w:r w:rsidRPr="00885E11">
        <w:rPr>
          <w:spacing w:val="-2"/>
        </w:rPr>
        <w:t>инженерной</w:t>
      </w:r>
      <w:r w:rsidRPr="00885E11">
        <w:rPr>
          <w:spacing w:val="43"/>
        </w:rPr>
        <w:t xml:space="preserve"> </w:t>
      </w:r>
      <w:r w:rsidRPr="00885E11">
        <w:t>инфраструктуры</w:t>
      </w:r>
      <w:r w:rsidRPr="00885E11">
        <w:rPr>
          <w:spacing w:val="4"/>
        </w:rPr>
        <w:t xml:space="preserve"> </w:t>
      </w:r>
      <w:r w:rsidRPr="00885E11">
        <w:t>планируются</w:t>
      </w:r>
      <w:r w:rsidRPr="00885E11">
        <w:rPr>
          <w:spacing w:val="2"/>
        </w:rPr>
        <w:t xml:space="preserve"> </w:t>
      </w:r>
      <w:r w:rsidRPr="00885E11">
        <w:t>на</w:t>
      </w:r>
      <w:r w:rsidRPr="00885E11">
        <w:rPr>
          <w:spacing w:val="3"/>
        </w:rPr>
        <w:t xml:space="preserve"> </w:t>
      </w:r>
      <w:r w:rsidRPr="00885E11">
        <w:t>период</w:t>
      </w:r>
      <w:r w:rsidRPr="00885E11">
        <w:rPr>
          <w:spacing w:val="3"/>
        </w:rPr>
        <w:t xml:space="preserve"> </w:t>
      </w:r>
      <w:r w:rsidRPr="00885E11">
        <w:t>до</w:t>
      </w:r>
      <w:r w:rsidRPr="00885E11">
        <w:rPr>
          <w:spacing w:val="3"/>
        </w:rPr>
        <w:t xml:space="preserve"> </w:t>
      </w:r>
      <w:r w:rsidRPr="00885E11">
        <w:t>203</w:t>
      </w:r>
      <w:r>
        <w:t>2</w:t>
      </w:r>
      <w:r w:rsidRPr="00885E11">
        <w:rPr>
          <w:spacing w:val="3"/>
        </w:rPr>
        <w:t xml:space="preserve"> </w:t>
      </w:r>
      <w:r w:rsidRPr="00885E11">
        <w:t>года</w:t>
      </w:r>
      <w:r w:rsidRPr="00885E11">
        <w:rPr>
          <w:spacing w:val="1"/>
        </w:rPr>
        <w:t xml:space="preserve"> </w:t>
      </w:r>
      <w:r w:rsidRPr="00885E11">
        <w:t>и подлежат</w:t>
      </w:r>
      <w:r w:rsidRPr="00885E11">
        <w:rPr>
          <w:spacing w:val="1"/>
        </w:rPr>
        <w:t xml:space="preserve"> </w:t>
      </w:r>
      <w:r w:rsidRPr="00885E11">
        <w:t>ежегодной</w:t>
      </w:r>
      <w:r w:rsidRPr="00885E11">
        <w:rPr>
          <w:spacing w:val="33"/>
        </w:rPr>
        <w:t xml:space="preserve"> </w:t>
      </w:r>
      <w:r w:rsidRPr="00885E11">
        <w:t>корректировке</w:t>
      </w:r>
      <w:r w:rsidRPr="00885E11">
        <w:rPr>
          <w:spacing w:val="28"/>
        </w:rPr>
        <w:t xml:space="preserve"> </w:t>
      </w:r>
      <w:r w:rsidRPr="00885E11">
        <w:t>на</w:t>
      </w:r>
      <w:r w:rsidRPr="00885E11">
        <w:rPr>
          <w:spacing w:val="28"/>
        </w:rPr>
        <w:t xml:space="preserve"> </w:t>
      </w:r>
      <w:r w:rsidRPr="00885E11">
        <w:t>каждом</w:t>
      </w:r>
      <w:r w:rsidRPr="00885E11">
        <w:rPr>
          <w:spacing w:val="28"/>
        </w:rPr>
        <w:t xml:space="preserve"> </w:t>
      </w:r>
      <w:r w:rsidRPr="00885E11">
        <w:t>этапе</w:t>
      </w:r>
      <w:r w:rsidRPr="00885E11">
        <w:rPr>
          <w:spacing w:val="28"/>
        </w:rPr>
        <w:t xml:space="preserve"> </w:t>
      </w:r>
      <w:r w:rsidRPr="00885E11">
        <w:t>планируемого</w:t>
      </w:r>
      <w:r w:rsidRPr="00885E11">
        <w:rPr>
          <w:spacing w:val="29"/>
        </w:rPr>
        <w:t xml:space="preserve"> </w:t>
      </w:r>
      <w:r w:rsidRPr="00885E11">
        <w:t>периода</w:t>
      </w:r>
      <w:r w:rsidRPr="00885E11">
        <w:rPr>
          <w:spacing w:val="28"/>
        </w:rPr>
        <w:t xml:space="preserve"> </w:t>
      </w:r>
      <w:r w:rsidRPr="00885E11">
        <w:t>с</w:t>
      </w:r>
      <w:r w:rsidRPr="00885E11">
        <w:rPr>
          <w:spacing w:val="28"/>
        </w:rPr>
        <w:t xml:space="preserve"> </w:t>
      </w:r>
      <w:r w:rsidRPr="00885E11">
        <w:t>учётом</w:t>
      </w:r>
      <w:r w:rsidRPr="00885E11">
        <w:rPr>
          <w:spacing w:val="28"/>
        </w:rPr>
        <w:t xml:space="preserve"> </w:t>
      </w:r>
      <w:r w:rsidRPr="00885E11">
        <w:t>положений</w:t>
      </w:r>
      <w:r w:rsidRPr="00885E11">
        <w:rPr>
          <w:spacing w:val="43"/>
        </w:rPr>
        <w:t xml:space="preserve"> </w:t>
      </w:r>
      <w:r w:rsidRPr="00885E11">
        <w:t>инвестиционной</w:t>
      </w:r>
      <w:r w:rsidRPr="00885E11">
        <w:rPr>
          <w:spacing w:val="46"/>
        </w:rPr>
        <w:t xml:space="preserve"> </w:t>
      </w:r>
      <w:r w:rsidRPr="00885E11">
        <w:t>программы,</w:t>
      </w:r>
      <w:r w:rsidRPr="00885E11">
        <w:rPr>
          <w:spacing w:val="48"/>
        </w:rPr>
        <w:t xml:space="preserve"> </w:t>
      </w:r>
      <w:r w:rsidRPr="00885E11">
        <w:t>программы</w:t>
      </w:r>
      <w:r w:rsidRPr="00885E11">
        <w:rPr>
          <w:spacing w:val="48"/>
        </w:rPr>
        <w:t xml:space="preserve"> </w:t>
      </w:r>
      <w:r w:rsidRPr="00885E11">
        <w:t>комплексного</w:t>
      </w:r>
      <w:r w:rsidRPr="00885E11">
        <w:rPr>
          <w:spacing w:val="46"/>
        </w:rPr>
        <w:t xml:space="preserve"> </w:t>
      </w:r>
      <w:r w:rsidRPr="00885E11">
        <w:t>развития</w:t>
      </w:r>
      <w:r w:rsidRPr="00885E11">
        <w:rPr>
          <w:spacing w:val="23"/>
        </w:rPr>
        <w:t xml:space="preserve"> </w:t>
      </w:r>
      <w:r w:rsidRPr="00885E11">
        <w:t>коммунальной</w:t>
      </w:r>
      <w:r w:rsidRPr="00885E11">
        <w:rPr>
          <w:spacing w:val="23"/>
        </w:rPr>
        <w:t xml:space="preserve"> </w:t>
      </w:r>
      <w:r w:rsidRPr="00885E11">
        <w:rPr>
          <w:spacing w:val="-2"/>
        </w:rPr>
        <w:t>инженерной</w:t>
      </w:r>
      <w:r w:rsidRPr="00885E11">
        <w:rPr>
          <w:spacing w:val="23"/>
        </w:rPr>
        <w:t xml:space="preserve"> </w:t>
      </w:r>
      <w:r w:rsidRPr="00885E11">
        <w:t>инфраструктуры</w:t>
      </w:r>
      <w:r w:rsidRPr="00885E11">
        <w:rPr>
          <w:spacing w:val="25"/>
        </w:rPr>
        <w:t xml:space="preserve"> </w:t>
      </w:r>
      <w:r w:rsidRPr="00885E11">
        <w:t>и</w:t>
      </w:r>
      <w:r w:rsidRPr="00885E11">
        <w:rPr>
          <w:spacing w:val="23"/>
        </w:rPr>
        <w:t xml:space="preserve"> </w:t>
      </w:r>
      <w:r w:rsidRPr="00885E11">
        <w:t>других</w:t>
      </w:r>
      <w:r w:rsidRPr="00885E11">
        <w:rPr>
          <w:spacing w:val="21"/>
        </w:rPr>
        <w:t xml:space="preserve"> </w:t>
      </w:r>
      <w:r w:rsidRPr="00885E11">
        <w:t>программных</w:t>
      </w:r>
      <w:r w:rsidRPr="00885E11">
        <w:rPr>
          <w:spacing w:val="37"/>
        </w:rPr>
        <w:t xml:space="preserve"> </w:t>
      </w:r>
      <w:r w:rsidRPr="00885E11">
        <w:t>документов.</w:t>
      </w:r>
    </w:p>
    <w:p w14:paraId="7E503702" w14:textId="77777777" w:rsidR="00C5477D" w:rsidRDefault="00C5477D" w:rsidP="00C5477D"/>
    <w:p w14:paraId="665B53FE" w14:textId="628A9BAB" w:rsidR="00C5477D" w:rsidRDefault="00C5477D">
      <w:r>
        <w:br w:type="page"/>
      </w:r>
    </w:p>
    <w:p w14:paraId="7A82CB6E" w14:textId="77777777" w:rsidR="00C5477D" w:rsidRDefault="00C5477D" w:rsidP="00C5477D">
      <w:pPr>
        <w:sectPr w:rsidR="00C5477D" w:rsidSect="00AE7273">
          <w:headerReference w:type="even" r:id="rId10"/>
          <w:headerReference w:type="default" r:id="rId11"/>
          <w:footerReference w:type="even" r:id="rId12"/>
          <w:footerReference w:type="default" r:id="rId13"/>
          <w:headerReference w:type="first" r:id="rId14"/>
          <w:footerReference w:type="first" r:id="rId15"/>
          <w:pgSz w:w="11906" w:h="16838"/>
          <w:pgMar w:top="851" w:right="567" w:bottom="567" w:left="1134" w:header="709" w:footer="624" w:gutter="0"/>
          <w:cols w:space="708"/>
          <w:titlePg/>
          <w:docGrid w:linePitch="360"/>
        </w:sectPr>
      </w:pPr>
    </w:p>
    <w:p w14:paraId="39B398F0" w14:textId="687E3A4E" w:rsidR="00C5477D" w:rsidRPr="001B18A8" w:rsidRDefault="00C5477D" w:rsidP="00C5477D">
      <w:pPr>
        <w:pStyle w:val="afa"/>
        <w:rPr>
          <w:i w:val="0"/>
          <w:lang w:val="ru-RU"/>
        </w:rPr>
      </w:pPr>
      <w:bookmarkStart w:id="134" w:name="_Ref74309068"/>
      <w:bookmarkStart w:id="135" w:name="_Toc35871419"/>
      <w:bookmarkStart w:id="136" w:name="_Toc135639624"/>
      <w:bookmarkStart w:id="137" w:name="_Toc138232189"/>
      <w:r w:rsidRPr="001B18A8">
        <w:rPr>
          <w:lang w:val="ru-RU"/>
        </w:rPr>
        <w:t xml:space="preserve">Таблица </w:t>
      </w:r>
      <w:bookmarkEnd w:id="134"/>
      <w:r w:rsidR="005446A1">
        <w:rPr>
          <w:noProof/>
          <w:lang w:val="ru-RU"/>
        </w:rPr>
        <w:t>1</w:t>
      </w:r>
      <w:r w:rsidR="00124BDA">
        <w:rPr>
          <w:noProof/>
          <w:lang w:val="ru-RU"/>
        </w:rPr>
        <w:t>0</w:t>
      </w:r>
      <w:r w:rsidRPr="001B18A8">
        <w:rPr>
          <w:lang w:val="ru-RU"/>
        </w:rPr>
        <w:t xml:space="preserve">. </w:t>
      </w:r>
      <w:r w:rsidR="00D90AB4">
        <w:rPr>
          <w:lang w:val="ru-RU"/>
        </w:rPr>
        <w:t>С</w:t>
      </w:r>
      <w:r w:rsidRPr="00114620">
        <w:rPr>
          <w:lang w:val="ru-RU"/>
        </w:rPr>
        <w:t>тоимость</w:t>
      </w:r>
      <w:r w:rsidRPr="001B18A8">
        <w:rPr>
          <w:lang w:val="ru-RU"/>
        </w:rPr>
        <w:t xml:space="preserve"> реализации мероприятий</w:t>
      </w:r>
      <w:r w:rsidR="00D90AB4">
        <w:rPr>
          <w:lang w:val="ru-RU"/>
        </w:rPr>
        <w:t xml:space="preserve"> в части источников теплоснабжения</w:t>
      </w:r>
      <w:r w:rsidRPr="001B18A8">
        <w:rPr>
          <w:lang w:val="ru-RU"/>
        </w:rPr>
        <w:t>, предусмотренных Схемой теплоснабжения, тыс. руб. без НДС</w:t>
      </w:r>
      <w:bookmarkEnd w:id="135"/>
      <w:bookmarkEnd w:id="136"/>
      <w:bookmarkEnd w:id="137"/>
    </w:p>
    <w:tbl>
      <w:tblPr>
        <w:tblW w:w="15003" w:type="dxa"/>
        <w:tblInd w:w="-10" w:type="dxa"/>
        <w:tblLayout w:type="fixed"/>
        <w:tblLook w:val="04A0" w:firstRow="1" w:lastRow="0" w:firstColumn="1" w:lastColumn="0" w:noHBand="0" w:noVBand="1"/>
      </w:tblPr>
      <w:tblGrid>
        <w:gridCol w:w="473"/>
        <w:gridCol w:w="802"/>
        <w:gridCol w:w="2127"/>
        <w:gridCol w:w="709"/>
        <w:gridCol w:w="709"/>
        <w:gridCol w:w="850"/>
        <w:gridCol w:w="567"/>
        <w:gridCol w:w="851"/>
        <w:gridCol w:w="709"/>
        <w:gridCol w:w="567"/>
        <w:gridCol w:w="569"/>
        <w:gridCol w:w="353"/>
        <w:gridCol w:w="422"/>
        <w:gridCol w:w="571"/>
        <w:gridCol w:w="714"/>
        <w:gridCol w:w="489"/>
        <w:gridCol w:w="510"/>
        <w:gridCol w:w="571"/>
        <w:gridCol w:w="429"/>
        <w:gridCol w:w="428"/>
        <w:gridCol w:w="428"/>
        <w:gridCol w:w="423"/>
        <w:gridCol w:w="719"/>
        <w:gridCol w:w="13"/>
      </w:tblGrid>
      <w:tr w:rsidR="00C5477D" w:rsidRPr="00D90AB4" w14:paraId="60E9A4EA" w14:textId="77777777" w:rsidTr="00D90AB4">
        <w:trPr>
          <w:trHeight w:val="295"/>
        </w:trPr>
        <w:tc>
          <w:tcPr>
            <w:tcW w:w="473"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9FF049B"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bookmarkStart w:id="138" w:name="RANGE!A3"/>
            <w:bookmarkStart w:id="139" w:name="_Hlk103259655" w:colFirst="1" w:colLast="22"/>
            <w:r w:rsidRPr="00D90AB4">
              <w:rPr>
                <w:rFonts w:eastAsia="Times New Roman" w:cs="Times New Roman"/>
                <w:sz w:val="16"/>
                <w:szCs w:val="16"/>
                <w:lang w:eastAsia="ru-RU"/>
              </w:rPr>
              <w:t>№ п/п</w:t>
            </w:r>
            <w:bookmarkEnd w:id="138"/>
          </w:p>
        </w:tc>
        <w:tc>
          <w:tcPr>
            <w:tcW w:w="80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7608AD9"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Шифр</w:t>
            </w:r>
          </w:p>
        </w:tc>
        <w:tc>
          <w:tcPr>
            <w:tcW w:w="212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DBB66D3"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Наименование мероприятий</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396464C6" w14:textId="77777777" w:rsidR="00C5477D" w:rsidRPr="00D90AB4" w:rsidRDefault="00C5477D" w:rsidP="00D90AB4">
            <w:pPr>
              <w:tabs>
                <w:tab w:val="left" w:pos="284"/>
              </w:tabs>
              <w:spacing w:after="0" w:line="240" w:lineRule="auto"/>
              <w:ind w:left="113" w:right="113"/>
              <w:jc w:val="both"/>
              <w:rPr>
                <w:rFonts w:eastAsia="Times New Roman" w:cs="Times New Roman"/>
                <w:sz w:val="16"/>
                <w:szCs w:val="16"/>
                <w:lang w:eastAsia="ru-RU"/>
              </w:rPr>
            </w:pPr>
            <w:r w:rsidRPr="00D90AB4">
              <w:rPr>
                <w:rFonts w:eastAsia="Times New Roman" w:cs="Times New Roman"/>
                <w:sz w:val="16"/>
                <w:szCs w:val="16"/>
                <w:lang w:eastAsia="ru-RU"/>
              </w:rPr>
              <w:t>Источник тепловой энергии</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5B7ADBA4" w14:textId="77777777" w:rsidR="00C5477D" w:rsidRPr="00D90AB4" w:rsidRDefault="00C5477D" w:rsidP="00D90AB4">
            <w:pPr>
              <w:tabs>
                <w:tab w:val="left" w:pos="284"/>
              </w:tabs>
              <w:spacing w:after="0" w:line="240" w:lineRule="auto"/>
              <w:ind w:left="113" w:right="113"/>
              <w:jc w:val="both"/>
              <w:rPr>
                <w:rFonts w:eastAsia="Times New Roman" w:cs="Times New Roman"/>
                <w:sz w:val="16"/>
                <w:szCs w:val="16"/>
                <w:lang w:eastAsia="ru-RU"/>
              </w:rPr>
            </w:pPr>
            <w:r w:rsidRPr="00D90AB4">
              <w:rPr>
                <w:rFonts w:eastAsia="Times New Roman" w:cs="Times New Roman"/>
                <w:sz w:val="16"/>
                <w:szCs w:val="16"/>
                <w:lang w:eastAsia="ru-RU"/>
              </w:rPr>
              <w:t>Инвестор</w:t>
            </w:r>
          </w:p>
        </w:tc>
        <w:tc>
          <w:tcPr>
            <w:tcW w:w="2977" w:type="dxa"/>
            <w:gridSpan w:val="4"/>
            <w:tcBorders>
              <w:top w:val="single" w:sz="8" w:space="0" w:color="auto"/>
              <w:left w:val="nil"/>
              <w:bottom w:val="single" w:sz="4" w:space="0" w:color="auto"/>
              <w:right w:val="single" w:sz="4" w:space="0" w:color="auto"/>
            </w:tcBorders>
            <w:shd w:val="clear" w:color="auto" w:fill="auto"/>
            <w:vAlign w:val="center"/>
            <w:hideMark/>
          </w:tcPr>
          <w:p w14:paraId="13490902"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Основные технические характеристики</w:t>
            </w:r>
          </w:p>
        </w:tc>
        <w:tc>
          <w:tcPr>
            <w:tcW w:w="567"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73EB50D0" w14:textId="77777777" w:rsidR="00C5477D" w:rsidRPr="00D90AB4" w:rsidRDefault="00C5477D" w:rsidP="00D90AB4">
            <w:pPr>
              <w:tabs>
                <w:tab w:val="left" w:pos="284"/>
              </w:tabs>
              <w:spacing w:after="0" w:line="240" w:lineRule="auto"/>
              <w:ind w:left="113" w:right="113"/>
              <w:jc w:val="both"/>
              <w:rPr>
                <w:rFonts w:eastAsia="Times New Roman" w:cs="Times New Roman"/>
                <w:sz w:val="16"/>
                <w:szCs w:val="16"/>
                <w:lang w:eastAsia="ru-RU"/>
              </w:rPr>
            </w:pPr>
            <w:r w:rsidRPr="00D90AB4">
              <w:rPr>
                <w:rFonts w:eastAsia="Times New Roman" w:cs="Times New Roman"/>
                <w:sz w:val="16"/>
                <w:szCs w:val="16"/>
                <w:lang w:eastAsia="ru-RU"/>
              </w:rPr>
              <w:t>Год начала реализации мероприятия</w:t>
            </w:r>
          </w:p>
        </w:tc>
        <w:tc>
          <w:tcPr>
            <w:tcW w:w="569"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25883985" w14:textId="77777777" w:rsidR="00C5477D" w:rsidRPr="00D90AB4" w:rsidRDefault="00C5477D" w:rsidP="00D90AB4">
            <w:pPr>
              <w:tabs>
                <w:tab w:val="left" w:pos="284"/>
              </w:tabs>
              <w:spacing w:after="0" w:line="240" w:lineRule="auto"/>
              <w:ind w:left="113" w:right="113"/>
              <w:jc w:val="both"/>
              <w:rPr>
                <w:rFonts w:eastAsia="Times New Roman" w:cs="Times New Roman"/>
                <w:sz w:val="16"/>
                <w:szCs w:val="16"/>
                <w:lang w:eastAsia="ru-RU"/>
              </w:rPr>
            </w:pPr>
            <w:r w:rsidRPr="00D90AB4">
              <w:rPr>
                <w:rFonts w:eastAsia="Times New Roman" w:cs="Times New Roman"/>
                <w:sz w:val="16"/>
                <w:szCs w:val="16"/>
                <w:lang w:eastAsia="ru-RU"/>
              </w:rPr>
              <w:t>Год окончания мероприятия</w:t>
            </w:r>
          </w:p>
        </w:tc>
        <w:tc>
          <w:tcPr>
            <w:tcW w:w="6070" w:type="dxa"/>
            <w:gridSpan w:val="13"/>
            <w:tcBorders>
              <w:top w:val="single" w:sz="8" w:space="0" w:color="auto"/>
              <w:left w:val="nil"/>
              <w:bottom w:val="single" w:sz="4" w:space="0" w:color="auto"/>
              <w:right w:val="single" w:sz="8" w:space="0" w:color="000000"/>
            </w:tcBorders>
            <w:shd w:val="clear" w:color="auto" w:fill="auto"/>
            <w:vAlign w:val="center"/>
            <w:hideMark/>
          </w:tcPr>
          <w:p w14:paraId="761363D4"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Финансовые затраты, тыс.руб. (без НДС)</w:t>
            </w:r>
          </w:p>
        </w:tc>
      </w:tr>
      <w:tr w:rsidR="00C5477D" w:rsidRPr="00D90AB4" w14:paraId="0A8C5F11" w14:textId="77777777" w:rsidTr="00D90AB4">
        <w:trPr>
          <w:gridAfter w:val="1"/>
          <w:wAfter w:w="13" w:type="dxa"/>
          <w:trHeight w:val="295"/>
        </w:trPr>
        <w:tc>
          <w:tcPr>
            <w:tcW w:w="473" w:type="dxa"/>
            <w:vMerge/>
            <w:tcBorders>
              <w:top w:val="single" w:sz="8" w:space="0" w:color="auto"/>
              <w:left w:val="single" w:sz="8" w:space="0" w:color="auto"/>
              <w:bottom w:val="single" w:sz="8" w:space="0" w:color="000000"/>
              <w:right w:val="single" w:sz="4" w:space="0" w:color="auto"/>
            </w:tcBorders>
            <w:vAlign w:val="center"/>
            <w:hideMark/>
          </w:tcPr>
          <w:p w14:paraId="7E688A3C"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802" w:type="dxa"/>
            <w:vMerge/>
            <w:tcBorders>
              <w:top w:val="single" w:sz="8" w:space="0" w:color="auto"/>
              <w:left w:val="single" w:sz="4" w:space="0" w:color="auto"/>
              <w:bottom w:val="single" w:sz="8" w:space="0" w:color="000000"/>
              <w:right w:val="single" w:sz="4" w:space="0" w:color="auto"/>
            </w:tcBorders>
            <w:vAlign w:val="center"/>
            <w:hideMark/>
          </w:tcPr>
          <w:p w14:paraId="0B8C08DA"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2127" w:type="dxa"/>
            <w:vMerge/>
            <w:tcBorders>
              <w:top w:val="single" w:sz="8" w:space="0" w:color="auto"/>
              <w:left w:val="single" w:sz="4" w:space="0" w:color="auto"/>
              <w:bottom w:val="single" w:sz="8" w:space="0" w:color="000000"/>
              <w:right w:val="single" w:sz="4" w:space="0" w:color="auto"/>
            </w:tcBorders>
            <w:vAlign w:val="center"/>
            <w:hideMark/>
          </w:tcPr>
          <w:p w14:paraId="163C39C9"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F819C67"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4A59E0BA"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85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50F1A15" w14:textId="77777777" w:rsidR="00C5477D" w:rsidRPr="00D90AB4" w:rsidRDefault="00C5477D" w:rsidP="00D90AB4">
            <w:pPr>
              <w:tabs>
                <w:tab w:val="left" w:pos="284"/>
              </w:tabs>
              <w:spacing w:after="0" w:line="240" w:lineRule="auto"/>
              <w:ind w:left="113" w:right="113"/>
              <w:jc w:val="both"/>
              <w:rPr>
                <w:rFonts w:eastAsia="Times New Roman" w:cs="Times New Roman"/>
                <w:sz w:val="16"/>
                <w:szCs w:val="16"/>
                <w:lang w:eastAsia="ru-RU"/>
              </w:rPr>
            </w:pPr>
            <w:r w:rsidRPr="00D90AB4">
              <w:rPr>
                <w:rFonts w:eastAsia="Times New Roman" w:cs="Times New Roman"/>
                <w:sz w:val="16"/>
                <w:szCs w:val="16"/>
                <w:lang w:eastAsia="ru-RU"/>
              </w:rPr>
              <w:t>Наименование показателя (мощность, протяженность, диаметр и т.п.</w:t>
            </w:r>
          </w:p>
        </w:tc>
        <w:tc>
          <w:tcPr>
            <w:tcW w:w="56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F6881A7" w14:textId="77777777" w:rsidR="00C5477D" w:rsidRPr="00D90AB4" w:rsidRDefault="00C5477D" w:rsidP="00D90AB4">
            <w:pPr>
              <w:tabs>
                <w:tab w:val="left" w:pos="284"/>
              </w:tabs>
              <w:spacing w:after="0" w:line="240" w:lineRule="auto"/>
              <w:ind w:left="113" w:right="113"/>
              <w:jc w:val="both"/>
              <w:rPr>
                <w:rFonts w:eastAsia="Times New Roman" w:cs="Times New Roman"/>
                <w:sz w:val="16"/>
                <w:szCs w:val="16"/>
                <w:lang w:eastAsia="ru-RU"/>
              </w:rPr>
            </w:pPr>
            <w:r w:rsidRPr="00D90AB4">
              <w:rPr>
                <w:rFonts w:eastAsia="Times New Roman" w:cs="Times New Roman"/>
                <w:sz w:val="16"/>
                <w:szCs w:val="16"/>
                <w:lang w:eastAsia="ru-RU"/>
              </w:rPr>
              <w:t>Ед. изм.</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4742BE68"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Значения показателя</w:t>
            </w: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668F7458"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569" w:type="dxa"/>
            <w:vMerge/>
            <w:tcBorders>
              <w:top w:val="single" w:sz="8" w:space="0" w:color="auto"/>
              <w:left w:val="single" w:sz="4" w:space="0" w:color="auto"/>
              <w:bottom w:val="single" w:sz="8" w:space="0" w:color="000000"/>
              <w:right w:val="single" w:sz="4" w:space="0" w:color="auto"/>
            </w:tcBorders>
            <w:vAlign w:val="center"/>
            <w:hideMark/>
          </w:tcPr>
          <w:p w14:paraId="286F48A2"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35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0424192" w14:textId="6A5D0D3D"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202</w:t>
            </w:r>
            <w:r w:rsidR="00127312">
              <w:rPr>
                <w:rFonts w:eastAsia="Times New Roman" w:cs="Times New Roman"/>
                <w:sz w:val="16"/>
                <w:szCs w:val="16"/>
                <w:lang w:eastAsia="ru-RU"/>
              </w:rPr>
              <w:t>3</w:t>
            </w:r>
          </w:p>
        </w:tc>
        <w:tc>
          <w:tcPr>
            <w:tcW w:w="42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8DA6C43" w14:textId="236B32DE"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202</w:t>
            </w:r>
            <w:r w:rsidR="00127312">
              <w:rPr>
                <w:rFonts w:eastAsia="Times New Roman" w:cs="Times New Roman"/>
                <w:sz w:val="16"/>
                <w:szCs w:val="16"/>
                <w:lang w:eastAsia="ru-RU"/>
              </w:rPr>
              <w:t>4</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E78013D" w14:textId="0E7DD93D"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202</w:t>
            </w:r>
            <w:r w:rsidR="00127312">
              <w:rPr>
                <w:rFonts w:eastAsia="Times New Roman" w:cs="Times New Roman"/>
                <w:sz w:val="16"/>
                <w:szCs w:val="16"/>
                <w:lang w:eastAsia="ru-RU"/>
              </w:rPr>
              <w:t>5</w:t>
            </w:r>
          </w:p>
        </w:tc>
        <w:tc>
          <w:tcPr>
            <w:tcW w:w="714"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2CD42BCC" w14:textId="6475332F"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202</w:t>
            </w:r>
            <w:r w:rsidR="00127312">
              <w:rPr>
                <w:rFonts w:eastAsia="Times New Roman" w:cs="Times New Roman"/>
                <w:sz w:val="16"/>
                <w:szCs w:val="16"/>
                <w:lang w:eastAsia="ru-RU"/>
              </w:rPr>
              <w:t>6</w:t>
            </w:r>
          </w:p>
        </w:tc>
        <w:tc>
          <w:tcPr>
            <w:tcW w:w="48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2A0F225" w14:textId="58FC2108"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202</w:t>
            </w:r>
            <w:r w:rsidR="00127312">
              <w:rPr>
                <w:rFonts w:eastAsia="Times New Roman" w:cs="Times New Roman"/>
                <w:sz w:val="16"/>
                <w:szCs w:val="16"/>
                <w:lang w:eastAsia="ru-RU"/>
              </w:rPr>
              <w:t>7</w:t>
            </w:r>
          </w:p>
        </w:tc>
        <w:tc>
          <w:tcPr>
            <w:tcW w:w="51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37668C1" w14:textId="28F9980F"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202</w:t>
            </w:r>
            <w:r w:rsidR="00127312">
              <w:rPr>
                <w:rFonts w:eastAsia="Times New Roman" w:cs="Times New Roman"/>
                <w:sz w:val="16"/>
                <w:szCs w:val="16"/>
                <w:lang w:eastAsia="ru-RU"/>
              </w:rPr>
              <w:t>8</w:t>
            </w:r>
          </w:p>
        </w:tc>
        <w:tc>
          <w:tcPr>
            <w:tcW w:w="571"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009DA2DD" w14:textId="011C5360"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202</w:t>
            </w:r>
            <w:r w:rsidR="00127312">
              <w:rPr>
                <w:rFonts w:eastAsia="Times New Roman" w:cs="Times New Roman"/>
                <w:sz w:val="16"/>
                <w:szCs w:val="16"/>
                <w:lang w:eastAsia="ru-RU"/>
              </w:rPr>
              <w:t>9</w:t>
            </w:r>
          </w:p>
        </w:tc>
        <w:tc>
          <w:tcPr>
            <w:tcW w:w="429"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3A7D973B" w14:textId="11DB6D73"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20</w:t>
            </w:r>
            <w:r w:rsidR="00127312">
              <w:rPr>
                <w:rFonts w:eastAsia="Times New Roman" w:cs="Times New Roman"/>
                <w:sz w:val="16"/>
                <w:szCs w:val="16"/>
                <w:lang w:eastAsia="ru-RU"/>
              </w:rPr>
              <w:t>30</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F1F8CF2" w14:textId="408ABC42"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203</w:t>
            </w:r>
            <w:r w:rsidR="00127312">
              <w:rPr>
                <w:rFonts w:eastAsia="Times New Roman" w:cs="Times New Roman"/>
                <w:sz w:val="16"/>
                <w:szCs w:val="16"/>
                <w:lang w:eastAsia="ru-RU"/>
              </w:rPr>
              <w:t>1</w:t>
            </w:r>
          </w:p>
        </w:tc>
        <w:tc>
          <w:tcPr>
            <w:tcW w:w="428"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86F1566" w14:textId="2D8D2740"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203</w:t>
            </w:r>
            <w:r w:rsidR="00127312">
              <w:rPr>
                <w:rFonts w:eastAsia="Times New Roman" w:cs="Times New Roman"/>
                <w:sz w:val="16"/>
                <w:szCs w:val="16"/>
                <w:lang w:eastAsia="ru-RU"/>
              </w:rPr>
              <w:t>2</w:t>
            </w:r>
          </w:p>
        </w:tc>
        <w:tc>
          <w:tcPr>
            <w:tcW w:w="423"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894E310" w14:textId="566E74A0"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203</w:t>
            </w:r>
            <w:r w:rsidR="00127312">
              <w:rPr>
                <w:rFonts w:eastAsia="Times New Roman" w:cs="Times New Roman"/>
                <w:sz w:val="16"/>
                <w:szCs w:val="16"/>
                <w:lang w:eastAsia="ru-RU"/>
              </w:rPr>
              <w:t>3</w:t>
            </w:r>
          </w:p>
        </w:tc>
        <w:tc>
          <w:tcPr>
            <w:tcW w:w="719" w:type="dxa"/>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62D7C423"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Всего</w:t>
            </w:r>
          </w:p>
        </w:tc>
      </w:tr>
      <w:tr w:rsidR="00C5477D" w:rsidRPr="00D90AB4" w14:paraId="198BDB2C" w14:textId="77777777" w:rsidTr="00D90AB4">
        <w:trPr>
          <w:gridAfter w:val="1"/>
          <w:wAfter w:w="13" w:type="dxa"/>
          <w:cantSplit/>
          <w:trHeight w:val="1678"/>
        </w:trPr>
        <w:tc>
          <w:tcPr>
            <w:tcW w:w="473" w:type="dxa"/>
            <w:vMerge/>
            <w:tcBorders>
              <w:top w:val="single" w:sz="8" w:space="0" w:color="auto"/>
              <w:left w:val="single" w:sz="8" w:space="0" w:color="auto"/>
              <w:bottom w:val="single" w:sz="8" w:space="0" w:color="000000"/>
              <w:right w:val="single" w:sz="4" w:space="0" w:color="auto"/>
            </w:tcBorders>
            <w:vAlign w:val="center"/>
            <w:hideMark/>
          </w:tcPr>
          <w:p w14:paraId="4627B550"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802" w:type="dxa"/>
            <w:vMerge/>
            <w:tcBorders>
              <w:top w:val="single" w:sz="8" w:space="0" w:color="auto"/>
              <w:left w:val="single" w:sz="4" w:space="0" w:color="auto"/>
              <w:bottom w:val="single" w:sz="8" w:space="0" w:color="000000"/>
              <w:right w:val="single" w:sz="4" w:space="0" w:color="auto"/>
            </w:tcBorders>
            <w:vAlign w:val="center"/>
            <w:hideMark/>
          </w:tcPr>
          <w:p w14:paraId="7C63A95B"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2127" w:type="dxa"/>
            <w:vMerge/>
            <w:tcBorders>
              <w:top w:val="single" w:sz="8" w:space="0" w:color="auto"/>
              <w:left w:val="single" w:sz="4" w:space="0" w:color="auto"/>
              <w:bottom w:val="single" w:sz="8" w:space="0" w:color="000000"/>
              <w:right w:val="single" w:sz="4" w:space="0" w:color="auto"/>
            </w:tcBorders>
            <w:vAlign w:val="center"/>
            <w:hideMark/>
          </w:tcPr>
          <w:p w14:paraId="16650C76"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3D9BBCD8"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AA88A3B"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850" w:type="dxa"/>
            <w:vMerge/>
            <w:tcBorders>
              <w:top w:val="nil"/>
              <w:left w:val="single" w:sz="4" w:space="0" w:color="auto"/>
              <w:bottom w:val="single" w:sz="8" w:space="0" w:color="000000"/>
              <w:right w:val="single" w:sz="4" w:space="0" w:color="auto"/>
            </w:tcBorders>
            <w:vAlign w:val="center"/>
            <w:hideMark/>
          </w:tcPr>
          <w:p w14:paraId="4ECBB227"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14:paraId="777E6F43"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851" w:type="dxa"/>
            <w:tcBorders>
              <w:top w:val="nil"/>
              <w:left w:val="nil"/>
              <w:bottom w:val="single" w:sz="8" w:space="0" w:color="auto"/>
              <w:right w:val="single" w:sz="4" w:space="0" w:color="auto"/>
            </w:tcBorders>
            <w:shd w:val="clear" w:color="auto" w:fill="auto"/>
            <w:textDirection w:val="btLr"/>
            <w:vAlign w:val="center"/>
            <w:hideMark/>
          </w:tcPr>
          <w:p w14:paraId="487F4929" w14:textId="77777777" w:rsidR="00C5477D" w:rsidRPr="00D90AB4" w:rsidRDefault="00C5477D" w:rsidP="00D90AB4">
            <w:pPr>
              <w:tabs>
                <w:tab w:val="left" w:pos="284"/>
              </w:tabs>
              <w:spacing w:after="0" w:line="240" w:lineRule="auto"/>
              <w:ind w:left="113" w:right="113"/>
              <w:jc w:val="both"/>
              <w:rPr>
                <w:rFonts w:eastAsia="Times New Roman" w:cs="Times New Roman"/>
                <w:sz w:val="16"/>
                <w:szCs w:val="16"/>
                <w:lang w:eastAsia="ru-RU"/>
              </w:rPr>
            </w:pPr>
            <w:r w:rsidRPr="00D90AB4">
              <w:rPr>
                <w:rFonts w:eastAsia="Times New Roman" w:cs="Times New Roman"/>
                <w:sz w:val="16"/>
                <w:szCs w:val="16"/>
                <w:lang w:eastAsia="ru-RU"/>
              </w:rPr>
              <w:t>До реализации мероприятия</w:t>
            </w:r>
          </w:p>
        </w:tc>
        <w:tc>
          <w:tcPr>
            <w:tcW w:w="709" w:type="dxa"/>
            <w:tcBorders>
              <w:top w:val="nil"/>
              <w:left w:val="nil"/>
              <w:bottom w:val="single" w:sz="8" w:space="0" w:color="auto"/>
              <w:right w:val="single" w:sz="4" w:space="0" w:color="auto"/>
            </w:tcBorders>
            <w:shd w:val="clear" w:color="auto" w:fill="auto"/>
            <w:textDirection w:val="btLr"/>
            <w:vAlign w:val="center"/>
            <w:hideMark/>
          </w:tcPr>
          <w:p w14:paraId="5626926B" w14:textId="77777777" w:rsidR="00C5477D" w:rsidRPr="00D90AB4" w:rsidRDefault="00C5477D" w:rsidP="00D90AB4">
            <w:pPr>
              <w:tabs>
                <w:tab w:val="left" w:pos="284"/>
              </w:tabs>
              <w:spacing w:after="0" w:line="240" w:lineRule="auto"/>
              <w:ind w:left="113" w:right="113"/>
              <w:jc w:val="both"/>
              <w:rPr>
                <w:rFonts w:eastAsia="Times New Roman" w:cs="Times New Roman"/>
                <w:sz w:val="16"/>
                <w:szCs w:val="16"/>
                <w:lang w:eastAsia="ru-RU"/>
              </w:rPr>
            </w:pPr>
            <w:r w:rsidRPr="00D90AB4">
              <w:rPr>
                <w:rFonts w:eastAsia="Times New Roman" w:cs="Times New Roman"/>
                <w:sz w:val="16"/>
                <w:szCs w:val="16"/>
                <w:lang w:eastAsia="ru-RU"/>
              </w:rPr>
              <w:t>После реализации мероприятия</w:t>
            </w: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20CBFBA0"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569" w:type="dxa"/>
            <w:vMerge/>
            <w:tcBorders>
              <w:top w:val="single" w:sz="8" w:space="0" w:color="auto"/>
              <w:left w:val="single" w:sz="4" w:space="0" w:color="auto"/>
              <w:bottom w:val="single" w:sz="8" w:space="0" w:color="000000"/>
              <w:right w:val="single" w:sz="4" w:space="0" w:color="auto"/>
            </w:tcBorders>
            <w:vAlign w:val="center"/>
            <w:hideMark/>
          </w:tcPr>
          <w:p w14:paraId="4C80DA0E"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353" w:type="dxa"/>
            <w:vMerge/>
            <w:tcBorders>
              <w:top w:val="nil"/>
              <w:left w:val="single" w:sz="4" w:space="0" w:color="auto"/>
              <w:bottom w:val="single" w:sz="8" w:space="0" w:color="000000"/>
              <w:right w:val="single" w:sz="4" w:space="0" w:color="auto"/>
            </w:tcBorders>
            <w:vAlign w:val="center"/>
            <w:hideMark/>
          </w:tcPr>
          <w:p w14:paraId="063A1605"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422" w:type="dxa"/>
            <w:vMerge/>
            <w:tcBorders>
              <w:top w:val="nil"/>
              <w:left w:val="single" w:sz="4" w:space="0" w:color="auto"/>
              <w:bottom w:val="single" w:sz="8" w:space="0" w:color="000000"/>
              <w:right w:val="single" w:sz="4" w:space="0" w:color="auto"/>
            </w:tcBorders>
            <w:vAlign w:val="center"/>
            <w:hideMark/>
          </w:tcPr>
          <w:p w14:paraId="7D6B6380"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1BD533B7"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714" w:type="dxa"/>
            <w:vMerge/>
            <w:tcBorders>
              <w:top w:val="nil"/>
              <w:left w:val="single" w:sz="4" w:space="0" w:color="auto"/>
              <w:bottom w:val="single" w:sz="8" w:space="0" w:color="000000"/>
              <w:right w:val="single" w:sz="4" w:space="0" w:color="auto"/>
            </w:tcBorders>
            <w:vAlign w:val="center"/>
            <w:hideMark/>
          </w:tcPr>
          <w:p w14:paraId="5D2DC407"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489" w:type="dxa"/>
            <w:vMerge/>
            <w:tcBorders>
              <w:top w:val="nil"/>
              <w:left w:val="single" w:sz="4" w:space="0" w:color="auto"/>
              <w:bottom w:val="single" w:sz="8" w:space="0" w:color="000000"/>
              <w:right w:val="single" w:sz="4" w:space="0" w:color="auto"/>
            </w:tcBorders>
            <w:vAlign w:val="center"/>
            <w:hideMark/>
          </w:tcPr>
          <w:p w14:paraId="3FC6247F"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510" w:type="dxa"/>
            <w:vMerge/>
            <w:tcBorders>
              <w:top w:val="nil"/>
              <w:left w:val="single" w:sz="4" w:space="0" w:color="auto"/>
              <w:bottom w:val="single" w:sz="8" w:space="0" w:color="000000"/>
              <w:right w:val="single" w:sz="4" w:space="0" w:color="auto"/>
            </w:tcBorders>
            <w:vAlign w:val="center"/>
            <w:hideMark/>
          </w:tcPr>
          <w:p w14:paraId="2F7301D1"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571" w:type="dxa"/>
            <w:vMerge/>
            <w:tcBorders>
              <w:top w:val="nil"/>
              <w:left w:val="single" w:sz="4" w:space="0" w:color="auto"/>
              <w:bottom w:val="single" w:sz="8" w:space="0" w:color="000000"/>
              <w:right w:val="single" w:sz="4" w:space="0" w:color="auto"/>
            </w:tcBorders>
            <w:vAlign w:val="center"/>
            <w:hideMark/>
          </w:tcPr>
          <w:p w14:paraId="6A19750E"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429" w:type="dxa"/>
            <w:vMerge/>
            <w:tcBorders>
              <w:top w:val="nil"/>
              <w:left w:val="single" w:sz="4" w:space="0" w:color="auto"/>
              <w:bottom w:val="single" w:sz="8" w:space="0" w:color="000000"/>
              <w:right w:val="single" w:sz="4" w:space="0" w:color="auto"/>
            </w:tcBorders>
            <w:vAlign w:val="center"/>
            <w:hideMark/>
          </w:tcPr>
          <w:p w14:paraId="6DAC9AE3"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11BED986"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428" w:type="dxa"/>
            <w:vMerge/>
            <w:tcBorders>
              <w:top w:val="nil"/>
              <w:left w:val="single" w:sz="4" w:space="0" w:color="auto"/>
              <w:bottom w:val="single" w:sz="8" w:space="0" w:color="000000"/>
              <w:right w:val="single" w:sz="4" w:space="0" w:color="auto"/>
            </w:tcBorders>
            <w:vAlign w:val="center"/>
            <w:hideMark/>
          </w:tcPr>
          <w:p w14:paraId="61ABA240"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423" w:type="dxa"/>
            <w:vMerge/>
            <w:tcBorders>
              <w:top w:val="nil"/>
              <w:left w:val="single" w:sz="4" w:space="0" w:color="auto"/>
              <w:bottom w:val="single" w:sz="8" w:space="0" w:color="000000"/>
              <w:right w:val="single" w:sz="4" w:space="0" w:color="auto"/>
            </w:tcBorders>
            <w:vAlign w:val="center"/>
            <w:hideMark/>
          </w:tcPr>
          <w:p w14:paraId="107C506A"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c>
          <w:tcPr>
            <w:tcW w:w="719" w:type="dxa"/>
            <w:vMerge/>
            <w:tcBorders>
              <w:top w:val="nil"/>
              <w:left w:val="single" w:sz="4" w:space="0" w:color="auto"/>
              <w:bottom w:val="single" w:sz="8" w:space="0" w:color="000000"/>
              <w:right w:val="single" w:sz="8" w:space="0" w:color="auto"/>
            </w:tcBorders>
            <w:vAlign w:val="center"/>
            <w:hideMark/>
          </w:tcPr>
          <w:p w14:paraId="0C2599D9"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p>
        </w:tc>
      </w:tr>
      <w:tr w:rsidR="00C5477D" w:rsidRPr="00D90AB4" w14:paraId="3EAD5875"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2563E973"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1</w:t>
            </w:r>
          </w:p>
        </w:tc>
        <w:tc>
          <w:tcPr>
            <w:tcW w:w="802" w:type="dxa"/>
            <w:tcBorders>
              <w:top w:val="nil"/>
              <w:left w:val="nil"/>
              <w:bottom w:val="single" w:sz="4" w:space="0" w:color="auto"/>
              <w:right w:val="single" w:sz="4" w:space="0" w:color="auto"/>
            </w:tcBorders>
            <w:shd w:val="clear" w:color="auto" w:fill="auto"/>
            <w:vAlign w:val="center"/>
            <w:hideMark/>
          </w:tcPr>
          <w:p w14:paraId="04FF98AE"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5C90EBA7"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C5477D" w:rsidRPr="00D90AB4" w14:paraId="4043BA41"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31BAAF5E"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2</w:t>
            </w:r>
          </w:p>
        </w:tc>
        <w:tc>
          <w:tcPr>
            <w:tcW w:w="802" w:type="dxa"/>
            <w:tcBorders>
              <w:top w:val="nil"/>
              <w:left w:val="nil"/>
              <w:bottom w:val="single" w:sz="4" w:space="0" w:color="auto"/>
              <w:right w:val="single" w:sz="4" w:space="0" w:color="auto"/>
            </w:tcBorders>
            <w:shd w:val="clear" w:color="auto" w:fill="auto"/>
            <w:vAlign w:val="center"/>
            <w:hideMark/>
          </w:tcPr>
          <w:p w14:paraId="61E66504"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5EBE2950"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C5477D" w:rsidRPr="00D90AB4" w14:paraId="0C805C7D"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014D2170"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2.1.</w:t>
            </w:r>
          </w:p>
        </w:tc>
        <w:tc>
          <w:tcPr>
            <w:tcW w:w="802" w:type="dxa"/>
            <w:tcBorders>
              <w:top w:val="nil"/>
              <w:left w:val="nil"/>
              <w:bottom w:val="single" w:sz="4" w:space="0" w:color="auto"/>
              <w:right w:val="single" w:sz="4" w:space="0" w:color="auto"/>
            </w:tcBorders>
            <w:shd w:val="clear" w:color="auto" w:fill="auto"/>
            <w:vAlign w:val="center"/>
            <w:hideMark/>
          </w:tcPr>
          <w:p w14:paraId="070886A7"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6D227AA6"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2.1. Строительство новых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5EC830AB"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41000A2E"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9935C6E"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654DBA01"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71E5B497"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44E0B34"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11109798"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4494638E"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0BBC276A"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C40C567"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BE1ED96"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55648648"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r>
      <w:tr w:rsidR="00C5477D" w:rsidRPr="00D90AB4" w14:paraId="3ED8C03B" w14:textId="77777777" w:rsidTr="00D90AB4">
        <w:trPr>
          <w:trHeight w:val="295"/>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3368E334"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2.2.</w:t>
            </w:r>
          </w:p>
        </w:tc>
        <w:tc>
          <w:tcPr>
            <w:tcW w:w="802" w:type="dxa"/>
            <w:tcBorders>
              <w:top w:val="nil"/>
              <w:left w:val="nil"/>
              <w:bottom w:val="single" w:sz="4" w:space="0" w:color="auto"/>
              <w:right w:val="single" w:sz="4" w:space="0" w:color="auto"/>
            </w:tcBorders>
            <w:shd w:val="clear" w:color="auto" w:fill="auto"/>
            <w:vAlign w:val="center"/>
            <w:hideMark/>
          </w:tcPr>
          <w:p w14:paraId="59E119C8"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2BA6E9F8"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2.2. Строительство иных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3D6AA08B"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E9DB8FB"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3CE4FC6"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5CD7298F" w14:textId="10CC09B8" w:rsidR="00C5477D" w:rsidRPr="00D90AB4" w:rsidRDefault="00124BDA" w:rsidP="00C5477D">
            <w:pPr>
              <w:tabs>
                <w:tab w:val="left" w:pos="284"/>
              </w:tabs>
              <w:spacing w:after="0" w:line="240" w:lineRule="auto"/>
              <w:jc w:val="both"/>
              <w:rPr>
                <w:rFonts w:eastAsia="Times New Roman" w:cs="Times New Roman"/>
                <w:sz w:val="16"/>
                <w:szCs w:val="16"/>
                <w:lang w:eastAsia="ru-RU"/>
              </w:rPr>
            </w:pPr>
            <w:r>
              <w:rPr>
                <w:rFonts w:eastAsia="Times New Roman" w:cs="Times New Roman"/>
                <w:sz w:val="16"/>
                <w:szCs w:val="16"/>
                <w:lang w:eastAsia="ru-RU"/>
              </w:rPr>
              <w:t>6</w:t>
            </w:r>
            <w:r w:rsidR="00C5477D" w:rsidRPr="00D90AB4">
              <w:rPr>
                <w:rFonts w:eastAsia="Times New Roman" w:cs="Times New Roman"/>
                <w:sz w:val="16"/>
                <w:szCs w:val="16"/>
                <w:lang w:eastAsia="ru-RU"/>
              </w:rPr>
              <w:t xml:space="preserve"> 000</w:t>
            </w:r>
          </w:p>
        </w:tc>
        <w:tc>
          <w:tcPr>
            <w:tcW w:w="489" w:type="dxa"/>
            <w:tcBorders>
              <w:top w:val="nil"/>
              <w:left w:val="nil"/>
              <w:bottom w:val="single" w:sz="4" w:space="0" w:color="auto"/>
              <w:right w:val="single" w:sz="4" w:space="0" w:color="auto"/>
            </w:tcBorders>
            <w:shd w:val="clear" w:color="auto" w:fill="auto"/>
            <w:vAlign w:val="center"/>
            <w:hideMark/>
          </w:tcPr>
          <w:p w14:paraId="4562297E"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61DE98BE"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396A64A"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357622A0"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101B2161"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BDC4420"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4C2E812D"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2F1E7770" w14:textId="00345323" w:rsidR="00C5477D" w:rsidRPr="00D90AB4" w:rsidRDefault="00124BDA" w:rsidP="00C5477D">
            <w:pPr>
              <w:tabs>
                <w:tab w:val="left" w:pos="284"/>
              </w:tabs>
              <w:spacing w:after="0" w:line="240" w:lineRule="auto"/>
              <w:jc w:val="both"/>
              <w:rPr>
                <w:rFonts w:eastAsia="Times New Roman" w:cs="Times New Roman"/>
                <w:sz w:val="16"/>
                <w:szCs w:val="16"/>
                <w:lang w:eastAsia="ru-RU"/>
              </w:rPr>
            </w:pPr>
            <w:r>
              <w:rPr>
                <w:rFonts w:eastAsia="Times New Roman" w:cs="Times New Roman"/>
                <w:sz w:val="16"/>
                <w:szCs w:val="16"/>
                <w:lang w:eastAsia="ru-RU"/>
              </w:rPr>
              <w:t>6</w:t>
            </w:r>
            <w:r w:rsidR="00C5477D" w:rsidRPr="00D90AB4">
              <w:rPr>
                <w:rFonts w:eastAsia="Times New Roman" w:cs="Times New Roman"/>
                <w:sz w:val="16"/>
                <w:szCs w:val="16"/>
                <w:lang w:eastAsia="ru-RU"/>
              </w:rPr>
              <w:t xml:space="preserve"> 000</w:t>
            </w:r>
          </w:p>
        </w:tc>
      </w:tr>
      <w:tr w:rsidR="00D90AB4" w:rsidRPr="00D90AB4" w14:paraId="1CBC8E45" w14:textId="77777777" w:rsidTr="00D90AB4">
        <w:trPr>
          <w:cantSplit/>
          <w:trHeight w:val="113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1C536849" w14:textId="77777777" w:rsidR="00D90AB4" w:rsidRPr="00D90AB4" w:rsidRDefault="00D90AB4"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2.2.1.</w:t>
            </w:r>
          </w:p>
        </w:tc>
        <w:tc>
          <w:tcPr>
            <w:tcW w:w="802" w:type="dxa"/>
            <w:tcBorders>
              <w:top w:val="nil"/>
              <w:left w:val="nil"/>
              <w:bottom w:val="single" w:sz="4" w:space="0" w:color="auto"/>
              <w:right w:val="single" w:sz="4" w:space="0" w:color="auto"/>
            </w:tcBorders>
            <w:shd w:val="clear" w:color="auto" w:fill="auto"/>
            <w:vAlign w:val="center"/>
            <w:hideMark/>
          </w:tcPr>
          <w:p w14:paraId="7D5DBE3D" w14:textId="77777777" w:rsidR="00D90AB4" w:rsidRPr="00D90AB4" w:rsidRDefault="00D90AB4" w:rsidP="00754344">
            <w:pPr>
              <w:jc w:val="both"/>
              <w:rPr>
                <w:color w:val="000000"/>
                <w:sz w:val="16"/>
                <w:szCs w:val="16"/>
              </w:rPr>
            </w:pPr>
            <w:r w:rsidRPr="00D90AB4">
              <w:rPr>
                <w:color w:val="000000"/>
                <w:sz w:val="16"/>
                <w:szCs w:val="16"/>
              </w:rPr>
              <w:t>01.01.01.01 (001)</w:t>
            </w:r>
          </w:p>
          <w:p w14:paraId="46D46B9F" w14:textId="1DF14859" w:rsidR="00D90AB4" w:rsidRPr="00D90AB4" w:rsidRDefault="00D90AB4" w:rsidP="00C5477D">
            <w:pPr>
              <w:tabs>
                <w:tab w:val="left" w:pos="284"/>
              </w:tabs>
              <w:spacing w:after="0" w:line="240" w:lineRule="auto"/>
              <w:jc w:val="both"/>
              <w:rPr>
                <w:rFonts w:eastAsia="Times New Roman" w:cs="Times New Roman"/>
                <w:sz w:val="16"/>
                <w:szCs w:val="16"/>
                <w:lang w:eastAsia="ru-RU"/>
              </w:rPr>
            </w:pP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6831416B" w14:textId="516F51B5" w:rsidR="00D90AB4" w:rsidRPr="00D90AB4" w:rsidRDefault="00D90AB4" w:rsidP="00D90AB4">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 xml:space="preserve">2.2.1. Строительство газовой автоматизированной блочно-модульной котельной для замещения угольной котельной по ул. </w:t>
            </w:r>
            <w:r w:rsidR="006F380F">
              <w:rPr>
                <w:rFonts w:eastAsia="Times New Roman" w:cs="Times New Roman"/>
                <w:sz w:val="16"/>
                <w:szCs w:val="16"/>
                <w:lang w:eastAsia="ru-RU"/>
              </w:rPr>
              <w:t>Кирова, 2а</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tcPr>
          <w:p w14:paraId="44A7A087" w14:textId="775F550A" w:rsidR="00D90AB4" w:rsidRPr="00D90AB4" w:rsidRDefault="00D90AB4" w:rsidP="00D90AB4">
            <w:pPr>
              <w:tabs>
                <w:tab w:val="left" w:pos="284"/>
              </w:tabs>
              <w:spacing w:after="0" w:line="240" w:lineRule="auto"/>
              <w:ind w:left="113" w:right="113"/>
              <w:jc w:val="both"/>
              <w:rPr>
                <w:rFonts w:eastAsia="Times New Roman" w:cs="Times New Roman"/>
                <w:sz w:val="16"/>
                <w:szCs w:val="16"/>
                <w:lang w:eastAsia="ru-RU"/>
              </w:rPr>
            </w:pPr>
            <w:r w:rsidRPr="00D90AB4">
              <w:rPr>
                <w:rFonts w:eastAsia="Times New Roman" w:cs="Times New Roman"/>
                <w:sz w:val="16"/>
                <w:szCs w:val="16"/>
                <w:lang w:eastAsia="ru-RU"/>
              </w:rPr>
              <w:t xml:space="preserve">Котельная ул. </w:t>
            </w:r>
            <w:r w:rsidR="006F380F">
              <w:rPr>
                <w:rFonts w:eastAsia="Times New Roman" w:cs="Times New Roman"/>
                <w:sz w:val="16"/>
                <w:szCs w:val="16"/>
                <w:lang w:eastAsia="ru-RU"/>
              </w:rPr>
              <w:t>Кирова, 2а</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tcPr>
          <w:p w14:paraId="6DC64224" w14:textId="0DC9A477" w:rsidR="00D90AB4" w:rsidRPr="00D90AB4" w:rsidRDefault="00D90AB4" w:rsidP="00D90AB4">
            <w:pPr>
              <w:tabs>
                <w:tab w:val="left" w:pos="284"/>
              </w:tabs>
              <w:spacing w:after="0" w:line="240" w:lineRule="auto"/>
              <w:ind w:left="113" w:right="113"/>
              <w:jc w:val="both"/>
              <w:rPr>
                <w:rFonts w:eastAsia="Times New Roman" w:cs="Times New Roman"/>
                <w:sz w:val="16"/>
                <w:szCs w:val="16"/>
                <w:lang w:eastAsia="ru-RU"/>
              </w:rPr>
            </w:pPr>
            <w:r w:rsidRPr="00D90AB4">
              <w:rPr>
                <w:rFonts w:eastAsia="Times New Roman" w:cs="Times New Roman"/>
                <w:sz w:val="16"/>
                <w:szCs w:val="16"/>
                <w:lang w:eastAsia="ru-RU"/>
              </w:rPr>
              <w:t>Бюджетное финансирование</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tcPr>
          <w:p w14:paraId="69E45CE1" w14:textId="1B29AEEB" w:rsidR="00D90AB4" w:rsidRPr="00D90AB4" w:rsidRDefault="00D90AB4" w:rsidP="00D90AB4">
            <w:pPr>
              <w:tabs>
                <w:tab w:val="left" w:pos="284"/>
              </w:tabs>
              <w:spacing w:after="0" w:line="240" w:lineRule="auto"/>
              <w:ind w:left="113" w:right="113"/>
              <w:jc w:val="both"/>
              <w:rPr>
                <w:rFonts w:eastAsia="Times New Roman" w:cs="Times New Roman"/>
                <w:sz w:val="16"/>
                <w:szCs w:val="16"/>
                <w:lang w:eastAsia="ru-RU"/>
              </w:rPr>
            </w:pPr>
            <w:r w:rsidRPr="00D90AB4">
              <w:rPr>
                <w:rFonts w:eastAsia="Times New Roman" w:cs="Times New Roman"/>
                <w:sz w:val="16"/>
                <w:szCs w:val="16"/>
                <w:lang w:eastAsia="ru-RU"/>
              </w:rPr>
              <w:t>Установленная тепловая мощность</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tcPr>
          <w:p w14:paraId="78CC230A" w14:textId="7CFE1D1A" w:rsidR="00D90AB4" w:rsidRPr="00D90AB4" w:rsidRDefault="00D90AB4" w:rsidP="00D90AB4">
            <w:pPr>
              <w:tabs>
                <w:tab w:val="left" w:pos="284"/>
              </w:tabs>
              <w:spacing w:after="0" w:line="240" w:lineRule="auto"/>
              <w:ind w:left="113" w:right="113"/>
              <w:jc w:val="both"/>
              <w:rPr>
                <w:rFonts w:eastAsia="Times New Roman" w:cs="Times New Roman"/>
                <w:sz w:val="16"/>
                <w:szCs w:val="16"/>
                <w:lang w:eastAsia="ru-RU"/>
              </w:rPr>
            </w:pPr>
            <w:r w:rsidRPr="00D90AB4">
              <w:rPr>
                <w:rFonts w:eastAsia="Times New Roman" w:cs="Times New Roman"/>
                <w:sz w:val="16"/>
                <w:szCs w:val="16"/>
                <w:lang w:eastAsia="ru-RU"/>
              </w:rPr>
              <w:t>Гкал/ч</w:t>
            </w:r>
          </w:p>
        </w:tc>
        <w:tc>
          <w:tcPr>
            <w:tcW w:w="851" w:type="dxa"/>
            <w:tcBorders>
              <w:top w:val="single" w:sz="4" w:space="0" w:color="auto"/>
              <w:left w:val="nil"/>
              <w:bottom w:val="single" w:sz="4" w:space="0" w:color="auto"/>
              <w:right w:val="single" w:sz="4" w:space="0" w:color="auto"/>
            </w:tcBorders>
            <w:shd w:val="clear" w:color="auto" w:fill="auto"/>
            <w:vAlign w:val="center"/>
          </w:tcPr>
          <w:p w14:paraId="4A6927C6" w14:textId="46D457B1" w:rsidR="00D90AB4" w:rsidRPr="00D90AB4" w:rsidRDefault="00D90AB4"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709" w:type="dxa"/>
            <w:tcBorders>
              <w:top w:val="single" w:sz="4" w:space="0" w:color="auto"/>
              <w:left w:val="nil"/>
              <w:bottom w:val="single" w:sz="4" w:space="0" w:color="auto"/>
              <w:right w:val="single" w:sz="4" w:space="0" w:color="auto"/>
            </w:tcBorders>
            <w:shd w:val="clear" w:color="auto" w:fill="auto"/>
            <w:vAlign w:val="center"/>
          </w:tcPr>
          <w:p w14:paraId="3F27BB8F" w14:textId="1F3B18E7" w:rsidR="00D90AB4" w:rsidRPr="00D90AB4" w:rsidRDefault="00124BDA" w:rsidP="00C5477D">
            <w:pPr>
              <w:tabs>
                <w:tab w:val="left" w:pos="284"/>
              </w:tabs>
              <w:spacing w:after="0" w:line="240" w:lineRule="auto"/>
              <w:jc w:val="both"/>
              <w:rPr>
                <w:rFonts w:eastAsia="Times New Roman" w:cs="Times New Roman"/>
                <w:sz w:val="16"/>
                <w:szCs w:val="16"/>
                <w:lang w:eastAsia="ru-RU"/>
              </w:rPr>
            </w:pPr>
            <w:r>
              <w:rPr>
                <w:rFonts w:eastAsia="Times New Roman" w:cs="Times New Roman"/>
                <w:sz w:val="16"/>
                <w:szCs w:val="16"/>
                <w:lang w:eastAsia="ru-RU"/>
              </w:rPr>
              <w:t>0,85</w:t>
            </w:r>
          </w:p>
        </w:tc>
        <w:tc>
          <w:tcPr>
            <w:tcW w:w="567" w:type="dxa"/>
            <w:tcBorders>
              <w:top w:val="single" w:sz="4" w:space="0" w:color="auto"/>
              <w:left w:val="nil"/>
              <w:bottom w:val="single" w:sz="4" w:space="0" w:color="auto"/>
              <w:right w:val="single" w:sz="4" w:space="0" w:color="auto"/>
            </w:tcBorders>
            <w:shd w:val="clear" w:color="auto" w:fill="auto"/>
            <w:vAlign w:val="center"/>
          </w:tcPr>
          <w:p w14:paraId="7253349D" w14:textId="5B34F9F1" w:rsidR="00D90AB4" w:rsidRPr="00D90AB4" w:rsidRDefault="00D90AB4"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2025</w:t>
            </w:r>
          </w:p>
        </w:tc>
        <w:tc>
          <w:tcPr>
            <w:tcW w:w="569" w:type="dxa"/>
            <w:tcBorders>
              <w:top w:val="single" w:sz="4" w:space="0" w:color="auto"/>
              <w:left w:val="nil"/>
              <w:bottom w:val="single" w:sz="4" w:space="0" w:color="auto"/>
              <w:right w:val="single" w:sz="4" w:space="0" w:color="auto"/>
            </w:tcBorders>
            <w:shd w:val="clear" w:color="auto" w:fill="auto"/>
            <w:vAlign w:val="center"/>
          </w:tcPr>
          <w:p w14:paraId="5E3187F4" w14:textId="1A6567D2" w:rsidR="00D90AB4" w:rsidRPr="00D90AB4" w:rsidRDefault="00D90AB4"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2025</w:t>
            </w:r>
          </w:p>
        </w:tc>
        <w:tc>
          <w:tcPr>
            <w:tcW w:w="353" w:type="dxa"/>
            <w:tcBorders>
              <w:top w:val="nil"/>
              <w:left w:val="nil"/>
              <w:bottom w:val="single" w:sz="4" w:space="0" w:color="auto"/>
              <w:right w:val="single" w:sz="4" w:space="0" w:color="auto"/>
            </w:tcBorders>
            <w:shd w:val="clear" w:color="auto" w:fill="auto"/>
            <w:vAlign w:val="center"/>
            <w:hideMark/>
          </w:tcPr>
          <w:p w14:paraId="2D3989A3" w14:textId="77777777" w:rsidR="00D90AB4" w:rsidRPr="00D90AB4" w:rsidRDefault="00D90AB4"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1361FE92" w14:textId="77777777" w:rsidR="00D90AB4" w:rsidRPr="00D90AB4" w:rsidRDefault="00D90AB4"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316FDE0A" w14:textId="77777777" w:rsidR="00D90AB4" w:rsidRPr="00D90AB4" w:rsidRDefault="00D90AB4"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2BA5E58C" w14:textId="7CE83B1B" w:rsidR="00D90AB4" w:rsidRPr="00D90AB4" w:rsidRDefault="00124BDA" w:rsidP="00C5477D">
            <w:pPr>
              <w:tabs>
                <w:tab w:val="left" w:pos="284"/>
              </w:tabs>
              <w:spacing w:after="0" w:line="240" w:lineRule="auto"/>
              <w:jc w:val="both"/>
              <w:rPr>
                <w:rFonts w:eastAsia="Times New Roman" w:cs="Times New Roman"/>
                <w:sz w:val="16"/>
                <w:szCs w:val="16"/>
                <w:lang w:eastAsia="ru-RU"/>
              </w:rPr>
            </w:pPr>
            <w:r>
              <w:rPr>
                <w:rFonts w:eastAsia="Times New Roman" w:cs="Times New Roman"/>
                <w:sz w:val="16"/>
                <w:szCs w:val="16"/>
                <w:lang w:eastAsia="ru-RU"/>
              </w:rPr>
              <w:t>6</w:t>
            </w:r>
            <w:r w:rsidR="00D90AB4" w:rsidRPr="00D90AB4">
              <w:rPr>
                <w:rFonts w:eastAsia="Times New Roman" w:cs="Times New Roman"/>
                <w:sz w:val="16"/>
                <w:szCs w:val="16"/>
                <w:lang w:eastAsia="ru-RU"/>
              </w:rPr>
              <w:t xml:space="preserve"> 000</w:t>
            </w:r>
          </w:p>
        </w:tc>
        <w:tc>
          <w:tcPr>
            <w:tcW w:w="489" w:type="dxa"/>
            <w:tcBorders>
              <w:top w:val="nil"/>
              <w:left w:val="nil"/>
              <w:bottom w:val="single" w:sz="4" w:space="0" w:color="auto"/>
              <w:right w:val="single" w:sz="4" w:space="0" w:color="auto"/>
            </w:tcBorders>
            <w:shd w:val="clear" w:color="auto" w:fill="auto"/>
            <w:vAlign w:val="center"/>
            <w:hideMark/>
          </w:tcPr>
          <w:p w14:paraId="16640361" w14:textId="77777777" w:rsidR="00D90AB4" w:rsidRPr="00D90AB4" w:rsidRDefault="00D90AB4"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5E259B6" w14:textId="77777777" w:rsidR="00D90AB4" w:rsidRPr="00D90AB4" w:rsidRDefault="00D90AB4"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27985ACF" w14:textId="77777777" w:rsidR="00D90AB4" w:rsidRPr="00D90AB4" w:rsidRDefault="00D90AB4"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1AE079D0" w14:textId="77777777" w:rsidR="00D90AB4" w:rsidRPr="00D90AB4" w:rsidRDefault="00D90AB4"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30ADE666" w14:textId="77777777" w:rsidR="00D90AB4" w:rsidRPr="00D90AB4" w:rsidRDefault="00D90AB4"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1A6C959F" w14:textId="77777777" w:rsidR="00D90AB4" w:rsidRPr="00D90AB4" w:rsidRDefault="00D90AB4"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52B4C1F0" w14:textId="77777777" w:rsidR="00D90AB4" w:rsidRPr="00D90AB4" w:rsidRDefault="00D90AB4"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7B80F178" w14:textId="52D8735A" w:rsidR="00D90AB4" w:rsidRPr="00D90AB4" w:rsidRDefault="00124BDA" w:rsidP="00C5477D">
            <w:pPr>
              <w:tabs>
                <w:tab w:val="left" w:pos="284"/>
              </w:tabs>
              <w:spacing w:after="0" w:line="240" w:lineRule="auto"/>
              <w:jc w:val="both"/>
              <w:rPr>
                <w:rFonts w:eastAsia="Times New Roman" w:cs="Times New Roman"/>
                <w:sz w:val="16"/>
                <w:szCs w:val="16"/>
                <w:lang w:eastAsia="ru-RU"/>
              </w:rPr>
            </w:pPr>
            <w:r>
              <w:rPr>
                <w:rFonts w:eastAsia="Times New Roman" w:cs="Times New Roman"/>
                <w:sz w:val="16"/>
                <w:szCs w:val="16"/>
                <w:lang w:eastAsia="ru-RU"/>
              </w:rPr>
              <w:t>6</w:t>
            </w:r>
            <w:r w:rsidR="00D90AB4" w:rsidRPr="00D90AB4">
              <w:rPr>
                <w:rFonts w:eastAsia="Times New Roman" w:cs="Times New Roman"/>
                <w:sz w:val="16"/>
                <w:szCs w:val="16"/>
                <w:lang w:eastAsia="ru-RU"/>
              </w:rPr>
              <w:t xml:space="preserve"> 000</w:t>
            </w:r>
          </w:p>
        </w:tc>
      </w:tr>
      <w:tr w:rsidR="00C5477D" w:rsidRPr="00D90AB4" w14:paraId="75F36874" w14:textId="77777777" w:rsidTr="00D90AB4">
        <w:trPr>
          <w:trHeight w:val="460"/>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0C6A2197"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3</w:t>
            </w:r>
          </w:p>
        </w:tc>
        <w:tc>
          <w:tcPr>
            <w:tcW w:w="802" w:type="dxa"/>
            <w:tcBorders>
              <w:top w:val="nil"/>
              <w:left w:val="nil"/>
              <w:bottom w:val="single" w:sz="4" w:space="0" w:color="auto"/>
              <w:right w:val="single" w:sz="4" w:space="0" w:color="auto"/>
            </w:tcBorders>
            <w:shd w:val="clear" w:color="auto" w:fill="auto"/>
            <w:vAlign w:val="center"/>
            <w:hideMark/>
          </w:tcPr>
          <w:p w14:paraId="5E974F62"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6DCD3EE9"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C5477D" w:rsidRPr="00D90AB4" w14:paraId="6C7A0F0E" w14:textId="77777777" w:rsidTr="00D90AB4">
        <w:trPr>
          <w:trHeight w:val="47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5FD0D079"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3.2.</w:t>
            </w:r>
          </w:p>
        </w:tc>
        <w:tc>
          <w:tcPr>
            <w:tcW w:w="802" w:type="dxa"/>
            <w:tcBorders>
              <w:top w:val="nil"/>
              <w:left w:val="nil"/>
              <w:bottom w:val="single" w:sz="4" w:space="0" w:color="auto"/>
              <w:right w:val="single" w:sz="4" w:space="0" w:color="auto"/>
            </w:tcBorders>
            <w:shd w:val="clear" w:color="auto" w:fill="auto"/>
            <w:vAlign w:val="center"/>
            <w:hideMark/>
          </w:tcPr>
          <w:p w14:paraId="68DAAAAA"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 </w:t>
            </w:r>
          </w:p>
        </w:tc>
        <w:tc>
          <w:tcPr>
            <w:tcW w:w="7658" w:type="dxa"/>
            <w:gridSpan w:val="9"/>
            <w:tcBorders>
              <w:top w:val="single" w:sz="4" w:space="0" w:color="auto"/>
              <w:left w:val="nil"/>
              <w:bottom w:val="single" w:sz="4" w:space="0" w:color="auto"/>
              <w:right w:val="single" w:sz="4" w:space="0" w:color="auto"/>
            </w:tcBorders>
            <w:shd w:val="clear" w:color="auto" w:fill="auto"/>
            <w:vAlign w:val="center"/>
            <w:hideMark/>
          </w:tcPr>
          <w:p w14:paraId="27D22D80"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3.2. Реконструкция или модернизация существующих объектов системы централизованного теплоснабжения, за исключением тепловых сетей</w:t>
            </w:r>
          </w:p>
        </w:tc>
        <w:tc>
          <w:tcPr>
            <w:tcW w:w="353" w:type="dxa"/>
            <w:tcBorders>
              <w:top w:val="nil"/>
              <w:left w:val="nil"/>
              <w:bottom w:val="single" w:sz="4" w:space="0" w:color="auto"/>
              <w:right w:val="single" w:sz="4" w:space="0" w:color="auto"/>
            </w:tcBorders>
            <w:shd w:val="clear" w:color="auto" w:fill="auto"/>
            <w:vAlign w:val="center"/>
            <w:hideMark/>
          </w:tcPr>
          <w:p w14:paraId="45285700"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379E6A20"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35A2045"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4394DE51"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489" w:type="dxa"/>
            <w:tcBorders>
              <w:top w:val="nil"/>
              <w:left w:val="nil"/>
              <w:bottom w:val="single" w:sz="4" w:space="0" w:color="auto"/>
              <w:right w:val="single" w:sz="4" w:space="0" w:color="auto"/>
            </w:tcBorders>
            <w:shd w:val="clear" w:color="auto" w:fill="auto"/>
            <w:vAlign w:val="center"/>
            <w:hideMark/>
          </w:tcPr>
          <w:p w14:paraId="4121AECE"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443BE575"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48DEA46D"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2056CB28"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3CBC840A"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27224A8D"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6992D1AC"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c>
          <w:tcPr>
            <w:tcW w:w="732" w:type="dxa"/>
            <w:gridSpan w:val="2"/>
            <w:tcBorders>
              <w:top w:val="nil"/>
              <w:left w:val="nil"/>
              <w:bottom w:val="single" w:sz="4" w:space="0" w:color="auto"/>
              <w:right w:val="single" w:sz="8" w:space="0" w:color="auto"/>
            </w:tcBorders>
            <w:shd w:val="clear" w:color="auto" w:fill="auto"/>
            <w:vAlign w:val="center"/>
            <w:hideMark/>
          </w:tcPr>
          <w:p w14:paraId="40829424"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0</w:t>
            </w:r>
          </w:p>
        </w:tc>
      </w:tr>
      <w:tr w:rsidR="00C5477D" w:rsidRPr="00D90AB4" w14:paraId="3E977947" w14:textId="77777777" w:rsidTr="00D90AB4">
        <w:trPr>
          <w:trHeight w:val="474"/>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2AD4D724"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4</w:t>
            </w:r>
          </w:p>
        </w:tc>
        <w:tc>
          <w:tcPr>
            <w:tcW w:w="802" w:type="dxa"/>
            <w:tcBorders>
              <w:top w:val="nil"/>
              <w:left w:val="nil"/>
              <w:bottom w:val="single" w:sz="4" w:space="0" w:color="auto"/>
              <w:right w:val="single" w:sz="4" w:space="0" w:color="auto"/>
            </w:tcBorders>
            <w:shd w:val="clear" w:color="auto" w:fill="auto"/>
            <w:vAlign w:val="center"/>
            <w:hideMark/>
          </w:tcPr>
          <w:p w14:paraId="424E3919"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 </w:t>
            </w:r>
          </w:p>
        </w:tc>
        <w:tc>
          <w:tcPr>
            <w:tcW w:w="13728" w:type="dxa"/>
            <w:gridSpan w:val="22"/>
            <w:tcBorders>
              <w:top w:val="single" w:sz="8" w:space="0" w:color="auto"/>
              <w:left w:val="nil"/>
              <w:bottom w:val="single" w:sz="4" w:space="0" w:color="auto"/>
              <w:right w:val="single" w:sz="8" w:space="0" w:color="000000"/>
            </w:tcBorders>
            <w:shd w:val="clear" w:color="auto" w:fill="auto"/>
            <w:vAlign w:val="center"/>
            <w:hideMark/>
          </w:tcPr>
          <w:p w14:paraId="4DF156B0" w14:textId="77777777" w:rsidR="00C5477D" w:rsidRPr="00D90AB4" w:rsidRDefault="00C5477D"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754344" w:rsidRPr="00D90AB4" w14:paraId="1502634B" w14:textId="77777777" w:rsidTr="00D90AB4">
        <w:trPr>
          <w:gridAfter w:val="1"/>
          <w:wAfter w:w="13" w:type="dxa"/>
          <w:trHeight w:val="248"/>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5A579A79" w14:textId="77777777" w:rsidR="00754344" w:rsidRPr="00D90AB4" w:rsidRDefault="00754344"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14:paraId="6DCDF67C" w14:textId="77777777" w:rsidR="00754344" w:rsidRPr="00D90AB4" w:rsidRDefault="00754344"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 </w:t>
            </w:r>
          </w:p>
        </w:tc>
        <w:tc>
          <w:tcPr>
            <w:tcW w:w="7658" w:type="dxa"/>
            <w:gridSpan w:val="9"/>
            <w:tcBorders>
              <w:top w:val="nil"/>
              <w:left w:val="nil"/>
              <w:bottom w:val="single" w:sz="4" w:space="0" w:color="auto"/>
              <w:right w:val="single" w:sz="4" w:space="0" w:color="auto"/>
            </w:tcBorders>
            <w:shd w:val="clear" w:color="auto" w:fill="auto"/>
            <w:vAlign w:val="center"/>
            <w:hideMark/>
          </w:tcPr>
          <w:p w14:paraId="75DE401F" w14:textId="4F524439" w:rsidR="00754344" w:rsidRPr="00D90AB4" w:rsidRDefault="00754344" w:rsidP="00754344">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Итого по в текущих ценах </w:t>
            </w:r>
          </w:p>
        </w:tc>
        <w:tc>
          <w:tcPr>
            <w:tcW w:w="353" w:type="dxa"/>
            <w:tcBorders>
              <w:top w:val="nil"/>
              <w:left w:val="nil"/>
              <w:bottom w:val="single" w:sz="4" w:space="0" w:color="auto"/>
              <w:right w:val="single" w:sz="4" w:space="0" w:color="auto"/>
            </w:tcBorders>
            <w:shd w:val="clear" w:color="auto" w:fill="auto"/>
            <w:vAlign w:val="center"/>
            <w:hideMark/>
          </w:tcPr>
          <w:p w14:paraId="6A4EC910" w14:textId="77777777" w:rsidR="00754344" w:rsidRPr="00D90AB4" w:rsidRDefault="00754344" w:rsidP="00C5477D">
            <w:pPr>
              <w:tabs>
                <w:tab w:val="left" w:pos="284"/>
              </w:tabs>
              <w:spacing w:after="0" w:line="240" w:lineRule="auto"/>
              <w:jc w:val="both"/>
              <w:rPr>
                <w:rFonts w:eastAsia="Times New Roman" w:cs="Times New Roman"/>
                <w:b/>
                <w:bCs/>
                <w:sz w:val="16"/>
                <w:szCs w:val="16"/>
                <w:lang w:eastAsia="ru-RU"/>
              </w:rPr>
            </w:pPr>
            <w:r w:rsidRPr="00D90AB4">
              <w:rPr>
                <w:rFonts w:eastAsia="Times New Roman" w:cs="Times New Roman"/>
                <w:b/>
                <w:bCs/>
                <w:sz w:val="16"/>
                <w:szCs w:val="16"/>
                <w:lang w:eastAsia="ru-RU"/>
              </w:rPr>
              <w:t>0</w:t>
            </w:r>
          </w:p>
        </w:tc>
        <w:tc>
          <w:tcPr>
            <w:tcW w:w="422" w:type="dxa"/>
            <w:tcBorders>
              <w:top w:val="nil"/>
              <w:left w:val="nil"/>
              <w:bottom w:val="single" w:sz="4" w:space="0" w:color="auto"/>
              <w:right w:val="single" w:sz="4" w:space="0" w:color="auto"/>
            </w:tcBorders>
            <w:shd w:val="clear" w:color="auto" w:fill="auto"/>
            <w:vAlign w:val="center"/>
            <w:hideMark/>
          </w:tcPr>
          <w:p w14:paraId="6B8468EA" w14:textId="77777777" w:rsidR="00754344" w:rsidRPr="00D90AB4" w:rsidRDefault="00754344" w:rsidP="00C5477D">
            <w:pPr>
              <w:tabs>
                <w:tab w:val="left" w:pos="284"/>
              </w:tabs>
              <w:spacing w:after="0" w:line="240" w:lineRule="auto"/>
              <w:jc w:val="both"/>
              <w:rPr>
                <w:rFonts w:eastAsia="Times New Roman" w:cs="Times New Roman"/>
                <w:b/>
                <w:bCs/>
                <w:sz w:val="16"/>
                <w:szCs w:val="16"/>
                <w:lang w:eastAsia="ru-RU"/>
              </w:rPr>
            </w:pPr>
            <w:r w:rsidRPr="00D90AB4">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51B9CDBF" w14:textId="2AFBF700" w:rsidR="00754344" w:rsidRPr="00D90AB4" w:rsidRDefault="00754344" w:rsidP="00C5477D">
            <w:pPr>
              <w:tabs>
                <w:tab w:val="left" w:pos="284"/>
              </w:tabs>
              <w:spacing w:after="0" w:line="240" w:lineRule="auto"/>
              <w:jc w:val="both"/>
              <w:rPr>
                <w:rFonts w:eastAsia="Times New Roman" w:cs="Times New Roman"/>
                <w:b/>
                <w:bCs/>
                <w:sz w:val="16"/>
                <w:szCs w:val="16"/>
                <w:lang w:eastAsia="ru-RU"/>
              </w:rPr>
            </w:pPr>
            <w:r w:rsidRPr="00D90AB4">
              <w:rPr>
                <w:rFonts w:eastAsia="Times New Roman" w:cs="Times New Roman"/>
                <w:b/>
                <w:bCs/>
                <w:sz w:val="16"/>
                <w:szCs w:val="16"/>
                <w:lang w:eastAsia="ru-RU"/>
              </w:rPr>
              <w:t>0</w:t>
            </w:r>
          </w:p>
        </w:tc>
        <w:tc>
          <w:tcPr>
            <w:tcW w:w="714" w:type="dxa"/>
            <w:tcBorders>
              <w:top w:val="nil"/>
              <w:left w:val="nil"/>
              <w:bottom w:val="single" w:sz="4" w:space="0" w:color="auto"/>
              <w:right w:val="single" w:sz="4" w:space="0" w:color="auto"/>
            </w:tcBorders>
            <w:shd w:val="clear" w:color="auto" w:fill="auto"/>
            <w:vAlign w:val="center"/>
            <w:hideMark/>
          </w:tcPr>
          <w:p w14:paraId="6016F239" w14:textId="1C45E442" w:rsidR="00754344" w:rsidRPr="00D90AB4" w:rsidRDefault="00124BDA" w:rsidP="00C5477D">
            <w:pPr>
              <w:tabs>
                <w:tab w:val="left" w:pos="284"/>
              </w:tabs>
              <w:spacing w:after="0" w:line="240" w:lineRule="auto"/>
              <w:jc w:val="both"/>
              <w:rPr>
                <w:rFonts w:eastAsia="Times New Roman" w:cs="Times New Roman"/>
                <w:b/>
                <w:bCs/>
                <w:sz w:val="16"/>
                <w:szCs w:val="16"/>
                <w:lang w:eastAsia="ru-RU"/>
              </w:rPr>
            </w:pPr>
            <w:r>
              <w:rPr>
                <w:rFonts w:eastAsia="Times New Roman" w:cs="Times New Roman"/>
                <w:b/>
                <w:bCs/>
                <w:sz w:val="16"/>
                <w:szCs w:val="16"/>
                <w:lang w:eastAsia="ru-RU"/>
              </w:rPr>
              <w:t>6</w:t>
            </w:r>
            <w:r w:rsidR="00754344" w:rsidRPr="00D90AB4">
              <w:rPr>
                <w:rFonts w:eastAsia="Times New Roman" w:cs="Times New Roman"/>
                <w:b/>
                <w:bCs/>
                <w:sz w:val="16"/>
                <w:szCs w:val="16"/>
                <w:lang w:eastAsia="ru-RU"/>
              </w:rPr>
              <w:t xml:space="preserve"> 000</w:t>
            </w:r>
          </w:p>
        </w:tc>
        <w:tc>
          <w:tcPr>
            <w:tcW w:w="489" w:type="dxa"/>
            <w:tcBorders>
              <w:top w:val="nil"/>
              <w:left w:val="nil"/>
              <w:bottom w:val="single" w:sz="4" w:space="0" w:color="auto"/>
              <w:right w:val="single" w:sz="4" w:space="0" w:color="auto"/>
            </w:tcBorders>
            <w:shd w:val="clear" w:color="auto" w:fill="auto"/>
            <w:vAlign w:val="center"/>
            <w:hideMark/>
          </w:tcPr>
          <w:p w14:paraId="6B576CBD" w14:textId="3520E39B" w:rsidR="00754344" w:rsidRPr="00D90AB4" w:rsidRDefault="00754344" w:rsidP="00C5477D">
            <w:pPr>
              <w:tabs>
                <w:tab w:val="left" w:pos="284"/>
              </w:tabs>
              <w:spacing w:after="0" w:line="240" w:lineRule="auto"/>
              <w:jc w:val="both"/>
              <w:rPr>
                <w:rFonts w:eastAsia="Times New Roman" w:cs="Times New Roman"/>
                <w:b/>
                <w:bCs/>
                <w:sz w:val="16"/>
                <w:szCs w:val="16"/>
                <w:lang w:eastAsia="ru-RU"/>
              </w:rPr>
            </w:pPr>
            <w:r w:rsidRPr="00D90AB4">
              <w:rPr>
                <w:rFonts w:eastAsia="Times New Roman" w:cs="Times New Roman"/>
                <w:b/>
                <w:bCs/>
                <w:sz w:val="16"/>
                <w:szCs w:val="16"/>
                <w:lang w:eastAsia="ru-RU"/>
              </w:rPr>
              <w:t>0</w:t>
            </w:r>
          </w:p>
        </w:tc>
        <w:tc>
          <w:tcPr>
            <w:tcW w:w="510" w:type="dxa"/>
            <w:tcBorders>
              <w:top w:val="nil"/>
              <w:left w:val="nil"/>
              <w:bottom w:val="single" w:sz="4" w:space="0" w:color="auto"/>
              <w:right w:val="single" w:sz="4" w:space="0" w:color="auto"/>
            </w:tcBorders>
            <w:shd w:val="clear" w:color="auto" w:fill="auto"/>
            <w:vAlign w:val="center"/>
            <w:hideMark/>
          </w:tcPr>
          <w:p w14:paraId="13F38E6A" w14:textId="49C8939D" w:rsidR="00754344" w:rsidRPr="00D90AB4" w:rsidRDefault="00754344" w:rsidP="00C5477D">
            <w:pPr>
              <w:tabs>
                <w:tab w:val="left" w:pos="284"/>
              </w:tabs>
              <w:spacing w:after="0" w:line="240" w:lineRule="auto"/>
              <w:jc w:val="both"/>
              <w:rPr>
                <w:rFonts w:eastAsia="Times New Roman" w:cs="Times New Roman"/>
                <w:b/>
                <w:bCs/>
                <w:sz w:val="16"/>
                <w:szCs w:val="16"/>
                <w:lang w:eastAsia="ru-RU"/>
              </w:rPr>
            </w:pPr>
            <w:r w:rsidRPr="00D90AB4">
              <w:rPr>
                <w:rFonts w:eastAsia="Times New Roman" w:cs="Times New Roman"/>
                <w:b/>
                <w:bCs/>
                <w:sz w:val="16"/>
                <w:szCs w:val="16"/>
                <w:lang w:eastAsia="ru-RU"/>
              </w:rPr>
              <w:t>0</w:t>
            </w:r>
          </w:p>
        </w:tc>
        <w:tc>
          <w:tcPr>
            <w:tcW w:w="571" w:type="dxa"/>
            <w:tcBorders>
              <w:top w:val="nil"/>
              <w:left w:val="nil"/>
              <w:bottom w:val="single" w:sz="4" w:space="0" w:color="auto"/>
              <w:right w:val="single" w:sz="4" w:space="0" w:color="auto"/>
            </w:tcBorders>
            <w:shd w:val="clear" w:color="auto" w:fill="auto"/>
            <w:vAlign w:val="center"/>
            <w:hideMark/>
          </w:tcPr>
          <w:p w14:paraId="01AB46D0" w14:textId="2ED3D3DD" w:rsidR="00754344" w:rsidRPr="00D90AB4" w:rsidRDefault="00754344" w:rsidP="00C5477D">
            <w:pPr>
              <w:tabs>
                <w:tab w:val="left" w:pos="284"/>
              </w:tabs>
              <w:spacing w:after="0" w:line="240" w:lineRule="auto"/>
              <w:jc w:val="both"/>
              <w:rPr>
                <w:rFonts w:eastAsia="Times New Roman" w:cs="Times New Roman"/>
                <w:b/>
                <w:bCs/>
                <w:sz w:val="16"/>
                <w:szCs w:val="16"/>
                <w:lang w:eastAsia="ru-RU"/>
              </w:rPr>
            </w:pPr>
            <w:r w:rsidRPr="00D90AB4">
              <w:rPr>
                <w:rFonts w:eastAsia="Times New Roman" w:cs="Times New Roman"/>
                <w:b/>
                <w:bCs/>
                <w:sz w:val="16"/>
                <w:szCs w:val="16"/>
                <w:lang w:eastAsia="ru-RU"/>
              </w:rPr>
              <w:t>0</w:t>
            </w:r>
          </w:p>
        </w:tc>
        <w:tc>
          <w:tcPr>
            <w:tcW w:w="429" w:type="dxa"/>
            <w:tcBorders>
              <w:top w:val="nil"/>
              <w:left w:val="nil"/>
              <w:bottom w:val="single" w:sz="4" w:space="0" w:color="auto"/>
              <w:right w:val="single" w:sz="4" w:space="0" w:color="auto"/>
            </w:tcBorders>
            <w:shd w:val="clear" w:color="auto" w:fill="auto"/>
            <w:vAlign w:val="center"/>
            <w:hideMark/>
          </w:tcPr>
          <w:p w14:paraId="22C845EC" w14:textId="77777777" w:rsidR="00754344" w:rsidRPr="00D90AB4" w:rsidRDefault="00754344" w:rsidP="00C5477D">
            <w:pPr>
              <w:tabs>
                <w:tab w:val="left" w:pos="284"/>
              </w:tabs>
              <w:spacing w:after="0" w:line="240" w:lineRule="auto"/>
              <w:jc w:val="both"/>
              <w:rPr>
                <w:rFonts w:eastAsia="Times New Roman" w:cs="Times New Roman"/>
                <w:b/>
                <w:bCs/>
                <w:sz w:val="16"/>
                <w:szCs w:val="16"/>
                <w:lang w:eastAsia="ru-RU"/>
              </w:rPr>
            </w:pPr>
            <w:r w:rsidRPr="00D90AB4">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782F3697" w14:textId="77777777" w:rsidR="00754344" w:rsidRPr="00D90AB4" w:rsidRDefault="00754344" w:rsidP="00C5477D">
            <w:pPr>
              <w:tabs>
                <w:tab w:val="left" w:pos="284"/>
              </w:tabs>
              <w:spacing w:after="0" w:line="240" w:lineRule="auto"/>
              <w:jc w:val="both"/>
              <w:rPr>
                <w:rFonts w:eastAsia="Times New Roman" w:cs="Times New Roman"/>
                <w:b/>
                <w:bCs/>
                <w:sz w:val="16"/>
                <w:szCs w:val="16"/>
                <w:lang w:eastAsia="ru-RU"/>
              </w:rPr>
            </w:pPr>
            <w:r w:rsidRPr="00D90AB4">
              <w:rPr>
                <w:rFonts w:eastAsia="Times New Roman" w:cs="Times New Roman"/>
                <w:b/>
                <w:bCs/>
                <w:sz w:val="16"/>
                <w:szCs w:val="16"/>
                <w:lang w:eastAsia="ru-RU"/>
              </w:rPr>
              <w:t>0</w:t>
            </w:r>
          </w:p>
        </w:tc>
        <w:tc>
          <w:tcPr>
            <w:tcW w:w="428" w:type="dxa"/>
            <w:tcBorders>
              <w:top w:val="nil"/>
              <w:left w:val="nil"/>
              <w:bottom w:val="single" w:sz="4" w:space="0" w:color="auto"/>
              <w:right w:val="single" w:sz="4" w:space="0" w:color="auto"/>
            </w:tcBorders>
            <w:shd w:val="clear" w:color="auto" w:fill="auto"/>
            <w:vAlign w:val="center"/>
            <w:hideMark/>
          </w:tcPr>
          <w:p w14:paraId="464E371E" w14:textId="77777777" w:rsidR="00754344" w:rsidRPr="00D90AB4" w:rsidRDefault="00754344" w:rsidP="00C5477D">
            <w:pPr>
              <w:tabs>
                <w:tab w:val="left" w:pos="284"/>
              </w:tabs>
              <w:spacing w:after="0" w:line="240" w:lineRule="auto"/>
              <w:jc w:val="both"/>
              <w:rPr>
                <w:rFonts w:eastAsia="Times New Roman" w:cs="Times New Roman"/>
                <w:b/>
                <w:bCs/>
                <w:sz w:val="16"/>
                <w:szCs w:val="16"/>
                <w:lang w:eastAsia="ru-RU"/>
              </w:rPr>
            </w:pPr>
            <w:r w:rsidRPr="00D90AB4">
              <w:rPr>
                <w:rFonts w:eastAsia="Times New Roman" w:cs="Times New Roman"/>
                <w:b/>
                <w:bCs/>
                <w:sz w:val="16"/>
                <w:szCs w:val="16"/>
                <w:lang w:eastAsia="ru-RU"/>
              </w:rPr>
              <w:t>0</w:t>
            </w:r>
          </w:p>
        </w:tc>
        <w:tc>
          <w:tcPr>
            <w:tcW w:w="423" w:type="dxa"/>
            <w:tcBorders>
              <w:top w:val="nil"/>
              <w:left w:val="nil"/>
              <w:bottom w:val="single" w:sz="4" w:space="0" w:color="auto"/>
              <w:right w:val="single" w:sz="4" w:space="0" w:color="auto"/>
            </w:tcBorders>
            <w:shd w:val="clear" w:color="auto" w:fill="auto"/>
            <w:vAlign w:val="center"/>
            <w:hideMark/>
          </w:tcPr>
          <w:p w14:paraId="41A541E8" w14:textId="77777777" w:rsidR="00754344" w:rsidRPr="00D90AB4" w:rsidRDefault="00754344" w:rsidP="00C5477D">
            <w:pPr>
              <w:tabs>
                <w:tab w:val="left" w:pos="284"/>
              </w:tabs>
              <w:spacing w:after="0" w:line="240" w:lineRule="auto"/>
              <w:jc w:val="both"/>
              <w:rPr>
                <w:rFonts w:eastAsia="Times New Roman" w:cs="Times New Roman"/>
                <w:b/>
                <w:bCs/>
                <w:sz w:val="16"/>
                <w:szCs w:val="16"/>
                <w:lang w:eastAsia="ru-RU"/>
              </w:rPr>
            </w:pPr>
            <w:r w:rsidRPr="00D90AB4">
              <w:rPr>
                <w:rFonts w:eastAsia="Times New Roman" w:cs="Times New Roman"/>
                <w:b/>
                <w:bCs/>
                <w:sz w:val="16"/>
                <w:szCs w:val="16"/>
                <w:lang w:eastAsia="ru-RU"/>
              </w:rPr>
              <w:t>0</w:t>
            </w:r>
          </w:p>
        </w:tc>
        <w:tc>
          <w:tcPr>
            <w:tcW w:w="719" w:type="dxa"/>
            <w:tcBorders>
              <w:top w:val="nil"/>
              <w:left w:val="nil"/>
              <w:bottom w:val="single" w:sz="4" w:space="0" w:color="auto"/>
              <w:right w:val="single" w:sz="8" w:space="0" w:color="auto"/>
            </w:tcBorders>
            <w:shd w:val="clear" w:color="auto" w:fill="auto"/>
            <w:vAlign w:val="center"/>
            <w:hideMark/>
          </w:tcPr>
          <w:p w14:paraId="7BDE2A1C" w14:textId="0307DA2B" w:rsidR="00754344" w:rsidRPr="00D90AB4" w:rsidRDefault="00124BDA" w:rsidP="00754344">
            <w:pPr>
              <w:tabs>
                <w:tab w:val="left" w:pos="284"/>
              </w:tabs>
              <w:spacing w:after="0" w:line="240" w:lineRule="auto"/>
              <w:jc w:val="both"/>
              <w:rPr>
                <w:rFonts w:eastAsia="Times New Roman" w:cs="Times New Roman"/>
                <w:b/>
                <w:bCs/>
                <w:sz w:val="16"/>
                <w:szCs w:val="16"/>
                <w:lang w:eastAsia="ru-RU"/>
              </w:rPr>
            </w:pPr>
            <w:r>
              <w:rPr>
                <w:rFonts w:eastAsia="Times New Roman" w:cs="Times New Roman"/>
                <w:b/>
                <w:bCs/>
                <w:sz w:val="16"/>
                <w:szCs w:val="16"/>
                <w:lang w:eastAsia="ru-RU"/>
              </w:rPr>
              <w:t>6</w:t>
            </w:r>
            <w:r w:rsidR="00754344" w:rsidRPr="00D90AB4">
              <w:rPr>
                <w:rFonts w:eastAsia="Times New Roman" w:cs="Times New Roman"/>
                <w:b/>
                <w:bCs/>
                <w:sz w:val="16"/>
                <w:szCs w:val="16"/>
                <w:lang w:eastAsia="ru-RU"/>
              </w:rPr>
              <w:t xml:space="preserve"> 000</w:t>
            </w:r>
          </w:p>
        </w:tc>
      </w:tr>
      <w:tr w:rsidR="00754344" w:rsidRPr="00D90AB4" w14:paraId="318803FB" w14:textId="77777777" w:rsidTr="00D90AB4">
        <w:trPr>
          <w:gridAfter w:val="1"/>
          <w:wAfter w:w="13" w:type="dxa"/>
          <w:cantSplit/>
          <w:trHeight w:val="679"/>
        </w:trPr>
        <w:tc>
          <w:tcPr>
            <w:tcW w:w="473" w:type="dxa"/>
            <w:tcBorders>
              <w:top w:val="nil"/>
              <w:left w:val="single" w:sz="8" w:space="0" w:color="auto"/>
              <w:bottom w:val="single" w:sz="4" w:space="0" w:color="auto"/>
              <w:right w:val="single" w:sz="4" w:space="0" w:color="auto"/>
            </w:tcBorders>
            <w:shd w:val="clear" w:color="auto" w:fill="auto"/>
            <w:vAlign w:val="center"/>
            <w:hideMark/>
          </w:tcPr>
          <w:p w14:paraId="17A7F61C" w14:textId="77777777" w:rsidR="00754344" w:rsidRPr="00D90AB4" w:rsidRDefault="00754344"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14:paraId="21995D0D" w14:textId="77777777" w:rsidR="00754344" w:rsidRPr="00D90AB4" w:rsidRDefault="00754344" w:rsidP="00C5477D">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 </w:t>
            </w:r>
          </w:p>
        </w:tc>
        <w:tc>
          <w:tcPr>
            <w:tcW w:w="7658" w:type="dxa"/>
            <w:gridSpan w:val="9"/>
            <w:tcBorders>
              <w:top w:val="nil"/>
              <w:left w:val="nil"/>
              <w:bottom w:val="single" w:sz="4" w:space="0" w:color="auto"/>
              <w:right w:val="single" w:sz="4" w:space="0" w:color="auto"/>
            </w:tcBorders>
            <w:shd w:val="clear" w:color="auto" w:fill="auto"/>
            <w:vAlign w:val="center"/>
            <w:hideMark/>
          </w:tcPr>
          <w:p w14:paraId="2CD0B1E5" w14:textId="60EFBE0E" w:rsidR="00754344" w:rsidRPr="00D90AB4" w:rsidRDefault="00754344" w:rsidP="00754344">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Индексы-дефляторы МЭР:</w:t>
            </w:r>
          </w:p>
        </w:tc>
        <w:tc>
          <w:tcPr>
            <w:tcW w:w="353" w:type="dxa"/>
            <w:tcBorders>
              <w:top w:val="nil"/>
              <w:left w:val="nil"/>
              <w:bottom w:val="single" w:sz="4" w:space="0" w:color="auto"/>
              <w:right w:val="single" w:sz="4" w:space="0" w:color="auto"/>
            </w:tcBorders>
            <w:shd w:val="clear" w:color="auto" w:fill="auto"/>
            <w:vAlign w:val="center"/>
            <w:hideMark/>
          </w:tcPr>
          <w:p w14:paraId="5D457901" w14:textId="77777777" w:rsidR="00754344" w:rsidRPr="00D90AB4" w:rsidRDefault="00754344" w:rsidP="00C5477D">
            <w:pPr>
              <w:tabs>
                <w:tab w:val="left" w:pos="284"/>
              </w:tabs>
              <w:spacing w:after="0" w:line="240" w:lineRule="auto"/>
              <w:jc w:val="both"/>
              <w:rPr>
                <w:rFonts w:eastAsia="Times New Roman" w:cs="Times New Roman"/>
                <w:b/>
                <w:bCs/>
                <w:sz w:val="16"/>
                <w:szCs w:val="16"/>
                <w:lang w:eastAsia="ru-RU"/>
              </w:rPr>
            </w:pPr>
            <w:r w:rsidRPr="00D90AB4">
              <w:rPr>
                <w:rFonts w:eastAsia="Times New Roman" w:cs="Times New Roman"/>
                <w:b/>
                <w:bCs/>
                <w:sz w:val="16"/>
                <w:szCs w:val="16"/>
                <w:lang w:eastAsia="ru-RU"/>
              </w:rPr>
              <w:t> </w:t>
            </w:r>
          </w:p>
        </w:tc>
        <w:tc>
          <w:tcPr>
            <w:tcW w:w="422" w:type="dxa"/>
            <w:tcBorders>
              <w:top w:val="nil"/>
              <w:left w:val="nil"/>
              <w:bottom w:val="single" w:sz="4" w:space="0" w:color="auto"/>
              <w:right w:val="single" w:sz="4" w:space="0" w:color="auto"/>
            </w:tcBorders>
            <w:shd w:val="clear" w:color="auto" w:fill="auto"/>
            <w:textDirection w:val="btLr"/>
            <w:vAlign w:val="center"/>
            <w:hideMark/>
          </w:tcPr>
          <w:p w14:paraId="4D3FFAE5" w14:textId="77777777" w:rsidR="00754344" w:rsidRPr="00D90AB4"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D90AB4">
              <w:rPr>
                <w:rFonts w:eastAsia="Times New Roman" w:cs="Times New Roman"/>
                <w:b/>
                <w:bCs/>
                <w:sz w:val="16"/>
                <w:szCs w:val="16"/>
                <w:lang w:eastAsia="ru-RU"/>
              </w:rPr>
              <w:t>1,0750</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2A8913BC" w14:textId="77777777" w:rsidR="00754344" w:rsidRPr="00D90AB4"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D90AB4">
              <w:rPr>
                <w:rFonts w:eastAsia="Times New Roman" w:cs="Times New Roman"/>
                <w:b/>
                <w:bCs/>
                <w:sz w:val="16"/>
                <w:szCs w:val="16"/>
                <w:lang w:eastAsia="ru-RU"/>
              </w:rPr>
              <w:t>1,0545</w:t>
            </w:r>
          </w:p>
        </w:tc>
        <w:tc>
          <w:tcPr>
            <w:tcW w:w="714" w:type="dxa"/>
            <w:tcBorders>
              <w:top w:val="nil"/>
              <w:left w:val="nil"/>
              <w:bottom w:val="single" w:sz="4" w:space="0" w:color="auto"/>
              <w:right w:val="single" w:sz="4" w:space="0" w:color="auto"/>
            </w:tcBorders>
            <w:shd w:val="clear" w:color="auto" w:fill="auto"/>
            <w:textDirection w:val="btLr"/>
            <w:vAlign w:val="center"/>
            <w:hideMark/>
          </w:tcPr>
          <w:p w14:paraId="67C6E664" w14:textId="77777777" w:rsidR="00754344" w:rsidRPr="00D90AB4"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D90AB4">
              <w:rPr>
                <w:rFonts w:eastAsia="Times New Roman" w:cs="Times New Roman"/>
                <w:b/>
                <w:bCs/>
                <w:sz w:val="16"/>
                <w:szCs w:val="16"/>
                <w:lang w:eastAsia="ru-RU"/>
              </w:rPr>
              <w:t>1,0495</w:t>
            </w:r>
          </w:p>
        </w:tc>
        <w:tc>
          <w:tcPr>
            <w:tcW w:w="489" w:type="dxa"/>
            <w:tcBorders>
              <w:top w:val="nil"/>
              <w:left w:val="nil"/>
              <w:bottom w:val="single" w:sz="4" w:space="0" w:color="auto"/>
              <w:right w:val="single" w:sz="4" w:space="0" w:color="auto"/>
            </w:tcBorders>
            <w:shd w:val="clear" w:color="auto" w:fill="auto"/>
            <w:textDirection w:val="btLr"/>
            <w:vAlign w:val="center"/>
            <w:hideMark/>
          </w:tcPr>
          <w:p w14:paraId="54817506" w14:textId="77777777" w:rsidR="00754344" w:rsidRPr="00D90AB4"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D90AB4">
              <w:rPr>
                <w:rFonts w:eastAsia="Times New Roman" w:cs="Times New Roman"/>
                <w:b/>
                <w:bCs/>
                <w:sz w:val="16"/>
                <w:szCs w:val="16"/>
                <w:lang w:eastAsia="ru-RU"/>
              </w:rPr>
              <w:t>1,0495</w:t>
            </w:r>
          </w:p>
        </w:tc>
        <w:tc>
          <w:tcPr>
            <w:tcW w:w="510" w:type="dxa"/>
            <w:tcBorders>
              <w:top w:val="nil"/>
              <w:left w:val="nil"/>
              <w:bottom w:val="single" w:sz="4" w:space="0" w:color="auto"/>
              <w:right w:val="single" w:sz="4" w:space="0" w:color="auto"/>
            </w:tcBorders>
            <w:shd w:val="clear" w:color="auto" w:fill="auto"/>
            <w:textDirection w:val="btLr"/>
            <w:vAlign w:val="center"/>
            <w:hideMark/>
          </w:tcPr>
          <w:p w14:paraId="05735A33" w14:textId="77777777" w:rsidR="00754344" w:rsidRPr="00D90AB4"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D90AB4">
              <w:rPr>
                <w:rFonts w:eastAsia="Times New Roman" w:cs="Times New Roman"/>
                <w:b/>
                <w:bCs/>
                <w:sz w:val="16"/>
                <w:szCs w:val="16"/>
                <w:lang w:eastAsia="ru-RU"/>
              </w:rPr>
              <w:t>1,0495</w:t>
            </w:r>
          </w:p>
        </w:tc>
        <w:tc>
          <w:tcPr>
            <w:tcW w:w="571" w:type="dxa"/>
            <w:tcBorders>
              <w:top w:val="nil"/>
              <w:left w:val="nil"/>
              <w:bottom w:val="single" w:sz="4" w:space="0" w:color="auto"/>
              <w:right w:val="single" w:sz="4" w:space="0" w:color="auto"/>
            </w:tcBorders>
            <w:shd w:val="clear" w:color="auto" w:fill="auto"/>
            <w:textDirection w:val="btLr"/>
            <w:vAlign w:val="center"/>
            <w:hideMark/>
          </w:tcPr>
          <w:p w14:paraId="35580309" w14:textId="77777777" w:rsidR="00754344" w:rsidRPr="00D90AB4"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D90AB4">
              <w:rPr>
                <w:rFonts w:eastAsia="Times New Roman" w:cs="Times New Roman"/>
                <w:b/>
                <w:bCs/>
                <w:sz w:val="16"/>
                <w:szCs w:val="16"/>
                <w:lang w:eastAsia="ru-RU"/>
              </w:rPr>
              <w:t>1,0495</w:t>
            </w:r>
          </w:p>
        </w:tc>
        <w:tc>
          <w:tcPr>
            <w:tcW w:w="429" w:type="dxa"/>
            <w:tcBorders>
              <w:top w:val="nil"/>
              <w:left w:val="nil"/>
              <w:bottom w:val="single" w:sz="4" w:space="0" w:color="auto"/>
              <w:right w:val="single" w:sz="4" w:space="0" w:color="auto"/>
            </w:tcBorders>
            <w:shd w:val="clear" w:color="auto" w:fill="auto"/>
            <w:textDirection w:val="btLr"/>
            <w:vAlign w:val="center"/>
            <w:hideMark/>
          </w:tcPr>
          <w:p w14:paraId="0C794611" w14:textId="77777777" w:rsidR="00754344" w:rsidRPr="00D90AB4"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D90AB4">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2381ACD4" w14:textId="77777777" w:rsidR="00754344" w:rsidRPr="00D90AB4"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D90AB4">
              <w:rPr>
                <w:rFonts w:eastAsia="Times New Roman" w:cs="Times New Roman"/>
                <w:b/>
                <w:bCs/>
                <w:sz w:val="16"/>
                <w:szCs w:val="16"/>
                <w:lang w:eastAsia="ru-RU"/>
              </w:rPr>
              <w:t>1,0495</w:t>
            </w:r>
          </w:p>
        </w:tc>
        <w:tc>
          <w:tcPr>
            <w:tcW w:w="428" w:type="dxa"/>
            <w:tcBorders>
              <w:top w:val="nil"/>
              <w:left w:val="nil"/>
              <w:bottom w:val="single" w:sz="4" w:space="0" w:color="auto"/>
              <w:right w:val="single" w:sz="4" w:space="0" w:color="auto"/>
            </w:tcBorders>
            <w:shd w:val="clear" w:color="auto" w:fill="auto"/>
            <w:textDirection w:val="btLr"/>
            <w:vAlign w:val="center"/>
            <w:hideMark/>
          </w:tcPr>
          <w:p w14:paraId="40D012C3" w14:textId="77777777" w:rsidR="00754344" w:rsidRPr="00D90AB4"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D90AB4">
              <w:rPr>
                <w:rFonts w:eastAsia="Times New Roman" w:cs="Times New Roman"/>
                <w:b/>
                <w:bCs/>
                <w:sz w:val="16"/>
                <w:szCs w:val="16"/>
                <w:lang w:eastAsia="ru-RU"/>
              </w:rPr>
              <w:t>1,0495</w:t>
            </w:r>
          </w:p>
        </w:tc>
        <w:tc>
          <w:tcPr>
            <w:tcW w:w="423" w:type="dxa"/>
            <w:tcBorders>
              <w:top w:val="nil"/>
              <w:left w:val="nil"/>
              <w:bottom w:val="single" w:sz="4" w:space="0" w:color="auto"/>
              <w:right w:val="single" w:sz="4" w:space="0" w:color="auto"/>
            </w:tcBorders>
            <w:shd w:val="clear" w:color="auto" w:fill="auto"/>
            <w:textDirection w:val="btLr"/>
            <w:vAlign w:val="center"/>
            <w:hideMark/>
          </w:tcPr>
          <w:p w14:paraId="096CA334" w14:textId="77777777" w:rsidR="00754344" w:rsidRPr="00D90AB4" w:rsidRDefault="00754344" w:rsidP="00C5477D">
            <w:pPr>
              <w:tabs>
                <w:tab w:val="left" w:pos="284"/>
              </w:tabs>
              <w:spacing w:after="0" w:line="240" w:lineRule="auto"/>
              <w:ind w:left="113" w:right="113"/>
              <w:jc w:val="both"/>
              <w:rPr>
                <w:rFonts w:eastAsia="Times New Roman" w:cs="Times New Roman"/>
                <w:b/>
                <w:bCs/>
                <w:sz w:val="16"/>
                <w:szCs w:val="16"/>
                <w:lang w:eastAsia="ru-RU"/>
              </w:rPr>
            </w:pPr>
            <w:r w:rsidRPr="00D90AB4">
              <w:rPr>
                <w:rFonts w:eastAsia="Times New Roman" w:cs="Times New Roman"/>
                <w:b/>
                <w:bCs/>
                <w:sz w:val="16"/>
                <w:szCs w:val="16"/>
                <w:lang w:eastAsia="ru-RU"/>
              </w:rPr>
              <w:t>1,0495</w:t>
            </w:r>
          </w:p>
        </w:tc>
        <w:tc>
          <w:tcPr>
            <w:tcW w:w="719" w:type="dxa"/>
            <w:tcBorders>
              <w:top w:val="nil"/>
              <w:left w:val="nil"/>
              <w:bottom w:val="single" w:sz="4" w:space="0" w:color="auto"/>
              <w:right w:val="single" w:sz="8" w:space="0" w:color="auto"/>
            </w:tcBorders>
            <w:shd w:val="clear" w:color="auto" w:fill="auto"/>
            <w:vAlign w:val="center"/>
            <w:hideMark/>
          </w:tcPr>
          <w:p w14:paraId="27BDA5A2" w14:textId="77777777" w:rsidR="00754344" w:rsidRPr="00D90AB4" w:rsidRDefault="00754344" w:rsidP="00C5477D">
            <w:pPr>
              <w:tabs>
                <w:tab w:val="left" w:pos="284"/>
              </w:tabs>
              <w:spacing w:after="0" w:line="240" w:lineRule="auto"/>
              <w:jc w:val="both"/>
              <w:rPr>
                <w:rFonts w:eastAsia="Times New Roman" w:cs="Times New Roman"/>
                <w:b/>
                <w:bCs/>
                <w:sz w:val="16"/>
                <w:szCs w:val="16"/>
                <w:lang w:eastAsia="ru-RU"/>
              </w:rPr>
            </w:pPr>
            <w:r w:rsidRPr="00D90AB4">
              <w:rPr>
                <w:rFonts w:eastAsia="Times New Roman" w:cs="Times New Roman"/>
                <w:b/>
                <w:bCs/>
                <w:sz w:val="16"/>
                <w:szCs w:val="16"/>
                <w:lang w:eastAsia="ru-RU"/>
              </w:rPr>
              <w:t> </w:t>
            </w:r>
          </w:p>
        </w:tc>
      </w:tr>
      <w:tr w:rsidR="00754344" w:rsidRPr="00D90AB4" w14:paraId="4BAD75A8" w14:textId="77777777" w:rsidTr="00D90AB4">
        <w:trPr>
          <w:gridAfter w:val="1"/>
          <w:wAfter w:w="13" w:type="dxa"/>
          <w:trHeight w:val="64"/>
        </w:trPr>
        <w:tc>
          <w:tcPr>
            <w:tcW w:w="473" w:type="dxa"/>
            <w:tcBorders>
              <w:top w:val="nil"/>
              <w:left w:val="single" w:sz="8" w:space="0" w:color="auto"/>
              <w:bottom w:val="single" w:sz="8" w:space="0" w:color="auto"/>
              <w:right w:val="single" w:sz="4" w:space="0" w:color="auto"/>
            </w:tcBorders>
            <w:shd w:val="clear" w:color="auto" w:fill="auto"/>
            <w:vAlign w:val="center"/>
            <w:hideMark/>
          </w:tcPr>
          <w:p w14:paraId="4A0D7CA4" w14:textId="77777777" w:rsidR="00754344" w:rsidRPr="00D90AB4" w:rsidRDefault="00754344" w:rsidP="005446A1">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 </w:t>
            </w:r>
          </w:p>
        </w:tc>
        <w:tc>
          <w:tcPr>
            <w:tcW w:w="802" w:type="dxa"/>
            <w:tcBorders>
              <w:top w:val="nil"/>
              <w:left w:val="nil"/>
              <w:bottom w:val="single" w:sz="8" w:space="0" w:color="auto"/>
              <w:right w:val="single" w:sz="4" w:space="0" w:color="auto"/>
            </w:tcBorders>
            <w:shd w:val="clear" w:color="auto" w:fill="auto"/>
            <w:vAlign w:val="center"/>
            <w:hideMark/>
          </w:tcPr>
          <w:p w14:paraId="02736BDC" w14:textId="77777777" w:rsidR="00754344" w:rsidRPr="00D90AB4" w:rsidRDefault="00754344" w:rsidP="005446A1">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 </w:t>
            </w:r>
          </w:p>
        </w:tc>
        <w:tc>
          <w:tcPr>
            <w:tcW w:w="7658" w:type="dxa"/>
            <w:gridSpan w:val="9"/>
            <w:tcBorders>
              <w:top w:val="nil"/>
              <w:left w:val="nil"/>
              <w:bottom w:val="single" w:sz="8" w:space="0" w:color="auto"/>
              <w:right w:val="single" w:sz="4" w:space="0" w:color="auto"/>
            </w:tcBorders>
            <w:shd w:val="clear" w:color="auto" w:fill="auto"/>
            <w:vAlign w:val="center"/>
            <w:hideMark/>
          </w:tcPr>
          <w:p w14:paraId="1860B8F3" w14:textId="248EFFFE" w:rsidR="00754344" w:rsidRPr="00D90AB4" w:rsidRDefault="00754344" w:rsidP="00754344">
            <w:pPr>
              <w:tabs>
                <w:tab w:val="left" w:pos="284"/>
              </w:tabs>
              <w:spacing w:after="0" w:line="240" w:lineRule="auto"/>
              <w:jc w:val="both"/>
              <w:rPr>
                <w:rFonts w:eastAsia="Times New Roman" w:cs="Times New Roman"/>
                <w:sz w:val="16"/>
                <w:szCs w:val="16"/>
                <w:lang w:eastAsia="ru-RU"/>
              </w:rPr>
            </w:pPr>
            <w:r w:rsidRPr="00D90AB4">
              <w:rPr>
                <w:rFonts w:eastAsia="Times New Roman" w:cs="Times New Roman"/>
                <w:sz w:val="16"/>
                <w:szCs w:val="16"/>
                <w:lang w:eastAsia="ru-RU"/>
              </w:rPr>
              <w:t>ИТОГО в прогнозных ценах:</w:t>
            </w:r>
          </w:p>
          <w:p w14:paraId="4AEC1A4B" w14:textId="685B1B2A" w:rsidR="00754344" w:rsidRPr="00D90AB4" w:rsidRDefault="00754344" w:rsidP="005446A1">
            <w:pPr>
              <w:tabs>
                <w:tab w:val="left" w:pos="284"/>
              </w:tabs>
              <w:spacing w:after="0" w:line="240" w:lineRule="auto"/>
              <w:jc w:val="both"/>
              <w:rPr>
                <w:rFonts w:eastAsia="Times New Roman" w:cs="Times New Roman"/>
                <w:sz w:val="16"/>
                <w:szCs w:val="16"/>
                <w:lang w:eastAsia="ru-RU"/>
              </w:rPr>
            </w:pPr>
          </w:p>
        </w:tc>
        <w:tc>
          <w:tcPr>
            <w:tcW w:w="353" w:type="dxa"/>
            <w:tcBorders>
              <w:top w:val="nil"/>
              <w:left w:val="nil"/>
              <w:bottom w:val="single" w:sz="8" w:space="0" w:color="auto"/>
              <w:right w:val="single" w:sz="4" w:space="0" w:color="auto"/>
            </w:tcBorders>
            <w:shd w:val="clear" w:color="auto" w:fill="auto"/>
            <w:vAlign w:val="center"/>
            <w:hideMark/>
          </w:tcPr>
          <w:p w14:paraId="5EB9924D" w14:textId="5792FD1C" w:rsidR="00754344" w:rsidRPr="00D90AB4" w:rsidRDefault="00754344" w:rsidP="005446A1">
            <w:pPr>
              <w:tabs>
                <w:tab w:val="left" w:pos="284"/>
              </w:tabs>
              <w:spacing w:after="0" w:line="240" w:lineRule="auto"/>
              <w:jc w:val="both"/>
              <w:rPr>
                <w:rFonts w:eastAsia="Times New Roman" w:cs="Times New Roman"/>
                <w:b/>
                <w:bCs/>
                <w:sz w:val="16"/>
                <w:szCs w:val="16"/>
                <w:lang w:eastAsia="ru-RU"/>
              </w:rPr>
            </w:pPr>
            <w:r w:rsidRPr="00D90AB4">
              <w:rPr>
                <w:b/>
                <w:bCs/>
                <w:color w:val="000000"/>
                <w:sz w:val="16"/>
                <w:szCs w:val="16"/>
              </w:rPr>
              <w:t>0</w:t>
            </w:r>
          </w:p>
        </w:tc>
        <w:tc>
          <w:tcPr>
            <w:tcW w:w="422" w:type="dxa"/>
            <w:tcBorders>
              <w:top w:val="nil"/>
              <w:left w:val="nil"/>
              <w:bottom w:val="single" w:sz="8" w:space="0" w:color="auto"/>
              <w:right w:val="single" w:sz="4" w:space="0" w:color="auto"/>
            </w:tcBorders>
            <w:shd w:val="clear" w:color="auto" w:fill="auto"/>
            <w:vAlign w:val="center"/>
            <w:hideMark/>
          </w:tcPr>
          <w:p w14:paraId="102E72C3" w14:textId="05C77CC5" w:rsidR="00754344" w:rsidRPr="00D90AB4" w:rsidRDefault="00754344" w:rsidP="005446A1">
            <w:pPr>
              <w:tabs>
                <w:tab w:val="left" w:pos="284"/>
              </w:tabs>
              <w:spacing w:after="0" w:line="240" w:lineRule="auto"/>
              <w:jc w:val="both"/>
              <w:rPr>
                <w:rFonts w:eastAsia="Times New Roman" w:cs="Times New Roman"/>
                <w:b/>
                <w:bCs/>
                <w:sz w:val="16"/>
                <w:szCs w:val="16"/>
                <w:lang w:eastAsia="ru-RU"/>
              </w:rPr>
            </w:pPr>
            <w:r w:rsidRPr="00D90AB4">
              <w:rPr>
                <w:b/>
                <w:bCs/>
                <w:color w:val="000000"/>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60F54DB2" w14:textId="212C379D" w:rsidR="00754344" w:rsidRPr="00D90AB4" w:rsidRDefault="00754344" w:rsidP="005446A1">
            <w:pPr>
              <w:tabs>
                <w:tab w:val="left" w:pos="284"/>
              </w:tabs>
              <w:spacing w:after="0" w:line="240" w:lineRule="auto"/>
              <w:jc w:val="both"/>
              <w:rPr>
                <w:rFonts w:eastAsia="Times New Roman" w:cs="Times New Roman"/>
                <w:b/>
                <w:bCs/>
                <w:sz w:val="16"/>
                <w:szCs w:val="16"/>
                <w:lang w:eastAsia="ru-RU"/>
              </w:rPr>
            </w:pPr>
            <w:r w:rsidRPr="00D90AB4">
              <w:rPr>
                <w:b/>
                <w:bCs/>
                <w:color w:val="000000"/>
                <w:sz w:val="16"/>
                <w:szCs w:val="16"/>
              </w:rPr>
              <w:t>0</w:t>
            </w:r>
          </w:p>
        </w:tc>
        <w:tc>
          <w:tcPr>
            <w:tcW w:w="714" w:type="dxa"/>
            <w:tcBorders>
              <w:top w:val="nil"/>
              <w:left w:val="nil"/>
              <w:bottom w:val="single" w:sz="8" w:space="0" w:color="auto"/>
              <w:right w:val="single" w:sz="4" w:space="0" w:color="auto"/>
            </w:tcBorders>
            <w:shd w:val="clear" w:color="auto" w:fill="auto"/>
            <w:vAlign w:val="center"/>
            <w:hideMark/>
          </w:tcPr>
          <w:p w14:paraId="3DB2A1F8" w14:textId="57E549F9" w:rsidR="00754344" w:rsidRPr="00D90AB4" w:rsidRDefault="00124BDA" w:rsidP="005446A1">
            <w:pPr>
              <w:tabs>
                <w:tab w:val="left" w:pos="284"/>
              </w:tabs>
              <w:spacing w:after="0" w:line="240" w:lineRule="auto"/>
              <w:jc w:val="both"/>
              <w:rPr>
                <w:rFonts w:eastAsia="Times New Roman" w:cs="Times New Roman"/>
                <w:b/>
                <w:bCs/>
                <w:sz w:val="16"/>
                <w:szCs w:val="16"/>
                <w:lang w:eastAsia="ru-RU"/>
              </w:rPr>
            </w:pPr>
            <w:r>
              <w:rPr>
                <w:b/>
                <w:bCs/>
                <w:color w:val="000000"/>
                <w:sz w:val="16"/>
                <w:szCs w:val="16"/>
              </w:rPr>
              <w:t>7 138</w:t>
            </w:r>
          </w:p>
        </w:tc>
        <w:tc>
          <w:tcPr>
            <w:tcW w:w="489" w:type="dxa"/>
            <w:tcBorders>
              <w:top w:val="nil"/>
              <w:left w:val="nil"/>
              <w:bottom w:val="single" w:sz="8" w:space="0" w:color="auto"/>
              <w:right w:val="single" w:sz="4" w:space="0" w:color="auto"/>
            </w:tcBorders>
            <w:shd w:val="clear" w:color="auto" w:fill="auto"/>
            <w:vAlign w:val="center"/>
            <w:hideMark/>
          </w:tcPr>
          <w:p w14:paraId="08FC8E0D" w14:textId="153FBCD7" w:rsidR="00754344" w:rsidRPr="00D90AB4" w:rsidRDefault="00754344" w:rsidP="005446A1">
            <w:pPr>
              <w:tabs>
                <w:tab w:val="left" w:pos="284"/>
              </w:tabs>
              <w:spacing w:after="0" w:line="240" w:lineRule="auto"/>
              <w:jc w:val="both"/>
              <w:rPr>
                <w:rFonts w:eastAsia="Times New Roman" w:cs="Times New Roman"/>
                <w:b/>
                <w:bCs/>
                <w:sz w:val="16"/>
                <w:szCs w:val="16"/>
                <w:lang w:eastAsia="ru-RU"/>
              </w:rPr>
            </w:pPr>
            <w:r w:rsidRPr="00D90AB4">
              <w:rPr>
                <w:b/>
                <w:bCs/>
                <w:color w:val="000000"/>
                <w:sz w:val="16"/>
                <w:szCs w:val="16"/>
              </w:rPr>
              <w:t>0</w:t>
            </w:r>
          </w:p>
        </w:tc>
        <w:tc>
          <w:tcPr>
            <w:tcW w:w="510" w:type="dxa"/>
            <w:tcBorders>
              <w:top w:val="nil"/>
              <w:left w:val="nil"/>
              <w:bottom w:val="single" w:sz="8" w:space="0" w:color="auto"/>
              <w:right w:val="single" w:sz="4" w:space="0" w:color="auto"/>
            </w:tcBorders>
            <w:shd w:val="clear" w:color="auto" w:fill="auto"/>
            <w:vAlign w:val="center"/>
            <w:hideMark/>
          </w:tcPr>
          <w:p w14:paraId="5BE22BDD" w14:textId="27411463" w:rsidR="00754344" w:rsidRPr="00D90AB4" w:rsidRDefault="00754344" w:rsidP="005446A1">
            <w:pPr>
              <w:tabs>
                <w:tab w:val="left" w:pos="284"/>
              </w:tabs>
              <w:spacing w:after="0" w:line="240" w:lineRule="auto"/>
              <w:jc w:val="both"/>
              <w:rPr>
                <w:rFonts w:eastAsia="Times New Roman" w:cs="Times New Roman"/>
                <w:b/>
                <w:bCs/>
                <w:sz w:val="16"/>
                <w:szCs w:val="16"/>
                <w:lang w:eastAsia="ru-RU"/>
              </w:rPr>
            </w:pPr>
            <w:r w:rsidRPr="00D90AB4">
              <w:rPr>
                <w:b/>
                <w:bCs/>
                <w:color w:val="000000"/>
                <w:sz w:val="16"/>
                <w:szCs w:val="16"/>
              </w:rPr>
              <w:t>0</w:t>
            </w:r>
          </w:p>
        </w:tc>
        <w:tc>
          <w:tcPr>
            <w:tcW w:w="571" w:type="dxa"/>
            <w:tcBorders>
              <w:top w:val="nil"/>
              <w:left w:val="nil"/>
              <w:bottom w:val="single" w:sz="8" w:space="0" w:color="auto"/>
              <w:right w:val="single" w:sz="4" w:space="0" w:color="auto"/>
            </w:tcBorders>
            <w:shd w:val="clear" w:color="auto" w:fill="auto"/>
            <w:vAlign w:val="center"/>
            <w:hideMark/>
          </w:tcPr>
          <w:p w14:paraId="0EB99E65" w14:textId="5833CCFA" w:rsidR="00754344" w:rsidRPr="00D90AB4" w:rsidRDefault="00754344" w:rsidP="005446A1">
            <w:pPr>
              <w:tabs>
                <w:tab w:val="left" w:pos="284"/>
              </w:tabs>
              <w:spacing w:after="0" w:line="240" w:lineRule="auto"/>
              <w:jc w:val="both"/>
              <w:rPr>
                <w:rFonts w:eastAsia="Times New Roman" w:cs="Times New Roman"/>
                <w:b/>
                <w:bCs/>
                <w:sz w:val="16"/>
                <w:szCs w:val="16"/>
                <w:lang w:eastAsia="ru-RU"/>
              </w:rPr>
            </w:pPr>
            <w:r w:rsidRPr="00D90AB4">
              <w:rPr>
                <w:b/>
                <w:bCs/>
                <w:color w:val="000000"/>
                <w:sz w:val="16"/>
                <w:szCs w:val="16"/>
              </w:rPr>
              <w:t>0</w:t>
            </w:r>
          </w:p>
        </w:tc>
        <w:tc>
          <w:tcPr>
            <w:tcW w:w="429" w:type="dxa"/>
            <w:tcBorders>
              <w:top w:val="nil"/>
              <w:left w:val="nil"/>
              <w:bottom w:val="single" w:sz="8" w:space="0" w:color="auto"/>
              <w:right w:val="single" w:sz="4" w:space="0" w:color="auto"/>
            </w:tcBorders>
            <w:shd w:val="clear" w:color="auto" w:fill="auto"/>
            <w:vAlign w:val="center"/>
            <w:hideMark/>
          </w:tcPr>
          <w:p w14:paraId="01FE4BC2" w14:textId="3605B3EE" w:rsidR="00754344" w:rsidRPr="00D90AB4" w:rsidRDefault="00754344" w:rsidP="005446A1">
            <w:pPr>
              <w:tabs>
                <w:tab w:val="left" w:pos="284"/>
              </w:tabs>
              <w:spacing w:after="0" w:line="240" w:lineRule="auto"/>
              <w:jc w:val="both"/>
              <w:rPr>
                <w:rFonts w:eastAsia="Times New Roman" w:cs="Times New Roman"/>
                <w:b/>
                <w:bCs/>
                <w:sz w:val="16"/>
                <w:szCs w:val="16"/>
                <w:lang w:eastAsia="ru-RU"/>
              </w:rPr>
            </w:pPr>
            <w:r w:rsidRPr="00D90AB4">
              <w:rPr>
                <w:b/>
                <w:bCs/>
                <w:color w:val="000000"/>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13ACF465" w14:textId="5B91FEE9" w:rsidR="00754344" w:rsidRPr="00D90AB4" w:rsidRDefault="00754344" w:rsidP="005446A1">
            <w:pPr>
              <w:tabs>
                <w:tab w:val="left" w:pos="284"/>
              </w:tabs>
              <w:spacing w:after="0" w:line="240" w:lineRule="auto"/>
              <w:jc w:val="both"/>
              <w:rPr>
                <w:rFonts w:eastAsia="Times New Roman" w:cs="Times New Roman"/>
                <w:b/>
                <w:bCs/>
                <w:sz w:val="16"/>
                <w:szCs w:val="16"/>
                <w:lang w:eastAsia="ru-RU"/>
              </w:rPr>
            </w:pPr>
            <w:r w:rsidRPr="00D90AB4">
              <w:rPr>
                <w:b/>
                <w:bCs/>
                <w:color w:val="000000"/>
                <w:sz w:val="16"/>
                <w:szCs w:val="16"/>
              </w:rPr>
              <w:t>0</w:t>
            </w:r>
          </w:p>
        </w:tc>
        <w:tc>
          <w:tcPr>
            <w:tcW w:w="428" w:type="dxa"/>
            <w:tcBorders>
              <w:top w:val="nil"/>
              <w:left w:val="nil"/>
              <w:bottom w:val="single" w:sz="8" w:space="0" w:color="auto"/>
              <w:right w:val="single" w:sz="4" w:space="0" w:color="auto"/>
            </w:tcBorders>
            <w:shd w:val="clear" w:color="auto" w:fill="auto"/>
            <w:vAlign w:val="center"/>
            <w:hideMark/>
          </w:tcPr>
          <w:p w14:paraId="6D2892E5" w14:textId="45C8C56A" w:rsidR="00754344" w:rsidRPr="00D90AB4" w:rsidRDefault="00754344" w:rsidP="005446A1">
            <w:pPr>
              <w:tabs>
                <w:tab w:val="left" w:pos="284"/>
              </w:tabs>
              <w:spacing w:after="0" w:line="240" w:lineRule="auto"/>
              <w:jc w:val="both"/>
              <w:rPr>
                <w:rFonts w:eastAsia="Times New Roman" w:cs="Times New Roman"/>
                <w:b/>
                <w:bCs/>
                <w:sz w:val="16"/>
                <w:szCs w:val="16"/>
                <w:lang w:eastAsia="ru-RU"/>
              </w:rPr>
            </w:pPr>
            <w:r w:rsidRPr="00D90AB4">
              <w:rPr>
                <w:b/>
                <w:bCs/>
                <w:color w:val="000000"/>
                <w:sz w:val="16"/>
                <w:szCs w:val="16"/>
              </w:rPr>
              <w:t>0</w:t>
            </w:r>
          </w:p>
        </w:tc>
        <w:tc>
          <w:tcPr>
            <w:tcW w:w="423" w:type="dxa"/>
            <w:tcBorders>
              <w:top w:val="nil"/>
              <w:left w:val="nil"/>
              <w:bottom w:val="single" w:sz="8" w:space="0" w:color="auto"/>
              <w:right w:val="single" w:sz="4" w:space="0" w:color="auto"/>
            </w:tcBorders>
            <w:shd w:val="clear" w:color="auto" w:fill="auto"/>
            <w:vAlign w:val="center"/>
            <w:hideMark/>
          </w:tcPr>
          <w:p w14:paraId="4898419E" w14:textId="3594D761" w:rsidR="00754344" w:rsidRPr="00D90AB4" w:rsidRDefault="00754344" w:rsidP="005446A1">
            <w:pPr>
              <w:tabs>
                <w:tab w:val="left" w:pos="284"/>
              </w:tabs>
              <w:spacing w:after="0" w:line="240" w:lineRule="auto"/>
              <w:jc w:val="both"/>
              <w:rPr>
                <w:rFonts w:eastAsia="Times New Roman" w:cs="Times New Roman"/>
                <w:b/>
                <w:bCs/>
                <w:sz w:val="16"/>
                <w:szCs w:val="16"/>
                <w:lang w:eastAsia="ru-RU"/>
              </w:rPr>
            </w:pPr>
            <w:r w:rsidRPr="00D90AB4">
              <w:rPr>
                <w:b/>
                <w:bCs/>
                <w:color w:val="000000"/>
                <w:sz w:val="16"/>
                <w:szCs w:val="16"/>
              </w:rPr>
              <w:t>0</w:t>
            </w:r>
          </w:p>
        </w:tc>
        <w:tc>
          <w:tcPr>
            <w:tcW w:w="719" w:type="dxa"/>
            <w:tcBorders>
              <w:top w:val="nil"/>
              <w:left w:val="nil"/>
              <w:bottom w:val="single" w:sz="8" w:space="0" w:color="auto"/>
              <w:right w:val="single" w:sz="8" w:space="0" w:color="auto"/>
            </w:tcBorders>
            <w:shd w:val="clear" w:color="auto" w:fill="auto"/>
            <w:vAlign w:val="center"/>
            <w:hideMark/>
          </w:tcPr>
          <w:p w14:paraId="141A2FEE" w14:textId="2E875325" w:rsidR="00754344" w:rsidRPr="00D90AB4" w:rsidRDefault="00124BDA" w:rsidP="005446A1">
            <w:pPr>
              <w:tabs>
                <w:tab w:val="left" w:pos="284"/>
              </w:tabs>
              <w:spacing w:after="0" w:line="240" w:lineRule="auto"/>
              <w:jc w:val="both"/>
              <w:rPr>
                <w:rFonts w:eastAsia="Times New Roman" w:cs="Times New Roman"/>
                <w:b/>
                <w:bCs/>
                <w:sz w:val="16"/>
                <w:szCs w:val="16"/>
                <w:lang w:eastAsia="ru-RU"/>
              </w:rPr>
            </w:pPr>
            <w:r>
              <w:rPr>
                <w:b/>
                <w:bCs/>
                <w:color w:val="000000"/>
                <w:sz w:val="16"/>
                <w:szCs w:val="16"/>
              </w:rPr>
              <w:t>7 138</w:t>
            </w:r>
          </w:p>
        </w:tc>
      </w:tr>
      <w:bookmarkEnd w:id="139"/>
    </w:tbl>
    <w:p w14:paraId="7BBFA190" w14:textId="77777777" w:rsidR="00C5477D" w:rsidRDefault="00C5477D" w:rsidP="0060684F"/>
    <w:p w14:paraId="01A6054E" w14:textId="59263BB4" w:rsidR="00C5477D" w:rsidRDefault="00C5477D">
      <w:r>
        <w:br w:type="page"/>
      </w:r>
    </w:p>
    <w:p w14:paraId="556D7336" w14:textId="77777777" w:rsidR="00C5477D" w:rsidRDefault="00C5477D" w:rsidP="0060684F">
      <w:pPr>
        <w:sectPr w:rsidR="00C5477D" w:rsidSect="00C5477D">
          <w:pgSz w:w="16838" w:h="11906" w:orient="landscape"/>
          <w:pgMar w:top="1134" w:right="851" w:bottom="851" w:left="567" w:header="709" w:footer="709" w:gutter="0"/>
          <w:cols w:space="708"/>
          <w:titlePg/>
          <w:docGrid w:linePitch="360"/>
        </w:sectPr>
      </w:pPr>
    </w:p>
    <w:p w14:paraId="187B6BB5" w14:textId="29A7BEB8" w:rsidR="00497801" w:rsidRDefault="00497801" w:rsidP="00497801">
      <w:pPr>
        <w:pStyle w:val="1"/>
        <w:numPr>
          <w:ilvl w:val="1"/>
          <w:numId w:val="1"/>
        </w:numPr>
      </w:pPr>
      <w:bookmarkStart w:id="140" w:name="_Toc135639307"/>
      <w:bookmarkStart w:id="141" w:name="_Toc138232120"/>
      <w:r>
        <w:t xml:space="preserve">Предложения по величине необходимых инвестиций </w:t>
      </w:r>
      <w:r w:rsidRPr="0095701A">
        <w:t>в строительство, реконструкцию, техническое перевооружение и (или) модернизацию</w:t>
      </w:r>
      <w:r>
        <w:t xml:space="preserve"> тепловых сетей, насосных станций и тепловых пунктов на каждом этапе</w:t>
      </w:r>
      <w:bookmarkEnd w:id="140"/>
      <w:bookmarkEnd w:id="141"/>
    </w:p>
    <w:p w14:paraId="22004821" w14:textId="77777777" w:rsidR="00D90AB4" w:rsidRDefault="00D90AB4" w:rsidP="00D90AB4">
      <w:pPr>
        <w:pStyle w:val="a4"/>
      </w:pPr>
    </w:p>
    <w:p w14:paraId="0C676AE2" w14:textId="77777777" w:rsidR="008F4B4A" w:rsidRDefault="008F4B4A" w:rsidP="008F4B4A">
      <w:pPr>
        <w:pStyle w:val="a4"/>
        <w:jc w:val="both"/>
      </w:pPr>
      <w:r>
        <w:t xml:space="preserve">Предложения по инвестициям в строительство, реконструкцию, техническое перевооружение и (или) модернизацию тепловых сетей, насосных станций и тепловых пунктов схемой теплоснабжения не предусмотрены. </w:t>
      </w:r>
      <w:bookmarkStart w:id="142" w:name="_Toc135639308"/>
    </w:p>
    <w:p w14:paraId="0E214EF8" w14:textId="3AF81467" w:rsidR="00497801" w:rsidRDefault="00497801" w:rsidP="008F4B4A">
      <w:pPr>
        <w:pStyle w:val="1"/>
        <w:numPr>
          <w:ilvl w:val="1"/>
          <w:numId w:val="1"/>
        </w:numPr>
      </w:pPr>
      <w:bookmarkStart w:id="143" w:name="_Toc138232121"/>
      <w:r>
        <w:t xml:space="preserve">Предложения по величине инвестиций </w:t>
      </w:r>
      <w:r w:rsidRPr="0095701A">
        <w:t>в строительство, реконструкцию, техническое перевооружение и (или) модернизацию</w:t>
      </w:r>
      <w:r>
        <w:t xml:space="preserve"> в связи с изменениями температурного графика и гидравлического режима работы системы теплоснабжения на каждом этапе</w:t>
      </w:r>
      <w:bookmarkEnd w:id="142"/>
      <w:bookmarkEnd w:id="143"/>
    </w:p>
    <w:p w14:paraId="2EDF48B3" w14:textId="77777777" w:rsidR="00497801" w:rsidRDefault="00497801" w:rsidP="00497801">
      <w:pPr>
        <w:pStyle w:val="S"/>
      </w:pPr>
      <w:r w:rsidRPr="00813400">
        <w:t>Актуализированная схема теплоснабжения не содержит мероприятий по строительству, реконструкции и техническому перевооружению в связи с изменениями температурного графика и гидравлического режима работы системы теплоснабжения.</w:t>
      </w:r>
    </w:p>
    <w:p w14:paraId="46F4D53E" w14:textId="77777777" w:rsidR="00497801" w:rsidRPr="00053EF2" w:rsidRDefault="00497801" w:rsidP="00497801">
      <w:r>
        <w:t>Изменение температурного графика и гидравлического режима работы систем теплоснабжения не предусматривается.</w:t>
      </w:r>
    </w:p>
    <w:p w14:paraId="39A579AD" w14:textId="1AF919BE" w:rsidR="00497801" w:rsidRDefault="00497801" w:rsidP="00497801">
      <w:pPr>
        <w:pStyle w:val="1"/>
        <w:numPr>
          <w:ilvl w:val="1"/>
          <w:numId w:val="1"/>
        </w:numPr>
      </w:pPr>
      <w:bookmarkStart w:id="144" w:name="_Toc135639309"/>
      <w:bookmarkStart w:id="145" w:name="_Toc138232122"/>
      <w: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44"/>
      <w:bookmarkEnd w:id="145"/>
    </w:p>
    <w:p w14:paraId="1C39A6A2" w14:textId="77777777" w:rsidR="00497801" w:rsidRDefault="00497801" w:rsidP="00497801">
      <w:pPr>
        <w:pStyle w:val="S"/>
      </w:pPr>
      <w:r w:rsidRPr="00BF7008">
        <w:t>Мероприяти</w:t>
      </w:r>
      <w:r>
        <w:t>я по</w:t>
      </w:r>
      <w:r w:rsidRPr="00AF4E52">
        <w:t xml:space="preserve"> перевод</w:t>
      </w:r>
      <w:r>
        <w:t>у</w:t>
      </w:r>
      <w:r w:rsidRPr="00AF4E52">
        <w:t xml:space="preserve"> открытой системы теплоснабжения (горячего водоснабжения) в закрытую систему горячего водоснабжения </w:t>
      </w:r>
      <w:r w:rsidRPr="00BF7008">
        <w:t>данной схемой не предусматривается.</w:t>
      </w:r>
    </w:p>
    <w:p w14:paraId="6ABA64F3" w14:textId="54C5B938" w:rsidR="00497801" w:rsidRDefault="00497801" w:rsidP="00497801">
      <w:pPr>
        <w:pStyle w:val="1"/>
        <w:numPr>
          <w:ilvl w:val="1"/>
          <w:numId w:val="1"/>
        </w:numPr>
      </w:pPr>
      <w:bookmarkStart w:id="146" w:name="_Toc135639310"/>
      <w:bookmarkStart w:id="147" w:name="_Toc138232123"/>
      <w:r>
        <w:t>Оценка эффективности инвестиций по отдельным предложениям</w:t>
      </w:r>
      <w:bookmarkEnd w:id="146"/>
      <w:bookmarkEnd w:id="147"/>
    </w:p>
    <w:p w14:paraId="1EF06E3A" w14:textId="77777777" w:rsidR="00BF2233" w:rsidRDefault="00BF2233" w:rsidP="00BF2233">
      <w:pPr>
        <w:tabs>
          <w:tab w:val="left" w:pos="284"/>
        </w:tabs>
        <w:jc w:val="both"/>
      </w:pPr>
      <w:bookmarkStart w:id="148" w:name="_Toc135639311"/>
      <w:r w:rsidRPr="00047B06">
        <w:t xml:space="preserve">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w:t>
      </w:r>
      <w:r>
        <w:t xml:space="preserve">Госстроем РФ от 21.06.1999 № ВК </w:t>
      </w:r>
      <w:r w:rsidRPr="00047B06">
        <w:t>477.</w:t>
      </w:r>
    </w:p>
    <w:p w14:paraId="08C15D3F" w14:textId="5062BAD8" w:rsidR="00BF2233" w:rsidRDefault="00BF2233" w:rsidP="00BF2233">
      <w:pPr>
        <w:tabs>
          <w:tab w:val="left" w:pos="284"/>
        </w:tabs>
        <w:jc w:val="both"/>
      </w:pPr>
      <w:r>
        <w:tab/>
      </w:r>
      <w:r>
        <w:tab/>
        <w:t xml:space="preserve">Перед проведением оценки эффективности </w:t>
      </w:r>
      <w:r w:rsidRPr="00794FD1">
        <w:t>экспертно определяется общественная значимость проекта. Общественно значимыми считаются крупномасштабные, народнохозяйственные и глобальные проекты</w:t>
      </w:r>
      <w:r>
        <w:t xml:space="preserve">. В связи с тем, что строительство газопровода к </w:t>
      </w:r>
      <w:r w:rsidR="006F380F">
        <w:t>Битковс</w:t>
      </w:r>
      <w:r>
        <w:t xml:space="preserve">кому сельсовету включено в программу газификации Новосибирской области, строительство газовой котельной, замещающей угольную котельную по ул. </w:t>
      </w:r>
      <w:r w:rsidR="006F380F">
        <w:t>Кирова, 2а</w:t>
      </w:r>
      <w:r>
        <w:t xml:space="preserve"> является общественно значимым проектом. Реконструкция тепловых сетей </w:t>
      </w:r>
      <w:r w:rsidR="006F380F">
        <w:t>Битковс</w:t>
      </w:r>
      <w:r>
        <w:t xml:space="preserve">кого сельсовета направлена на повышение надежности теплоснабжения жителей сельсовета и также является общественно значимым. </w:t>
      </w:r>
    </w:p>
    <w:p w14:paraId="7D22F9DF" w14:textId="77777777" w:rsidR="00BF2233" w:rsidRDefault="00BF2233" w:rsidP="00BF2233">
      <w:pPr>
        <w:tabs>
          <w:tab w:val="left" w:pos="284"/>
        </w:tabs>
        <w:jc w:val="both"/>
      </w:pPr>
      <w:r>
        <w:tab/>
      </w:r>
      <w:r>
        <w:tab/>
      </w:r>
      <w:r w:rsidRPr="00794FD1">
        <w:t xml:space="preserve"> </w:t>
      </w:r>
      <w:r>
        <w:t xml:space="preserve">Следующим этапом оценки является оценка коммерческой эффективности проекта. </w:t>
      </w:r>
    </w:p>
    <w:p w14:paraId="41D8E4DC" w14:textId="77777777" w:rsidR="00BF2233" w:rsidRPr="00047B06" w:rsidRDefault="00BF2233" w:rsidP="00BF2233">
      <w:pPr>
        <w:tabs>
          <w:tab w:val="left" w:pos="284"/>
        </w:tabs>
        <w:jc w:val="both"/>
      </w:pPr>
      <w:r w:rsidRPr="00047B06">
        <w:t>В качестве критериев оценки эффективности инвестиций использованы:</w:t>
      </w:r>
    </w:p>
    <w:p w14:paraId="38D0A7B6" w14:textId="77777777" w:rsidR="00BF2233" w:rsidRDefault="00BF2233" w:rsidP="00BF2233">
      <w:pPr>
        <w:pStyle w:val="aff2"/>
        <w:numPr>
          <w:ilvl w:val="0"/>
          <w:numId w:val="21"/>
        </w:numPr>
        <w:tabs>
          <w:tab w:val="left" w:pos="284"/>
        </w:tabs>
        <w:ind w:left="0" w:firstLine="0"/>
      </w:pPr>
      <w:r w:rsidRPr="00F001DD">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w:t>
      </w:r>
      <w:r>
        <w:t>, определяется по формуле:</w:t>
      </w:r>
    </w:p>
    <w:p w14:paraId="37BEB826" w14:textId="77777777" w:rsidR="00BF2233" w:rsidRDefault="00BF2233" w:rsidP="00BF2233">
      <w:pPr>
        <w:pStyle w:val="aff2"/>
        <w:tabs>
          <w:tab w:val="left" w:pos="284"/>
        </w:tabs>
        <w:ind w:firstLine="0"/>
        <w:jc w:val="center"/>
      </w:pPr>
      <w:r>
        <w:rPr>
          <w:noProof/>
          <w:lang w:eastAsia="ru-RU"/>
        </w:rPr>
        <w:drawing>
          <wp:inline distT="0" distB="0" distL="0" distR="0" wp14:anchorId="281168E1" wp14:editId="3EF14F3D">
            <wp:extent cx="2950234" cy="1003829"/>
            <wp:effectExtent l="0" t="0" r="254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6563" cy="1009385"/>
                    </a:xfrm>
                    <a:prstGeom prst="rect">
                      <a:avLst/>
                    </a:prstGeom>
                    <a:noFill/>
                    <a:ln>
                      <a:noFill/>
                    </a:ln>
                  </pic:spPr>
                </pic:pic>
              </a:graphicData>
            </a:graphic>
          </wp:inline>
        </w:drawing>
      </w:r>
    </w:p>
    <w:p w14:paraId="2AAB6B23" w14:textId="77777777" w:rsidR="00BF2233" w:rsidRDefault="00BF2233" w:rsidP="00BF2233">
      <w:pPr>
        <w:pStyle w:val="aff2"/>
        <w:tabs>
          <w:tab w:val="left" w:pos="284"/>
        </w:tabs>
        <w:ind w:firstLine="0"/>
      </w:pPr>
      <w:r>
        <w:t xml:space="preserve">где: </w:t>
      </w:r>
    </w:p>
    <w:p w14:paraId="0D39F5AF" w14:textId="77777777" w:rsidR="00BF2233" w:rsidRDefault="00BF2233" w:rsidP="00BF2233">
      <w:pPr>
        <w:pStyle w:val="aff2"/>
        <w:tabs>
          <w:tab w:val="left" w:pos="284"/>
        </w:tabs>
        <w:ind w:firstLine="0"/>
      </w:pPr>
      <w:r>
        <w:tab/>
      </w:r>
      <w:r>
        <w:tab/>
      </w:r>
      <w:r>
        <w:rPr>
          <w:lang w:val="en-US"/>
        </w:rPr>
        <w:t>n</w:t>
      </w:r>
      <w:r w:rsidRPr="00125FFB">
        <w:t xml:space="preserve"> – </w:t>
      </w:r>
      <w:r>
        <w:t>временной отрезок, за который производится расчет;</w:t>
      </w:r>
    </w:p>
    <w:p w14:paraId="0392F77F" w14:textId="77777777" w:rsidR="00BF2233" w:rsidRDefault="00BF2233" w:rsidP="00BF2233">
      <w:pPr>
        <w:pStyle w:val="aff2"/>
        <w:tabs>
          <w:tab w:val="left" w:pos="284"/>
        </w:tabs>
        <w:ind w:firstLine="0"/>
      </w:pPr>
      <w:r>
        <w:tab/>
      </w:r>
      <w:r>
        <w:tab/>
        <w:t>Рк – денежный поток за выбранный интервал времени;</w:t>
      </w:r>
    </w:p>
    <w:p w14:paraId="382D6A1A" w14:textId="77777777" w:rsidR="00BF2233" w:rsidRDefault="00BF2233" w:rsidP="00BF2233">
      <w:pPr>
        <w:pStyle w:val="aff2"/>
        <w:tabs>
          <w:tab w:val="left" w:pos="284"/>
        </w:tabs>
        <w:ind w:firstLine="0"/>
      </w:pPr>
      <w:r>
        <w:tab/>
      </w:r>
      <w:r>
        <w:tab/>
      </w:r>
      <w:r>
        <w:rPr>
          <w:lang w:val="en-US"/>
        </w:rPr>
        <w:t>i</w:t>
      </w:r>
      <w:r w:rsidRPr="007927AA">
        <w:t xml:space="preserve"> – </w:t>
      </w:r>
      <w:r>
        <w:t>ставка дисконтирования;</w:t>
      </w:r>
    </w:p>
    <w:p w14:paraId="414C2C4E" w14:textId="77777777" w:rsidR="00BF2233" w:rsidRDefault="00BF2233" w:rsidP="00BF2233">
      <w:pPr>
        <w:pStyle w:val="aff2"/>
        <w:tabs>
          <w:tab w:val="left" w:pos="284"/>
        </w:tabs>
        <w:ind w:firstLine="0"/>
      </w:pPr>
      <w:r w:rsidRPr="007927AA">
        <w:tab/>
      </w:r>
      <w:r w:rsidRPr="007927AA">
        <w:tab/>
      </w:r>
      <w:r>
        <w:rPr>
          <w:lang w:val="en-US"/>
        </w:rPr>
        <w:t>IC</w:t>
      </w:r>
      <w:r>
        <w:t xml:space="preserve"> – капитал, вложенный на этапе первоначальных инвестиций. </w:t>
      </w:r>
    </w:p>
    <w:p w14:paraId="224C8368" w14:textId="289BE960" w:rsidR="00BF2233" w:rsidRDefault="00BF2233" w:rsidP="00BF2233">
      <w:pPr>
        <w:pStyle w:val="aff2"/>
        <w:tabs>
          <w:tab w:val="left" w:pos="284"/>
        </w:tabs>
        <w:ind w:firstLine="0"/>
      </w:pPr>
      <w:r>
        <w:t xml:space="preserve">Расчет </w:t>
      </w:r>
      <w:r>
        <w:rPr>
          <w:lang w:val="en-US"/>
        </w:rPr>
        <w:t>NPV</w:t>
      </w:r>
      <w:r>
        <w:t xml:space="preserve"> для 1 и 2 вариантов развития системы теплоснабжения </w:t>
      </w:r>
      <w:r w:rsidR="006F380F">
        <w:t>Битковс</w:t>
      </w:r>
      <w:r>
        <w:t xml:space="preserve">кого сельсовета, приведенных в мастер-плане схемы теплоснабжения, приведен в таблице ниже. </w:t>
      </w:r>
    </w:p>
    <w:p w14:paraId="6C59E2CD" w14:textId="790FF987" w:rsidR="00BF2233" w:rsidRDefault="00BF2233" w:rsidP="00BF2233">
      <w:pPr>
        <w:pStyle w:val="afa"/>
        <w:ind w:firstLine="0"/>
        <w:rPr>
          <w:lang w:val="ru-RU"/>
        </w:rPr>
      </w:pPr>
      <w:bookmarkStart w:id="149" w:name="_Toc137628834"/>
      <w:bookmarkStart w:id="150" w:name="_Toc138232190"/>
      <w:r>
        <w:rPr>
          <w:lang w:val="ru-RU"/>
        </w:rPr>
        <w:t>Таблица 1</w:t>
      </w:r>
      <w:r w:rsidR="008F4B4A">
        <w:rPr>
          <w:lang w:val="ru-RU"/>
        </w:rPr>
        <w:t>1</w:t>
      </w:r>
      <w:r>
        <w:rPr>
          <w:lang w:val="ru-RU"/>
        </w:rPr>
        <w:t>. Расчет чистого дисконтированного дохода по вариантам развития системы теплоснабжения.</w:t>
      </w:r>
      <w:bookmarkEnd w:id="149"/>
      <w:bookmarkEnd w:id="150"/>
    </w:p>
    <w:tbl>
      <w:tblPr>
        <w:tblW w:w="9286" w:type="dxa"/>
        <w:jc w:val="center"/>
        <w:tblLook w:val="04A0" w:firstRow="1" w:lastRow="0" w:firstColumn="1" w:lastColumn="0" w:noHBand="0" w:noVBand="1"/>
      </w:tblPr>
      <w:tblGrid>
        <w:gridCol w:w="7016"/>
        <w:gridCol w:w="2270"/>
      </w:tblGrid>
      <w:tr w:rsidR="008F4B4A" w:rsidRPr="00D642CF" w14:paraId="2172FC99" w14:textId="77777777" w:rsidTr="00915EC6">
        <w:trPr>
          <w:trHeight w:val="216"/>
          <w:jc w:val="center"/>
        </w:trPr>
        <w:tc>
          <w:tcPr>
            <w:tcW w:w="70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735059" w14:textId="77777777" w:rsidR="008F4B4A" w:rsidRPr="00D642CF" w:rsidRDefault="008F4B4A" w:rsidP="00915EC6">
            <w:pPr>
              <w:spacing w:after="0" w:line="240" w:lineRule="auto"/>
              <w:rPr>
                <w:rFonts w:eastAsia="Times New Roman" w:cs="Times New Roman"/>
                <w:b/>
                <w:bCs/>
                <w:color w:val="000000"/>
                <w:sz w:val="20"/>
                <w:szCs w:val="20"/>
                <w:lang w:eastAsia="ru-RU"/>
              </w:rPr>
            </w:pPr>
            <w:r w:rsidRPr="00D642CF">
              <w:rPr>
                <w:rFonts w:eastAsia="Times New Roman" w:cs="Times New Roman"/>
                <w:b/>
                <w:bCs/>
                <w:color w:val="000000"/>
                <w:sz w:val="20"/>
                <w:szCs w:val="20"/>
                <w:lang w:eastAsia="ru-RU"/>
              </w:rPr>
              <w:t>Наименование показателя</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14:paraId="23DE47BE" w14:textId="77777777" w:rsidR="008F4B4A" w:rsidRPr="00D642CF" w:rsidRDefault="008F4B4A" w:rsidP="00915EC6">
            <w:pPr>
              <w:spacing w:after="0" w:line="240" w:lineRule="auto"/>
              <w:rPr>
                <w:rFonts w:eastAsia="Times New Roman" w:cs="Times New Roman"/>
                <w:b/>
                <w:bCs/>
                <w:color w:val="000000"/>
                <w:sz w:val="20"/>
                <w:szCs w:val="20"/>
                <w:lang w:eastAsia="ru-RU"/>
              </w:rPr>
            </w:pPr>
            <w:r w:rsidRPr="00D642CF">
              <w:rPr>
                <w:rFonts w:eastAsia="Times New Roman" w:cs="Times New Roman"/>
                <w:b/>
                <w:bCs/>
                <w:color w:val="000000"/>
                <w:sz w:val="20"/>
                <w:szCs w:val="20"/>
                <w:lang w:eastAsia="ru-RU"/>
              </w:rPr>
              <w:t>Вариант 1</w:t>
            </w:r>
          </w:p>
        </w:tc>
      </w:tr>
      <w:tr w:rsidR="008F4B4A" w:rsidRPr="00D642CF" w14:paraId="2D8D5EE4" w14:textId="77777777" w:rsidTr="00915EC6">
        <w:trPr>
          <w:trHeight w:val="561"/>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53513260" w14:textId="77777777" w:rsidR="008F4B4A" w:rsidRPr="00D642CF" w:rsidRDefault="008F4B4A" w:rsidP="00915EC6">
            <w:pPr>
              <w:spacing w:after="0" w:line="240" w:lineRule="auto"/>
              <w:rPr>
                <w:rFonts w:eastAsia="Times New Roman" w:cs="Times New Roman"/>
                <w:color w:val="000000"/>
                <w:sz w:val="20"/>
                <w:szCs w:val="20"/>
                <w:lang w:eastAsia="ru-RU"/>
              </w:rPr>
            </w:pPr>
            <w:r w:rsidRPr="00D642CF">
              <w:rPr>
                <w:rFonts w:eastAsia="Times New Roman" w:cs="Times New Roman"/>
                <w:color w:val="000000"/>
                <w:sz w:val="20"/>
                <w:szCs w:val="20"/>
                <w:lang w:eastAsia="ru-RU"/>
              </w:rPr>
              <w:t>Размер первоначальных инвестиций в ценах соответствующего года, тыс. руб.</w:t>
            </w:r>
          </w:p>
        </w:tc>
        <w:tc>
          <w:tcPr>
            <w:tcW w:w="2270" w:type="dxa"/>
            <w:tcBorders>
              <w:top w:val="nil"/>
              <w:left w:val="nil"/>
              <w:bottom w:val="single" w:sz="4" w:space="0" w:color="auto"/>
              <w:right w:val="single" w:sz="4" w:space="0" w:color="auto"/>
            </w:tcBorders>
            <w:shd w:val="clear" w:color="auto" w:fill="auto"/>
            <w:noWrap/>
            <w:vAlign w:val="center"/>
            <w:hideMark/>
          </w:tcPr>
          <w:p w14:paraId="6D0680F0" w14:textId="77777777" w:rsidR="008F4B4A" w:rsidRPr="00D642CF" w:rsidRDefault="008F4B4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r>
      <w:tr w:rsidR="008F4B4A" w:rsidRPr="00D642CF" w14:paraId="20283E40" w14:textId="77777777" w:rsidTr="00915EC6">
        <w:trPr>
          <w:trHeight w:val="21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237E134B" w14:textId="77777777" w:rsidR="008F4B4A" w:rsidRPr="00D642CF" w:rsidRDefault="008F4B4A" w:rsidP="00915EC6">
            <w:pPr>
              <w:spacing w:after="0" w:line="240" w:lineRule="auto"/>
              <w:rPr>
                <w:rFonts w:eastAsia="Times New Roman" w:cs="Times New Roman"/>
                <w:color w:val="000000"/>
                <w:sz w:val="20"/>
                <w:szCs w:val="20"/>
                <w:lang w:eastAsia="ru-RU"/>
              </w:rPr>
            </w:pPr>
            <w:r w:rsidRPr="00D642CF">
              <w:rPr>
                <w:rFonts w:eastAsia="Times New Roman" w:cs="Times New Roman"/>
                <w:color w:val="000000"/>
                <w:sz w:val="20"/>
                <w:szCs w:val="20"/>
                <w:lang w:eastAsia="ru-RU"/>
              </w:rPr>
              <w:t>Денежный поток в году, тыс. руб.</w:t>
            </w:r>
          </w:p>
        </w:tc>
        <w:tc>
          <w:tcPr>
            <w:tcW w:w="2270" w:type="dxa"/>
            <w:tcBorders>
              <w:top w:val="nil"/>
              <w:left w:val="nil"/>
              <w:bottom w:val="single" w:sz="4" w:space="0" w:color="auto"/>
              <w:right w:val="single" w:sz="4" w:space="0" w:color="auto"/>
            </w:tcBorders>
            <w:shd w:val="clear" w:color="auto" w:fill="auto"/>
            <w:noWrap/>
            <w:vAlign w:val="center"/>
            <w:hideMark/>
          </w:tcPr>
          <w:p w14:paraId="36B6DC25" w14:textId="77777777" w:rsidR="008F4B4A" w:rsidRPr="00D642CF" w:rsidRDefault="008F4B4A" w:rsidP="00915EC6">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 </w:t>
            </w:r>
          </w:p>
        </w:tc>
      </w:tr>
      <w:tr w:rsidR="008F4B4A" w:rsidRPr="00D642CF" w14:paraId="0F177E82" w14:textId="77777777" w:rsidTr="00915EC6">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42E8E9AD" w14:textId="77777777" w:rsidR="008F4B4A" w:rsidRPr="00D642CF" w:rsidRDefault="008F4B4A" w:rsidP="00915EC6">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2023</w:t>
            </w:r>
          </w:p>
        </w:tc>
        <w:tc>
          <w:tcPr>
            <w:tcW w:w="2270" w:type="dxa"/>
            <w:tcBorders>
              <w:top w:val="nil"/>
              <w:left w:val="nil"/>
              <w:bottom w:val="single" w:sz="4" w:space="0" w:color="auto"/>
              <w:right w:val="single" w:sz="4" w:space="0" w:color="auto"/>
            </w:tcBorders>
            <w:shd w:val="clear" w:color="auto" w:fill="auto"/>
            <w:noWrap/>
            <w:vAlign w:val="center"/>
            <w:hideMark/>
          </w:tcPr>
          <w:p w14:paraId="7C59762C" w14:textId="77777777" w:rsidR="008F4B4A" w:rsidRPr="00D642CF" w:rsidRDefault="008F4B4A" w:rsidP="00915EC6">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 </w:t>
            </w:r>
          </w:p>
        </w:tc>
      </w:tr>
      <w:tr w:rsidR="008F4B4A" w:rsidRPr="00D642CF" w14:paraId="6A2BA4D3" w14:textId="77777777" w:rsidTr="00915EC6">
        <w:trPr>
          <w:cantSplit/>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135CF2E8" w14:textId="77777777" w:rsidR="008F4B4A" w:rsidRPr="00D642CF" w:rsidRDefault="008F4B4A" w:rsidP="00915EC6">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2024</w:t>
            </w:r>
          </w:p>
        </w:tc>
        <w:tc>
          <w:tcPr>
            <w:tcW w:w="2270" w:type="dxa"/>
            <w:tcBorders>
              <w:top w:val="nil"/>
              <w:left w:val="nil"/>
              <w:bottom w:val="single" w:sz="4" w:space="0" w:color="auto"/>
              <w:right w:val="single" w:sz="4" w:space="0" w:color="auto"/>
            </w:tcBorders>
            <w:shd w:val="clear" w:color="auto" w:fill="auto"/>
            <w:noWrap/>
            <w:vAlign w:val="center"/>
            <w:hideMark/>
          </w:tcPr>
          <w:p w14:paraId="6FDF722A" w14:textId="77777777" w:rsidR="008F4B4A" w:rsidRPr="00D642CF" w:rsidRDefault="008F4B4A" w:rsidP="00915EC6">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 </w:t>
            </w:r>
          </w:p>
        </w:tc>
      </w:tr>
      <w:tr w:rsidR="008F4B4A" w:rsidRPr="00D642CF" w14:paraId="3926D3C8" w14:textId="77777777" w:rsidTr="00915EC6">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275F1E53" w14:textId="77777777" w:rsidR="008F4B4A" w:rsidRPr="00D642CF" w:rsidRDefault="008F4B4A" w:rsidP="00915EC6">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2025</w:t>
            </w:r>
          </w:p>
        </w:tc>
        <w:tc>
          <w:tcPr>
            <w:tcW w:w="2270" w:type="dxa"/>
            <w:tcBorders>
              <w:top w:val="nil"/>
              <w:left w:val="nil"/>
              <w:bottom w:val="single" w:sz="4" w:space="0" w:color="auto"/>
              <w:right w:val="single" w:sz="4" w:space="0" w:color="auto"/>
            </w:tcBorders>
            <w:shd w:val="clear" w:color="auto" w:fill="auto"/>
            <w:noWrap/>
            <w:vAlign w:val="center"/>
            <w:hideMark/>
          </w:tcPr>
          <w:p w14:paraId="071B30AB" w14:textId="77777777" w:rsidR="008F4B4A" w:rsidRPr="00D642CF" w:rsidRDefault="008F4B4A" w:rsidP="00915EC6">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 </w:t>
            </w:r>
          </w:p>
        </w:tc>
      </w:tr>
      <w:tr w:rsidR="008F4B4A" w:rsidRPr="00D642CF" w14:paraId="683D4162" w14:textId="77777777" w:rsidTr="00915EC6">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21977A52" w14:textId="77777777" w:rsidR="008F4B4A" w:rsidRPr="00D642CF" w:rsidRDefault="008F4B4A" w:rsidP="00915EC6">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2026</w:t>
            </w:r>
          </w:p>
        </w:tc>
        <w:tc>
          <w:tcPr>
            <w:tcW w:w="2270" w:type="dxa"/>
            <w:tcBorders>
              <w:top w:val="nil"/>
              <w:left w:val="nil"/>
              <w:bottom w:val="single" w:sz="4" w:space="0" w:color="auto"/>
              <w:right w:val="single" w:sz="4" w:space="0" w:color="auto"/>
            </w:tcBorders>
            <w:shd w:val="clear" w:color="auto" w:fill="auto"/>
            <w:noWrap/>
            <w:vAlign w:val="bottom"/>
            <w:hideMark/>
          </w:tcPr>
          <w:p w14:paraId="4B3C6D63" w14:textId="77777777" w:rsidR="008F4B4A" w:rsidRPr="007B7C4A" w:rsidRDefault="008F4B4A" w:rsidP="00915EC6">
            <w:pPr>
              <w:spacing w:after="0" w:line="240" w:lineRule="auto"/>
              <w:jc w:val="center"/>
              <w:rPr>
                <w:rFonts w:eastAsia="Times New Roman" w:cs="Times New Roman"/>
                <w:color w:val="000000"/>
                <w:sz w:val="20"/>
                <w:szCs w:val="20"/>
                <w:lang w:eastAsia="ru-RU"/>
              </w:rPr>
            </w:pPr>
            <w:r w:rsidRPr="007B7C4A">
              <w:rPr>
                <w:rFonts w:cs="Times New Roman"/>
                <w:color w:val="000000"/>
                <w:sz w:val="20"/>
              </w:rPr>
              <w:t>1825</w:t>
            </w:r>
          </w:p>
        </w:tc>
      </w:tr>
      <w:tr w:rsidR="008F4B4A" w:rsidRPr="00D642CF" w14:paraId="2387938D" w14:textId="77777777" w:rsidTr="00915EC6">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11024550" w14:textId="77777777" w:rsidR="008F4B4A" w:rsidRPr="00D642CF" w:rsidRDefault="008F4B4A" w:rsidP="00915EC6">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2027</w:t>
            </w:r>
          </w:p>
        </w:tc>
        <w:tc>
          <w:tcPr>
            <w:tcW w:w="2270" w:type="dxa"/>
            <w:tcBorders>
              <w:top w:val="nil"/>
              <w:left w:val="nil"/>
              <w:bottom w:val="single" w:sz="4" w:space="0" w:color="auto"/>
              <w:right w:val="single" w:sz="4" w:space="0" w:color="auto"/>
            </w:tcBorders>
            <w:shd w:val="clear" w:color="auto" w:fill="auto"/>
            <w:noWrap/>
            <w:vAlign w:val="bottom"/>
            <w:hideMark/>
          </w:tcPr>
          <w:p w14:paraId="1F29D971" w14:textId="77777777" w:rsidR="008F4B4A" w:rsidRPr="007B7C4A" w:rsidRDefault="008F4B4A" w:rsidP="00915EC6">
            <w:pPr>
              <w:spacing w:after="0" w:line="240" w:lineRule="auto"/>
              <w:jc w:val="center"/>
              <w:rPr>
                <w:rFonts w:eastAsia="Times New Roman" w:cs="Times New Roman"/>
                <w:color w:val="000000"/>
                <w:sz w:val="20"/>
                <w:szCs w:val="20"/>
                <w:lang w:eastAsia="ru-RU"/>
              </w:rPr>
            </w:pPr>
            <w:r w:rsidRPr="007B7C4A">
              <w:rPr>
                <w:rFonts w:cs="Times New Roman"/>
                <w:color w:val="000000"/>
                <w:sz w:val="20"/>
              </w:rPr>
              <w:t>1915</w:t>
            </w:r>
          </w:p>
        </w:tc>
      </w:tr>
      <w:tr w:rsidR="008F4B4A" w:rsidRPr="00D642CF" w14:paraId="06F63513" w14:textId="77777777" w:rsidTr="00915EC6">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23345759" w14:textId="77777777" w:rsidR="008F4B4A" w:rsidRPr="00D642CF" w:rsidRDefault="008F4B4A" w:rsidP="00915EC6">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2028</w:t>
            </w:r>
          </w:p>
        </w:tc>
        <w:tc>
          <w:tcPr>
            <w:tcW w:w="2270" w:type="dxa"/>
            <w:tcBorders>
              <w:top w:val="nil"/>
              <w:left w:val="nil"/>
              <w:bottom w:val="single" w:sz="4" w:space="0" w:color="auto"/>
              <w:right w:val="single" w:sz="4" w:space="0" w:color="auto"/>
            </w:tcBorders>
            <w:shd w:val="clear" w:color="auto" w:fill="auto"/>
            <w:noWrap/>
            <w:vAlign w:val="bottom"/>
            <w:hideMark/>
          </w:tcPr>
          <w:p w14:paraId="2A07C3FB" w14:textId="77777777" w:rsidR="008F4B4A" w:rsidRPr="007B7C4A" w:rsidRDefault="008F4B4A" w:rsidP="00915EC6">
            <w:pPr>
              <w:spacing w:after="0" w:line="240" w:lineRule="auto"/>
              <w:jc w:val="center"/>
              <w:rPr>
                <w:rFonts w:eastAsia="Times New Roman" w:cs="Times New Roman"/>
                <w:color w:val="000000"/>
                <w:sz w:val="20"/>
                <w:szCs w:val="20"/>
                <w:lang w:eastAsia="ru-RU"/>
              </w:rPr>
            </w:pPr>
            <w:r w:rsidRPr="007B7C4A">
              <w:rPr>
                <w:rFonts w:cs="Times New Roman"/>
                <w:color w:val="000000"/>
                <w:sz w:val="20"/>
              </w:rPr>
              <w:t>2010</w:t>
            </w:r>
          </w:p>
        </w:tc>
      </w:tr>
      <w:tr w:rsidR="008F4B4A" w:rsidRPr="00D642CF" w14:paraId="329F1E32" w14:textId="77777777" w:rsidTr="00915EC6">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2E5ED8EB" w14:textId="77777777" w:rsidR="008F4B4A" w:rsidRPr="00D642CF" w:rsidRDefault="008F4B4A" w:rsidP="00915EC6">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2029</w:t>
            </w:r>
          </w:p>
        </w:tc>
        <w:tc>
          <w:tcPr>
            <w:tcW w:w="2270" w:type="dxa"/>
            <w:tcBorders>
              <w:top w:val="nil"/>
              <w:left w:val="nil"/>
              <w:bottom w:val="single" w:sz="4" w:space="0" w:color="auto"/>
              <w:right w:val="single" w:sz="4" w:space="0" w:color="auto"/>
            </w:tcBorders>
            <w:shd w:val="clear" w:color="auto" w:fill="auto"/>
            <w:noWrap/>
            <w:vAlign w:val="bottom"/>
            <w:hideMark/>
          </w:tcPr>
          <w:p w14:paraId="07B47FFF" w14:textId="77777777" w:rsidR="008F4B4A" w:rsidRPr="007B7C4A" w:rsidRDefault="008F4B4A" w:rsidP="00915EC6">
            <w:pPr>
              <w:spacing w:after="0" w:line="240" w:lineRule="auto"/>
              <w:jc w:val="center"/>
              <w:rPr>
                <w:rFonts w:eastAsia="Times New Roman" w:cs="Times New Roman"/>
                <w:color w:val="000000"/>
                <w:sz w:val="20"/>
                <w:szCs w:val="20"/>
                <w:lang w:eastAsia="ru-RU"/>
              </w:rPr>
            </w:pPr>
            <w:r w:rsidRPr="007B7C4A">
              <w:rPr>
                <w:rFonts w:cs="Times New Roman"/>
                <w:color w:val="000000"/>
                <w:sz w:val="20"/>
              </w:rPr>
              <w:t>2110</w:t>
            </w:r>
          </w:p>
        </w:tc>
      </w:tr>
      <w:tr w:rsidR="008F4B4A" w:rsidRPr="00D642CF" w14:paraId="30659366" w14:textId="77777777" w:rsidTr="00915EC6">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1D5645B9" w14:textId="77777777" w:rsidR="008F4B4A" w:rsidRPr="00D642CF" w:rsidRDefault="008F4B4A" w:rsidP="00915EC6">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2030</w:t>
            </w:r>
          </w:p>
        </w:tc>
        <w:tc>
          <w:tcPr>
            <w:tcW w:w="2270" w:type="dxa"/>
            <w:tcBorders>
              <w:top w:val="nil"/>
              <w:left w:val="nil"/>
              <w:bottom w:val="single" w:sz="4" w:space="0" w:color="auto"/>
              <w:right w:val="single" w:sz="4" w:space="0" w:color="auto"/>
            </w:tcBorders>
            <w:shd w:val="clear" w:color="auto" w:fill="auto"/>
            <w:noWrap/>
            <w:vAlign w:val="bottom"/>
            <w:hideMark/>
          </w:tcPr>
          <w:p w14:paraId="11BD90B8" w14:textId="77777777" w:rsidR="008F4B4A" w:rsidRPr="007B7C4A" w:rsidRDefault="008F4B4A" w:rsidP="00915EC6">
            <w:pPr>
              <w:spacing w:after="0" w:line="240" w:lineRule="auto"/>
              <w:jc w:val="center"/>
              <w:rPr>
                <w:rFonts w:eastAsia="Times New Roman" w:cs="Times New Roman"/>
                <w:color w:val="000000"/>
                <w:sz w:val="20"/>
                <w:szCs w:val="20"/>
                <w:lang w:eastAsia="ru-RU"/>
              </w:rPr>
            </w:pPr>
            <w:r w:rsidRPr="007B7C4A">
              <w:rPr>
                <w:rFonts w:cs="Times New Roman"/>
                <w:color w:val="000000"/>
                <w:sz w:val="20"/>
              </w:rPr>
              <w:t>2214</w:t>
            </w:r>
          </w:p>
        </w:tc>
      </w:tr>
      <w:tr w:rsidR="008F4B4A" w:rsidRPr="00D642CF" w14:paraId="628F034B" w14:textId="77777777" w:rsidTr="00915EC6">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43D47E81" w14:textId="77777777" w:rsidR="008F4B4A" w:rsidRPr="00D642CF" w:rsidRDefault="008F4B4A" w:rsidP="00915EC6">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2031</w:t>
            </w:r>
          </w:p>
        </w:tc>
        <w:tc>
          <w:tcPr>
            <w:tcW w:w="2270" w:type="dxa"/>
            <w:tcBorders>
              <w:top w:val="nil"/>
              <w:left w:val="nil"/>
              <w:bottom w:val="single" w:sz="4" w:space="0" w:color="auto"/>
              <w:right w:val="single" w:sz="4" w:space="0" w:color="auto"/>
            </w:tcBorders>
            <w:shd w:val="clear" w:color="auto" w:fill="auto"/>
            <w:noWrap/>
            <w:vAlign w:val="bottom"/>
            <w:hideMark/>
          </w:tcPr>
          <w:p w14:paraId="4A05FB85" w14:textId="77777777" w:rsidR="008F4B4A" w:rsidRPr="007B7C4A" w:rsidRDefault="008F4B4A" w:rsidP="00915EC6">
            <w:pPr>
              <w:spacing w:after="0" w:line="240" w:lineRule="auto"/>
              <w:jc w:val="center"/>
              <w:rPr>
                <w:rFonts w:eastAsia="Times New Roman" w:cs="Times New Roman"/>
                <w:color w:val="000000"/>
                <w:sz w:val="20"/>
                <w:szCs w:val="20"/>
                <w:lang w:eastAsia="ru-RU"/>
              </w:rPr>
            </w:pPr>
            <w:r w:rsidRPr="007B7C4A">
              <w:rPr>
                <w:rFonts w:cs="Times New Roman"/>
                <w:color w:val="000000"/>
                <w:sz w:val="20"/>
              </w:rPr>
              <w:t>2324</w:t>
            </w:r>
          </w:p>
        </w:tc>
      </w:tr>
      <w:tr w:rsidR="008F4B4A" w:rsidRPr="00D642CF" w14:paraId="2052103B" w14:textId="77777777" w:rsidTr="00915EC6">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237E3641" w14:textId="77777777" w:rsidR="008F4B4A" w:rsidRPr="00D642CF" w:rsidRDefault="008F4B4A" w:rsidP="00915EC6">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2032</w:t>
            </w:r>
          </w:p>
        </w:tc>
        <w:tc>
          <w:tcPr>
            <w:tcW w:w="2270" w:type="dxa"/>
            <w:tcBorders>
              <w:top w:val="nil"/>
              <w:left w:val="nil"/>
              <w:bottom w:val="single" w:sz="4" w:space="0" w:color="auto"/>
              <w:right w:val="single" w:sz="4" w:space="0" w:color="auto"/>
            </w:tcBorders>
            <w:shd w:val="clear" w:color="auto" w:fill="auto"/>
            <w:noWrap/>
            <w:vAlign w:val="bottom"/>
            <w:hideMark/>
          </w:tcPr>
          <w:p w14:paraId="3BF42591" w14:textId="77777777" w:rsidR="008F4B4A" w:rsidRPr="007B7C4A" w:rsidRDefault="008F4B4A" w:rsidP="00915EC6">
            <w:pPr>
              <w:spacing w:after="0" w:line="240" w:lineRule="auto"/>
              <w:jc w:val="center"/>
              <w:rPr>
                <w:rFonts w:eastAsia="Times New Roman" w:cs="Times New Roman"/>
                <w:color w:val="000000"/>
                <w:sz w:val="20"/>
                <w:szCs w:val="20"/>
                <w:lang w:eastAsia="ru-RU"/>
              </w:rPr>
            </w:pPr>
            <w:r w:rsidRPr="007B7C4A">
              <w:rPr>
                <w:rFonts w:cs="Times New Roman"/>
                <w:color w:val="000000"/>
                <w:sz w:val="20"/>
              </w:rPr>
              <w:t>2439</w:t>
            </w:r>
          </w:p>
        </w:tc>
      </w:tr>
      <w:tr w:rsidR="008F4B4A" w:rsidRPr="00D642CF" w14:paraId="1F83442D" w14:textId="77777777" w:rsidTr="00915EC6">
        <w:trPr>
          <w:trHeight w:val="378"/>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07457823" w14:textId="77777777" w:rsidR="008F4B4A" w:rsidRPr="00D642CF" w:rsidRDefault="008F4B4A" w:rsidP="00915EC6">
            <w:pPr>
              <w:spacing w:after="0" w:line="240" w:lineRule="auto"/>
              <w:rPr>
                <w:rFonts w:eastAsia="Times New Roman" w:cs="Times New Roman"/>
                <w:color w:val="000000"/>
                <w:sz w:val="20"/>
                <w:szCs w:val="20"/>
                <w:lang w:eastAsia="ru-RU"/>
              </w:rPr>
            </w:pPr>
            <w:r w:rsidRPr="00D642CF">
              <w:rPr>
                <w:rFonts w:eastAsia="Times New Roman" w:cs="Times New Roman"/>
                <w:color w:val="000000"/>
                <w:sz w:val="20"/>
                <w:szCs w:val="20"/>
                <w:lang w:eastAsia="ru-RU"/>
              </w:rPr>
              <w:t>Суммарный денежный поток по годам, тыс. руб.</w:t>
            </w:r>
          </w:p>
        </w:tc>
        <w:tc>
          <w:tcPr>
            <w:tcW w:w="2270" w:type="dxa"/>
            <w:tcBorders>
              <w:top w:val="nil"/>
              <w:left w:val="nil"/>
              <w:bottom w:val="single" w:sz="4" w:space="0" w:color="auto"/>
              <w:right w:val="single" w:sz="4" w:space="0" w:color="auto"/>
            </w:tcBorders>
            <w:shd w:val="clear" w:color="auto" w:fill="auto"/>
            <w:noWrap/>
            <w:vAlign w:val="center"/>
            <w:hideMark/>
          </w:tcPr>
          <w:p w14:paraId="0F1E7BE2" w14:textId="77777777" w:rsidR="008F4B4A" w:rsidRPr="00D642CF" w:rsidRDefault="008F4B4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14 836</w:t>
            </w:r>
          </w:p>
        </w:tc>
      </w:tr>
      <w:tr w:rsidR="008F4B4A" w:rsidRPr="00D642CF" w14:paraId="467C2839" w14:textId="77777777" w:rsidTr="00915EC6">
        <w:trPr>
          <w:trHeight w:val="21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09DB393C" w14:textId="77777777" w:rsidR="008F4B4A" w:rsidRPr="00D642CF" w:rsidRDefault="008F4B4A" w:rsidP="00915EC6">
            <w:pPr>
              <w:spacing w:after="0" w:line="240" w:lineRule="auto"/>
              <w:rPr>
                <w:rFonts w:eastAsia="Times New Roman" w:cs="Times New Roman"/>
                <w:b/>
                <w:bCs/>
                <w:color w:val="000000"/>
                <w:sz w:val="20"/>
                <w:szCs w:val="20"/>
                <w:lang w:eastAsia="ru-RU"/>
              </w:rPr>
            </w:pPr>
            <w:r w:rsidRPr="00D642CF">
              <w:rPr>
                <w:rFonts w:eastAsia="Times New Roman" w:cs="Times New Roman"/>
                <w:b/>
                <w:bCs/>
                <w:color w:val="000000"/>
                <w:sz w:val="20"/>
                <w:szCs w:val="20"/>
                <w:lang w:eastAsia="ru-RU"/>
              </w:rPr>
              <w:t xml:space="preserve">NPV, тыс. руб. </w:t>
            </w:r>
          </w:p>
        </w:tc>
        <w:tc>
          <w:tcPr>
            <w:tcW w:w="2270" w:type="dxa"/>
            <w:tcBorders>
              <w:top w:val="nil"/>
              <w:left w:val="nil"/>
              <w:bottom w:val="single" w:sz="4" w:space="0" w:color="auto"/>
              <w:right w:val="single" w:sz="4" w:space="0" w:color="auto"/>
            </w:tcBorders>
            <w:shd w:val="clear" w:color="auto" w:fill="auto"/>
            <w:noWrap/>
            <w:vAlign w:val="center"/>
            <w:hideMark/>
          </w:tcPr>
          <w:p w14:paraId="3A2F5FD4" w14:textId="77777777" w:rsidR="008F4B4A" w:rsidRPr="00D642CF" w:rsidRDefault="008F4B4A" w:rsidP="00915EC6">
            <w:pPr>
              <w:spacing w:after="0" w:line="240" w:lineRule="auto"/>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r w:rsidRPr="00D642CF">
              <w:rPr>
                <w:rFonts w:eastAsia="Times New Roman" w:cs="Times New Roman"/>
                <w:b/>
                <w:bCs/>
                <w:color w:val="000000"/>
                <w:sz w:val="20"/>
                <w:szCs w:val="20"/>
                <w:lang w:eastAsia="ru-RU"/>
              </w:rPr>
              <w:t>7</w:t>
            </w:r>
            <w:r>
              <w:rPr>
                <w:rFonts w:eastAsia="Times New Roman" w:cs="Times New Roman"/>
                <w:b/>
                <w:bCs/>
                <w:color w:val="000000"/>
                <w:sz w:val="20"/>
                <w:szCs w:val="20"/>
                <w:lang w:eastAsia="ru-RU"/>
              </w:rPr>
              <w:t>698</w:t>
            </w:r>
          </w:p>
        </w:tc>
      </w:tr>
    </w:tbl>
    <w:p w14:paraId="7F50491E" w14:textId="77777777" w:rsidR="00BF2233" w:rsidRDefault="00BF2233" w:rsidP="00BF2233">
      <w:pPr>
        <w:pStyle w:val="af8"/>
        <w:ind w:firstLine="0"/>
        <w:rPr>
          <w:lang w:val="ru-RU"/>
        </w:rPr>
      </w:pPr>
    </w:p>
    <w:p w14:paraId="4611F2DE" w14:textId="77777777" w:rsidR="00BF2233" w:rsidRPr="00BF2233" w:rsidRDefault="00BF2233" w:rsidP="00BF2233">
      <w:pPr>
        <w:pStyle w:val="a3"/>
        <w:ind w:firstLine="708"/>
        <w:jc w:val="both"/>
        <w:rPr>
          <w:rFonts w:ascii="Times New Roman" w:hAnsi="Times New Roman" w:cs="Times New Roman"/>
          <w:sz w:val="24"/>
          <w:szCs w:val="24"/>
        </w:rPr>
      </w:pPr>
      <w:r w:rsidRPr="00BF2233">
        <w:rPr>
          <w:rFonts w:ascii="Times New Roman" w:hAnsi="Times New Roman" w:cs="Times New Roman"/>
          <w:sz w:val="24"/>
          <w:szCs w:val="24"/>
        </w:rPr>
        <w:t xml:space="preserve">Из таблицы видно, что </w:t>
      </w:r>
      <w:r w:rsidRPr="00BF2233">
        <w:rPr>
          <w:rFonts w:ascii="Times New Roman" w:hAnsi="Times New Roman" w:cs="Times New Roman"/>
          <w:sz w:val="24"/>
          <w:szCs w:val="24"/>
          <w:lang w:val="en-US"/>
        </w:rPr>
        <w:t>NPV</w:t>
      </w:r>
      <w:r w:rsidRPr="00BF2233">
        <w:rPr>
          <w:rFonts w:ascii="Times New Roman" w:hAnsi="Times New Roman" w:cs="Times New Roman"/>
          <w:sz w:val="24"/>
          <w:szCs w:val="24"/>
        </w:rPr>
        <w:t xml:space="preserve"> первого варианта является отрицательным, что говорит об отрицательной инвестиционной привлекательности проекта. При этом учитывая его социальную значимость и продлив расчет на период более рассматриваемого схемой теплоснабжения можно сделать вывод о возможности его применения. </w:t>
      </w:r>
    </w:p>
    <w:p w14:paraId="399F08F0" w14:textId="77777777" w:rsidR="00BF2233" w:rsidRPr="00BF2233" w:rsidRDefault="00BF2233" w:rsidP="00BF2233">
      <w:pPr>
        <w:pStyle w:val="a3"/>
        <w:jc w:val="both"/>
        <w:rPr>
          <w:rFonts w:ascii="Times New Roman" w:hAnsi="Times New Roman" w:cs="Times New Roman"/>
          <w:sz w:val="24"/>
          <w:szCs w:val="24"/>
        </w:rPr>
      </w:pPr>
      <w:r w:rsidRPr="00BF2233">
        <w:rPr>
          <w:rFonts w:ascii="Times New Roman" w:hAnsi="Times New Roman" w:cs="Times New Roman"/>
          <w:sz w:val="24"/>
          <w:szCs w:val="24"/>
        </w:rPr>
        <w:t xml:space="preserve">Второй вариант – реконструкция существующих сетей теплоснабжения – с точки зрения </w:t>
      </w:r>
      <w:r w:rsidRPr="00BF2233">
        <w:rPr>
          <w:rFonts w:ascii="Times New Roman" w:hAnsi="Times New Roman" w:cs="Times New Roman"/>
          <w:sz w:val="24"/>
          <w:szCs w:val="24"/>
          <w:lang w:val="en-US"/>
        </w:rPr>
        <w:t>NPV</w:t>
      </w:r>
      <w:r w:rsidRPr="00BF2233">
        <w:rPr>
          <w:rFonts w:ascii="Times New Roman" w:hAnsi="Times New Roman" w:cs="Times New Roman"/>
          <w:sz w:val="24"/>
          <w:szCs w:val="24"/>
        </w:rPr>
        <w:t xml:space="preserve"> является экономически целесообразным.</w:t>
      </w:r>
    </w:p>
    <w:p w14:paraId="2526B44F" w14:textId="77777777" w:rsidR="00BF2233" w:rsidRDefault="00BF2233" w:rsidP="00BF2233">
      <w:pPr>
        <w:pStyle w:val="aff2"/>
        <w:numPr>
          <w:ilvl w:val="0"/>
          <w:numId w:val="21"/>
        </w:numPr>
        <w:tabs>
          <w:tab w:val="left" w:pos="284"/>
        </w:tabs>
        <w:ind w:left="0" w:firstLine="0"/>
      </w:pPr>
      <w:r w:rsidRPr="00F001DD">
        <w:t xml:space="preserve">индекс доходности </w:t>
      </w:r>
      <w:r>
        <w:t>(</w:t>
      </w:r>
      <w:r>
        <w:rPr>
          <w:lang w:val="en-US"/>
        </w:rPr>
        <w:t>PI</w:t>
      </w:r>
      <w:r w:rsidRPr="00523B1D">
        <w:t xml:space="preserve">) </w:t>
      </w:r>
      <w:r w:rsidRPr="00F001DD">
        <w:t>– это размер дисконтированных результатов, приходящихся на единицу инвестиционных затрат, приведе</w:t>
      </w:r>
      <w:r>
        <w:t>нных к тому же моменту времени, определяется по формуле:</w:t>
      </w:r>
    </w:p>
    <w:p w14:paraId="58DFFB5C" w14:textId="77777777" w:rsidR="00BF2233" w:rsidRDefault="00BF2233" w:rsidP="00BF2233">
      <w:pPr>
        <w:pStyle w:val="aff2"/>
        <w:tabs>
          <w:tab w:val="left" w:pos="284"/>
        </w:tabs>
        <w:ind w:firstLine="0"/>
      </w:pPr>
    </w:p>
    <w:p w14:paraId="23BAEF43" w14:textId="77777777" w:rsidR="00BF2233" w:rsidRPr="007927AA" w:rsidRDefault="00BF2233" w:rsidP="00BF2233">
      <w:pPr>
        <w:pStyle w:val="aff2"/>
        <w:tabs>
          <w:tab w:val="left" w:pos="284"/>
        </w:tabs>
        <w:ind w:firstLine="0"/>
        <w:jc w:val="center"/>
        <w:rPr>
          <w:b/>
        </w:rPr>
      </w:pPr>
      <w:r w:rsidRPr="00523B1D">
        <w:rPr>
          <w:b/>
          <w:lang w:val="en-US"/>
        </w:rPr>
        <w:t>PI</w:t>
      </w:r>
      <w:r w:rsidRPr="007927AA">
        <w:rPr>
          <w:b/>
        </w:rPr>
        <w:t xml:space="preserve"> = 1 + </w:t>
      </w:r>
      <w:r w:rsidRPr="00523B1D">
        <w:rPr>
          <w:b/>
          <w:lang w:val="en-US"/>
        </w:rPr>
        <w:t>NPV</w:t>
      </w:r>
      <w:r w:rsidRPr="007927AA">
        <w:rPr>
          <w:b/>
        </w:rPr>
        <w:t>/</w:t>
      </w:r>
      <w:r w:rsidRPr="00523B1D">
        <w:rPr>
          <w:b/>
          <w:lang w:val="en-US"/>
        </w:rPr>
        <w:t>IC</w:t>
      </w:r>
    </w:p>
    <w:p w14:paraId="557993F6" w14:textId="77777777" w:rsidR="00BF2233" w:rsidRPr="007927AA" w:rsidRDefault="00BF2233" w:rsidP="00BF2233">
      <w:pPr>
        <w:pStyle w:val="aff2"/>
        <w:tabs>
          <w:tab w:val="left" w:pos="284"/>
        </w:tabs>
        <w:ind w:firstLine="0"/>
        <w:jc w:val="center"/>
        <w:rPr>
          <w:b/>
        </w:rPr>
      </w:pPr>
    </w:p>
    <w:p w14:paraId="342E2E2B" w14:textId="77777777" w:rsidR="00BF2233" w:rsidRDefault="00BF2233" w:rsidP="00BF2233">
      <w:pPr>
        <w:pStyle w:val="aff2"/>
        <w:tabs>
          <w:tab w:val="left" w:pos="284"/>
        </w:tabs>
        <w:ind w:firstLine="0"/>
      </w:pPr>
      <w:r>
        <w:tab/>
        <w:t xml:space="preserve">Результат расчета приведен в таблице ниже. </w:t>
      </w:r>
    </w:p>
    <w:p w14:paraId="6AADED61" w14:textId="1FA12A3D" w:rsidR="00BF2233" w:rsidRPr="00523B1D" w:rsidRDefault="00BF2233" w:rsidP="00BF2233">
      <w:pPr>
        <w:pStyle w:val="afa"/>
        <w:ind w:firstLine="0"/>
        <w:rPr>
          <w:lang w:val="ru-RU"/>
        </w:rPr>
      </w:pPr>
      <w:bookmarkStart w:id="151" w:name="_Toc137628835"/>
      <w:bookmarkStart w:id="152" w:name="_Toc138232191"/>
      <w:r>
        <w:rPr>
          <w:lang w:val="ru-RU"/>
        </w:rPr>
        <w:t>Таблица 1</w:t>
      </w:r>
      <w:r w:rsidR="002A350F">
        <w:rPr>
          <w:lang w:val="ru-RU"/>
        </w:rPr>
        <w:t>2</w:t>
      </w:r>
      <w:r>
        <w:rPr>
          <w:lang w:val="ru-RU"/>
        </w:rPr>
        <w:t>. Показатели индексов доходности для вариантов развития системы теплоснабжения</w:t>
      </w:r>
      <w:bookmarkEnd w:id="151"/>
      <w:bookmarkEnd w:id="152"/>
      <w:r>
        <w:rPr>
          <w:lang w:val="ru-RU"/>
        </w:rPr>
        <w:t xml:space="preserve"> </w:t>
      </w:r>
    </w:p>
    <w:tbl>
      <w:tblPr>
        <w:tblW w:w="3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497"/>
      </w:tblGrid>
      <w:tr w:rsidR="002A350F" w:rsidRPr="00523B1D" w14:paraId="44588325" w14:textId="77777777" w:rsidTr="002A350F">
        <w:trPr>
          <w:trHeight w:val="208"/>
          <w:jc w:val="center"/>
        </w:trPr>
        <w:tc>
          <w:tcPr>
            <w:tcW w:w="1930" w:type="dxa"/>
            <w:shd w:val="clear" w:color="auto" w:fill="auto"/>
            <w:vAlign w:val="center"/>
            <w:hideMark/>
          </w:tcPr>
          <w:p w14:paraId="2D788033" w14:textId="77777777" w:rsidR="002A350F" w:rsidRPr="00523B1D" w:rsidRDefault="002A350F" w:rsidP="006F380F">
            <w:pPr>
              <w:spacing w:after="0" w:line="240" w:lineRule="auto"/>
              <w:jc w:val="center"/>
              <w:rPr>
                <w:rFonts w:eastAsia="Times New Roman" w:cs="Times New Roman"/>
                <w:b/>
                <w:bCs/>
                <w:color w:val="000000"/>
                <w:sz w:val="20"/>
                <w:szCs w:val="20"/>
                <w:lang w:eastAsia="ru-RU"/>
              </w:rPr>
            </w:pPr>
            <w:r w:rsidRPr="00523B1D">
              <w:rPr>
                <w:rFonts w:eastAsia="Times New Roman" w:cs="Times New Roman"/>
                <w:b/>
                <w:bCs/>
                <w:color w:val="000000"/>
                <w:sz w:val="20"/>
                <w:szCs w:val="20"/>
                <w:lang w:eastAsia="ru-RU"/>
              </w:rPr>
              <w:t>Наименование показателя</w:t>
            </w:r>
          </w:p>
        </w:tc>
        <w:tc>
          <w:tcPr>
            <w:tcW w:w="1497" w:type="dxa"/>
            <w:shd w:val="clear" w:color="auto" w:fill="auto"/>
            <w:vAlign w:val="center"/>
            <w:hideMark/>
          </w:tcPr>
          <w:p w14:paraId="02DAF5D4" w14:textId="77777777" w:rsidR="002A350F" w:rsidRPr="00523B1D" w:rsidRDefault="002A350F" w:rsidP="006F380F">
            <w:pPr>
              <w:spacing w:after="0" w:line="240" w:lineRule="auto"/>
              <w:jc w:val="center"/>
              <w:rPr>
                <w:rFonts w:eastAsia="Times New Roman" w:cs="Times New Roman"/>
                <w:b/>
                <w:bCs/>
                <w:color w:val="000000"/>
                <w:sz w:val="20"/>
                <w:szCs w:val="20"/>
                <w:lang w:eastAsia="ru-RU"/>
              </w:rPr>
            </w:pPr>
            <w:r w:rsidRPr="00523B1D">
              <w:rPr>
                <w:rFonts w:eastAsia="Times New Roman" w:cs="Times New Roman"/>
                <w:b/>
                <w:bCs/>
                <w:color w:val="000000"/>
                <w:sz w:val="20"/>
                <w:szCs w:val="20"/>
                <w:lang w:eastAsia="ru-RU"/>
              </w:rPr>
              <w:t>Вариант 1</w:t>
            </w:r>
          </w:p>
        </w:tc>
      </w:tr>
      <w:tr w:rsidR="002A350F" w:rsidRPr="00523B1D" w14:paraId="15FEDC25" w14:textId="77777777" w:rsidTr="002A350F">
        <w:trPr>
          <w:trHeight w:val="319"/>
          <w:jc w:val="center"/>
        </w:trPr>
        <w:tc>
          <w:tcPr>
            <w:tcW w:w="1930" w:type="dxa"/>
            <w:shd w:val="clear" w:color="auto" w:fill="auto"/>
            <w:vAlign w:val="center"/>
            <w:hideMark/>
          </w:tcPr>
          <w:p w14:paraId="12AC0354" w14:textId="77777777" w:rsidR="002A350F" w:rsidRPr="00523B1D" w:rsidRDefault="002A350F" w:rsidP="006F380F">
            <w:pPr>
              <w:spacing w:after="0" w:line="240" w:lineRule="auto"/>
              <w:jc w:val="center"/>
              <w:rPr>
                <w:rFonts w:eastAsia="Times New Roman" w:cs="Times New Roman"/>
                <w:color w:val="000000"/>
                <w:sz w:val="20"/>
                <w:szCs w:val="20"/>
                <w:lang w:eastAsia="ru-RU"/>
              </w:rPr>
            </w:pPr>
            <w:r w:rsidRPr="00523B1D">
              <w:rPr>
                <w:rFonts w:eastAsia="Times New Roman" w:cs="Times New Roman"/>
                <w:color w:val="000000"/>
                <w:sz w:val="20"/>
                <w:szCs w:val="20"/>
                <w:lang w:eastAsia="ru-RU"/>
              </w:rPr>
              <w:t>PI</w:t>
            </w:r>
          </w:p>
        </w:tc>
        <w:tc>
          <w:tcPr>
            <w:tcW w:w="1497" w:type="dxa"/>
            <w:shd w:val="clear" w:color="auto" w:fill="auto"/>
            <w:vAlign w:val="center"/>
            <w:hideMark/>
          </w:tcPr>
          <w:p w14:paraId="6C085BAB" w14:textId="58E3445E" w:rsidR="002A350F" w:rsidRPr="00523B1D" w:rsidRDefault="002A350F" w:rsidP="006F380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2,07</w:t>
            </w:r>
          </w:p>
        </w:tc>
      </w:tr>
    </w:tbl>
    <w:p w14:paraId="6D503208" w14:textId="77777777" w:rsidR="00BF2233" w:rsidRDefault="00BF2233" w:rsidP="00BF2233">
      <w:pPr>
        <w:pStyle w:val="aff2"/>
        <w:tabs>
          <w:tab w:val="left" w:pos="284"/>
        </w:tabs>
        <w:ind w:firstLine="0"/>
      </w:pPr>
      <w:r>
        <w:tab/>
        <w:t xml:space="preserve">Значение </w:t>
      </w:r>
      <w:r>
        <w:rPr>
          <w:lang w:val="en-US"/>
        </w:rPr>
        <w:t>PI</w:t>
      </w:r>
      <w:r w:rsidRPr="00BC49DC">
        <w:t xml:space="preserve"> &gt;1</w:t>
      </w:r>
      <w:r>
        <w:t xml:space="preserve"> говорит об инвестиционной привлекательности проекта. </w:t>
      </w:r>
    </w:p>
    <w:p w14:paraId="389C5EC2" w14:textId="77777777" w:rsidR="00BF2233" w:rsidRPr="00BC49DC" w:rsidRDefault="00BF2233" w:rsidP="00BF2233">
      <w:pPr>
        <w:pStyle w:val="aff2"/>
        <w:tabs>
          <w:tab w:val="left" w:pos="284"/>
        </w:tabs>
        <w:ind w:firstLine="0"/>
      </w:pPr>
    </w:p>
    <w:p w14:paraId="61EC0A12" w14:textId="4EACB178" w:rsidR="00BF2233" w:rsidRPr="00F001DD" w:rsidRDefault="00BF2233" w:rsidP="00BF2233">
      <w:pPr>
        <w:pStyle w:val="aff2"/>
        <w:numPr>
          <w:ilvl w:val="0"/>
          <w:numId w:val="21"/>
        </w:numPr>
        <w:tabs>
          <w:tab w:val="left" w:pos="284"/>
        </w:tabs>
        <w:ind w:left="0" w:firstLine="0"/>
      </w:pPr>
      <w:r w:rsidRPr="00F001DD">
        <w:t>срок окупаемости – это время, требуемое для возврата первоначальных инвестиций за счет чистого денежного потока, получаемого от реализации инв</w:t>
      </w:r>
      <w:r>
        <w:t xml:space="preserve">естиционного проекта. Срок окупаемости для вариантов развития системы теплоснабжения </w:t>
      </w:r>
      <w:r w:rsidR="006F380F">
        <w:t>Битковс</w:t>
      </w:r>
      <w:r>
        <w:t>кого сельсовета был рассчитан в пункте 8.2. обосновывающих материалов.</w:t>
      </w:r>
    </w:p>
    <w:p w14:paraId="374B4D53" w14:textId="77777777" w:rsidR="00BF2233" w:rsidRPr="00047B06" w:rsidRDefault="00BF2233" w:rsidP="00BF2233">
      <w:pPr>
        <w:pStyle w:val="aff2"/>
        <w:tabs>
          <w:tab w:val="left" w:pos="284"/>
        </w:tabs>
      </w:pPr>
      <w:r w:rsidRPr="00047B06">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14:paraId="5EE23B7F" w14:textId="77777777" w:rsidR="00BF2233" w:rsidRDefault="00BF2233" w:rsidP="00BF2233">
      <w:pPr>
        <w:pStyle w:val="aff2"/>
        <w:tabs>
          <w:tab w:val="left" w:pos="284"/>
        </w:tabs>
      </w:pPr>
      <w:r w:rsidRPr="00047B06">
        <w:t xml:space="preserve">При расчете эффективности инвестиций </w:t>
      </w:r>
      <w:r>
        <w:t xml:space="preserve">должен </w:t>
      </w:r>
      <w:r w:rsidRPr="00047B06">
        <w:t>учитыва</w:t>
      </w:r>
      <w:r>
        <w:t>ться</w:t>
      </w:r>
      <w:r w:rsidRPr="00047B06">
        <w:t xml:space="preserve">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14:paraId="7D3D7AAA" w14:textId="298A9B79" w:rsidR="00497801" w:rsidRDefault="00497801" w:rsidP="00497801">
      <w:pPr>
        <w:pStyle w:val="1"/>
        <w:numPr>
          <w:ilvl w:val="1"/>
          <w:numId w:val="1"/>
        </w:numPr>
      </w:pPr>
      <w:bookmarkStart w:id="153" w:name="_Toc138232124"/>
      <w:r>
        <w:t>В</w:t>
      </w:r>
      <w:r w:rsidRPr="0095701A">
        <w:t>еличин</w:t>
      </w:r>
      <w:r>
        <w:t>а</w:t>
      </w:r>
      <w:r w:rsidRPr="0095701A">
        <w:t xml:space="preserve"> фактически ос</w:t>
      </w:r>
      <w:r>
        <w:t>уществлё</w:t>
      </w:r>
      <w:r w:rsidRPr="0095701A">
        <w:t>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48"/>
      <w:bookmarkEnd w:id="153"/>
    </w:p>
    <w:p w14:paraId="4905224A" w14:textId="77777777" w:rsidR="004665EE" w:rsidRDefault="00497801" w:rsidP="004665EE">
      <w:r>
        <w:t>Величина фактически осуществленных инвестиций за период, предшествующий актуализации Схемы теплоснабжения, отсутствует.</w:t>
      </w:r>
      <w:r w:rsidR="004665EE">
        <w:t xml:space="preserve"> </w:t>
      </w:r>
      <w:bookmarkStart w:id="154" w:name="_Toc135639312"/>
    </w:p>
    <w:p w14:paraId="44465630" w14:textId="122D07DE" w:rsidR="004665EE" w:rsidRPr="00E33FBE" w:rsidRDefault="004665EE" w:rsidP="004665EE">
      <w:pPr>
        <w:pStyle w:val="1"/>
        <w:numPr>
          <w:ilvl w:val="0"/>
          <w:numId w:val="1"/>
        </w:numPr>
      </w:pPr>
      <w:bookmarkStart w:id="155" w:name="_Toc138232125"/>
      <w:r>
        <w:t xml:space="preserve">Раздел 10. </w:t>
      </w:r>
      <w:r w:rsidRPr="00E33FBE">
        <w:t xml:space="preserve">Решение </w:t>
      </w:r>
      <w:r w:rsidRPr="0095701A">
        <w:t>о присвоении статуса единой теплоснабжающей организации (организациям)</w:t>
      </w:r>
      <w:bookmarkEnd w:id="154"/>
      <w:bookmarkEnd w:id="155"/>
    </w:p>
    <w:p w14:paraId="4DCD870C" w14:textId="1BF8DAD6" w:rsidR="004665EE" w:rsidRDefault="004665EE" w:rsidP="000A3D93">
      <w:pPr>
        <w:pStyle w:val="1"/>
        <w:numPr>
          <w:ilvl w:val="1"/>
          <w:numId w:val="1"/>
        </w:numPr>
      </w:pPr>
      <w:bookmarkStart w:id="156" w:name="_Toc135639314"/>
      <w:bookmarkStart w:id="157" w:name="_Toc138232126"/>
      <w:r>
        <w:t>Реестр зон деятельности единой теплоснабжающей организации (организаций)</w:t>
      </w:r>
      <w:bookmarkEnd w:id="156"/>
      <w:bookmarkEnd w:id="157"/>
    </w:p>
    <w:p w14:paraId="34AB3F3B" w14:textId="73A6D903" w:rsidR="00BF2233" w:rsidRPr="002C0D59" w:rsidRDefault="00BF2233" w:rsidP="00BF2233">
      <w:pPr>
        <w:pStyle w:val="S"/>
        <w:tabs>
          <w:tab w:val="left" w:pos="284"/>
        </w:tabs>
        <w:ind w:left="720" w:firstLine="0"/>
      </w:pPr>
      <w:bookmarkStart w:id="158" w:name="_Toc135639315"/>
      <w:r w:rsidRPr="002C0D59">
        <w:t xml:space="preserve">Реестр </w:t>
      </w:r>
      <w:r>
        <w:t xml:space="preserve">систем теплоснабжения </w:t>
      </w:r>
      <w:r w:rsidR="006F380F">
        <w:t>Битковс</w:t>
      </w:r>
      <w:r>
        <w:t>кого сельсовета</w:t>
      </w:r>
      <w:r w:rsidRPr="002C0D59">
        <w:t xml:space="preserve"> приведен в таблице </w:t>
      </w:r>
      <w:r>
        <w:t>ниже</w:t>
      </w:r>
      <w:r w:rsidRPr="002C0D59">
        <w:t>.</w:t>
      </w:r>
    </w:p>
    <w:p w14:paraId="28A588E3" w14:textId="65EAA38C" w:rsidR="00BF2233" w:rsidRPr="00A032B7" w:rsidRDefault="00BF2233" w:rsidP="00BF2233">
      <w:pPr>
        <w:pStyle w:val="afa"/>
        <w:ind w:left="720" w:firstLine="0"/>
        <w:rPr>
          <w:i w:val="0"/>
          <w:lang w:val="ru-RU"/>
        </w:rPr>
      </w:pPr>
      <w:bookmarkStart w:id="159" w:name="_Toc35871429"/>
      <w:bookmarkStart w:id="160" w:name="_Toc135639633"/>
      <w:bookmarkStart w:id="161" w:name="_Toc137628843"/>
      <w:bookmarkStart w:id="162" w:name="_Toc138232192"/>
      <w:r w:rsidRPr="00A032B7">
        <w:rPr>
          <w:lang w:val="ru-RU"/>
        </w:rPr>
        <w:t xml:space="preserve">Таблица </w:t>
      </w:r>
      <w:r>
        <w:rPr>
          <w:noProof/>
          <w:lang w:val="ru-RU"/>
        </w:rPr>
        <w:t>1</w:t>
      </w:r>
      <w:r w:rsidR="002A350F">
        <w:rPr>
          <w:noProof/>
          <w:lang w:val="ru-RU"/>
        </w:rPr>
        <w:t>3</w:t>
      </w:r>
      <w:r w:rsidRPr="00A032B7">
        <w:rPr>
          <w:lang w:val="ru-RU"/>
        </w:rPr>
        <w:t xml:space="preserve">. </w:t>
      </w:r>
      <w:bookmarkEnd w:id="159"/>
      <w:bookmarkEnd w:id="160"/>
      <w:r>
        <w:rPr>
          <w:lang w:val="ru-RU"/>
        </w:rPr>
        <w:t xml:space="preserve">Реестр систем теплоснабжения </w:t>
      </w:r>
      <w:r w:rsidR="006F380F">
        <w:rPr>
          <w:lang w:val="ru-RU"/>
        </w:rPr>
        <w:t>Битковс</w:t>
      </w:r>
      <w:r>
        <w:rPr>
          <w:lang w:val="ru-RU"/>
        </w:rPr>
        <w:t>кого сельсовета</w:t>
      </w:r>
      <w:bookmarkEnd w:id="161"/>
      <w:bookmarkEnd w:id="162"/>
    </w:p>
    <w:tbl>
      <w:tblPr>
        <w:tblW w:w="981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9"/>
        <w:gridCol w:w="1807"/>
        <w:gridCol w:w="1823"/>
        <w:gridCol w:w="1846"/>
        <w:gridCol w:w="848"/>
        <w:gridCol w:w="1204"/>
        <w:gridCol w:w="1204"/>
      </w:tblGrid>
      <w:tr w:rsidR="00BF2233" w:rsidRPr="00FD0319" w14:paraId="059C229A" w14:textId="77777777" w:rsidTr="002A350F">
        <w:trPr>
          <w:trHeight w:val="79"/>
        </w:trPr>
        <w:tc>
          <w:tcPr>
            <w:tcW w:w="1079" w:type="dxa"/>
            <w:shd w:val="clear" w:color="auto" w:fill="auto"/>
            <w:vAlign w:val="center"/>
            <w:hideMark/>
          </w:tcPr>
          <w:p w14:paraId="718126C2" w14:textId="158C9B43" w:rsidR="00BF2233" w:rsidRPr="00FD0319" w:rsidRDefault="00BF2233" w:rsidP="006F380F">
            <w:pPr>
              <w:tabs>
                <w:tab w:val="left" w:pos="284"/>
              </w:tabs>
              <w:jc w:val="both"/>
              <w:rPr>
                <w:rFonts w:eastAsia="Times New Roman" w:cs="Times New Roman"/>
                <w:color w:val="000000"/>
                <w:sz w:val="20"/>
                <w:szCs w:val="20"/>
                <w:lang w:eastAsia="ru-RU"/>
              </w:rPr>
            </w:pPr>
            <w:bookmarkStart w:id="163" w:name="_Hlk135247925"/>
            <w:r w:rsidRPr="00FD0319">
              <w:rPr>
                <w:rFonts w:eastAsia="Times New Roman" w:cs="Times New Roman"/>
                <w:color w:val="000000"/>
                <w:sz w:val="20"/>
                <w:szCs w:val="20"/>
                <w:lang w:eastAsia="ru-RU"/>
              </w:rPr>
              <w:t xml:space="preserve">Номер </w:t>
            </w:r>
            <w:r>
              <w:rPr>
                <w:rFonts w:eastAsia="Times New Roman" w:cs="Times New Roman"/>
                <w:color w:val="000000"/>
                <w:sz w:val="20"/>
                <w:szCs w:val="20"/>
                <w:lang w:eastAsia="ru-RU"/>
              </w:rPr>
              <w:t>системы теплоснабжения</w:t>
            </w:r>
          </w:p>
        </w:tc>
        <w:tc>
          <w:tcPr>
            <w:tcW w:w="1807" w:type="dxa"/>
            <w:vAlign w:val="center"/>
          </w:tcPr>
          <w:p w14:paraId="02B8C675" w14:textId="77777777" w:rsidR="00BF2233" w:rsidRPr="00FD0319"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Наименование и</w:t>
            </w:r>
            <w:r w:rsidRPr="00FD0319">
              <w:rPr>
                <w:rFonts w:eastAsia="Times New Roman" w:cs="Times New Roman"/>
                <w:color w:val="000000"/>
                <w:sz w:val="20"/>
                <w:szCs w:val="20"/>
                <w:lang w:eastAsia="ru-RU"/>
              </w:rPr>
              <w:t>сточник</w:t>
            </w:r>
            <w:r>
              <w:rPr>
                <w:rFonts w:eastAsia="Times New Roman" w:cs="Times New Roman"/>
                <w:color w:val="000000"/>
                <w:sz w:val="20"/>
                <w:szCs w:val="20"/>
                <w:lang w:eastAsia="ru-RU"/>
              </w:rPr>
              <w:t>а</w:t>
            </w:r>
            <w:r w:rsidRPr="00FD0319">
              <w:rPr>
                <w:rFonts w:eastAsia="Times New Roman" w:cs="Times New Roman"/>
                <w:color w:val="000000"/>
                <w:sz w:val="20"/>
                <w:szCs w:val="20"/>
                <w:lang w:eastAsia="ru-RU"/>
              </w:rPr>
              <w:t xml:space="preserve"> тепло</w:t>
            </w:r>
            <w:r>
              <w:rPr>
                <w:rFonts w:eastAsia="Times New Roman" w:cs="Times New Roman"/>
                <w:color w:val="000000"/>
                <w:sz w:val="20"/>
                <w:szCs w:val="20"/>
                <w:lang w:eastAsia="ru-RU"/>
              </w:rPr>
              <w:t>вой энергии в системе теплоснабжения</w:t>
            </w:r>
          </w:p>
        </w:tc>
        <w:tc>
          <w:tcPr>
            <w:tcW w:w="1823" w:type="dxa"/>
          </w:tcPr>
          <w:p w14:paraId="05A2323A" w14:textId="77777777" w:rsidR="00BF2233" w:rsidRPr="00FD0319"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Теплоснабжающие (теплосетевые) организации в границах системы теплоснабжения</w:t>
            </w:r>
          </w:p>
        </w:tc>
        <w:tc>
          <w:tcPr>
            <w:tcW w:w="1846" w:type="dxa"/>
          </w:tcPr>
          <w:p w14:paraId="3A6D85A2" w14:textId="77777777" w:rsidR="00BF2233" w:rsidRPr="00FD0319"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Объекты систем теплоснабжения в обслуживании теплоснабжающей (теплосетевой) организации</w:t>
            </w:r>
          </w:p>
        </w:tc>
        <w:tc>
          <w:tcPr>
            <w:tcW w:w="848" w:type="dxa"/>
            <w:shd w:val="clear" w:color="auto" w:fill="auto"/>
            <w:vAlign w:val="center"/>
            <w:hideMark/>
          </w:tcPr>
          <w:p w14:paraId="16AC68EB" w14:textId="77777777" w:rsidR="00BF2233" w:rsidRPr="00FD0319"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 зоны деятельности</w:t>
            </w:r>
          </w:p>
        </w:tc>
        <w:tc>
          <w:tcPr>
            <w:tcW w:w="1204" w:type="dxa"/>
            <w:shd w:val="clear" w:color="auto" w:fill="auto"/>
            <w:vAlign w:val="center"/>
            <w:hideMark/>
          </w:tcPr>
          <w:p w14:paraId="6F41B817" w14:textId="77777777" w:rsidR="00BF2233" w:rsidRPr="00FD0319"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Утвержденная ЕТО</w:t>
            </w:r>
          </w:p>
        </w:tc>
        <w:tc>
          <w:tcPr>
            <w:tcW w:w="1204" w:type="dxa"/>
          </w:tcPr>
          <w:p w14:paraId="47403773" w14:textId="77777777" w:rsidR="00BF2233"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Основание для присвоения статуса ЕТО</w:t>
            </w:r>
          </w:p>
        </w:tc>
      </w:tr>
      <w:tr w:rsidR="00BF2233" w:rsidRPr="00FD0319" w14:paraId="633ED737" w14:textId="77777777" w:rsidTr="002A350F">
        <w:trPr>
          <w:trHeight w:val="51"/>
        </w:trPr>
        <w:tc>
          <w:tcPr>
            <w:tcW w:w="1079" w:type="dxa"/>
            <w:shd w:val="clear" w:color="auto" w:fill="auto"/>
            <w:vAlign w:val="center"/>
            <w:hideMark/>
          </w:tcPr>
          <w:p w14:paraId="51E83008" w14:textId="77777777" w:rsidR="00BF2233" w:rsidRPr="00FD0319" w:rsidRDefault="00BF2233" w:rsidP="006F380F">
            <w:pPr>
              <w:tabs>
                <w:tab w:val="left" w:pos="284"/>
              </w:tabs>
              <w:jc w:val="both"/>
              <w:rPr>
                <w:rFonts w:eastAsia="Times New Roman" w:cs="Times New Roman"/>
                <w:color w:val="000000"/>
                <w:sz w:val="20"/>
                <w:szCs w:val="20"/>
                <w:lang w:eastAsia="ru-RU"/>
              </w:rPr>
            </w:pPr>
            <w:r w:rsidRPr="00FD0319">
              <w:rPr>
                <w:rFonts w:eastAsia="Times New Roman" w:cs="Times New Roman"/>
                <w:color w:val="000000"/>
                <w:sz w:val="20"/>
                <w:szCs w:val="20"/>
                <w:lang w:eastAsia="ru-RU"/>
              </w:rPr>
              <w:t>1</w:t>
            </w:r>
          </w:p>
        </w:tc>
        <w:tc>
          <w:tcPr>
            <w:tcW w:w="1807" w:type="dxa"/>
            <w:vAlign w:val="center"/>
          </w:tcPr>
          <w:p w14:paraId="538784B0" w14:textId="303E764B" w:rsidR="00BF2233"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К</w:t>
            </w:r>
            <w:r w:rsidRPr="00FD0319">
              <w:rPr>
                <w:rFonts w:eastAsia="Times New Roman" w:cs="Times New Roman"/>
                <w:color w:val="000000"/>
                <w:sz w:val="20"/>
                <w:szCs w:val="20"/>
                <w:lang w:eastAsia="ru-RU"/>
              </w:rPr>
              <w:t xml:space="preserve">отельная </w:t>
            </w:r>
            <w:r>
              <w:rPr>
                <w:rFonts w:eastAsia="Times New Roman" w:cs="Times New Roman"/>
                <w:color w:val="000000"/>
                <w:sz w:val="20"/>
                <w:szCs w:val="20"/>
                <w:lang w:eastAsia="ru-RU"/>
              </w:rPr>
              <w:t xml:space="preserve">по ул. </w:t>
            </w:r>
            <w:r w:rsidR="006F380F">
              <w:rPr>
                <w:rFonts w:eastAsia="Times New Roman" w:cs="Times New Roman"/>
                <w:color w:val="000000"/>
                <w:sz w:val="20"/>
                <w:szCs w:val="20"/>
                <w:lang w:eastAsia="ru-RU"/>
              </w:rPr>
              <w:t>Кирова, 2а</w:t>
            </w:r>
          </w:p>
        </w:tc>
        <w:tc>
          <w:tcPr>
            <w:tcW w:w="1823" w:type="dxa"/>
          </w:tcPr>
          <w:p w14:paraId="10FA2F5A" w14:textId="585FEC98" w:rsidR="00BF2233"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МУП «</w:t>
            </w:r>
            <w:r w:rsidR="006F380F">
              <w:rPr>
                <w:rFonts w:eastAsia="Times New Roman" w:cs="Times New Roman"/>
                <w:color w:val="000000"/>
                <w:sz w:val="20"/>
                <w:szCs w:val="20"/>
                <w:lang w:eastAsia="ru-RU"/>
              </w:rPr>
              <w:t>Битковс</w:t>
            </w:r>
            <w:r>
              <w:rPr>
                <w:rFonts w:eastAsia="Times New Roman" w:cs="Times New Roman"/>
                <w:color w:val="000000"/>
                <w:sz w:val="20"/>
                <w:szCs w:val="20"/>
                <w:lang w:eastAsia="ru-RU"/>
              </w:rPr>
              <w:t>кое ЖКХ»</w:t>
            </w:r>
          </w:p>
        </w:tc>
        <w:tc>
          <w:tcPr>
            <w:tcW w:w="1846" w:type="dxa"/>
          </w:tcPr>
          <w:p w14:paraId="68F75A3F" w14:textId="77777777" w:rsidR="00BF2233"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Угольная котельная, тепловые сети от котельной</w:t>
            </w:r>
          </w:p>
        </w:tc>
        <w:tc>
          <w:tcPr>
            <w:tcW w:w="848" w:type="dxa"/>
            <w:shd w:val="clear" w:color="auto" w:fill="auto"/>
            <w:vAlign w:val="center"/>
            <w:hideMark/>
          </w:tcPr>
          <w:p w14:paraId="744E18D2" w14:textId="77777777" w:rsidR="00BF2233" w:rsidRPr="00FD0319"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1204" w:type="dxa"/>
            <w:shd w:val="clear" w:color="auto" w:fill="auto"/>
            <w:vAlign w:val="center"/>
            <w:hideMark/>
          </w:tcPr>
          <w:p w14:paraId="731B2CBE" w14:textId="0CC5B3D8" w:rsidR="00BF2233" w:rsidRPr="00FD0319"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МУП «</w:t>
            </w:r>
            <w:r w:rsidR="006F380F">
              <w:rPr>
                <w:rFonts w:eastAsia="Times New Roman" w:cs="Times New Roman"/>
                <w:color w:val="000000"/>
                <w:sz w:val="20"/>
                <w:szCs w:val="20"/>
                <w:lang w:eastAsia="ru-RU"/>
              </w:rPr>
              <w:t>Битковс</w:t>
            </w:r>
            <w:r>
              <w:rPr>
                <w:rFonts w:eastAsia="Times New Roman" w:cs="Times New Roman"/>
                <w:color w:val="000000"/>
                <w:sz w:val="20"/>
                <w:szCs w:val="20"/>
                <w:lang w:eastAsia="ru-RU"/>
              </w:rPr>
              <w:t>кое ЖКХ»</w:t>
            </w:r>
          </w:p>
        </w:tc>
        <w:tc>
          <w:tcPr>
            <w:tcW w:w="1204" w:type="dxa"/>
          </w:tcPr>
          <w:p w14:paraId="749069FC" w14:textId="77777777" w:rsidR="00BF2233" w:rsidRDefault="00BF2233" w:rsidP="006F380F">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Пункт 11 ПП РФ от 08.08.2012 г. №808</w:t>
            </w:r>
          </w:p>
        </w:tc>
      </w:tr>
    </w:tbl>
    <w:p w14:paraId="29E0AE82" w14:textId="4155C3CA" w:rsidR="004665EE" w:rsidRDefault="004665EE" w:rsidP="000A3D93">
      <w:pPr>
        <w:pStyle w:val="1"/>
        <w:numPr>
          <w:ilvl w:val="1"/>
          <w:numId w:val="1"/>
        </w:numPr>
      </w:pPr>
      <w:bookmarkStart w:id="164" w:name="_Toc138232127"/>
      <w:bookmarkEnd w:id="163"/>
      <w:r>
        <w:t>О</w:t>
      </w:r>
      <w:r w:rsidRPr="0095701A">
        <w:t>снования, в том числе критерии, в соответствии с которыми теплоснабжающей организации присвоен статус единой теплоснабжающей организации</w:t>
      </w:r>
      <w:bookmarkEnd w:id="158"/>
      <w:bookmarkEnd w:id="164"/>
    </w:p>
    <w:p w14:paraId="54373D69" w14:textId="77777777" w:rsidR="00BF2233" w:rsidRPr="00BF2233" w:rsidRDefault="00BF2233" w:rsidP="00DF2811">
      <w:pPr>
        <w:ind w:firstLine="360"/>
        <w:jc w:val="both"/>
        <w:rPr>
          <w:rFonts w:eastAsia="Times New Roman" w:cs="Times New Roman"/>
          <w:szCs w:val="24"/>
          <w:lang w:eastAsia="ar-SA"/>
        </w:rPr>
      </w:pPr>
      <w:r w:rsidRPr="00BF2233">
        <w:rPr>
          <w:rFonts w:eastAsia="Times New Roman" w:cs="Times New Roman"/>
          <w:szCs w:val="24"/>
          <w:lang w:eastAsia="ar-SA"/>
        </w:rPr>
        <w:t>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В соответствии со статьей 6 пунктом 6 Федерального закона 190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 статус единой теплоснабжающей организации присваивается органом местного самоуправления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14:paraId="663BB7A3" w14:textId="77777777" w:rsidR="00BF2233" w:rsidRPr="00BF2233" w:rsidRDefault="00BF2233" w:rsidP="00DF2811">
      <w:pPr>
        <w:ind w:firstLine="360"/>
        <w:jc w:val="both"/>
        <w:rPr>
          <w:rFonts w:eastAsia="Times New Roman" w:cs="Times New Roman"/>
          <w:szCs w:val="24"/>
          <w:lang w:eastAsia="ar-SA"/>
        </w:rPr>
      </w:pPr>
      <w:r w:rsidRPr="00BF2233">
        <w:rPr>
          <w:rFonts w:eastAsia="Times New Roman" w:cs="Times New Roman"/>
          <w:szCs w:val="24"/>
          <w:lang w:eastAsia="ar-SA"/>
        </w:rPr>
        <w:t>Критериями определения единой теплоснабжающей организации являются:</w:t>
      </w:r>
    </w:p>
    <w:p w14:paraId="1C00E7E5" w14:textId="77777777" w:rsidR="00BF2233" w:rsidRPr="00BF2233" w:rsidRDefault="00BF2233" w:rsidP="00DF2811">
      <w:pPr>
        <w:ind w:left="360"/>
        <w:jc w:val="both"/>
        <w:rPr>
          <w:rFonts w:eastAsia="Times New Roman" w:cs="Times New Roman"/>
          <w:szCs w:val="24"/>
          <w:lang w:eastAsia="ar-SA"/>
        </w:rPr>
      </w:pPr>
      <w:r w:rsidRPr="00BF2233">
        <w:rPr>
          <w:rFonts w:eastAsia="Times New Roman" w:cs="Times New Roman"/>
          <w:szCs w:val="24"/>
          <w:lang w:eastAsia="ar-SA"/>
        </w:rP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14:paraId="69CD0372" w14:textId="77777777" w:rsidR="00BF2233" w:rsidRPr="00BF2233" w:rsidRDefault="00BF2233" w:rsidP="00DF2811">
      <w:pPr>
        <w:ind w:left="360"/>
        <w:jc w:val="both"/>
        <w:rPr>
          <w:rFonts w:eastAsia="Times New Roman" w:cs="Times New Roman"/>
          <w:szCs w:val="24"/>
          <w:lang w:eastAsia="ar-SA"/>
        </w:rPr>
      </w:pPr>
      <w:r w:rsidRPr="00BF2233">
        <w:rPr>
          <w:rFonts w:eastAsia="Times New Roman" w:cs="Times New Roman"/>
          <w:szCs w:val="24"/>
          <w:lang w:eastAsia="ar-SA"/>
        </w:rP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14:paraId="790A22A6" w14:textId="77777777" w:rsidR="00BF2233" w:rsidRPr="00BF2233" w:rsidRDefault="00BF2233" w:rsidP="00DF2811">
      <w:pPr>
        <w:ind w:firstLine="360"/>
        <w:jc w:val="both"/>
        <w:rPr>
          <w:rFonts w:eastAsia="Times New Roman" w:cs="Times New Roman"/>
          <w:szCs w:val="24"/>
          <w:lang w:eastAsia="ar-SA"/>
        </w:rPr>
      </w:pPr>
      <w:r w:rsidRPr="00BF2233">
        <w:rPr>
          <w:rFonts w:eastAsia="Times New Roman" w:cs="Times New Roman"/>
          <w:szCs w:val="24"/>
          <w:lang w:eastAsia="ar-SA"/>
        </w:rP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14:paraId="14E02C46" w14:textId="77777777" w:rsidR="00BF2233" w:rsidRPr="00BF2233" w:rsidRDefault="00BF2233" w:rsidP="00DF2811">
      <w:pPr>
        <w:ind w:firstLine="360"/>
        <w:jc w:val="both"/>
        <w:rPr>
          <w:rFonts w:eastAsia="Times New Roman" w:cs="Times New Roman"/>
          <w:szCs w:val="24"/>
          <w:lang w:eastAsia="ar-SA"/>
        </w:rPr>
      </w:pPr>
      <w:r w:rsidRPr="00BF2233">
        <w:rPr>
          <w:rFonts w:eastAsia="Times New Roman" w:cs="Times New Roman"/>
          <w:szCs w:val="24"/>
          <w:lang w:eastAsia="ar-SA"/>
        </w:rPr>
        <w:t>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 отсутствуют.</w:t>
      </w:r>
    </w:p>
    <w:p w14:paraId="770F378B" w14:textId="77777777" w:rsidR="00BF2233" w:rsidRPr="00BF2233" w:rsidRDefault="00BF2233" w:rsidP="00DF2811">
      <w:pPr>
        <w:ind w:firstLine="360"/>
        <w:jc w:val="both"/>
        <w:rPr>
          <w:rFonts w:eastAsia="Times New Roman" w:cs="Times New Roman"/>
          <w:szCs w:val="24"/>
          <w:lang w:eastAsia="ar-SA"/>
        </w:rPr>
      </w:pPr>
      <w:r w:rsidRPr="00BF2233">
        <w:rPr>
          <w:rFonts w:eastAsia="Times New Roman" w:cs="Times New Roman"/>
          <w:szCs w:val="24"/>
          <w:lang w:eastAsia="ar-SA"/>
        </w:rPr>
        <w:t>В соответствии с п. 11 «Правил организации теплоснабжения в Российской Федерации», утвержденных постановлением Правительства Российской Федерации от 08.08.2012 г. №808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1DD2BF97" w14:textId="1CA973A5" w:rsidR="00BF2233" w:rsidRDefault="00BF2233" w:rsidP="00DF2811">
      <w:pPr>
        <w:ind w:firstLine="360"/>
        <w:jc w:val="both"/>
      </w:pPr>
      <w:r w:rsidRPr="00BF2233">
        <w:rPr>
          <w:rFonts w:eastAsia="Times New Roman" w:cs="Times New Roman"/>
          <w:szCs w:val="24"/>
          <w:lang w:eastAsia="ar-SA"/>
        </w:rPr>
        <w:t xml:space="preserve">Сравнительный анализ критериев определения ЕТО в системах теплоснабжения на территории </w:t>
      </w:r>
      <w:r w:rsidR="006F380F">
        <w:rPr>
          <w:rFonts w:eastAsia="Times New Roman" w:cs="Times New Roman"/>
          <w:szCs w:val="24"/>
          <w:lang w:eastAsia="ar-SA"/>
        </w:rPr>
        <w:t>Битковс</w:t>
      </w:r>
      <w:r w:rsidRPr="00BF2233">
        <w:rPr>
          <w:rFonts w:eastAsia="Times New Roman" w:cs="Times New Roman"/>
          <w:szCs w:val="24"/>
          <w:lang w:eastAsia="ar-SA"/>
        </w:rPr>
        <w:t>кого сельсовета приведен в таблице ниже.</w:t>
      </w:r>
      <w:r>
        <w:br w:type="page"/>
      </w:r>
    </w:p>
    <w:p w14:paraId="390CD381" w14:textId="77777777" w:rsidR="00BF2233" w:rsidRDefault="00BF2233" w:rsidP="00BF2233">
      <w:pPr>
        <w:pStyle w:val="aff2"/>
        <w:numPr>
          <w:ilvl w:val="0"/>
          <w:numId w:val="27"/>
        </w:numPr>
        <w:sectPr w:rsidR="00BF2233" w:rsidSect="00C5477D">
          <w:pgSz w:w="11906" w:h="16838"/>
          <w:pgMar w:top="851" w:right="851" w:bottom="567" w:left="1134" w:header="709" w:footer="709" w:gutter="0"/>
          <w:cols w:space="708"/>
          <w:titlePg/>
          <w:docGrid w:linePitch="360"/>
        </w:sectPr>
      </w:pPr>
    </w:p>
    <w:p w14:paraId="3C1AD8ED" w14:textId="2E1E67C5" w:rsidR="00BF2233" w:rsidRDefault="00BF2233" w:rsidP="00BF2233">
      <w:pPr>
        <w:pStyle w:val="afa"/>
        <w:ind w:left="720" w:firstLine="0"/>
        <w:rPr>
          <w:lang w:val="ru-RU"/>
        </w:rPr>
      </w:pPr>
      <w:bookmarkStart w:id="165" w:name="_Toc137628845"/>
      <w:bookmarkStart w:id="166" w:name="_Toc138232193"/>
      <w:r>
        <w:rPr>
          <w:lang w:val="ru-RU"/>
        </w:rPr>
        <w:t>Таблица 1</w:t>
      </w:r>
      <w:r w:rsidR="002A350F">
        <w:rPr>
          <w:lang w:val="ru-RU"/>
        </w:rPr>
        <w:t>4</w:t>
      </w:r>
      <w:r>
        <w:rPr>
          <w:lang w:val="ru-RU"/>
        </w:rPr>
        <w:t>. Сравнительный анализ критериев определения ЕТО</w:t>
      </w:r>
      <w:bookmarkEnd w:id="165"/>
      <w:bookmarkEnd w:id="166"/>
      <w:r>
        <w:rPr>
          <w:lang w:val="ru-RU"/>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1787"/>
        <w:gridCol w:w="1204"/>
        <w:gridCol w:w="1445"/>
        <w:gridCol w:w="1285"/>
        <w:gridCol w:w="1445"/>
        <w:gridCol w:w="1285"/>
        <w:gridCol w:w="1088"/>
        <w:gridCol w:w="1224"/>
        <w:gridCol w:w="1125"/>
        <w:gridCol w:w="1044"/>
        <w:gridCol w:w="1285"/>
      </w:tblGrid>
      <w:tr w:rsidR="00BF2233" w14:paraId="0050FEE0" w14:textId="77777777" w:rsidTr="006F380F">
        <w:trPr>
          <w:trHeight w:val="3284"/>
        </w:trPr>
        <w:tc>
          <w:tcPr>
            <w:tcW w:w="704" w:type="dxa"/>
          </w:tcPr>
          <w:p w14:paraId="6D00C680"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N системы теплоснабжения</w:t>
            </w:r>
          </w:p>
        </w:tc>
        <w:tc>
          <w:tcPr>
            <w:tcW w:w="1787" w:type="dxa"/>
          </w:tcPr>
          <w:p w14:paraId="51CC0480"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Наименования источников тепловой энергии в системе теплоснабжения</w:t>
            </w:r>
          </w:p>
        </w:tc>
        <w:tc>
          <w:tcPr>
            <w:tcW w:w="1204" w:type="dxa"/>
          </w:tcPr>
          <w:p w14:paraId="1AD580D6"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Располагаемая тепловая мощность источника, Гкал/ч</w:t>
            </w:r>
          </w:p>
        </w:tc>
        <w:tc>
          <w:tcPr>
            <w:tcW w:w="1445" w:type="dxa"/>
          </w:tcPr>
          <w:p w14:paraId="0BBC5F85"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Теплоснабжающие (теплосетевые) организации в границах системы теплоснабжения</w:t>
            </w:r>
          </w:p>
        </w:tc>
        <w:tc>
          <w:tcPr>
            <w:tcW w:w="1285" w:type="dxa"/>
          </w:tcPr>
          <w:p w14:paraId="54A9399F"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Размер собственного капитала теплоснабжающей (теплосетевой) организации, тыс. руб.</w:t>
            </w:r>
          </w:p>
        </w:tc>
        <w:tc>
          <w:tcPr>
            <w:tcW w:w="1445" w:type="dxa"/>
          </w:tcPr>
          <w:p w14:paraId="7B146D76"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Объекты систем теплоснабжения в обслуживании теплоснабжающей (теплосетевой) организации</w:t>
            </w:r>
          </w:p>
        </w:tc>
        <w:tc>
          <w:tcPr>
            <w:tcW w:w="1285" w:type="dxa"/>
          </w:tcPr>
          <w:p w14:paraId="59B84CDD"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Вид имущественного права</w:t>
            </w:r>
          </w:p>
        </w:tc>
        <w:tc>
          <w:tcPr>
            <w:tcW w:w="1088" w:type="dxa"/>
          </w:tcPr>
          <w:p w14:paraId="0E69A403"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Емкость тепловых сетей, м</w:t>
            </w:r>
            <w:r w:rsidRPr="009F3AAB">
              <w:rPr>
                <w:rFonts w:ascii="Times New Roman" w:hAnsi="Times New Roman" w:cs="Times New Roman"/>
                <w:vertAlign w:val="superscript"/>
              </w:rPr>
              <w:t>3</w:t>
            </w:r>
          </w:p>
        </w:tc>
        <w:tc>
          <w:tcPr>
            <w:tcW w:w="1224" w:type="dxa"/>
          </w:tcPr>
          <w:p w14:paraId="05C5C5E2"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Информация о подаче заявки на присвоение статуса ЕТО</w:t>
            </w:r>
          </w:p>
        </w:tc>
        <w:tc>
          <w:tcPr>
            <w:tcW w:w="1125" w:type="dxa"/>
          </w:tcPr>
          <w:p w14:paraId="0F452AD3"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N зоны деятельности</w:t>
            </w:r>
          </w:p>
        </w:tc>
        <w:tc>
          <w:tcPr>
            <w:tcW w:w="1044" w:type="dxa"/>
          </w:tcPr>
          <w:p w14:paraId="6B888B36"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Утвержденная ЕТО</w:t>
            </w:r>
          </w:p>
        </w:tc>
        <w:tc>
          <w:tcPr>
            <w:tcW w:w="1285" w:type="dxa"/>
          </w:tcPr>
          <w:p w14:paraId="7051770C" w14:textId="77777777" w:rsidR="00BF2233" w:rsidRPr="009F3AAB" w:rsidRDefault="00BF2233" w:rsidP="006F380F">
            <w:pPr>
              <w:pStyle w:val="ConsPlusNormal"/>
              <w:jc w:val="center"/>
              <w:rPr>
                <w:rFonts w:ascii="Times New Roman" w:hAnsi="Times New Roman" w:cs="Times New Roman"/>
              </w:rPr>
            </w:pPr>
            <w:r w:rsidRPr="009F3AAB">
              <w:rPr>
                <w:rFonts w:ascii="Times New Roman" w:hAnsi="Times New Roman" w:cs="Times New Roman"/>
              </w:rPr>
              <w:t>Основание для присвоения статуса ЕТО</w:t>
            </w:r>
          </w:p>
        </w:tc>
      </w:tr>
      <w:tr w:rsidR="00BF2233" w14:paraId="67210AC7" w14:textId="77777777" w:rsidTr="006F380F">
        <w:trPr>
          <w:trHeight w:val="214"/>
        </w:trPr>
        <w:tc>
          <w:tcPr>
            <w:tcW w:w="704" w:type="dxa"/>
          </w:tcPr>
          <w:p w14:paraId="3E4E8010" w14:textId="77777777" w:rsidR="00BF2233" w:rsidRPr="009F3AAB" w:rsidRDefault="00BF2233" w:rsidP="006F380F">
            <w:pPr>
              <w:pStyle w:val="ConsPlusNormal"/>
              <w:rPr>
                <w:rFonts w:ascii="Times New Roman" w:hAnsi="Times New Roman" w:cs="Times New Roman"/>
              </w:rPr>
            </w:pPr>
            <w:r w:rsidRPr="009F3AAB">
              <w:rPr>
                <w:rFonts w:ascii="Times New Roman" w:hAnsi="Times New Roman" w:cs="Times New Roman"/>
              </w:rPr>
              <w:t>1</w:t>
            </w:r>
          </w:p>
        </w:tc>
        <w:tc>
          <w:tcPr>
            <w:tcW w:w="1787" w:type="dxa"/>
          </w:tcPr>
          <w:p w14:paraId="6493B17D" w14:textId="5DE96538" w:rsidR="00BF2233" w:rsidRPr="009F3AAB" w:rsidRDefault="00BF2233" w:rsidP="006F380F">
            <w:pPr>
              <w:pStyle w:val="ConsPlusNormal"/>
              <w:rPr>
                <w:rFonts w:ascii="Times New Roman" w:hAnsi="Times New Roman" w:cs="Times New Roman"/>
              </w:rPr>
            </w:pPr>
            <w:r>
              <w:rPr>
                <w:rFonts w:ascii="Times New Roman" w:hAnsi="Times New Roman" w:cs="Times New Roman"/>
              </w:rPr>
              <w:t>К</w:t>
            </w:r>
            <w:r w:rsidRPr="009F3AAB">
              <w:rPr>
                <w:rFonts w:ascii="Times New Roman" w:hAnsi="Times New Roman" w:cs="Times New Roman"/>
              </w:rPr>
              <w:t xml:space="preserve">отельная </w:t>
            </w:r>
            <w:r>
              <w:rPr>
                <w:rFonts w:ascii="Times New Roman" w:hAnsi="Times New Roman" w:cs="Times New Roman"/>
              </w:rPr>
              <w:t xml:space="preserve">по ул. </w:t>
            </w:r>
            <w:r w:rsidR="006F380F">
              <w:rPr>
                <w:rFonts w:ascii="Times New Roman" w:hAnsi="Times New Roman" w:cs="Times New Roman"/>
              </w:rPr>
              <w:t>Кирова, 2а</w:t>
            </w:r>
          </w:p>
        </w:tc>
        <w:tc>
          <w:tcPr>
            <w:tcW w:w="1204" w:type="dxa"/>
          </w:tcPr>
          <w:p w14:paraId="110D022C" w14:textId="6905BA2C" w:rsidR="00BF2233" w:rsidRPr="009F3AAB" w:rsidRDefault="002A350F" w:rsidP="006F380F">
            <w:pPr>
              <w:pStyle w:val="ConsPlusNormal"/>
              <w:rPr>
                <w:rFonts w:ascii="Times New Roman" w:hAnsi="Times New Roman" w:cs="Times New Roman"/>
              </w:rPr>
            </w:pPr>
            <w:r>
              <w:rPr>
                <w:rFonts w:ascii="Times New Roman" w:hAnsi="Times New Roman" w:cs="Times New Roman"/>
              </w:rPr>
              <w:t>0,85</w:t>
            </w:r>
          </w:p>
        </w:tc>
        <w:tc>
          <w:tcPr>
            <w:tcW w:w="1445" w:type="dxa"/>
          </w:tcPr>
          <w:p w14:paraId="3B190BD4" w14:textId="70CF7C45" w:rsidR="00BF2233" w:rsidRPr="009F3AAB" w:rsidRDefault="00BF2233" w:rsidP="006F380F">
            <w:pPr>
              <w:pStyle w:val="ConsPlusNormal"/>
              <w:rPr>
                <w:rFonts w:ascii="Times New Roman" w:hAnsi="Times New Roman" w:cs="Times New Roman"/>
              </w:rPr>
            </w:pPr>
            <w:r>
              <w:rPr>
                <w:rFonts w:ascii="Times New Roman" w:hAnsi="Times New Roman" w:cs="Times New Roman"/>
              </w:rPr>
              <w:t>МУП «</w:t>
            </w:r>
            <w:r w:rsidR="006F380F">
              <w:rPr>
                <w:rFonts w:ascii="Times New Roman" w:hAnsi="Times New Roman" w:cs="Times New Roman"/>
              </w:rPr>
              <w:t>Битковс</w:t>
            </w:r>
            <w:r>
              <w:rPr>
                <w:rFonts w:ascii="Times New Roman" w:hAnsi="Times New Roman" w:cs="Times New Roman"/>
              </w:rPr>
              <w:t>кое ЖКХ»</w:t>
            </w:r>
          </w:p>
        </w:tc>
        <w:tc>
          <w:tcPr>
            <w:tcW w:w="1285" w:type="dxa"/>
          </w:tcPr>
          <w:p w14:paraId="4AE7A68C" w14:textId="451A42BA" w:rsidR="00BF2233" w:rsidRPr="009F3AAB" w:rsidRDefault="002A350F" w:rsidP="006F380F">
            <w:pPr>
              <w:pStyle w:val="ConsPlusNormal"/>
              <w:rPr>
                <w:rFonts w:ascii="Times New Roman" w:hAnsi="Times New Roman" w:cs="Times New Roman"/>
              </w:rPr>
            </w:pPr>
            <w:r>
              <w:rPr>
                <w:rFonts w:ascii="Times New Roman" w:hAnsi="Times New Roman" w:cs="Times New Roman"/>
              </w:rPr>
              <w:t>15,3</w:t>
            </w:r>
          </w:p>
        </w:tc>
        <w:tc>
          <w:tcPr>
            <w:tcW w:w="1445" w:type="dxa"/>
          </w:tcPr>
          <w:p w14:paraId="33ED1D3B" w14:textId="77777777" w:rsidR="00BF2233" w:rsidRPr="009F3AAB" w:rsidRDefault="00BF2233" w:rsidP="006F380F">
            <w:pPr>
              <w:pStyle w:val="ConsPlusNormal"/>
              <w:rPr>
                <w:rFonts w:ascii="Times New Roman" w:hAnsi="Times New Roman" w:cs="Times New Roman"/>
              </w:rPr>
            </w:pPr>
            <w:r>
              <w:rPr>
                <w:rFonts w:ascii="Times New Roman" w:hAnsi="Times New Roman" w:cs="Times New Roman"/>
              </w:rPr>
              <w:t>Котельная, тепловые сети</w:t>
            </w:r>
          </w:p>
        </w:tc>
        <w:tc>
          <w:tcPr>
            <w:tcW w:w="1285" w:type="dxa"/>
          </w:tcPr>
          <w:p w14:paraId="2A872824" w14:textId="1D239F51" w:rsidR="00BF2233" w:rsidRPr="009F3AAB" w:rsidRDefault="00BF2233" w:rsidP="009A611B">
            <w:pPr>
              <w:pStyle w:val="ConsPlusNormal"/>
              <w:rPr>
                <w:rFonts w:ascii="Times New Roman" w:hAnsi="Times New Roman" w:cs="Times New Roman"/>
              </w:rPr>
            </w:pPr>
            <w:r>
              <w:rPr>
                <w:rFonts w:ascii="Times New Roman" w:hAnsi="Times New Roman" w:cs="Times New Roman"/>
              </w:rPr>
              <w:t xml:space="preserve">Муниципальная собственность, </w:t>
            </w:r>
            <w:r w:rsidR="009A611B">
              <w:rPr>
                <w:rFonts w:ascii="Times New Roman" w:hAnsi="Times New Roman" w:cs="Times New Roman"/>
              </w:rPr>
              <w:t>хозяйственное ведение</w:t>
            </w:r>
          </w:p>
        </w:tc>
        <w:tc>
          <w:tcPr>
            <w:tcW w:w="1088" w:type="dxa"/>
          </w:tcPr>
          <w:p w14:paraId="1E1BC067" w14:textId="5C01546F" w:rsidR="00BF2233" w:rsidRPr="009F3AAB" w:rsidRDefault="002A350F" w:rsidP="006F380F">
            <w:pPr>
              <w:pStyle w:val="ConsPlusNormal"/>
              <w:rPr>
                <w:rFonts w:ascii="Times New Roman" w:hAnsi="Times New Roman" w:cs="Times New Roman"/>
              </w:rPr>
            </w:pPr>
            <w:r>
              <w:rPr>
                <w:rFonts w:ascii="Times New Roman" w:hAnsi="Times New Roman" w:cs="Times New Roman"/>
              </w:rPr>
              <w:t>2,1</w:t>
            </w:r>
          </w:p>
        </w:tc>
        <w:tc>
          <w:tcPr>
            <w:tcW w:w="1224" w:type="dxa"/>
          </w:tcPr>
          <w:p w14:paraId="29B0E24C" w14:textId="77777777" w:rsidR="00BF2233" w:rsidRPr="009F3AAB" w:rsidRDefault="00BF2233" w:rsidP="006F380F">
            <w:pPr>
              <w:pStyle w:val="ConsPlusNormal"/>
              <w:rPr>
                <w:rFonts w:ascii="Times New Roman" w:hAnsi="Times New Roman" w:cs="Times New Roman"/>
              </w:rPr>
            </w:pPr>
            <w:r>
              <w:rPr>
                <w:rFonts w:ascii="Times New Roman" w:hAnsi="Times New Roman" w:cs="Times New Roman"/>
              </w:rPr>
              <w:t>нет</w:t>
            </w:r>
          </w:p>
        </w:tc>
        <w:tc>
          <w:tcPr>
            <w:tcW w:w="1125" w:type="dxa"/>
          </w:tcPr>
          <w:p w14:paraId="01E63DE7" w14:textId="77777777" w:rsidR="00BF2233" w:rsidRPr="009F3AAB" w:rsidRDefault="00BF2233" w:rsidP="006F380F">
            <w:pPr>
              <w:pStyle w:val="ConsPlusNormal"/>
              <w:rPr>
                <w:rFonts w:ascii="Times New Roman" w:hAnsi="Times New Roman" w:cs="Times New Roman"/>
              </w:rPr>
            </w:pPr>
            <w:r>
              <w:rPr>
                <w:rFonts w:ascii="Times New Roman" w:hAnsi="Times New Roman" w:cs="Times New Roman"/>
              </w:rPr>
              <w:t>1</w:t>
            </w:r>
          </w:p>
        </w:tc>
        <w:tc>
          <w:tcPr>
            <w:tcW w:w="1044" w:type="dxa"/>
          </w:tcPr>
          <w:p w14:paraId="78E1748C" w14:textId="2C2FDF93" w:rsidR="00BF2233" w:rsidRPr="009F3AAB" w:rsidRDefault="00BF2233" w:rsidP="006F380F">
            <w:pPr>
              <w:pStyle w:val="ConsPlusNormal"/>
              <w:rPr>
                <w:rFonts w:ascii="Times New Roman" w:hAnsi="Times New Roman" w:cs="Times New Roman"/>
              </w:rPr>
            </w:pPr>
            <w:r>
              <w:rPr>
                <w:rFonts w:ascii="Times New Roman" w:hAnsi="Times New Roman" w:cs="Times New Roman"/>
              </w:rPr>
              <w:t>МУП «</w:t>
            </w:r>
            <w:r w:rsidR="006F380F">
              <w:rPr>
                <w:rFonts w:ascii="Times New Roman" w:hAnsi="Times New Roman" w:cs="Times New Roman"/>
              </w:rPr>
              <w:t>Битковс</w:t>
            </w:r>
            <w:r>
              <w:rPr>
                <w:rFonts w:ascii="Times New Roman" w:hAnsi="Times New Roman" w:cs="Times New Roman"/>
              </w:rPr>
              <w:t>кое ЖКХ»</w:t>
            </w:r>
          </w:p>
        </w:tc>
        <w:tc>
          <w:tcPr>
            <w:tcW w:w="1285" w:type="dxa"/>
          </w:tcPr>
          <w:p w14:paraId="7C411073" w14:textId="77777777" w:rsidR="00BF2233" w:rsidRPr="009F3AAB" w:rsidRDefault="00BF2233" w:rsidP="006F380F">
            <w:pPr>
              <w:pStyle w:val="ConsPlusNormal"/>
              <w:rPr>
                <w:rFonts w:ascii="Times New Roman" w:hAnsi="Times New Roman" w:cs="Times New Roman"/>
              </w:rPr>
            </w:pPr>
            <w:r w:rsidRPr="009F3AAB">
              <w:rPr>
                <w:rFonts w:ascii="Times New Roman" w:hAnsi="Times New Roman" w:cs="Times New Roman"/>
              </w:rPr>
              <w:t>Пункт 11 ПП РФ от 08.08.2012 г. №808</w:t>
            </w:r>
          </w:p>
        </w:tc>
      </w:tr>
    </w:tbl>
    <w:p w14:paraId="79A76FFF" w14:textId="77777777" w:rsidR="00BF2233" w:rsidRDefault="00BF2233" w:rsidP="00BF2233">
      <w:pPr>
        <w:pStyle w:val="a4"/>
        <w:numPr>
          <w:ilvl w:val="0"/>
          <w:numId w:val="27"/>
        </w:numPr>
      </w:pPr>
    </w:p>
    <w:p w14:paraId="27808592" w14:textId="77777777" w:rsidR="00BF2233" w:rsidRDefault="00BF2233" w:rsidP="00BF2233">
      <w:pPr>
        <w:pStyle w:val="aff2"/>
        <w:numPr>
          <w:ilvl w:val="0"/>
          <w:numId w:val="27"/>
        </w:numPr>
        <w:sectPr w:rsidR="00BF2233" w:rsidSect="00BF2233">
          <w:pgSz w:w="16838" w:h="11906" w:orient="landscape"/>
          <w:pgMar w:top="1134" w:right="851" w:bottom="851" w:left="567" w:header="709" w:footer="709" w:gutter="0"/>
          <w:cols w:space="708"/>
          <w:titlePg/>
          <w:docGrid w:linePitch="360"/>
        </w:sectPr>
      </w:pPr>
    </w:p>
    <w:p w14:paraId="094B72A1" w14:textId="77777777" w:rsidR="00BF2233" w:rsidRDefault="00BF2233" w:rsidP="00BF2233">
      <w:pPr>
        <w:pStyle w:val="S"/>
      </w:pPr>
    </w:p>
    <w:p w14:paraId="1C0427EA" w14:textId="075A1FD5" w:rsidR="004665EE" w:rsidRDefault="004665EE" w:rsidP="000A3D93">
      <w:pPr>
        <w:pStyle w:val="1"/>
        <w:numPr>
          <w:ilvl w:val="1"/>
          <w:numId w:val="1"/>
        </w:numPr>
      </w:pPr>
      <w:bookmarkStart w:id="167" w:name="_Toc135639316"/>
      <w:bookmarkStart w:id="168" w:name="_Toc138232128"/>
      <w:r>
        <w:t>Информация о поданных теплоснабжающими организациями заявках на присвоение статуса единой теплоснабжающей организации</w:t>
      </w:r>
      <w:bookmarkEnd w:id="167"/>
      <w:bookmarkEnd w:id="168"/>
    </w:p>
    <w:p w14:paraId="667C0390" w14:textId="77777777" w:rsidR="004665EE" w:rsidRDefault="004665EE" w:rsidP="004665EE">
      <w:r>
        <w:t>Заявки от теплоснабжающих организаций на присвоение статуса единой теплоснабжающей организации, поданные в рамках разработки схемы теплоснабжения, не поступали.</w:t>
      </w:r>
    </w:p>
    <w:p w14:paraId="3EA1970F" w14:textId="0A56D668" w:rsidR="004665EE" w:rsidRDefault="004665EE" w:rsidP="000A3D93">
      <w:pPr>
        <w:pStyle w:val="1"/>
        <w:numPr>
          <w:ilvl w:val="1"/>
          <w:numId w:val="1"/>
        </w:numPr>
      </w:pPr>
      <w:bookmarkStart w:id="169" w:name="_Toc135639317"/>
      <w:bookmarkStart w:id="170" w:name="_Toc138232129"/>
      <w:r>
        <w:t xml:space="preserve">Реестр систем теплоснабжения, содержащий перечень теплоснабжающих </w:t>
      </w:r>
      <w:r w:rsidRPr="008721D0">
        <w:t>организаций, действующих в каждой системе теплоснабжения, расположенных в границах поселения</w:t>
      </w:r>
      <w:bookmarkEnd w:id="169"/>
      <w:bookmarkEnd w:id="170"/>
    </w:p>
    <w:p w14:paraId="582CFBEE" w14:textId="39377D52" w:rsidR="004665EE" w:rsidRPr="00053EF2" w:rsidRDefault="004665EE" w:rsidP="004665EE">
      <w:r>
        <w:t xml:space="preserve">Реестр систем теплоснабжения, действующих в границах поселения, представлен в таблице </w:t>
      </w:r>
      <w:r w:rsidR="000A3D93">
        <w:t>1</w:t>
      </w:r>
      <w:r w:rsidR="002A350F">
        <w:t>3</w:t>
      </w:r>
      <w:r w:rsidR="000A3D93">
        <w:t>.</w:t>
      </w:r>
    </w:p>
    <w:p w14:paraId="5A6FEDCC" w14:textId="2A5B860D" w:rsidR="001E13A3" w:rsidRPr="00E33FBE" w:rsidRDefault="001E13A3" w:rsidP="001E13A3">
      <w:pPr>
        <w:pStyle w:val="1"/>
        <w:numPr>
          <w:ilvl w:val="0"/>
          <w:numId w:val="1"/>
        </w:numPr>
      </w:pPr>
      <w:bookmarkStart w:id="171" w:name="_Toc135639318"/>
      <w:bookmarkStart w:id="172" w:name="_Toc138232130"/>
      <w:r>
        <w:t xml:space="preserve">Раздел 11. </w:t>
      </w:r>
      <w:r w:rsidRPr="001E13A3">
        <w:t>Решения</w:t>
      </w:r>
      <w:r w:rsidRPr="00E33FBE">
        <w:t xml:space="preserve"> о распределении тепловой нагрузки межд</w:t>
      </w:r>
      <w:r>
        <w:t>у источниками тепловой энергии</w:t>
      </w:r>
      <w:bookmarkEnd w:id="171"/>
      <w:bookmarkEnd w:id="172"/>
    </w:p>
    <w:p w14:paraId="1302974F" w14:textId="6AAC907F" w:rsidR="001E13A3" w:rsidRDefault="001E13A3" w:rsidP="001E13A3">
      <w:pPr>
        <w:pStyle w:val="1"/>
        <w:numPr>
          <w:ilvl w:val="1"/>
          <w:numId w:val="1"/>
        </w:numPr>
      </w:pPr>
      <w:bookmarkStart w:id="173" w:name="_Toc135639319"/>
      <w:bookmarkStart w:id="174" w:name="_Toc138232131"/>
      <w:r>
        <w:t>С</w:t>
      </w:r>
      <w:r w:rsidRPr="00A1002A">
        <w:t>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bookmarkEnd w:id="173"/>
      <w:bookmarkEnd w:id="174"/>
    </w:p>
    <w:p w14:paraId="65737043" w14:textId="0320A999" w:rsidR="001E13A3" w:rsidRDefault="005B7586" w:rsidP="001E13A3">
      <w:pPr>
        <w:jc w:val="both"/>
      </w:pPr>
      <w:r>
        <w:t xml:space="preserve">Схемой теплоснабжения предусмотрено строительство газовой автоматизированной блочно-модульной котельной с переключением на нее нагрузки существующей угольной котельной по ул. </w:t>
      </w:r>
      <w:r w:rsidR="006F380F">
        <w:t>Кирова, 2а</w:t>
      </w:r>
      <w:r>
        <w:t>.</w:t>
      </w:r>
    </w:p>
    <w:p w14:paraId="55EBE424" w14:textId="41856D17" w:rsidR="001E13A3" w:rsidRPr="00E33FBE" w:rsidRDefault="001E13A3" w:rsidP="001E13A3">
      <w:pPr>
        <w:pStyle w:val="1"/>
        <w:numPr>
          <w:ilvl w:val="0"/>
          <w:numId w:val="1"/>
        </w:numPr>
      </w:pPr>
      <w:bookmarkStart w:id="175" w:name="_Toc135639320"/>
      <w:bookmarkStart w:id="176" w:name="_Toc138232132"/>
      <w:r>
        <w:t xml:space="preserve">Раздел 12. </w:t>
      </w:r>
      <w:r w:rsidRPr="00E33FBE">
        <w:t>Решения</w:t>
      </w:r>
      <w:r>
        <w:t xml:space="preserve"> по бесхозяйным тепловым сетям</w:t>
      </w:r>
      <w:bookmarkEnd w:id="175"/>
      <w:bookmarkEnd w:id="176"/>
    </w:p>
    <w:p w14:paraId="559C105E" w14:textId="1E033639" w:rsidR="001E13A3" w:rsidRPr="008721D0" w:rsidRDefault="001E13A3" w:rsidP="001E13A3">
      <w:pPr>
        <w:pStyle w:val="1"/>
        <w:numPr>
          <w:ilvl w:val="1"/>
          <w:numId w:val="1"/>
        </w:numPr>
      </w:pPr>
      <w:bookmarkStart w:id="177" w:name="_Toc135639321"/>
      <w:bookmarkStart w:id="178" w:name="_Toc138232133"/>
      <w:r w:rsidRPr="008721D0">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bookmarkEnd w:id="177"/>
      <w:bookmarkEnd w:id="178"/>
    </w:p>
    <w:p w14:paraId="7202F2C4" w14:textId="77777777" w:rsidR="001E13A3" w:rsidRDefault="001E13A3" w:rsidP="001E13A3">
      <w:pPr>
        <w:autoSpaceDE w:val="0"/>
        <w:autoSpaceDN w:val="0"/>
        <w:adjustRightInd w:val="0"/>
        <w:spacing w:after="0" w:line="240" w:lineRule="auto"/>
        <w:ind w:firstLine="360"/>
        <w:jc w:val="both"/>
        <w:rPr>
          <w:rFonts w:cs="Times New Roman"/>
          <w:szCs w:val="24"/>
        </w:rPr>
      </w:pPr>
      <w:bookmarkStart w:id="179" w:name="_Toc8210212"/>
      <w:r>
        <w:t xml:space="preserve">В соответствии со ст.15 </w:t>
      </w:r>
      <w:r w:rsidRPr="00BF7008">
        <w:t xml:space="preserve">Федерального закона от 27.07.2010 г. № 190-ФЗ </w:t>
      </w:r>
      <w:r>
        <w:rPr>
          <w:rFonts w:cs="Times New Roman"/>
          <w:szCs w:val="24"/>
        </w:rPr>
        <w:t xml:space="preserve">в течение шестидесяти дней с даты выявления бесхозяйного объекта теплоснабжения орган местного самоуправления поселения обязан обеспечить проведение проверки соответствия бесхозяйного объекта теплоснабжения требованиям промышленной безопасности, экологической безопасности, пожарной безопасности, требованиям безопасности в сфере теплоснабжения, требованиям к обеспечению безопасности в сфере электроэнергетики (далее в настоящей статье - требования безопасности), проверки наличия документов, необходимых для безопасной эксплуатации объекта теплоснабжения, обратиться в орган, осуществляющий государственную регистрацию права на недвижимое имущество (далее - орган регистрации прав), для принятия на учет бесхозяйного объекта теплоснабжения, а также обеспечить выполнение кадастровых работ в отношении такого объекта теплоснабжения. Датой выявления бесхозяйного объекта теплоснабжения считается дата составления акта выявления бесхозяйного объекта теплоснабжения по форме, утвержденной органом местного самоуправления поселения. </w:t>
      </w:r>
    </w:p>
    <w:p w14:paraId="7F535207" w14:textId="77777777" w:rsidR="001E13A3" w:rsidRDefault="001E13A3" w:rsidP="001E13A3">
      <w:pPr>
        <w:autoSpaceDE w:val="0"/>
        <w:autoSpaceDN w:val="0"/>
        <w:adjustRightInd w:val="0"/>
        <w:spacing w:after="0" w:line="240" w:lineRule="auto"/>
        <w:ind w:firstLine="708"/>
        <w:jc w:val="both"/>
        <w:rPr>
          <w:rFonts w:cs="Times New Roman"/>
          <w:szCs w:val="24"/>
        </w:rPr>
      </w:pPr>
      <w:r>
        <w:rPr>
          <w:rFonts w:cs="Times New Roman"/>
          <w:szCs w:val="24"/>
        </w:rPr>
        <w:t xml:space="preserve">До даты регистрации права собственности на бесхозяйный объект теплоснабжения орган местного самоуправления поселения организует содержание и обслуживание такого объекта теплоснабжения. </w:t>
      </w:r>
    </w:p>
    <w:p w14:paraId="5249651A" w14:textId="01019E51" w:rsidR="001E13A3" w:rsidRDefault="001E13A3" w:rsidP="001E13A3">
      <w:pPr>
        <w:autoSpaceDE w:val="0"/>
        <w:autoSpaceDN w:val="0"/>
        <w:adjustRightInd w:val="0"/>
        <w:spacing w:after="0" w:line="240" w:lineRule="auto"/>
        <w:ind w:firstLine="708"/>
        <w:jc w:val="both"/>
        <w:rPr>
          <w:rFonts w:cs="Times New Roman"/>
          <w:szCs w:val="24"/>
        </w:rPr>
      </w:pPr>
      <w:r>
        <w:rPr>
          <w:rFonts w:cs="Times New Roman"/>
          <w:szCs w:val="24"/>
        </w:rPr>
        <w:t xml:space="preserve">При несоответствии бесхозяйного объекта </w:t>
      </w:r>
      <w:r w:rsidRPr="001E13A3">
        <w:rPr>
          <w:rFonts w:cs="Times New Roman"/>
          <w:szCs w:val="24"/>
        </w:rPr>
        <w:t>теплоснабжения требованиям безопасности и (или) при отсутствии документов, необходимых для безопасной эксплуатации объекта теплоснабжения, орган местного самоуправления поселения организует приведение бесхозяйного объекта теплоснабжения в соответствие с требованиями безопасности и (или) подготовку и утверждение документов, необходимых для безопасной эксплуатации объекта теплоснабжения, в том числе с привлечением на возмездной основе третьих лиц.</w:t>
      </w:r>
    </w:p>
    <w:p w14:paraId="36232B5F" w14:textId="59C186C4" w:rsidR="001E13A3" w:rsidRDefault="001E13A3" w:rsidP="001E13A3">
      <w:pPr>
        <w:autoSpaceDE w:val="0"/>
        <w:autoSpaceDN w:val="0"/>
        <w:adjustRightInd w:val="0"/>
        <w:spacing w:after="0" w:line="240" w:lineRule="auto"/>
        <w:ind w:firstLine="708"/>
        <w:jc w:val="both"/>
        <w:rPr>
          <w:rFonts w:cs="Times New Roman"/>
          <w:szCs w:val="24"/>
        </w:rPr>
      </w:pPr>
      <w:r w:rsidRPr="001E13A3">
        <w:rPr>
          <w:rFonts w:cs="Times New Roman"/>
          <w:szCs w:val="24"/>
        </w:rPr>
        <w:t>До определения организации, которая будет осуществлять содержание и обслуживание бесхозяйного объекта теплоснабжения, орган ме</w:t>
      </w:r>
      <w:r>
        <w:rPr>
          <w:rFonts w:cs="Times New Roman"/>
          <w:szCs w:val="24"/>
        </w:rPr>
        <w:t>стного самоуправления поселения</w:t>
      </w:r>
      <w:r w:rsidRPr="001E13A3">
        <w:rPr>
          <w:rFonts w:cs="Times New Roman"/>
          <w:szCs w:val="24"/>
        </w:rPr>
        <w:t xml:space="preserve"> уведомляет орган государственного энергетического надзора о выявлении такого объекта теплоснабжения и направляет в орган государственного энергетического надзора заявление о выдаче разрешения на допуск в эксплуатацию бесхозяйного объекта теплоснабжения.</w:t>
      </w:r>
    </w:p>
    <w:p w14:paraId="063AD1FD" w14:textId="1AD4586E" w:rsidR="001E13A3" w:rsidRDefault="001E13A3" w:rsidP="001E13A3">
      <w:pPr>
        <w:autoSpaceDE w:val="0"/>
        <w:autoSpaceDN w:val="0"/>
        <w:adjustRightInd w:val="0"/>
        <w:spacing w:after="0" w:line="240" w:lineRule="auto"/>
        <w:ind w:firstLine="708"/>
        <w:jc w:val="both"/>
        <w:rPr>
          <w:rFonts w:cs="Times New Roman"/>
          <w:szCs w:val="24"/>
        </w:rPr>
      </w:pPr>
      <w:r>
        <w:rPr>
          <w:rFonts w:cs="Times New Roman"/>
          <w:szCs w:val="24"/>
        </w:rPr>
        <w:t>В течение тридцати дней с даты принятия органом регистрации прав на учет бесхозяйного объекта теплоснабжения, но не ранее приведения его в соответствие с требованиями безопасности, подготовки и утверждения документов, необходимых для безопасной эксплуатации объекта теплоснабжения, и до даты регистрации права собственности на бесхозяйный объект теплоснабжения орган местного самоуправления поселения обязан определить теплосетевую организацию, тепловые сети которой непосредственно соединены с тепловой сетью, являющейся бесхозяйным объектом теплоснабжения, либо единую теплоснабжающую организацию в системе теплоснабжения, в которую входят тепловая сеть и (или) источник тепловой энергии, являющиеся бесхозяйными объектами теплоснабжения, и которая будет осуществлять содержание и обслуживание указанных объектов теплоснабжения (далее - организация по содержанию и обслуживанию), если органом государственного энергетического надзора выдано разрешение на допуск в эксплуатацию указанных объектов теплоснабжения. Бесхозяйный объект теплоснабжения, в отношении которого принято решение об определении организации по содержанию и обслуживанию, должен быть включен в утвержденную схему теплоснабжения.</w:t>
      </w:r>
    </w:p>
    <w:p w14:paraId="2C5FACA0" w14:textId="77D6C39A" w:rsidR="001E13A3" w:rsidRDefault="001E13A3" w:rsidP="001E13A3">
      <w:pPr>
        <w:autoSpaceDE w:val="0"/>
        <w:autoSpaceDN w:val="0"/>
        <w:adjustRightInd w:val="0"/>
        <w:spacing w:after="0" w:line="240" w:lineRule="auto"/>
        <w:ind w:firstLine="708"/>
        <w:jc w:val="both"/>
        <w:rPr>
          <w:rFonts w:cs="Times New Roman"/>
          <w:szCs w:val="24"/>
        </w:rPr>
      </w:pPr>
      <w:r>
        <w:rPr>
          <w:rFonts w:cs="Times New Roman"/>
          <w:szCs w:val="24"/>
        </w:rPr>
        <w:t>С даты выявления бесхозяйного объекта теплоснабжения и до определения организации по содержанию и обслуживанию орган ме</w:t>
      </w:r>
      <w:r w:rsidR="006D37F9">
        <w:rPr>
          <w:rFonts w:cs="Times New Roman"/>
          <w:szCs w:val="24"/>
        </w:rPr>
        <w:t>стного самоуправления поселения</w:t>
      </w:r>
      <w:r>
        <w:rPr>
          <w:rFonts w:cs="Times New Roman"/>
          <w:szCs w:val="24"/>
        </w:rPr>
        <w:t xml:space="preserve"> отвечает за соблюдение требований безопасности при техническом обслуживании бесхозяйного объекта теплоснабжения. После определения организации по содержанию и обслуживанию за соблюдение требований безопасности при техническом обслуживании бесхозяйного объекта теплоснабжения отвечает такая организация. Датой определения организации по содержанию и обслуживанию считается дата вступления в силу решения об определении организации по содержанию и обслуживанию, принятого органом местного самоуправления поселения</w:t>
      </w:r>
      <w:r w:rsidR="006D37F9">
        <w:rPr>
          <w:rFonts w:cs="Times New Roman"/>
          <w:szCs w:val="24"/>
        </w:rPr>
        <w:t>.</w:t>
      </w:r>
    </w:p>
    <w:p w14:paraId="370C1F6D" w14:textId="77777777" w:rsidR="006D37F9" w:rsidRDefault="006D37F9" w:rsidP="006D37F9">
      <w:pPr>
        <w:autoSpaceDE w:val="0"/>
        <w:autoSpaceDN w:val="0"/>
        <w:adjustRightInd w:val="0"/>
        <w:spacing w:after="0" w:line="240" w:lineRule="auto"/>
        <w:ind w:firstLine="708"/>
        <w:jc w:val="both"/>
        <w:rPr>
          <w:rFonts w:cs="Times New Roman"/>
          <w:szCs w:val="24"/>
        </w:rPr>
      </w:pPr>
      <w:r>
        <w:rPr>
          <w:rFonts w:cs="Times New Roman"/>
          <w:szCs w:val="24"/>
        </w:rPr>
        <w:t xml:space="preserve">Орган регулирования обязан включить затраты на содержание, ремонт, эксплуатацию бесхозяйных объектов теплоснабжения, тепловая мощность которых распределена в отношении тепловой нагрузки потребителей тепловой энергии, подключенных к системе теплоснабжения в соответствии с утвержденной схемой теплоснабжения, в тарифы соответствующей организации на следующий период регулирования в </w:t>
      </w:r>
      <w:hyperlink r:id="rId17" w:history="1">
        <w:r>
          <w:rPr>
            <w:rFonts w:cs="Times New Roman"/>
            <w:color w:val="0000FF"/>
            <w:szCs w:val="24"/>
          </w:rPr>
          <w:t>порядке</w:t>
        </w:r>
      </w:hyperlink>
      <w:r>
        <w:rPr>
          <w:rFonts w:cs="Times New Roman"/>
          <w:szCs w:val="24"/>
        </w:rPr>
        <w:t>, установленном основами ценообразования в сфере теплоснабжения, утвержденными Правительством Российской Федерации.</w:t>
      </w:r>
    </w:p>
    <w:p w14:paraId="5651D61A" w14:textId="2DBBF794" w:rsidR="001E13A3" w:rsidRPr="00BF7008" w:rsidRDefault="001E13A3" w:rsidP="001E13A3">
      <w:pPr>
        <w:pStyle w:val="S"/>
      </w:pPr>
      <w:r w:rsidRPr="00BF7008">
        <w:t xml:space="preserve">Принятие на учет бесхозяйных тепловых сетей (тепловых сетей, не имеющих эксплуатирующей организации) осуществляется на основании </w:t>
      </w:r>
      <w:r w:rsidR="006D37F9">
        <w:t>приказа Минэкономразвития России от 10.12.2015 г. №931 «</w:t>
      </w:r>
      <w:r w:rsidR="006D37F9" w:rsidRPr="006D37F9">
        <w:t>Об установлении Порядка принятия на учет бесхозяйных недвижимых вещей</w:t>
      </w:r>
      <w:r w:rsidR="006D37F9">
        <w:t>».</w:t>
      </w:r>
    </w:p>
    <w:p w14:paraId="1C8F8B4C" w14:textId="77777777" w:rsidR="001E13A3" w:rsidRPr="00BF7008" w:rsidRDefault="001E13A3" w:rsidP="001E13A3">
      <w:pPr>
        <w:pStyle w:val="S"/>
      </w:pPr>
      <w:r w:rsidRPr="00BF7008">
        <w:t>На основании ст.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14:paraId="49DFB302" w14:textId="0C7B260E" w:rsidR="001E13A3" w:rsidRPr="00BF7008" w:rsidRDefault="006D37F9" w:rsidP="001E13A3">
      <w:pPr>
        <w:pStyle w:val="S"/>
      </w:pPr>
      <w:r>
        <w:t>По результатам инвентаризации</w:t>
      </w:r>
      <w:r w:rsidR="001E13A3" w:rsidRPr="00BF7008">
        <w:t xml:space="preserve"> бесхозных тепловых сетей на территории </w:t>
      </w:r>
      <w:r w:rsidR="006F380F">
        <w:t>Битковс</w:t>
      </w:r>
      <w:r>
        <w:t>кого сельсовета</w:t>
      </w:r>
      <w:r w:rsidR="001E13A3">
        <w:t xml:space="preserve"> </w:t>
      </w:r>
      <w:r w:rsidR="001E13A3" w:rsidRPr="00BF7008">
        <w:t>не выявлено.</w:t>
      </w:r>
    </w:p>
    <w:p w14:paraId="258A3E1C" w14:textId="126111BB" w:rsidR="003A1633" w:rsidRPr="00CF005F" w:rsidRDefault="003A1633" w:rsidP="003A1633">
      <w:pPr>
        <w:pStyle w:val="1"/>
        <w:numPr>
          <w:ilvl w:val="0"/>
          <w:numId w:val="1"/>
        </w:numPr>
      </w:pPr>
      <w:bookmarkStart w:id="180" w:name="_Toc135639322"/>
      <w:bookmarkStart w:id="181" w:name="_Toc138232134"/>
      <w:bookmarkEnd w:id="179"/>
      <w:r>
        <w:t xml:space="preserve">Раздел 13. </w:t>
      </w:r>
      <w:r w:rsidRPr="00CF005F">
        <w:t>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bookmarkEnd w:id="180"/>
      <w:bookmarkEnd w:id="181"/>
    </w:p>
    <w:p w14:paraId="437D82E1" w14:textId="62C2384B" w:rsidR="003A1633" w:rsidRPr="008721D0" w:rsidRDefault="003A1633" w:rsidP="003A1633">
      <w:pPr>
        <w:pStyle w:val="1"/>
        <w:numPr>
          <w:ilvl w:val="1"/>
          <w:numId w:val="1"/>
        </w:numPr>
      </w:pPr>
      <w:bookmarkStart w:id="182" w:name="_Toc135639323"/>
      <w:bookmarkStart w:id="183" w:name="_Toc138232135"/>
      <w:r w:rsidRPr="008721D0">
        <w:t>Описание решений (на ос</w:t>
      </w:r>
      <w:r>
        <w:t>нове утверждё</w:t>
      </w:r>
      <w:r w:rsidRPr="008721D0">
        <w:t>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82"/>
      <w:bookmarkEnd w:id="183"/>
    </w:p>
    <w:p w14:paraId="7A19D8A2" w14:textId="26629D72" w:rsidR="003A1633" w:rsidRPr="00D17C34" w:rsidRDefault="003A1633" w:rsidP="002A350F">
      <w:pPr>
        <w:tabs>
          <w:tab w:val="left" w:pos="284"/>
        </w:tabs>
        <w:spacing w:before="120" w:after="120" w:line="240" w:lineRule="auto"/>
        <w:jc w:val="both"/>
      </w:pPr>
      <w:bookmarkStart w:id="184" w:name="_Toc135639324"/>
      <w:r>
        <w:tab/>
        <w:t xml:space="preserve">При реализации </w:t>
      </w:r>
      <w:r w:rsidR="002A350F">
        <w:t>Региональной п</w:t>
      </w:r>
      <w:r>
        <w:t xml:space="preserve">рограммы газификации </w:t>
      </w:r>
      <w:r w:rsidR="002A350F">
        <w:t>2021-2025 Новосибирской области</w:t>
      </w:r>
      <w:r>
        <w:t xml:space="preserve"> </w:t>
      </w:r>
      <w:r w:rsidRPr="003A1633">
        <w:rPr>
          <w:rStyle w:val="a7"/>
          <w:color w:val="auto"/>
          <w:u w:val="none"/>
        </w:rPr>
        <w:t xml:space="preserve">планируется строительство газопровода до </w:t>
      </w:r>
      <w:r w:rsidR="006F380F">
        <w:rPr>
          <w:rStyle w:val="a7"/>
          <w:color w:val="auto"/>
          <w:u w:val="none"/>
        </w:rPr>
        <w:t>Битковс</w:t>
      </w:r>
      <w:r w:rsidRPr="003A1633">
        <w:rPr>
          <w:rStyle w:val="a7"/>
          <w:color w:val="auto"/>
          <w:u w:val="none"/>
        </w:rPr>
        <w:t xml:space="preserve">кого сельсовета, </w:t>
      </w:r>
      <w:r>
        <w:rPr>
          <w:rStyle w:val="a7"/>
          <w:color w:val="auto"/>
          <w:u w:val="none"/>
        </w:rPr>
        <w:t>в связи с этим в схеме теплоснабжения предусмотрено мероприятие по строительству</w:t>
      </w:r>
      <w:r w:rsidRPr="003A1633">
        <w:rPr>
          <w:rStyle w:val="a7"/>
          <w:color w:val="auto"/>
          <w:u w:val="none"/>
        </w:rPr>
        <w:t xml:space="preserve"> газовой АБМК с переключением потребителей, подключенных от угольной котельной по ул. </w:t>
      </w:r>
      <w:r w:rsidR="006F380F">
        <w:rPr>
          <w:rStyle w:val="a7"/>
          <w:color w:val="auto"/>
          <w:u w:val="none"/>
        </w:rPr>
        <w:t>Кирова, 2а</w:t>
      </w:r>
      <w:r w:rsidRPr="003A1633">
        <w:rPr>
          <w:rStyle w:val="a7"/>
          <w:color w:val="auto"/>
          <w:u w:val="none"/>
        </w:rPr>
        <w:t>.</w:t>
      </w:r>
    </w:p>
    <w:p w14:paraId="0758529E" w14:textId="1DF4A754" w:rsidR="003A1633" w:rsidRDefault="003A1633" w:rsidP="003A1633">
      <w:pPr>
        <w:pStyle w:val="1"/>
        <w:numPr>
          <w:ilvl w:val="1"/>
          <w:numId w:val="1"/>
        </w:numPr>
      </w:pPr>
      <w:bookmarkStart w:id="185" w:name="_Toc138232136"/>
      <w:r>
        <w:t>Описание проблем организации газоснабжения источников тепловой энергии</w:t>
      </w:r>
      <w:bookmarkEnd w:id="184"/>
      <w:bookmarkEnd w:id="185"/>
    </w:p>
    <w:p w14:paraId="62662122" w14:textId="350DC295" w:rsidR="003A1633" w:rsidRPr="003E677D" w:rsidRDefault="003A1633" w:rsidP="003A1633">
      <w:pPr>
        <w:pStyle w:val="S"/>
      </w:pPr>
      <w:r>
        <w:t xml:space="preserve">В настоящее время газоснабжение </w:t>
      </w:r>
      <w:r w:rsidR="006F380F">
        <w:t>Битковс</w:t>
      </w:r>
      <w:r>
        <w:t xml:space="preserve">кого сельсовета отсутствует. При реализации Программы газификации 2021-2025 Новосибирской области появится возможность организации газоснабжения источников как централизованного, так и индивидуального теплоснабжения.  </w:t>
      </w:r>
    </w:p>
    <w:p w14:paraId="0311F5DD" w14:textId="774168B9" w:rsidR="003A1633" w:rsidRDefault="003A1633" w:rsidP="003A1633">
      <w:pPr>
        <w:pStyle w:val="1"/>
        <w:numPr>
          <w:ilvl w:val="1"/>
          <w:numId w:val="1"/>
        </w:numPr>
      </w:pPr>
      <w:bookmarkStart w:id="186" w:name="_Toc135639325"/>
      <w:bookmarkStart w:id="187" w:name="_Toc138232137"/>
      <w:r w:rsidRPr="00196229">
        <w:t xml:space="preserve">Предложения </w:t>
      </w:r>
      <w:r>
        <w:t>по</w:t>
      </w:r>
      <w:r w:rsidRPr="00196229">
        <w:t xml:space="preserve"> </w:t>
      </w:r>
      <w:r>
        <w:t>корректировке утверждё</w:t>
      </w:r>
      <w:r w:rsidRPr="00196229">
        <w:t>нной (разработке) региональной (межрегиональной) программы газификации жилищно-коммунального хозяйства, промышленных и иных</w:t>
      </w:r>
      <w:r>
        <w:t xml:space="preserve">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86"/>
      <w:bookmarkEnd w:id="187"/>
    </w:p>
    <w:p w14:paraId="6311D0F6" w14:textId="0166DDA2" w:rsidR="003A1633" w:rsidRPr="008721D0" w:rsidRDefault="003A1633" w:rsidP="003A1633">
      <w:pPr>
        <w:jc w:val="both"/>
      </w:pPr>
      <w:r>
        <w:t>Предложения по корректировке утвержденной программ</w:t>
      </w:r>
      <w:r w:rsidR="002A350F">
        <w:t>ы</w:t>
      </w:r>
      <w:r>
        <w:t xml:space="preserve"> газификации жилищно-коммунального хозяйства отсутствуют.</w:t>
      </w:r>
    </w:p>
    <w:p w14:paraId="3D8A579E" w14:textId="6573BA98" w:rsidR="003A1633" w:rsidRPr="008721D0" w:rsidRDefault="003A1633" w:rsidP="003A1633">
      <w:pPr>
        <w:pStyle w:val="1"/>
        <w:numPr>
          <w:ilvl w:val="1"/>
          <w:numId w:val="1"/>
        </w:numPr>
      </w:pPr>
      <w:bookmarkStart w:id="188" w:name="_Toc135639326"/>
      <w:bookmarkStart w:id="189" w:name="_Toc138232138"/>
      <w:r w:rsidRPr="008721D0">
        <w:t xml:space="preserve">Описание решений </w:t>
      </w:r>
      <w:r>
        <w:t>(вырабатываемых с учётом положений утверждё</w:t>
      </w:r>
      <w:r w:rsidRPr="008721D0">
        <w:t>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88"/>
      <w:bookmarkEnd w:id="189"/>
    </w:p>
    <w:p w14:paraId="7F50289A" w14:textId="3D302C75" w:rsidR="003A1633" w:rsidRDefault="003A1633" w:rsidP="003A1633">
      <w:pPr>
        <w:pStyle w:val="aff"/>
      </w:pPr>
      <w:r w:rsidRPr="00195AF0">
        <w:rPr>
          <w:rStyle w:val="S0"/>
        </w:rPr>
        <w:t xml:space="preserve">Источники, работающие в режиме комбинированной выработки электрической и тепловой энергии, на территории </w:t>
      </w:r>
      <w:r w:rsidR="006F380F">
        <w:rPr>
          <w:rStyle w:val="S0"/>
        </w:rPr>
        <w:t>Битковс</w:t>
      </w:r>
      <w:r>
        <w:rPr>
          <w:rStyle w:val="S0"/>
        </w:rPr>
        <w:t xml:space="preserve">кого сельсовета </w:t>
      </w:r>
      <w:r w:rsidRPr="00BF7008">
        <w:t>отсутствуют.</w:t>
      </w:r>
    </w:p>
    <w:p w14:paraId="5EB89F27" w14:textId="1A2F4C31" w:rsidR="00DF2811" w:rsidRPr="00BF7008" w:rsidRDefault="00DF2811" w:rsidP="003A1633">
      <w:pPr>
        <w:pStyle w:val="aff"/>
      </w:pPr>
      <w:r>
        <w:t>В Схеме и программе развития электроэнергетических систем России на 2023 – 2028 годы, утвержденных приказом Минэнерго России от 28.02.2023 г. №108 отсутствуют меропри</w:t>
      </w:r>
      <w:r w:rsidR="000B196A">
        <w:t>я</w:t>
      </w:r>
      <w:r>
        <w:t xml:space="preserve">тия, касающиеся </w:t>
      </w:r>
      <w:r w:rsidR="006F380F">
        <w:t>Битковс</w:t>
      </w:r>
      <w:r>
        <w:t>кого сельсовета Сузунского района Новосибирской области.</w:t>
      </w:r>
    </w:p>
    <w:p w14:paraId="4132A4D7" w14:textId="64ADD5CF" w:rsidR="003A1633" w:rsidRPr="008721D0" w:rsidRDefault="003A1633" w:rsidP="003A1633">
      <w:pPr>
        <w:ind w:firstLine="708"/>
        <w:jc w:val="both"/>
      </w:pPr>
      <w:r>
        <w:t xml:space="preserve">Схемой теплоснабжения предлагается строительство газовой автоматизированной блочно-модульной котельной в 2025 году с переключением на нее потребителей, подключенных от угольной котельной по ул. </w:t>
      </w:r>
      <w:r w:rsidR="006F380F">
        <w:t>Кирова, 2а</w:t>
      </w:r>
      <w:r>
        <w:t xml:space="preserve">. Угольная котельная предлагается к выводу из эксплуатации. </w:t>
      </w:r>
    </w:p>
    <w:p w14:paraId="4EEAA08D" w14:textId="2863C640" w:rsidR="003A1633" w:rsidRDefault="003A1633" w:rsidP="003A1633">
      <w:pPr>
        <w:pStyle w:val="1"/>
        <w:numPr>
          <w:ilvl w:val="1"/>
          <w:numId w:val="1"/>
        </w:numPr>
      </w:pPr>
      <w:bookmarkStart w:id="190" w:name="_Toc135639327"/>
      <w:bookmarkStart w:id="191" w:name="_Toc138232139"/>
      <w:r>
        <w:t xml:space="preserve">Предложения по строительству генерирующих объектов, </w:t>
      </w:r>
      <w:r w:rsidRPr="008721D0">
        <w:t>функционирующих в режиме комбинированной выработки электрической и тепловой энергии, указанных в схеме теплосна</w:t>
      </w:r>
      <w:r>
        <w:t>бжения, для их учё</w:t>
      </w:r>
      <w:r w:rsidRPr="008721D0">
        <w:t>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90"/>
      <w:bookmarkEnd w:id="191"/>
    </w:p>
    <w:p w14:paraId="1A1E0FE6" w14:textId="77777777" w:rsidR="003A1633" w:rsidRPr="008721D0" w:rsidRDefault="003A1633" w:rsidP="003A1633">
      <w:pPr>
        <w:ind w:firstLine="360"/>
        <w:jc w:val="both"/>
      </w:pPr>
      <w:r>
        <w:t>Строительство генерирующих объектов в режиме комбинированной выработки электрической и тепловой энергии, не предусматривается.</w:t>
      </w:r>
    </w:p>
    <w:p w14:paraId="0E54B9C2" w14:textId="5C1AF9B9" w:rsidR="003A1633" w:rsidRPr="008721D0" w:rsidRDefault="003A1633" w:rsidP="003A1633">
      <w:pPr>
        <w:pStyle w:val="1"/>
        <w:numPr>
          <w:ilvl w:val="1"/>
          <w:numId w:val="1"/>
        </w:numPr>
      </w:pPr>
      <w:bookmarkStart w:id="192" w:name="_Toc135639328"/>
      <w:bookmarkStart w:id="193" w:name="_Toc138232140"/>
      <w:r w:rsidRPr="008721D0">
        <w:t xml:space="preserve">Описание решений </w:t>
      </w:r>
      <w:r>
        <w:t>(вырабатываемых с учётом положений утверждё</w:t>
      </w:r>
      <w:r w:rsidRPr="008721D0">
        <w:t>нной схемы водоснабжения поселения) о развитии соответствующей системы водоснабжения в части, относящейся к системам теплоснабжения</w:t>
      </w:r>
      <w:bookmarkEnd w:id="192"/>
      <w:bookmarkEnd w:id="193"/>
    </w:p>
    <w:p w14:paraId="6366FABA" w14:textId="77777777" w:rsidR="003A1633" w:rsidRPr="008721D0" w:rsidRDefault="003A1633" w:rsidP="003A1633">
      <w:pPr>
        <w:pStyle w:val="S"/>
      </w:pPr>
      <w:r>
        <w:t>Внесение корректировок в схему водоснабжения и водоотведения не требуется</w:t>
      </w:r>
      <w:r w:rsidRPr="00BF7008">
        <w:t>.</w:t>
      </w:r>
      <w:r>
        <w:t xml:space="preserve"> Решения, вырабатываемые с учетом положений утвержденной схемы водоснабжения, относящиеся к системам теплоснабжения, не предусматриваются.</w:t>
      </w:r>
    </w:p>
    <w:p w14:paraId="00AD94B4" w14:textId="24D96DFA" w:rsidR="003A1633" w:rsidRPr="008721D0" w:rsidRDefault="003A1633" w:rsidP="003A1633">
      <w:pPr>
        <w:pStyle w:val="1"/>
        <w:numPr>
          <w:ilvl w:val="1"/>
          <w:numId w:val="1"/>
        </w:numPr>
      </w:pPr>
      <w:bookmarkStart w:id="194" w:name="_Toc135639329"/>
      <w:bookmarkStart w:id="195" w:name="_Toc138232141"/>
      <w:r w:rsidRPr="008721D0">
        <w:t>Предл</w:t>
      </w:r>
      <w:r>
        <w:t>ожения по корректировке утверждё</w:t>
      </w:r>
      <w:r w:rsidRPr="008721D0">
        <w:t>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94"/>
      <w:bookmarkEnd w:id="195"/>
    </w:p>
    <w:p w14:paraId="7C718419" w14:textId="77777777" w:rsidR="004C2880" w:rsidRDefault="003A1633" w:rsidP="004C2880">
      <w:pPr>
        <w:ind w:firstLine="360"/>
      </w:pPr>
      <w:r>
        <w:t>Предложения по корректировке утвержденной схемы водоснабжения отсутствуют.</w:t>
      </w:r>
      <w:r w:rsidR="004C2880">
        <w:t xml:space="preserve"> </w:t>
      </w:r>
      <w:bookmarkStart w:id="196" w:name="_Toc135639330"/>
    </w:p>
    <w:p w14:paraId="0BD31FAA" w14:textId="3AD8B45A" w:rsidR="003A1633" w:rsidRPr="00E33FBE" w:rsidRDefault="003A1633" w:rsidP="004C2880">
      <w:pPr>
        <w:pStyle w:val="1"/>
        <w:numPr>
          <w:ilvl w:val="0"/>
          <w:numId w:val="1"/>
        </w:numPr>
      </w:pPr>
      <w:bookmarkStart w:id="197" w:name="_Toc138232142"/>
      <w:r>
        <w:t xml:space="preserve">Раздел 14. </w:t>
      </w:r>
      <w:r w:rsidRPr="00E33FBE">
        <w:t>Индикаторы развития систем теплоснабжения поселения</w:t>
      </w:r>
      <w:bookmarkEnd w:id="196"/>
      <w:bookmarkEnd w:id="197"/>
    </w:p>
    <w:p w14:paraId="3D726645" w14:textId="477E149B" w:rsidR="003A1633" w:rsidRDefault="003A1633" w:rsidP="003A1633">
      <w:pPr>
        <w:pStyle w:val="1"/>
        <w:numPr>
          <w:ilvl w:val="1"/>
          <w:numId w:val="1"/>
        </w:numPr>
      </w:pPr>
      <w:bookmarkStart w:id="198" w:name="_Toc135639331"/>
      <w:bookmarkStart w:id="199" w:name="_Toc138232143"/>
      <w:r>
        <w:t>С</w:t>
      </w:r>
      <w:r w:rsidRPr="008721D0">
        <w:t>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bookmarkEnd w:id="198"/>
      <w:bookmarkEnd w:id="199"/>
    </w:p>
    <w:p w14:paraId="68CA30AB" w14:textId="444275DD" w:rsidR="003A1633" w:rsidRPr="006170D2" w:rsidRDefault="003A1633" w:rsidP="003A1633">
      <w:pPr>
        <w:pStyle w:val="S"/>
      </w:pPr>
      <w:r w:rsidRPr="00814296">
        <w:t xml:space="preserve">Индикаторы развития систем теплоснабжения </w:t>
      </w:r>
      <w:r w:rsidR="006F380F">
        <w:t>Битковс</w:t>
      </w:r>
      <w:r>
        <w:t xml:space="preserve">кого сельсовета </w:t>
      </w:r>
      <w:r w:rsidRPr="00814296">
        <w:t>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w:t>
      </w:r>
      <w:r>
        <w:t>.</w:t>
      </w:r>
    </w:p>
    <w:p w14:paraId="2FB9F487" w14:textId="77777777" w:rsidR="003A1633" w:rsidRDefault="003A1633" w:rsidP="003A1633">
      <w:pPr>
        <w:pStyle w:val="a4"/>
        <w:widowControl w:val="0"/>
        <w:numPr>
          <w:ilvl w:val="0"/>
          <w:numId w:val="28"/>
        </w:numPr>
        <w:spacing w:after="0" w:line="240" w:lineRule="auto"/>
        <w:jc w:val="both"/>
      </w:pPr>
      <w:r w:rsidRPr="00FB23D2">
        <w:t>Прекращени</w:t>
      </w:r>
      <w:r>
        <w:t>я</w:t>
      </w:r>
      <w:r w:rsidRPr="00FB23D2">
        <w:t xml:space="preserve"> подачи тепловой энергии, теплоносителя в результате технологических нарушений на тепловых сетях </w:t>
      </w:r>
      <w:r>
        <w:t>отсутствуют и не планируются</w:t>
      </w:r>
      <w:r w:rsidRPr="00FB23D2">
        <w:t>.</w:t>
      </w:r>
    </w:p>
    <w:p w14:paraId="0BE6A1CF" w14:textId="77777777" w:rsidR="003A1633" w:rsidRDefault="003A1633" w:rsidP="003A1633">
      <w:pPr>
        <w:pStyle w:val="a4"/>
        <w:widowControl w:val="0"/>
        <w:numPr>
          <w:ilvl w:val="0"/>
          <w:numId w:val="28"/>
        </w:numPr>
        <w:spacing w:after="0" w:line="240" w:lineRule="auto"/>
        <w:jc w:val="both"/>
      </w:pPr>
      <w:r w:rsidRPr="00FB23D2">
        <w:t>Прекращени</w:t>
      </w:r>
      <w:r>
        <w:t>я</w:t>
      </w:r>
      <w:r w:rsidRPr="00FB23D2">
        <w:t xml:space="preserve"> подачи тепловой энергии, теплоносителя в результате технологических нарушений на ис</w:t>
      </w:r>
      <w:r>
        <w:t>точниках теплоснабжения отсутствуют и не планируются.</w:t>
      </w:r>
    </w:p>
    <w:p w14:paraId="29DA2F9C" w14:textId="46AC3EB1" w:rsidR="003A1633" w:rsidRDefault="003A1633" w:rsidP="003A1633">
      <w:pPr>
        <w:pStyle w:val="a4"/>
        <w:widowControl w:val="0"/>
        <w:numPr>
          <w:ilvl w:val="0"/>
          <w:numId w:val="28"/>
        </w:numPr>
        <w:spacing w:after="0" w:line="240" w:lineRule="auto"/>
        <w:jc w:val="both"/>
      </w:pPr>
      <w:r w:rsidRPr="00380042">
        <w:t xml:space="preserve">Удельный расход топлива на выработку тепловой энергии по источникам тепловой </w:t>
      </w:r>
      <w:r w:rsidRPr="000D048B">
        <w:t xml:space="preserve">энергии представлены в </w:t>
      </w:r>
      <w:r>
        <w:t>т</w:t>
      </w:r>
      <w:r w:rsidRPr="000D048B">
        <w:t>аблице</w:t>
      </w:r>
      <w:r>
        <w:t xml:space="preserve"> </w:t>
      </w:r>
      <w:r w:rsidR="00E92C24">
        <w:t>6.</w:t>
      </w:r>
    </w:p>
    <w:p w14:paraId="326129FF" w14:textId="77777777" w:rsidR="003A1633" w:rsidRDefault="003A1633" w:rsidP="003A1633">
      <w:pPr>
        <w:pStyle w:val="a4"/>
        <w:widowControl w:val="0"/>
        <w:numPr>
          <w:ilvl w:val="0"/>
          <w:numId w:val="28"/>
        </w:numPr>
        <w:spacing w:after="0" w:line="240" w:lineRule="auto"/>
        <w:jc w:val="both"/>
      </w:pPr>
      <w:r w:rsidRPr="00380042">
        <w:t>Отношение величины технологических потерь тепловой энергии, теплоносителя к материальной характеристике тепловой сети</w:t>
      </w:r>
      <w:r>
        <w:t>.</w:t>
      </w:r>
    </w:p>
    <w:p w14:paraId="5F2D0F81" w14:textId="77777777" w:rsidR="00DF2811" w:rsidRDefault="00DF2811" w:rsidP="00DF2811">
      <w:pPr>
        <w:pStyle w:val="a4"/>
        <w:widowControl w:val="0"/>
        <w:spacing w:after="0" w:line="240" w:lineRule="auto"/>
        <w:ind w:left="1069"/>
        <w:jc w:val="both"/>
      </w:pPr>
    </w:p>
    <w:p w14:paraId="7FDF82A9" w14:textId="7C7F9F29" w:rsidR="00E92C24" w:rsidRDefault="00E92C24" w:rsidP="00E92C24">
      <w:pPr>
        <w:pStyle w:val="afa"/>
        <w:rPr>
          <w:i w:val="0"/>
          <w:lang w:val="ru-RU"/>
        </w:rPr>
      </w:pPr>
      <w:bookmarkStart w:id="200" w:name="_Ref42170169"/>
      <w:bookmarkStart w:id="201" w:name="_Toc73517433"/>
      <w:bookmarkStart w:id="202" w:name="_Toc135639625"/>
      <w:bookmarkStart w:id="203" w:name="_Toc138232194"/>
      <w:r w:rsidRPr="001832D0">
        <w:rPr>
          <w:lang w:val="ru-RU"/>
        </w:rPr>
        <w:t>Таблица</w:t>
      </w:r>
      <w:bookmarkEnd w:id="200"/>
      <w:r>
        <w:rPr>
          <w:noProof/>
          <w:lang w:val="ru-RU"/>
        </w:rPr>
        <w:t xml:space="preserve"> 1</w:t>
      </w:r>
      <w:r w:rsidR="000B196A">
        <w:rPr>
          <w:noProof/>
          <w:lang w:val="ru-RU"/>
        </w:rPr>
        <w:t>5</w:t>
      </w:r>
      <w:r w:rsidRPr="001832D0">
        <w:rPr>
          <w:noProof/>
          <w:lang w:val="ru-RU"/>
        </w:rPr>
        <w:t>.</w:t>
      </w:r>
      <w:r w:rsidRPr="001832D0">
        <w:rPr>
          <w:lang w:val="ru-RU"/>
        </w:rPr>
        <w:t xml:space="preserve"> </w:t>
      </w:r>
      <w:r w:rsidRPr="00114620">
        <w:rPr>
          <w:lang w:val="ru-RU"/>
        </w:rPr>
        <w:t>Отношение</w:t>
      </w:r>
      <w:r w:rsidRPr="001832D0">
        <w:rPr>
          <w:lang w:val="ru-RU"/>
        </w:rPr>
        <w:t xml:space="preserve"> величины технологических потерь тепловой энергии, теплоносителя к материальной характеристике тепловой сети</w:t>
      </w:r>
      <w:bookmarkEnd w:id="201"/>
      <w:bookmarkEnd w:id="202"/>
      <w:r>
        <w:rPr>
          <w:lang w:val="ru-RU"/>
        </w:rPr>
        <w:t xml:space="preserve"> от котельной МУП «</w:t>
      </w:r>
      <w:r w:rsidR="006F380F">
        <w:rPr>
          <w:lang w:val="ru-RU"/>
        </w:rPr>
        <w:t>Битковс</w:t>
      </w:r>
      <w:r>
        <w:rPr>
          <w:lang w:val="ru-RU"/>
        </w:rPr>
        <w:t xml:space="preserve">кое ЖКХ» по ул. </w:t>
      </w:r>
      <w:r w:rsidR="006F380F">
        <w:rPr>
          <w:lang w:val="ru-RU"/>
        </w:rPr>
        <w:t>Кирова, 2а</w:t>
      </w:r>
      <w:bookmarkEnd w:id="203"/>
    </w:p>
    <w:tbl>
      <w:tblPr>
        <w:tblW w:w="10353" w:type="dxa"/>
        <w:tblInd w:w="-294" w:type="dxa"/>
        <w:tblLook w:val="04A0" w:firstRow="1" w:lastRow="0" w:firstColumn="1" w:lastColumn="0" w:noHBand="0" w:noVBand="1"/>
      </w:tblPr>
      <w:tblGrid>
        <w:gridCol w:w="2132"/>
        <w:gridCol w:w="823"/>
        <w:gridCol w:w="822"/>
        <w:gridCol w:w="822"/>
        <w:gridCol w:w="822"/>
        <w:gridCol w:w="822"/>
        <w:gridCol w:w="822"/>
        <w:gridCol w:w="822"/>
        <w:gridCol w:w="822"/>
        <w:gridCol w:w="822"/>
        <w:gridCol w:w="822"/>
      </w:tblGrid>
      <w:tr w:rsidR="000B196A" w:rsidRPr="000075DF" w14:paraId="77E975D5" w14:textId="77777777" w:rsidTr="000B196A">
        <w:trPr>
          <w:cantSplit/>
          <w:trHeight w:val="202"/>
        </w:trPr>
        <w:tc>
          <w:tcPr>
            <w:tcW w:w="213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CE48DD7" w14:textId="77777777" w:rsidR="000B196A" w:rsidRPr="000075DF" w:rsidRDefault="000B196A" w:rsidP="00915EC6">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Наименование источника теплоснабжения</w:t>
            </w:r>
          </w:p>
        </w:tc>
        <w:tc>
          <w:tcPr>
            <w:tcW w:w="823" w:type="dxa"/>
            <w:tcBorders>
              <w:top w:val="single" w:sz="8" w:space="0" w:color="auto"/>
              <w:left w:val="nil"/>
              <w:bottom w:val="single" w:sz="8" w:space="0" w:color="auto"/>
              <w:right w:val="single" w:sz="8" w:space="0" w:color="auto"/>
            </w:tcBorders>
            <w:shd w:val="clear" w:color="auto" w:fill="auto"/>
            <w:textDirection w:val="btLr"/>
            <w:vAlign w:val="center"/>
            <w:hideMark/>
          </w:tcPr>
          <w:p w14:paraId="6722750D" w14:textId="77777777" w:rsidR="000B196A" w:rsidRPr="000075DF" w:rsidRDefault="000B196A" w:rsidP="00915EC6">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2023</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2FF16EFB" w14:textId="77777777" w:rsidR="000B196A" w:rsidRPr="000075DF" w:rsidRDefault="000B196A" w:rsidP="00915EC6">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2024</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5C3B654E" w14:textId="77777777" w:rsidR="000B196A" w:rsidRPr="000075DF" w:rsidRDefault="000B196A" w:rsidP="00915EC6">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2025</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6DAA3E2B" w14:textId="77777777" w:rsidR="000B196A" w:rsidRPr="000075DF" w:rsidRDefault="000B196A" w:rsidP="00915EC6">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2026</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371FF9D9" w14:textId="77777777" w:rsidR="000B196A" w:rsidRPr="000075DF" w:rsidRDefault="000B196A" w:rsidP="00915EC6">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2027</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60C0C7FB" w14:textId="77777777" w:rsidR="000B196A" w:rsidRPr="000075DF" w:rsidRDefault="000B196A" w:rsidP="00915EC6">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2028</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5EC4D354" w14:textId="77777777" w:rsidR="000B196A" w:rsidRPr="000075DF" w:rsidRDefault="000B196A" w:rsidP="00915EC6">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2029</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3FEC33FA" w14:textId="77777777" w:rsidR="000B196A" w:rsidRPr="000075DF" w:rsidRDefault="000B196A" w:rsidP="00915EC6">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2030</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6392DE53" w14:textId="77777777" w:rsidR="000B196A" w:rsidRPr="000075DF" w:rsidRDefault="000B196A" w:rsidP="00915EC6">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2031</w:t>
            </w:r>
          </w:p>
        </w:tc>
        <w:tc>
          <w:tcPr>
            <w:tcW w:w="822" w:type="dxa"/>
            <w:tcBorders>
              <w:top w:val="single" w:sz="8" w:space="0" w:color="auto"/>
              <w:left w:val="nil"/>
              <w:bottom w:val="single" w:sz="8" w:space="0" w:color="auto"/>
              <w:right w:val="single" w:sz="8" w:space="0" w:color="auto"/>
            </w:tcBorders>
            <w:shd w:val="clear" w:color="auto" w:fill="auto"/>
            <w:textDirection w:val="btLr"/>
            <w:vAlign w:val="center"/>
            <w:hideMark/>
          </w:tcPr>
          <w:p w14:paraId="1468148F" w14:textId="77777777" w:rsidR="000B196A" w:rsidRPr="000075DF" w:rsidRDefault="000B196A" w:rsidP="00915EC6">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2032</w:t>
            </w:r>
          </w:p>
        </w:tc>
      </w:tr>
      <w:tr w:rsidR="000B196A" w:rsidRPr="000075DF" w14:paraId="727E7854" w14:textId="77777777" w:rsidTr="000B196A">
        <w:trPr>
          <w:cantSplit/>
          <w:trHeight w:val="277"/>
        </w:trPr>
        <w:tc>
          <w:tcPr>
            <w:tcW w:w="2132" w:type="dxa"/>
            <w:tcBorders>
              <w:top w:val="nil"/>
              <w:left w:val="single" w:sz="8" w:space="0" w:color="auto"/>
              <w:bottom w:val="single" w:sz="8" w:space="0" w:color="auto"/>
              <w:right w:val="single" w:sz="8" w:space="0" w:color="auto"/>
            </w:tcBorders>
            <w:shd w:val="clear" w:color="auto" w:fill="auto"/>
            <w:vAlign w:val="center"/>
            <w:hideMark/>
          </w:tcPr>
          <w:p w14:paraId="525A5BF2" w14:textId="77777777" w:rsidR="000B196A" w:rsidRPr="000075DF" w:rsidRDefault="000B196A" w:rsidP="00915EC6">
            <w:pPr>
              <w:tabs>
                <w:tab w:val="left" w:pos="284"/>
              </w:tabs>
              <w:spacing w:after="0" w:line="240" w:lineRule="auto"/>
              <w:jc w:val="both"/>
              <w:rPr>
                <w:rFonts w:eastAsia="Times New Roman" w:cs="Times New Roman"/>
                <w:color w:val="000000"/>
                <w:sz w:val="20"/>
                <w:szCs w:val="20"/>
                <w:lang w:eastAsia="ru-RU"/>
              </w:rPr>
            </w:pPr>
            <w:r w:rsidRPr="000075DF">
              <w:rPr>
                <w:rFonts w:eastAsia="Times New Roman" w:cs="Times New Roman"/>
                <w:color w:val="000000"/>
                <w:sz w:val="20"/>
                <w:szCs w:val="20"/>
                <w:lang w:eastAsia="ru-RU"/>
              </w:rPr>
              <w:t>Материальная характеристика тепловых сетей, м²</w:t>
            </w:r>
          </w:p>
        </w:tc>
        <w:tc>
          <w:tcPr>
            <w:tcW w:w="823" w:type="dxa"/>
            <w:tcBorders>
              <w:top w:val="nil"/>
              <w:left w:val="nil"/>
              <w:bottom w:val="single" w:sz="8" w:space="0" w:color="auto"/>
              <w:right w:val="single" w:sz="8" w:space="0" w:color="auto"/>
            </w:tcBorders>
            <w:shd w:val="clear" w:color="auto" w:fill="auto"/>
            <w:vAlign w:val="center"/>
            <w:hideMark/>
          </w:tcPr>
          <w:p w14:paraId="6F863E95"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52,5</w:t>
            </w:r>
          </w:p>
        </w:tc>
        <w:tc>
          <w:tcPr>
            <w:tcW w:w="822" w:type="dxa"/>
            <w:tcBorders>
              <w:top w:val="nil"/>
              <w:left w:val="nil"/>
              <w:bottom w:val="single" w:sz="8" w:space="0" w:color="auto"/>
              <w:right w:val="single" w:sz="8" w:space="0" w:color="auto"/>
            </w:tcBorders>
            <w:shd w:val="clear" w:color="auto" w:fill="auto"/>
            <w:vAlign w:val="center"/>
            <w:hideMark/>
          </w:tcPr>
          <w:p w14:paraId="0C1BDB02"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52,5</w:t>
            </w:r>
          </w:p>
        </w:tc>
        <w:tc>
          <w:tcPr>
            <w:tcW w:w="822" w:type="dxa"/>
            <w:tcBorders>
              <w:top w:val="nil"/>
              <w:left w:val="nil"/>
              <w:bottom w:val="single" w:sz="8" w:space="0" w:color="auto"/>
              <w:right w:val="single" w:sz="8" w:space="0" w:color="auto"/>
            </w:tcBorders>
            <w:shd w:val="clear" w:color="auto" w:fill="auto"/>
            <w:vAlign w:val="center"/>
            <w:hideMark/>
          </w:tcPr>
          <w:p w14:paraId="23AD9F64"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52,5</w:t>
            </w:r>
          </w:p>
        </w:tc>
        <w:tc>
          <w:tcPr>
            <w:tcW w:w="822" w:type="dxa"/>
            <w:tcBorders>
              <w:top w:val="nil"/>
              <w:left w:val="nil"/>
              <w:bottom w:val="single" w:sz="8" w:space="0" w:color="auto"/>
              <w:right w:val="single" w:sz="8" w:space="0" w:color="auto"/>
            </w:tcBorders>
            <w:shd w:val="clear" w:color="auto" w:fill="auto"/>
            <w:vAlign w:val="center"/>
            <w:hideMark/>
          </w:tcPr>
          <w:p w14:paraId="56C873A1"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52,5</w:t>
            </w:r>
          </w:p>
        </w:tc>
        <w:tc>
          <w:tcPr>
            <w:tcW w:w="822" w:type="dxa"/>
            <w:tcBorders>
              <w:top w:val="nil"/>
              <w:left w:val="nil"/>
              <w:bottom w:val="single" w:sz="8" w:space="0" w:color="auto"/>
              <w:right w:val="single" w:sz="8" w:space="0" w:color="auto"/>
            </w:tcBorders>
            <w:shd w:val="clear" w:color="auto" w:fill="auto"/>
            <w:vAlign w:val="center"/>
            <w:hideMark/>
          </w:tcPr>
          <w:p w14:paraId="6308B915"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52,5</w:t>
            </w:r>
          </w:p>
        </w:tc>
        <w:tc>
          <w:tcPr>
            <w:tcW w:w="822" w:type="dxa"/>
            <w:tcBorders>
              <w:top w:val="nil"/>
              <w:left w:val="nil"/>
              <w:bottom w:val="single" w:sz="8" w:space="0" w:color="auto"/>
              <w:right w:val="single" w:sz="8" w:space="0" w:color="auto"/>
            </w:tcBorders>
            <w:shd w:val="clear" w:color="auto" w:fill="auto"/>
            <w:vAlign w:val="center"/>
            <w:hideMark/>
          </w:tcPr>
          <w:p w14:paraId="60B15369"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52,5</w:t>
            </w:r>
          </w:p>
        </w:tc>
        <w:tc>
          <w:tcPr>
            <w:tcW w:w="822" w:type="dxa"/>
            <w:tcBorders>
              <w:top w:val="nil"/>
              <w:left w:val="nil"/>
              <w:bottom w:val="single" w:sz="8" w:space="0" w:color="auto"/>
              <w:right w:val="single" w:sz="8" w:space="0" w:color="auto"/>
            </w:tcBorders>
            <w:shd w:val="clear" w:color="auto" w:fill="auto"/>
            <w:vAlign w:val="center"/>
            <w:hideMark/>
          </w:tcPr>
          <w:p w14:paraId="0DD9DBDB"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52,5</w:t>
            </w:r>
          </w:p>
        </w:tc>
        <w:tc>
          <w:tcPr>
            <w:tcW w:w="822" w:type="dxa"/>
            <w:tcBorders>
              <w:top w:val="nil"/>
              <w:left w:val="nil"/>
              <w:bottom w:val="single" w:sz="8" w:space="0" w:color="auto"/>
              <w:right w:val="single" w:sz="8" w:space="0" w:color="auto"/>
            </w:tcBorders>
            <w:shd w:val="clear" w:color="auto" w:fill="auto"/>
            <w:vAlign w:val="center"/>
            <w:hideMark/>
          </w:tcPr>
          <w:p w14:paraId="79D42BEF"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52,5</w:t>
            </w:r>
          </w:p>
        </w:tc>
        <w:tc>
          <w:tcPr>
            <w:tcW w:w="822" w:type="dxa"/>
            <w:tcBorders>
              <w:top w:val="nil"/>
              <w:left w:val="nil"/>
              <w:bottom w:val="single" w:sz="8" w:space="0" w:color="auto"/>
              <w:right w:val="single" w:sz="8" w:space="0" w:color="auto"/>
            </w:tcBorders>
            <w:shd w:val="clear" w:color="auto" w:fill="auto"/>
            <w:vAlign w:val="center"/>
            <w:hideMark/>
          </w:tcPr>
          <w:p w14:paraId="5BA665AF"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52,5</w:t>
            </w:r>
          </w:p>
        </w:tc>
        <w:tc>
          <w:tcPr>
            <w:tcW w:w="822" w:type="dxa"/>
            <w:tcBorders>
              <w:top w:val="nil"/>
              <w:left w:val="nil"/>
              <w:bottom w:val="single" w:sz="8" w:space="0" w:color="auto"/>
              <w:right w:val="single" w:sz="8" w:space="0" w:color="auto"/>
            </w:tcBorders>
            <w:shd w:val="clear" w:color="auto" w:fill="auto"/>
            <w:vAlign w:val="center"/>
            <w:hideMark/>
          </w:tcPr>
          <w:p w14:paraId="1997E024"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52,5</w:t>
            </w:r>
          </w:p>
        </w:tc>
      </w:tr>
      <w:tr w:rsidR="000B196A" w:rsidRPr="000075DF" w14:paraId="5AF8627B" w14:textId="77777777" w:rsidTr="000B196A">
        <w:trPr>
          <w:cantSplit/>
          <w:trHeight w:val="658"/>
        </w:trPr>
        <w:tc>
          <w:tcPr>
            <w:tcW w:w="2132" w:type="dxa"/>
            <w:tcBorders>
              <w:top w:val="nil"/>
              <w:left w:val="single" w:sz="8" w:space="0" w:color="auto"/>
              <w:bottom w:val="single" w:sz="8" w:space="0" w:color="auto"/>
              <w:right w:val="single" w:sz="8" w:space="0" w:color="auto"/>
            </w:tcBorders>
            <w:shd w:val="clear" w:color="auto" w:fill="auto"/>
            <w:vAlign w:val="center"/>
            <w:hideMark/>
          </w:tcPr>
          <w:p w14:paraId="78DB11A5" w14:textId="77777777" w:rsidR="000B196A" w:rsidRPr="000075DF" w:rsidRDefault="000B196A" w:rsidP="00915EC6">
            <w:pPr>
              <w:tabs>
                <w:tab w:val="left" w:pos="284"/>
              </w:tabs>
              <w:spacing w:after="0" w:line="240" w:lineRule="auto"/>
              <w:jc w:val="both"/>
              <w:rPr>
                <w:rFonts w:eastAsia="Times New Roman" w:cs="Times New Roman"/>
                <w:color w:val="000000"/>
                <w:sz w:val="20"/>
                <w:szCs w:val="20"/>
                <w:lang w:eastAsia="ru-RU"/>
              </w:rPr>
            </w:pPr>
            <w:r w:rsidRPr="000075DF">
              <w:rPr>
                <w:rFonts w:eastAsia="Times New Roman" w:cs="Times New Roman"/>
                <w:color w:val="000000"/>
                <w:sz w:val="20"/>
                <w:szCs w:val="20"/>
                <w:lang w:eastAsia="ru-RU"/>
              </w:rPr>
              <w:t>Величина технологических потерь тепловой энергии, Гкал</w:t>
            </w:r>
          </w:p>
        </w:tc>
        <w:tc>
          <w:tcPr>
            <w:tcW w:w="823" w:type="dxa"/>
            <w:tcBorders>
              <w:top w:val="nil"/>
              <w:left w:val="nil"/>
              <w:bottom w:val="single" w:sz="8" w:space="0" w:color="auto"/>
              <w:right w:val="single" w:sz="8" w:space="0" w:color="auto"/>
            </w:tcBorders>
            <w:shd w:val="clear" w:color="auto" w:fill="auto"/>
            <w:vAlign w:val="center"/>
            <w:hideMark/>
          </w:tcPr>
          <w:p w14:paraId="0740CCC6"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53</w:t>
            </w:r>
          </w:p>
        </w:tc>
        <w:tc>
          <w:tcPr>
            <w:tcW w:w="822" w:type="dxa"/>
            <w:tcBorders>
              <w:top w:val="nil"/>
              <w:left w:val="nil"/>
              <w:bottom w:val="single" w:sz="8" w:space="0" w:color="auto"/>
              <w:right w:val="single" w:sz="8" w:space="0" w:color="auto"/>
            </w:tcBorders>
            <w:shd w:val="clear" w:color="auto" w:fill="auto"/>
            <w:vAlign w:val="center"/>
            <w:hideMark/>
          </w:tcPr>
          <w:p w14:paraId="5BFC75B6"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53</w:t>
            </w:r>
          </w:p>
        </w:tc>
        <w:tc>
          <w:tcPr>
            <w:tcW w:w="822" w:type="dxa"/>
            <w:tcBorders>
              <w:top w:val="nil"/>
              <w:left w:val="nil"/>
              <w:bottom w:val="single" w:sz="8" w:space="0" w:color="auto"/>
              <w:right w:val="single" w:sz="8" w:space="0" w:color="auto"/>
            </w:tcBorders>
            <w:shd w:val="clear" w:color="auto" w:fill="auto"/>
            <w:vAlign w:val="center"/>
            <w:hideMark/>
          </w:tcPr>
          <w:p w14:paraId="7F3CA047"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53</w:t>
            </w:r>
          </w:p>
        </w:tc>
        <w:tc>
          <w:tcPr>
            <w:tcW w:w="822" w:type="dxa"/>
            <w:tcBorders>
              <w:top w:val="nil"/>
              <w:left w:val="nil"/>
              <w:bottom w:val="single" w:sz="8" w:space="0" w:color="auto"/>
              <w:right w:val="single" w:sz="8" w:space="0" w:color="auto"/>
            </w:tcBorders>
            <w:shd w:val="clear" w:color="auto" w:fill="auto"/>
            <w:vAlign w:val="center"/>
            <w:hideMark/>
          </w:tcPr>
          <w:p w14:paraId="53DDC9D7"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53</w:t>
            </w:r>
          </w:p>
        </w:tc>
        <w:tc>
          <w:tcPr>
            <w:tcW w:w="822" w:type="dxa"/>
            <w:tcBorders>
              <w:top w:val="nil"/>
              <w:left w:val="nil"/>
              <w:bottom w:val="single" w:sz="8" w:space="0" w:color="auto"/>
              <w:right w:val="single" w:sz="8" w:space="0" w:color="auto"/>
            </w:tcBorders>
            <w:shd w:val="clear" w:color="auto" w:fill="auto"/>
            <w:vAlign w:val="center"/>
            <w:hideMark/>
          </w:tcPr>
          <w:p w14:paraId="7E95154B"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53</w:t>
            </w:r>
          </w:p>
        </w:tc>
        <w:tc>
          <w:tcPr>
            <w:tcW w:w="822" w:type="dxa"/>
            <w:tcBorders>
              <w:top w:val="nil"/>
              <w:left w:val="nil"/>
              <w:bottom w:val="single" w:sz="8" w:space="0" w:color="auto"/>
              <w:right w:val="single" w:sz="8" w:space="0" w:color="auto"/>
            </w:tcBorders>
            <w:shd w:val="clear" w:color="auto" w:fill="auto"/>
            <w:vAlign w:val="center"/>
            <w:hideMark/>
          </w:tcPr>
          <w:p w14:paraId="385ED66F"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53</w:t>
            </w:r>
          </w:p>
        </w:tc>
        <w:tc>
          <w:tcPr>
            <w:tcW w:w="822" w:type="dxa"/>
            <w:tcBorders>
              <w:top w:val="nil"/>
              <w:left w:val="nil"/>
              <w:bottom w:val="single" w:sz="8" w:space="0" w:color="auto"/>
              <w:right w:val="single" w:sz="8" w:space="0" w:color="auto"/>
            </w:tcBorders>
            <w:shd w:val="clear" w:color="auto" w:fill="auto"/>
            <w:vAlign w:val="center"/>
            <w:hideMark/>
          </w:tcPr>
          <w:p w14:paraId="2955214A"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53</w:t>
            </w:r>
          </w:p>
        </w:tc>
        <w:tc>
          <w:tcPr>
            <w:tcW w:w="822" w:type="dxa"/>
            <w:tcBorders>
              <w:top w:val="nil"/>
              <w:left w:val="nil"/>
              <w:bottom w:val="single" w:sz="8" w:space="0" w:color="auto"/>
              <w:right w:val="single" w:sz="8" w:space="0" w:color="auto"/>
            </w:tcBorders>
            <w:shd w:val="clear" w:color="auto" w:fill="auto"/>
            <w:vAlign w:val="center"/>
            <w:hideMark/>
          </w:tcPr>
          <w:p w14:paraId="41EAD9DE"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53</w:t>
            </w:r>
          </w:p>
        </w:tc>
        <w:tc>
          <w:tcPr>
            <w:tcW w:w="822" w:type="dxa"/>
            <w:tcBorders>
              <w:top w:val="nil"/>
              <w:left w:val="nil"/>
              <w:bottom w:val="single" w:sz="8" w:space="0" w:color="auto"/>
              <w:right w:val="single" w:sz="8" w:space="0" w:color="auto"/>
            </w:tcBorders>
            <w:shd w:val="clear" w:color="auto" w:fill="auto"/>
            <w:vAlign w:val="center"/>
            <w:hideMark/>
          </w:tcPr>
          <w:p w14:paraId="69B4E626"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53</w:t>
            </w:r>
          </w:p>
        </w:tc>
        <w:tc>
          <w:tcPr>
            <w:tcW w:w="822" w:type="dxa"/>
            <w:tcBorders>
              <w:top w:val="nil"/>
              <w:left w:val="nil"/>
              <w:bottom w:val="single" w:sz="8" w:space="0" w:color="auto"/>
              <w:right w:val="single" w:sz="8" w:space="0" w:color="auto"/>
            </w:tcBorders>
            <w:shd w:val="clear" w:color="auto" w:fill="auto"/>
            <w:vAlign w:val="center"/>
            <w:hideMark/>
          </w:tcPr>
          <w:p w14:paraId="5BEE2B1A"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53</w:t>
            </w:r>
          </w:p>
        </w:tc>
      </w:tr>
      <w:tr w:rsidR="000B196A" w:rsidRPr="000075DF" w14:paraId="15ABAA7F" w14:textId="77777777" w:rsidTr="000B196A">
        <w:trPr>
          <w:cantSplit/>
          <w:trHeight w:val="973"/>
        </w:trPr>
        <w:tc>
          <w:tcPr>
            <w:tcW w:w="2132" w:type="dxa"/>
            <w:tcBorders>
              <w:top w:val="nil"/>
              <w:left w:val="single" w:sz="8" w:space="0" w:color="auto"/>
              <w:bottom w:val="single" w:sz="8" w:space="0" w:color="auto"/>
              <w:right w:val="single" w:sz="8" w:space="0" w:color="auto"/>
            </w:tcBorders>
            <w:shd w:val="clear" w:color="auto" w:fill="auto"/>
            <w:vAlign w:val="center"/>
            <w:hideMark/>
          </w:tcPr>
          <w:p w14:paraId="05E6E0F4" w14:textId="77777777" w:rsidR="000B196A" w:rsidRPr="000075DF" w:rsidRDefault="000B196A" w:rsidP="00915EC6">
            <w:pPr>
              <w:tabs>
                <w:tab w:val="left" w:pos="284"/>
              </w:tabs>
              <w:spacing w:after="0" w:line="240" w:lineRule="auto"/>
              <w:jc w:val="both"/>
              <w:rPr>
                <w:rFonts w:eastAsia="Times New Roman" w:cs="Times New Roman"/>
                <w:color w:val="000000"/>
                <w:sz w:val="20"/>
                <w:szCs w:val="20"/>
                <w:lang w:eastAsia="ru-RU"/>
              </w:rPr>
            </w:pPr>
            <w:r w:rsidRPr="000075DF">
              <w:rPr>
                <w:rFonts w:eastAsia="Times New Roman" w:cs="Times New Roman"/>
                <w:color w:val="000000"/>
                <w:sz w:val="20"/>
                <w:szCs w:val="20"/>
                <w:lang w:eastAsia="ru-RU"/>
              </w:rPr>
              <w:t>Отношение величины технологических потерь тепловой энергии к материальной характеристике тепловой сети, Гкал/м</w:t>
            </w:r>
            <w:r w:rsidRPr="000075DF">
              <w:rPr>
                <w:rFonts w:eastAsia="Times New Roman" w:cs="Times New Roman"/>
                <w:color w:val="000000"/>
                <w:sz w:val="20"/>
                <w:szCs w:val="20"/>
                <w:vertAlign w:val="superscript"/>
                <w:lang w:eastAsia="ru-RU"/>
              </w:rPr>
              <w:t>2</w:t>
            </w:r>
          </w:p>
        </w:tc>
        <w:tc>
          <w:tcPr>
            <w:tcW w:w="823" w:type="dxa"/>
            <w:tcBorders>
              <w:top w:val="nil"/>
              <w:left w:val="nil"/>
              <w:bottom w:val="single" w:sz="8" w:space="0" w:color="auto"/>
              <w:right w:val="single" w:sz="8" w:space="0" w:color="auto"/>
            </w:tcBorders>
            <w:shd w:val="clear" w:color="auto" w:fill="auto"/>
            <w:vAlign w:val="center"/>
            <w:hideMark/>
          </w:tcPr>
          <w:p w14:paraId="0550A312"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w:t>
            </w:r>
          </w:p>
        </w:tc>
        <w:tc>
          <w:tcPr>
            <w:tcW w:w="822" w:type="dxa"/>
            <w:tcBorders>
              <w:top w:val="nil"/>
              <w:left w:val="nil"/>
              <w:bottom w:val="single" w:sz="8" w:space="0" w:color="auto"/>
              <w:right w:val="single" w:sz="8" w:space="0" w:color="auto"/>
            </w:tcBorders>
            <w:shd w:val="clear" w:color="auto" w:fill="auto"/>
            <w:vAlign w:val="center"/>
            <w:hideMark/>
          </w:tcPr>
          <w:p w14:paraId="018CA663"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w:t>
            </w:r>
          </w:p>
        </w:tc>
        <w:tc>
          <w:tcPr>
            <w:tcW w:w="822" w:type="dxa"/>
            <w:tcBorders>
              <w:top w:val="nil"/>
              <w:left w:val="nil"/>
              <w:bottom w:val="single" w:sz="8" w:space="0" w:color="auto"/>
              <w:right w:val="single" w:sz="8" w:space="0" w:color="auto"/>
            </w:tcBorders>
            <w:shd w:val="clear" w:color="auto" w:fill="auto"/>
            <w:vAlign w:val="center"/>
            <w:hideMark/>
          </w:tcPr>
          <w:p w14:paraId="0BD7C3F6"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w:t>
            </w:r>
          </w:p>
        </w:tc>
        <w:tc>
          <w:tcPr>
            <w:tcW w:w="822" w:type="dxa"/>
            <w:tcBorders>
              <w:top w:val="nil"/>
              <w:left w:val="nil"/>
              <w:bottom w:val="single" w:sz="8" w:space="0" w:color="auto"/>
              <w:right w:val="single" w:sz="8" w:space="0" w:color="auto"/>
            </w:tcBorders>
            <w:shd w:val="clear" w:color="auto" w:fill="auto"/>
            <w:vAlign w:val="center"/>
            <w:hideMark/>
          </w:tcPr>
          <w:p w14:paraId="6F857D59"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w:t>
            </w:r>
          </w:p>
        </w:tc>
        <w:tc>
          <w:tcPr>
            <w:tcW w:w="822" w:type="dxa"/>
            <w:tcBorders>
              <w:top w:val="nil"/>
              <w:left w:val="nil"/>
              <w:bottom w:val="single" w:sz="8" w:space="0" w:color="auto"/>
              <w:right w:val="single" w:sz="8" w:space="0" w:color="auto"/>
            </w:tcBorders>
            <w:shd w:val="clear" w:color="auto" w:fill="auto"/>
            <w:vAlign w:val="center"/>
            <w:hideMark/>
          </w:tcPr>
          <w:p w14:paraId="6F26A186"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w:t>
            </w:r>
          </w:p>
        </w:tc>
        <w:tc>
          <w:tcPr>
            <w:tcW w:w="822" w:type="dxa"/>
            <w:tcBorders>
              <w:top w:val="nil"/>
              <w:left w:val="nil"/>
              <w:bottom w:val="single" w:sz="8" w:space="0" w:color="auto"/>
              <w:right w:val="single" w:sz="8" w:space="0" w:color="auto"/>
            </w:tcBorders>
            <w:shd w:val="clear" w:color="auto" w:fill="auto"/>
            <w:vAlign w:val="center"/>
            <w:hideMark/>
          </w:tcPr>
          <w:p w14:paraId="380F8059"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w:t>
            </w:r>
          </w:p>
        </w:tc>
        <w:tc>
          <w:tcPr>
            <w:tcW w:w="822" w:type="dxa"/>
            <w:tcBorders>
              <w:top w:val="nil"/>
              <w:left w:val="nil"/>
              <w:bottom w:val="single" w:sz="8" w:space="0" w:color="auto"/>
              <w:right w:val="single" w:sz="8" w:space="0" w:color="auto"/>
            </w:tcBorders>
            <w:shd w:val="clear" w:color="auto" w:fill="auto"/>
            <w:vAlign w:val="center"/>
            <w:hideMark/>
          </w:tcPr>
          <w:p w14:paraId="45BBBB1C"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w:t>
            </w:r>
          </w:p>
        </w:tc>
        <w:tc>
          <w:tcPr>
            <w:tcW w:w="822" w:type="dxa"/>
            <w:tcBorders>
              <w:top w:val="nil"/>
              <w:left w:val="nil"/>
              <w:bottom w:val="single" w:sz="8" w:space="0" w:color="auto"/>
              <w:right w:val="single" w:sz="8" w:space="0" w:color="auto"/>
            </w:tcBorders>
            <w:shd w:val="clear" w:color="auto" w:fill="auto"/>
            <w:vAlign w:val="center"/>
            <w:hideMark/>
          </w:tcPr>
          <w:p w14:paraId="4E0606C6"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w:t>
            </w:r>
          </w:p>
        </w:tc>
        <w:tc>
          <w:tcPr>
            <w:tcW w:w="822" w:type="dxa"/>
            <w:tcBorders>
              <w:top w:val="nil"/>
              <w:left w:val="nil"/>
              <w:bottom w:val="single" w:sz="8" w:space="0" w:color="auto"/>
              <w:right w:val="single" w:sz="8" w:space="0" w:color="auto"/>
            </w:tcBorders>
            <w:shd w:val="clear" w:color="auto" w:fill="auto"/>
            <w:vAlign w:val="center"/>
            <w:hideMark/>
          </w:tcPr>
          <w:p w14:paraId="583EBF75"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w:t>
            </w:r>
          </w:p>
        </w:tc>
        <w:tc>
          <w:tcPr>
            <w:tcW w:w="822" w:type="dxa"/>
            <w:tcBorders>
              <w:top w:val="nil"/>
              <w:left w:val="nil"/>
              <w:bottom w:val="single" w:sz="8" w:space="0" w:color="auto"/>
              <w:right w:val="single" w:sz="8" w:space="0" w:color="auto"/>
            </w:tcBorders>
            <w:shd w:val="clear" w:color="auto" w:fill="auto"/>
            <w:vAlign w:val="center"/>
            <w:hideMark/>
          </w:tcPr>
          <w:p w14:paraId="7A43CA0F" w14:textId="77777777" w:rsidR="000B196A" w:rsidRPr="000075DF" w:rsidRDefault="000B196A" w:rsidP="00915EC6">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w:t>
            </w:r>
          </w:p>
        </w:tc>
      </w:tr>
    </w:tbl>
    <w:p w14:paraId="02F90039" w14:textId="77777777" w:rsidR="003A1633" w:rsidRDefault="003A1633" w:rsidP="0060684F"/>
    <w:p w14:paraId="3186F7FA" w14:textId="53E5EF96" w:rsidR="00E92C24" w:rsidRDefault="00E92C24" w:rsidP="00E92C24">
      <w:pPr>
        <w:pStyle w:val="a4"/>
        <w:numPr>
          <w:ilvl w:val="0"/>
          <w:numId w:val="28"/>
        </w:numPr>
      </w:pPr>
      <w:r>
        <w:t>Коэффициент использования установленной тепловой мощности</w:t>
      </w:r>
      <w:r w:rsidR="00DF2811">
        <w:t xml:space="preserve"> (КИУТМ)</w:t>
      </w:r>
      <w:r>
        <w:t xml:space="preserve">. </w:t>
      </w:r>
    </w:p>
    <w:p w14:paraId="0BC4F512" w14:textId="71F5B8C5" w:rsidR="00DF2811" w:rsidRPr="00DF2811" w:rsidRDefault="00DF2811" w:rsidP="00DF2811">
      <w:pPr>
        <w:tabs>
          <w:tab w:val="left" w:pos="284"/>
        </w:tabs>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ab/>
      </w:r>
      <w:r w:rsidRPr="00DF2811">
        <w:rPr>
          <w:rFonts w:eastAsia="Times New Roman" w:cs="Times New Roman"/>
          <w:szCs w:val="24"/>
          <w:lang w:eastAsia="ru-RU"/>
        </w:rPr>
        <w:t xml:space="preserve">Результаты расчета КИУТМ угольной котельной по ул. </w:t>
      </w:r>
      <w:r w:rsidR="006F380F">
        <w:rPr>
          <w:rFonts w:eastAsia="Times New Roman" w:cs="Times New Roman"/>
          <w:szCs w:val="24"/>
          <w:lang w:eastAsia="ru-RU"/>
        </w:rPr>
        <w:t>Кирова, 2а</w:t>
      </w:r>
      <w:r w:rsidRPr="00DF2811">
        <w:rPr>
          <w:rFonts w:eastAsia="Times New Roman" w:cs="Times New Roman"/>
          <w:szCs w:val="24"/>
          <w:lang w:eastAsia="ru-RU"/>
        </w:rPr>
        <w:t xml:space="preserve"> приведены в таблице ниже. </w:t>
      </w:r>
    </w:p>
    <w:p w14:paraId="1DFA6BF6" w14:textId="625BF5ED" w:rsidR="00DF2811" w:rsidRDefault="00DF2811" w:rsidP="00DF2811">
      <w:pPr>
        <w:pStyle w:val="afa"/>
        <w:ind w:left="709" w:firstLine="0"/>
        <w:rPr>
          <w:lang w:val="ru-RU"/>
        </w:rPr>
      </w:pPr>
      <w:bookmarkStart w:id="204" w:name="_Toc135639626"/>
      <w:bookmarkStart w:id="205" w:name="_Toc137628837"/>
      <w:bookmarkStart w:id="206" w:name="_Toc138232195"/>
      <w:r w:rsidRPr="006259B4">
        <w:rPr>
          <w:lang w:val="ru-RU"/>
        </w:rPr>
        <w:t>Таблица</w:t>
      </w:r>
      <w:r>
        <w:rPr>
          <w:noProof/>
          <w:lang w:val="ru-RU"/>
        </w:rPr>
        <w:t xml:space="preserve"> 1</w:t>
      </w:r>
      <w:r w:rsidR="000B196A">
        <w:rPr>
          <w:noProof/>
          <w:lang w:val="ru-RU"/>
        </w:rPr>
        <w:t>6</w:t>
      </w:r>
      <w:r w:rsidRPr="006259B4">
        <w:rPr>
          <w:lang w:val="ru-RU"/>
        </w:rPr>
        <w:t xml:space="preserve">. </w:t>
      </w:r>
      <w:r w:rsidRPr="00114620">
        <w:rPr>
          <w:lang w:val="ru-RU"/>
        </w:rPr>
        <w:t>Коэффициент</w:t>
      </w:r>
      <w:r w:rsidRPr="006259B4">
        <w:rPr>
          <w:lang w:val="ru-RU"/>
        </w:rPr>
        <w:t xml:space="preserve"> использования установленной тепловой мощности</w:t>
      </w:r>
      <w:bookmarkEnd w:id="204"/>
      <w:r w:rsidRPr="006259B4">
        <w:rPr>
          <w:lang w:val="ru-RU"/>
        </w:rPr>
        <w:t xml:space="preserve"> </w:t>
      </w:r>
      <w:r>
        <w:rPr>
          <w:lang w:val="ru-RU"/>
        </w:rPr>
        <w:t xml:space="preserve">угольной </w:t>
      </w:r>
      <w:r w:rsidRPr="006259B4">
        <w:rPr>
          <w:lang w:val="ru-RU"/>
        </w:rPr>
        <w:t xml:space="preserve">котельной по ул. </w:t>
      </w:r>
      <w:r w:rsidR="006F380F">
        <w:rPr>
          <w:lang w:val="ru-RU"/>
        </w:rPr>
        <w:t>Кирова, 2а</w:t>
      </w:r>
      <w:r w:rsidRPr="006259B4">
        <w:rPr>
          <w:lang w:val="ru-RU"/>
        </w:rPr>
        <w:t>.</w:t>
      </w:r>
      <w:bookmarkEnd w:id="205"/>
      <w:bookmarkEnd w:id="206"/>
    </w:p>
    <w:tbl>
      <w:tblPr>
        <w:tblW w:w="9566" w:type="dxa"/>
        <w:tblInd w:w="-5" w:type="dxa"/>
        <w:tblLayout w:type="fixed"/>
        <w:tblLook w:val="04A0" w:firstRow="1" w:lastRow="0" w:firstColumn="1" w:lastColumn="0" w:noHBand="0" w:noVBand="1"/>
      </w:tblPr>
      <w:tblGrid>
        <w:gridCol w:w="3941"/>
        <w:gridCol w:w="1406"/>
        <w:gridCol w:w="1406"/>
        <w:gridCol w:w="1406"/>
        <w:gridCol w:w="1407"/>
      </w:tblGrid>
      <w:tr w:rsidR="000B196A" w:rsidRPr="003162D0" w14:paraId="3C87DC57" w14:textId="77777777" w:rsidTr="00915EC6">
        <w:trPr>
          <w:trHeight w:val="297"/>
        </w:trPr>
        <w:tc>
          <w:tcPr>
            <w:tcW w:w="3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FB519" w14:textId="77777777" w:rsidR="000B196A" w:rsidRPr="003162D0" w:rsidRDefault="000B196A" w:rsidP="00915EC6">
            <w:pPr>
              <w:spacing w:after="0" w:line="240" w:lineRule="auto"/>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Наименование показателя</w:t>
            </w:r>
          </w:p>
        </w:tc>
        <w:tc>
          <w:tcPr>
            <w:tcW w:w="1406" w:type="dxa"/>
            <w:tcBorders>
              <w:top w:val="single" w:sz="4" w:space="0" w:color="auto"/>
              <w:left w:val="nil"/>
              <w:bottom w:val="single" w:sz="4" w:space="0" w:color="auto"/>
              <w:right w:val="single" w:sz="4" w:space="0" w:color="auto"/>
            </w:tcBorders>
            <w:shd w:val="clear" w:color="auto" w:fill="auto"/>
            <w:vAlign w:val="center"/>
            <w:hideMark/>
          </w:tcPr>
          <w:p w14:paraId="15B373A0" w14:textId="38A1C92E" w:rsidR="000B196A" w:rsidRPr="003162D0" w:rsidRDefault="000B196A" w:rsidP="00915EC6">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E93A05">
              <w:rPr>
                <w:rFonts w:eastAsia="Times New Roman" w:cs="Times New Roman"/>
                <w:b/>
                <w:bCs/>
                <w:color w:val="000000"/>
                <w:sz w:val="20"/>
                <w:szCs w:val="20"/>
                <w:lang w:eastAsia="ru-RU"/>
              </w:rPr>
              <w:t>3</w:t>
            </w:r>
          </w:p>
        </w:tc>
        <w:tc>
          <w:tcPr>
            <w:tcW w:w="1406" w:type="dxa"/>
            <w:tcBorders>
              <w:top w:val="single" w:sz="4" w:space="0" w:color="auto"/>
              <w:left w:val="nil"/>
              <w:bottom w:val="single" w:sz="4" w:space="0" w:color="auto"/>
              <w:right w:val="single" w:sz="4" w:space="0" w:color="auto"/>
            </w:tcBorders>
            <w:shd w:val="clear" w:color="auto" w:fill="auto"/>
            <w:noWrap/>
            <w:vAlign w:val="center"/>
            <w:hideMark/>
          </w:tcPr>
          <w:p w14:paraId="20677833" w14:textId="3C13AABE" w:rsidR="000B196A" w:rsidRPr="003162D0" w:rsidRDefault="000B196A" w:rsidP="00915EC6">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E93A05">
              <w:rPr>
                <w:rFonts w:eastAsia="Times New Roman" w:cs="Times New Roman"/>
                <w:b/>
                <w:bCs/>
                <w:color w:val="000000"/>
                <w:sz w:val="20"/>
                <w:szCs w:val="20"/>
                <w:lang w:eastAsia="ru-RU"/>
              </w:rPr>
              <w:t>4</w:t>
            </w:r>
          </w:p>
        </w:tc>
        <w:tc>
          <w:tcPr>
            <w:tcW w:w="1406" w:type="dxa"/>
            <w:tcBorders>
              <w:top w:val="single" w:sz="4" w:space="0" w:color="auto"/>
              <w:left w:val="nil"/>
              <w:bottom w:val="single" w:sz="4" w:space="0" w:color="auto"/>
              <w:right w:val="single" w:sz="4" w:space="0" w:color="auto"/>
            </w:tcBorders>
            <w:shd w:val="clear" w:color="auto" w:fill="auto"/>
            <w:noWrap/>
            <w:vAlign w:val="center"/>
            <w:hideMark/>
          </w:tcPr>
          <w:p w14:paraId="3C7B0369" w14:textId="22E1A1DA" w:rsidR="000B196A" w:rsidRPr="003162D0" w:rsidRDefault="000B196A" w:rsidP="00915EC6">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E93A05">
              <w:rPr>
                <w:rFonts w:eastAsia="Times New Roman" w:cs="Times New Roman"/>
                <w:b/>
                <w:bCs/>
                <w:color w:val="000000"/>
                <w:sz w:val="20"/>
                <w:szCs w:val="20"/>
                <w:lang w:eastAsia="ru-RU"/>
              </w:rPr>
              <w:t>5</w:t>
            </w:r>
          </w:p>
        </w:tc>
        <w:tc>
          <w:tcPr>
            <w:tcW w:w="1407" w:type="dxa"/>
            <w:tcBorders>
              <w:top w:val="single" w:sz="4" w:space="0" w:color="auto"/>
              <w:left w:val="nil"/>
              <w:bottom w:val="single" w:sz="4" w:space="0" w:color="auto"/>
              <w:right w:val="single" w:sz="4" w:space="0" w:color="auto"/>
            </w:tcBorders>
            <w:shd w:val="clear" w:color="auto" w:fill="auto"/>
            <w:noWrap/>
            <w:vAlign w:val="center"/>
            <w:hideMark/>
          </w:tcPr>
          <w:p w14:paraId="563EA68A" w14:textId="520F284E" w:rsidR="000B196A" w:rsidRPr="003162D0" w:rsidRDefault="000B196A" w:rsidP="00915EC6">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E93A05">
              <w:rPr>
                <w:rFonts w:eastAsia="Times New Roman" w:cs="Times New Roman"/>
                <w:b/>
                <w:bCs/>
                <w:color w:val="000000"/>
                <w:sz w:val="20"/>
                <w:szCs w:val="20"/>
                <w:lang w:eastAsia="ru-RU"/>
              </w:rPr>
              <w:t>6</w:t>
            </w:r>
          </w:p>
        </w:tc>
      </w:tr>
      <w:tr w:rsidR="000B196A" w:rsidRPr="003162D0" w14:paraId="67320AC4" w14:textId="77777777" w:rsidTr="00915EC6">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431CD823" w14:textId="77777777" w:rsidR="000B196A" w:rsidRPr="003162D0" w:rsidRDefault="000B196A" w:rsidP="00915EC6">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Объем выработанной тепловой энергии за год, тыс. Гкал</w:t>
            </w:r>
          </w:p>
        </w:tc>
        <w:tc>
          <w:tcPr>
            <w:tcW w:w="1406" w:type="dxa"/>
            <w:tcBorders>
              <w:top w:val="nil"/>
              <w:left w:val="nil"/>
              <w:bottom w:val="single" w:sz="4" w:space="0" w:color="auto"/>
              <w:right w:val="single" w:sz="4" w:space="0" w:color="auto"/>
            </w:tcBorders>
            <w:shd w:val="clear" w:color="auto" w:fill="auto"/>
            <w:vAlign w:val="center"/>
            <w:hideMark/>
          </w:tcPr>
          <w:p w14:paraId="449C8B16"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1,178</w:t>
            </w:r>
          </w:p>
        </w:tc>
        <w:tc>
          <w:tcPr>
            <w:tcW w:w="1406" w:type="dxa"/>
            <w:tcBorders>
              <w:top w:val="nil"/>
              <w:left w:val="nil"/>
              <w:bottom w:val="single" w:sz="4" w:space="0" w:color="auto"/>
              <w:right w:val="single" w:sz="4" w:space="0" w:color="auto"/>
            </w:tcBorders>
            <w:shd w:val="clear" w:color="auto" w:fill="auto"/>
            <w:noWrap/>
            <w:vAlign w:val="center"/>
            <w:hideMark/>
          </w:tcPr>
          <w:p w14:paraId="449092B3"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1,178</w:t>
            </w:r>
          </w:p>
        </w:tc>
        <w:tc>
          <w:tcPr>
            <w:tcW w:w="1406" w:type="dxa"/>
            <w:tcBorders>
              <w:top w:val="nil"/>
              <w:left w:val="nil"/>
              <w:bottom w:val="single" w:sz="4" w:space="0" w:color="auto"/>
              <w:right w:val="single" w:sz="4" w:space="0" w:color="auto"/>
            </w:tcBorders>
            <w:shd w:val="clear" w:color="auto" w:fill="auto"/>
            <w:noWrap/>
            <w:vAlign w:val="center"/>
            <w:hideMark/>
          </w:tcPr>
          <w:p w14:paraId="7958B058"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1,178</w:t>
            </w:r>
          </w:p>
        </w:tc>
        <w:tc>
          <w:tcPr>
            <w:tcW w:w="1407" w:type="dxa"/>
            <w:tcBorders>
              <w:top w:val="nil"/>
              <w:left w:val="nil"/>
              <w:bottom w:val="single" w:sz="4" w:space="0" w:color="auto"/>
              <w:right w:val="single" w:sz="4" w:space="0" w:color="auto"/>
            </w:tcBorders>
            <w:shd w:val="clear" w:color="auto" w:fill="auto"/>
            <w:noWrap/>
            <w:vAlign w:val="center"/>
            <w:hideMark/>
          </w:tcPr>
          <w:p w14:paraId="5A721F92"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1,178</w:t>
            </w:r>
          </w:p>
        </w:tc>
      </w:tr>
      <w:tr w:rsidR="000B196A" w:rsidRPr="003162D0" w14:paraId="41D49DA8" w14:textId="77777777" w:rsidTr="00915EC6">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05D3DC2C" w14:textId="77777777" w:rsidR="000B196A" w:rsidRPr="003162D0" w:rsidRDefault="000B196A" w:rsidP="00915EC6">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Число часов использования исп. уст. мощности, час/год</w:t>
            </w:r>
          </w:p>
        </w:tc>
        <w:tc>
          <w:tcPr>
            <w:tcW w:w="1406" w:type="dxa"/>
            <w:tcBorders>
              <w:top w:val="nil"/>
              <w:left w:val="nil"/>
              <w:bottom w:val="single" w:sz="4" w:space="0" w:color="auto"/>
              <w:right w:val="single" w:sz="4" w:space="0" w:color="auto"/>
            </w:tcBorders>
            <w:shd w:val="clear" w:color="auto" w:fill="auto"/>
            <w:vAlign w:val="center"/>
            <w:hideMark/>
          </w:tcPr>
          <w:p w14:paraId="2BB224BB"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385</w:t>
            </w:r>
          </w:p>
        </w:tc>
        <w:tc>
          <w:tcPr>
            <w:tcW w:w="1406" w:type="dxa"/>
            <w:tcBorders>
              <w:top w:val="nil"/>
              <w:left w:val="nil"/>
              <w:bottom w:val="single" w:sz="4" w:space="0" w:color="auto"/>
              <w:right w:val="single" w:sz="4" w:space="0" w:color="auto"/>
            </w:tcBorders>
            <w:shd w:val="clear" w:color="auto" w:fill="auto"/>
            <w:noWrap/>
            <w:vAlign w:val="center"/>
            <w:hideMark/>
          </w:tcPr>
          <w:p w14:paraId="6C37DBDE"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385</w:t>
            </w:r>
          </w:p>
        </w:tc>
        <w:tc>
          <w:tcPr>
            <w:tcW w:w="1406" w:type="dxa"/>
            <w:tcBorders>
              <w:top w:val="nil"/>
              <w:left w:val="nil"/>
              <w:bottom w:val="single" w:sz="4" w:space="0" w:color="auto"/>
              <w:right w:val="single" w:sz="4" w:space="0" w:color="auto"/>
            </w:tcBorders>
            <w:shd w:val="clear" w:color="auto" w:fill="auto"/>
            <w:noWrap/>
            <w:vAlign w:val="center"/>
            <w:hideMark/>
          </w:tcPr>
          <w:p w14:paraId="35FACDDC"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385</w:t>
            </w:r>
          </w:p>
        </w:tc>
        <w:tc>
          <w:tcPr>
            <w:tcW w:w="1407" w:type="dxa"/>
            <w:tcBorders>
              <w:top w:val="nil"/>
              <w:left w:val="nil"/>
              <w:bottom w:val="single" w:sz="4" w:space="0" w:color="auto"/>
              <w:right w:val="single" w:sz="4" w:space="0" w:color="auto"/>
            </w:tcBorders>
            <w:shd w:val="clear" w:color="auto" w:fill="auto"/>
            <w:noWrap/>
            <w:vAlign w:val="center"/>
            <w:hideMark/>
          </w:tcPr>
          <w:p w14:paraId="71B82E49"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385</w:t>
            </w:r>
          </w:p>
        </w:tc>
      </w:tr>
      <w:tr w:rsidR="000B196A" w:rsidRPr="003162D0" w14:paraId="4F28536F" w14:textId="77777777" w:rsidTr="00915EC6">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14B108AE" w14:textId="77777777" w:rsidR="000B196A" w:rsidRPr="003162D0" w:rsidRDefault="000B196A" w:rsidP="00915EC6">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Коэффициент использования установленной мощности</w:t>
            </w:r>
          </w:p>
        </w:tc>
        <w:tc>
          <w:tcPr>
            <w:tcW w:w="1406" w:type="dxa"/>
            <w:tcBorders>
              <w:top w:val="nil"/>
              <w:left w:val="nil"/>
              <w:bottom w:val="single" w:sz="4" w:space="0" w:color="auto"/>
              <w:right w:val="single" w:sz="4" w:space="0" w:color="auto"/>
            </w:tcBorders>
            <w:shd w:val="clear" w:color="auto" w:fill="auto"/>
            <w:vAlign w:val="center"/>
            <w:hideMark/>
          </w:tcPr>
          <w:p w14:paraId="66A6BC19"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25</w:t>
            </w:r>
          </w:p>
        </w:tc>
        <w:tc>
          <w:tcPr>
            <w:tcW w:w="1406" w:type="dxa"/>
            <w:tcBorders>
              <w:top w:val="nil"/>
              <w:left w:val="nil"/>
              <w:bottom w:val="single" w:sz="4" w:space="0" w:color="auto"/>
              <w:right w:val="single" w:sz="4" w:space="0" w:color="auto"/>
            </w:tcBorders>
            <w:shd w:val="clear" w:color="auto" w:fill="auto"/>
            <w:noWrap/>
            <w:vAlign w:val="center"/>
            <w:hideMark/>
          </w:tcPr>
          <w:p w14:paraId="258AF076"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25</w:t>
            </w:r>
          </w:p>
        </w:tc>
        <w:tc>
          <w:tcPr>
            <w:tcW w:w="1406" w:type="dxa"/>
            <w:tcBorders>
              <w:top w:val="nil"/>
              <w:left w:val="nil"/>
              <w:bottom w:val="single" w:sz="4" w:space="0" w:color="auto"/>
              <w:right w:val="single" w:sz="4" w:space="0" w:color="auto"/>
            </w:tcBorders>
            <w:shd w:val="clear" w:color="auto" w:fill="auto"/>
            <w:noWrap/>
            <w:vAlign w:val="center"/>
            <w:hideMark/>
          </w:tcPr>
          <w:p w14:paraId="5E37AF7D"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25</w:t>
            </w:r>
          </w:p>
        </w:tc>
        <w:tc>
          <w:tcPr>
            <w:tcW w:w="1407" w:type="dxa"/>
            <w:tcBorders>
              <w:top w:val="nil"/>
              <w:left w:val="nil"/>
              <w:bottom w:val="single" w:sz="4" w:space="0" w:color="auto"/>
              <w:right w:val="single" w:sz="4" w:space="0" w:color="auto"/>
            </w:tcBorders>
            <w:shd w:val="clear" w:color="auto" w:fill="auto"/>
            <w:noWrap/>
            <w:vAlign w:val="center"/>
            <w:hideMark/>
          </w:tcPr>
          <w:p w14:paraId="19543956"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25</w:t>
            </w:r>
          </w:p>
        </w:tc>
      </w:tr>
    </w:tbl>
    <w:p w14:paraId="411CF0EA" w14:textId="315D9663" w:rsidR="00DF2811" w:rsidRPr="00DF2811" w:rsidRDefault="00DF2811" w:rsidP="00DF2811">
      <w:pPr>
        <w:tabs>
          <w:tab w:val="left" w:pos="284"/>
        </w:tabs>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ab/>
      </w:r>
      <w:r w:rsidRPr="00DF2811">
        <w:rPr>
          <w:rFonts w:eastAsia="Times New Roman" w:cs="Times New Roman"/>
          <w:szCs w:val="24"/>
          <w:lang w:eastAsia="ru-RU"/>
        </w:rPr>
        <w:t xml:space="preserve">Результаты расчета КИУТМ газовой котельной приведены в таблице ниже. </w:t>
      </w:r>
    </w:p>
    <w:p w14:paraId="0E5318FA" w14:textId="42F4DDCF" w:rsidR="00DF2811" w:rsidRDefault="00DF2811" w:rsidP="00DF2811">
      <w:pPr>
        <w:pStyle w:val="afa"/>
        <w:ind w:left="709" w:firstLine="0"/>
        <w:rPr>
          <w:lang w:val="ru-RU"/>
        </w:rPr>
      </w:pPr>
      <w:bookmarkStart w:id="207" w:name="_Toc137628838"/>
      <w:bookmarkStart w:id="208" w:name="_Toc138232196"/>
      <w:r w:rsidRPr="006259B4">
        <w:rPr>
          <w:lang w:val="ru-RU"/>
        </w:rPr>
        <w:t>Таблица</w:t>
      </w:r>
      <w:r>
        <w:rPr>
          <w:noProof/>
          <w:lang w:val="ru-RU"/>
        </w:rPr>
        <w:t xml:space="preserve"> 1</w:t>
      </w:r>
      <w:r w:rsidR="000B196A">
        <w:rPr>
          <w:noProof/>
          <w:lang w:val="ru-RU"/>
        </w:rPr>
        <w:t>7</w:t>
      </w:r>
      <w:r w:rsidRPr="006259B4">
        <w:rPr>
          <w:lang w:val="ru-RU"/>
        </w:rPr>
        <w:t xml:space="preserve">. </w:t>
      </w:r>
      <w:r w:rsidRPr="00114620">
        <w:rPr>
          <w:lang w:val="ru-RU"/>
        </w:rPr>
        <w:t>Коэффициент</w:t>
      </w:r>
      <w:r w:rsidRPr="006259B4">
        <w:rPr>
          <w:lang w:val="ru-RU"/>
        </w:rPr>
        <w:t xml:space="preserve"> использования установленной тепловой мощности </w:t>
      </w:r>
      <w:r>
        <w:rPr>
          <w:lang w:val="ru-RU"/>
        </w:rPr>
        <w:t>газовой котельной.</w:t>
      </w:r>
      <w:bookmarkEnd w:id="207"/>
      <w:bookmarkEnd w:id="208"/>
    </w:p>
    <w:tbl>
      <w:tblPr>
        <w:tblW w:w="9638" w:type="dxa"/>
        <w:tblInd w:w="-5" w:type="dxa"/>
        <w:tblLayout w:type="fixed"/>
        <w:tblLook w:val="04A0" w:firstRow="1" w:lastRow="0" w:firstColumn="1" w:lastColumn="0" w:noHBand="0" w:noVBand="1"/>
      </w:tblPr>
      <w:tblGrid>
        <w:gridCol w:w="3402"/>
        <w:gridCol w:w="890"/>
        <w:gridCol w:w="891"/>
        <w:gridCol w:w="891"/>
        <w:gridCol w:w="891"/>
        <w:gridCol w:w="891"/>
        <w:gridCol w:w="891"/>
        <w:gridCol w:w="891"/>
      </w:tblGrid>
      <w:tr w:rsidR="000B196A" w:rsidRPr="003162D0" w14:paraId="6FCB8B96" w14:textId="77777777" w:rsidTr="00915EC6">
        <w:trPr>
          <w:trHeight w:val="265"/>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A7410" w14:textId="77777777" w:rsidR="000B196A" w:rsidRPr="003162D0" w:rsidRDefault="000B196A" w:rsidP="00915EC6">
            <w:pPr>
              <w:spacing w:after="0" w:line="240" w:lineRule="auto"/>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Наименование показателя</w:t>
            </w:r>
          </w:p>
        </w:tc>
        <w:tc>
          <w:tcPr>
            <w:tcW w:w="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837929" w14:textId="0CA62882" w:rsidR="000B196A" w:rsidRPr="003162D0" w:rsidRDefault="000B196A" w:rsidP="00915EC6">
            <w:pPr>
              <w:spacing w:after="0" w:line="240" w:lineRule="auto"/>
              <w:jc w:val="center"/>
              <w:rPr>
                <w:rFonts w:eastAsia="Times New Roman" w:cs="Times New Roman"/>
                <w:b/>
                <w:bCs/>
                <w:color w:val="000000"/>
                <w:sz w:val="20"/>
                <w:szCs w:val="20"/>
                <w:lang w:eastAsia="ru-RU"/>
              </w:rPr>
            </w:pPr>
            <w:r>
              <w:rPr>
                <w:b/>
                <w:bCs/>
                <w:color w:val="000000"/>
                <w:sz w:val="20"/>
                <w:szCs w:val="20"/>
              </w:rPr>
              <w:t>202</w:t>
            </w:r>
            <w:r w:rsidR="00E93A05">
              <w:rPr>
                <w:b/>
                <w:bCs/>
                <w:color w:val="000000"/>
                <w:sz w:val="20"/>
                <w:szCs w:val="20"/>
              </w:rPr>
              <w:t>7</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2BCBCA60" w14:textId="2EC6A7C5" w:rsidR="000B196A" w:rsidRPr="003162D0" w:rsidRDefault="000B196A" w:rsidP="00915EC6">
            <w:pPr>
              <w:spacing w:after="0" w:line="240" w:lineRule="auto"/>
              <w:jc w:val="center"/>
              <w:rPr>
                <w:rFonts w:eastAsia="Times New Roman" w:cs="Times New Roman"/>
                <w:b/>
                <w:bCs/>
                <w:color w:val="000000"/>
                <w:sz w:val="20"/>
                <w:szCs w:val="20"/>
                <w:lang w:eastAsia="ru-RU"/>
              </w:rPr>
            </w:pPr>
            <w:r>
              <w:rPr>
                <w:b/>
                <w:bCs/>
                <w:color w:val="000000"/>
                <w:sz w:val="20"/>
                <w:szCs w:val="20"/>
              </w:rPr>
              <w:t>202</w:t>
            </w:r>
            <w:r w:rsidR="00E93A05">
              <w:rPr>
                <w:b/>
                <w:bCs/>
                <w:color w:val="000000"/>
                <w:sz w:val="20"/>
                <w:szCs w:val="20"/>
              </w:rPr>
              <w:t>8</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441F8C5C" w14:textId="3F608F25" w:rsidR="000B196A" w:rsidRPr="003162D0" w:rsidRDefault="000B196A" w:rsidP="00915EC6">
            <w:pPr>
              <w:spacing w:after="0" w:line="240" w:lineRule="auto"/>
              <w:jc w:val="center"/>
              <w:rPr>
                <w:rFonts w:eastAsia="Times New Roman" w:cs="Times New Roman"/>
                <w:b/>
                <w:bCs/>
                <w:color w:val="000000"/>
                <w:sz w:val="20"/>
                <w:szCs w:val="20"/>
                <w:lang w:eastAsia="ru-RU"/>
              </w:rPr>
            </w:pPr>
            <w:r>
              <w:rPr>
                <w:b/>
                <w:bCs/>
                <w:color w:val="000000"/>
                <w:sz w:val="20"/>
                <w:szCs w:val="20"/>
              </w:rPr>
              <w:t>202</w:t>
            </w:r>
            <w:r w:rsidR="00E93A05">
              <w:rPr>
                <w:b/>
                <w:bCs/>
                <w:color w:val="000000"/>
                <w:sz w:val="20"/>
                <w:szCs w:val="20"/>
              </w:rPr>
              <w:t>9</w:t>
            </w:r>
          </w:p>
        </w:tc>
        <w:tc>
          <w:tcPr>
            <w:tcW w:w="891" w:type="dxa"/>
            <w:tcBorders>
              <w:top w:val="single" w:sz="4" w:space="0" w:color="auto"/>
              <w:left w:val="nil"/>
              <w:bottom w:val="single" w:sz="4" w:space="0" w:color="auto"/>
              <w:right w:val="single" w:sz="4" w:space="0" w:color="auto"/>
            </w:tcBorders>
            <w:shd w:val="clear" w:color="auto" w:fill="auto"/>
            <w:vAlign w:val="bottom"/>
          </w:tcPr>
          <w:p w14:paraId="09586F58" w14:textId="2CD97767" w:rsidR="000B196A" w:rsidRPr="003162D0" w:rsidRDefault="000B196A" w:rsidP="00915EC6">
            <w:pPr>
              <w:spacing w:after="0" w:line="240" w:lineRule="auto"/>
              <w:jc w:val="center"/>
              <w:rPr>
                <w:rFonts w:eastAsia="Times New Roman" w:cs="Times New Roman"/>
                <w:b/>
                <w:bCs/>
                <w:color w:val="000000"/>
                <w:sz w:val="20"/>
                <w:szCs w:val="20"/>
                <w:lang w:eastAsia="ru-RU"/>
              </w:rPr>
            </w:pPr>
            <w:r>
              <w:rPr>
                <w:b/>
                <w:bCs/>
                <w:color w:val="000000"/>
                <w:sz w:val="20"/>
                <w:szCs w:val="20"/>
              </w:rPr>
              <w:t>20</w:t>
            </w:r>
            <w:r w:rsidR="00E93A05">
              <w:rPr>
                <w:b/>
                <w:bCs/>
                <w:color w:val="000000"/>
                <w:sz w:val="20"/>
                <w:szCs w:val="20"/>
              </w:rPr>
              <w:t>30</w:t>
            </w:r>
          </w:p>
        </w:tc>
        <w:tc>
          <w:tcPr>
            <w:tcW w:w="891" w:type="dxa"/>
            <w:tcBorders>
              <w:top w:val="single" w:sz="4" w:space="0" w:color="auto"/>
              <w:left w:val="nil"/>
              <w:bottom w:val="single" w:sz="4" w:space="0" w:color="auto"/>
              <w:right w:val="single" w:sz="4" w:space="0" w:color="auto"/>
            </w:tcBorders>
            <w:shd w:val="clear" w:color="auto" w:fill="auto"/>
            <w:vAlign w:val="bottom"/>
          </w:tcPr>
          <w:p w14:paraId="20B42A88" w14:textId="34006752" w:rsidR="000B196A" w:rsidRPr="003162D0" w:rsidRDefault="000B196A" w:rsidP="00915EC6">
            <w:pPr>
              <w:spacing w:after="0" w:line="240" w:lineRule="auto"/>
              <w:jc w:val="center"/>
              <w:rPr>
                <w:rFonts w:eastAsia="Times New Roman" w:cs="Times New Roman"/>
                <w:b/>
                <w:bCs/>
                <w:color w:val="000000"/>
                <w:sz w:val="20"/>
                <w:szCs w:val="20"/>
                <w:lang w:eastAsia="ru-RU"/>
              </w:rPr>
            </w:pPr>
            <w:r>
              <w:rPr>
                <w:b/>
                <w:bCs/>
                <w:color w:val="000000"/>
                <w:sz w:val="20"/>
                <w:szCs w:val="20"/>
              </w:rPr>
              <w:t>20</w:t>
            </w:r>
            <w:r w:rsidR="00E93A05">
              <w:rPr>
                <w:b/>
                <w:bCs/>
                <w:color w:val="000000"/>
                <w:sz w:val="20"/>
                <w:szCs w:val="20"/>
              </w:rPr>
              <w:t>1</w:t>
            </w:r>
            <w:r>
              <w:rPr>
                <w:b/>
                <w:bCs/>
                <w:color w:val="000000"/>
                <w:sz w:val="20"/>
                <w:szCs w:val="20"/>
              </w:rPr>
              <w:t>0</w:t>
            </w:r>
          </w:p>
        </w:tc>
        <w:tc>
          <w:tcPr>
            <w:tcW w:w="891" w:type="dxa"/>
            <w:tcBorders>
              <w:top w:val="single" w:sz="4" w:space="0" w:color="auto"/>
              <w:left w:val="nil"/>
              <w:bottom w:val="single" w:sz="4" w:space="0" w:color="auto"/>
              <w:right w:val="single" w:sz="4" w:space="0" w:color="auto"/>
            </w:tcBorders>
            <w:shd w:val="clear" w:color="auto" w:fill="auto"/>
            <w:vAlign w:val="bottom"/>
          </w:tcPr>
          <w:p w14:paraId="3AD079A6" w14:textId="2825048A" w:rsidR="000B196A" w:rsidRPr="003162D0" w:rsidRDefault="000B196A" w:rsidP="00915EC6">
            <w:pPr>
              <w:spacing w:after="0" w:line="240" w:lineRule="auto"/>
              <w:jc w:val="center"/>
              <w:rPr>
                <w:rFonts w:eastAsia="Times New Roman" w:cs="Times New Roman"/>
                <w:b/>
                <w:bCs/>
                <w:color w:val="000000"/>
                <w:sz w:val="20"/>
                <w:szCs w:val="20"/>
                <w:lang w:eastAsia="ru-RU"/>
              </w:rPr>
            </w:pPr>
            <w:r>
              <w:rPr>
                <w:b/>
                <w:bCs/>
                <w:color w:val="000000"/>
                <w:sz w:val="20"/>
                <w:szCs w:val="20"/>
              </w:rPr>
              <w:t>20</w:t>
            </w:r>
            <w:r w:rsidR="00E93A05">
              <w:rPr>
                <w:b/>
                <w:bCs/>
                <w:color w:val="000000"/>
                <w:sz w:val="20"/>
                <w:szCs w:val="20"/>
              </w:rPr>
              <w:t>2</w:t>
            </w:r>
            <w:r>
              <w:rPr>
                <w:b/>
                <w:bCs/>
                <w:color w:val="000000"/>
                <w:sz w:val="20"/>
                <w:szCs w:val="20"/>
              </w:rPr>
              <w:t>1</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6AD7B1C4" w14:textId="139BB4D7" w:rsidR="000B196A" w:rsidRPr="003162D0" w:rsidRDefault="000B196A" w:rsidP="00915EC6">
            <w:pPr>
              <w:spacing w:after="0" w:line="240" w:lineRule="auto"/>
              <w:jc w:val="center"/>
              <w:rPr>
                <w:rFonts w:eastAsia="Times New Roman" w:cs="Times New Roman"/>
                <w:b/>
                <w:bCs/>
                <w:color w:val="000000"/>
                <w:sz w:val="20"/>
                <w:szCs w:val="20"/>
                <w:lang w:eastAsia="ru-RU"/>
              </w:rPr>
            </w:pPr>
            <w:r>
              <w:rPr>
                <w:b/>
                <w:bCs/>
                <w:color w:val="000000"/>
                <w:sz w:val="20"/>
                <w:szCs w:val="20"/>
              </w:rPr>
              <w:t>20</w:t>
            </w:r>
            <w:r w:rsidR="00E93A05">
              <w:rPr>
                <w:b/>
                <w:bCs/>
                <w:color w:val="000000"/>
                <w:sz w:val="20"/>
                <w:szCs w:val="20"/>
              </w:rPr>
              <w:t>33</w:t>
            </w:r>
          </w:p>
        </w:tc>
      </w:tr>
      <w:tr w:rsidR="000B196A" w:rsidRPr="003162D0" w14:paraId="5E3F0102" w14:textId="77777777" w:rsidTr="00915EC6">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6EB6DC2C" w14:textId="77777777" w:rsidR="000B196A" w:rsidRPr="003162D0" w:rsidRDefault="000B196A" w:rsidP="00915EC6">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Объем выработанной тепловой энергии за год, тыс. Гкал</w:t>
            </w:r>
          </w:p>
        </w:tc>
        <w:tc>
          <w:tcPr>
            <w:tcW w:w="890" w:type="dxa"/>
            <w:tcBorders>
              <w:top w:val="single" w:sz="8" w:space="0" w:color="auto"/>
              <w:left w:val="nil"/>
              <w:bottom w:val="single" w:sz="8" w:space="0" w:color="auto"/>
              <w:right w:val="single" w:sz="8" w:space="0" w:color="auto"/>
            </w:tcBorders>
            <w:shd w:val="clear" w:color="auto" w:fill="auto"/>
            <w:vAlign w:val="center"/>
            <w:hideMark/>
          </w:tcPr>
          <w:p w14:paraId="7829665D"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1,178</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6748EAA7"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1,178</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735F0605"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1,178</w:t>
            </w:r>
          </w:p>
        </w:tc>
        <w:tc>
          <w:tcPr>
            <w:tcW w:w="891" w:type="dxa"/>
            <w:tcBorders>
              <w:top w:val="single" w:sz="8" w:space="0" w:color="auto"/>
              <w:left w:val="nil"/>
              <w:bottom w:val="single" w:sz="8" w:space="0" w:color="auto"/>
              <w:right w:val="single" w:sz="8" w:space="0" w:color="auto"/>
            </w:tcBorders>
            <w:shd w:val="clear" w:color="auto" w:fill="auto"/>
            <w:vAlign w:val="center"/>
          </w:tcPr>
          <w:p w14:paraId="1F76E99A"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1,178</w:t>
            </w:r>
          </w:p>
        </w:tc>
        <w:tc>
          <w:tcPr>
            <w:tcW w:w="891" w:type="dxa"/>
            <w:tcBorders>
              <w:top w:val="single" w:sz="8" w:space="0" w:color="auto"/>
              <w:left w:val="nil"/>
              <w:bottom w:val="single" w:sz="8" w:space="0" w:color="auto"/>
              <w:right w:val="single" w:sz="8" w:space="0" w:color="auto"/>
            </w:tcBorders>
            <w:shd w:val="clear" w:color="auto" w:fill="auto"/>
            <w:vAlign w:val="center"/>
          </w:tcPr>
          <w:p w14:paraId="2FEC6F1F"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1,178</w:t>
            </w:r>
          </w:p>
        </w:tc>
        <w:tc>
          <w:tcPr>
            <w:tcW w:w="891" w:type="dxa"/>
            <w:tcBorders>
              <w:top w:val="single" w:sz="8" w:space="0" w:color="auto"/>
              <w:left w:val="nil"/>
              <w:bottom w:val="single" w:sz="8" w:space="0" w:color="auto"/>
              <w:right w:val="single" w:sz="8" w:space="0" w:color="auto"/>
            </w:tcBorders>
            <w:shd w:val="clear" w:color="auto" w:fill="auto"/>
            <w:vAlign w:val="center"/>
          </w:tcPr>
          <w:p w14:paraId="1C6FB841"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1,178</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04FC4DBD"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1,178</w:t>
            </w:r>
          </w:p>
        </w:tc>
      </w:tr>
      <w:tr w:rsidR="000B196A" w:rsidRPr="003162D0" w14:paraId="3695A8A7" w14:textId="77777777" w:rsidTr="00915EC6">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2169028" w14:textId="77777777" w:rsidR="000B196A" w:rsidRPr="003162D0" w:rsidRDefault="000B196A" w:rsidP="00915EC6">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Число часов использования исп. уст. мощности, час/год</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50D9F"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385</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2508645B"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385</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4DFEB77F"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385</w:t>
            </w:r>
          </w:p>
        </w:tc>
        <w:tc>
          <w:tcPr>
            <w:tcW w:w="891" w:type="dxa"/>
            <w:tcBorders>
              <w:top w:val="single" w:sz="4" w:space="0" w:color="auto"/>
              <w:left w:val="nil"/>
              <w:bottom w:val="single" w:sz="4" w:space="0" w:color="auto"/>
              <w:right w:val="single" w:sz="4" w:space="0" w:color="auto"/>
            </w:tcBorders>
            <w:shd w:val="clear" w:color="auto" w:fill="auto"/>
            <w:vAlign w:val="center"/>
          </w:tcPr>
          <w:p w14:paraId="3FD26511"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385</w:t>
            </w:r>
          </w:p>
        </w:tc>
        <w:tc>
          <w:tcPr>
            <w:tcW w:w="891" w:type="dxa"/>
            <w:tcBorders>
              <w:top w:val="single" w:sz="4" w:space="0" w:color="auto"/>
              <w:left w:val="nil"/>
              <w:bottom w:val="single" w:sz="4" w:space="0" w:color="auto"/>
              <w:right w:val="single" w:sz="4" w:space="0" w:color="auto"/>
            </w:tcBorders>
            <w:shd w:val="clear" w:color="auto" w:fill="auto"/>
            <w:vAlign w:val="center"/>
          </w:tcPr>
          <w:p w14:paraId="057C2687"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385</w:t>
            </w:r>
          </w:p>
        </w:tc>
        <w:tc>
          <w:tcPr>
            <w:tcW w:w="891" w:type="dxa"/>
            <w:tcBorders>
              <w:top w:val="single" w:sz="4" w:space="0" w:color="auto"/>
              <w:left w:val="nil"/>
              <w:bottom w:val="single" w:sz="4" w:space="0" w:color="auto"/>
              <w:right w:val="single" w:sz="4" w:space="0" w:color="auto"/>
            </w:tcBorders>
            <w:shd w:val="clear" w:color="auto" w:fill="auto"/>
            <w:vAlign w:val="center"/>
          </w:tcPr>
          <w:p w14:paraId="06DECB5C"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385</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2C2C3262"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385</w:t>
            </w:r>
          </w:p>
        </w:tc>
      </w:tr>
      <w:tr w:rsidR="000B196A" w:rsidRPr="003162D0" w14:paraId="0652A6CD" w14:textId="77777777" w:rsidTr="00915EC6">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2673DA59" w14:textId="77777777" w:rsidR="000B196A" w:rsidRPr="003162D0" w:rsidRDefault="000B196A" w:rsidP="00915EC6">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Коэффициент использования установленной мощности</w:t>
            </w:r>
          </w:p>
        </w:tc>
        <w:tc>
          <w:tcPr>
            <w:tcW w:w="890" w:type="dxa"/>
            <w:tcBorders>
              <w:top w:val="nil"/>
              <w:left w:val="single" w:sz="4" w:space="0" w:color="auto"/>
              <w:bottom w:val="single" w:sz="4" w:space="0" w:color="auto"/>
              <w:right w:val="single" w:sz="4" w:space="0" w:color="auto"/>
            </w:tcBorders>
            <w:shd w:val="clear" w:color="auto" w:fill="auto"/>
            <w:vAlign w:val="center"/>
            <w:hideMark/>
          </w:tcPr>
          <w:p w14:paraId="458C4D57"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25</w:t>
            </w:r>
          </w:p>
        </w:tc>
        <w:tc>
          <w:tcPr>
            <w:tcW w:w="891" w:type="dxa"/>
            <w:tcBorders>
              <w:top w:val="nil"/>
              <w:left w:val="nil"/>
              <w:bottom w:val="single" w:sz="4" w:space="0" w:color="auto"/>
              <w:right w:val="single" w:sz="4" w:space="0" w:color="auto"/>
            </w:tcBorders>
            <w:shd w:val="clear" w:color="auto" w:fill="auto"/>
            <w:noWrap/>
            <w:vAlign w:val="center"/>
            <w:hideMark/>
          </w:tcPr>
          <w:p w14:paraId="327FE79C"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25</w:t>
            </w:r>
          </w:p>
        </w:tc>
        <w:tc>
          <w:tcPr>
            <w:tcW w:w="891" w:type="dxa"/>
            <w:tcBorders>
              <w:top w:val="nil"/>
              <w:left w:val="nil"/>
              <w:bottom w:val="single" w:sz="4" w:space="0" w:color="auto"/>
              <w:right w:val="single" w:sz="4" w:space="0" w:color="auto"/>
            </w:tcBorders>
            <w:shd w:val="clear" w:color="auto" w:fill="auto"/>
            <w:noWrap/>
            <w:vAlign w:val="center"/>
            <w:hideMark/>
          </w:tcPr>
          <w:p w14:paraId="6FE51FD0"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25</w:t>
            </w:r>
          </w:p>
        </w:tc>
        <w:tc>
          <w:tcPr>
            <w:tcW w:w="891" w:type="dxa"/>
            <w:tcBorders>
              <w:top w:val="nil"/>
              <w:left w:val="nil"/>
              <w:bottom w:val="single" w:sz="4" w:space="0" w:color="auto"/>
              <w:right w:val="single" w:sz="4" w:space="0" w:color="auto"/>
            </w:tcBorders>
            <w:shd w:val="clear" w:color="auto" w:fill="auto"/>
            <w:vAlign w:val="center"/>
          </w:tcPr>
          <w:p w14:paraId="44026E17"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25</w:t>
            </w:r>
          </w:p>
        </w:tc>
        <w:tc>
          <w:tcPr>
            <w:tcW w:w="891" w:type="dxa"/>
            <w:tcBorders>
              <w:top w:val="nil"/>
              <w:left w:val="nil"/>
              <w:bottom w:val="single" w:sz="4" w:space="0" w:color="auto"/>
              <w:right w:val="single" w:sz="4" w:space="0" w:color="auto"/>
            </w:tcBorders>
            <w:shd w:val="clear" w:color="auto" w:fill="auto"/>
            <w:vAlign w:val="center"/>
          </w:tcPr>
          <w:p w14:paraId="2C464831"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25</w:t>
            </w:r>
          </w:p>
        </w:tc>
        <w:tc>
          <w:tcPr>
            <w:tcW w:w="891" w:type="dxa"/>
            <w:tcBorders>
              <w:top w:val="nil"/>
              <w:left w:val="nil"/>
              <w:bottom w:val="single" w:sz="4" w:space="0" w:color="auto"/>
              <w:right w:val="single" w:sz="4" w:space="0" w:color="auto"/>
            </w:tcBorders>
            <w:shd w:val="clear" w:color="auto" w:fill="auto"/>
            <w:vAlign w:val="center"/>
          </w:tcPr>
          <w:p w14:paraId="1F4C3F7E"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25</w:t>
            </w:r>
          </w:p>
        </w:tc>
        <w:tc>
          <w:tcPr>
            <w:tcW w:w="891" w:type="dxa"/>
            <w:tcBorders>
              <w:top w:val="nil"/>
              <w:left w:val="nil"/>
              <w:bottom w:val="single" w:sz="4" w:space="0" w:color="auto"/>
              <w:right w:val="single" w:sz="4" w:space="0" w:color="auto"/>
            </w:tcBorders>
            <w:shd w:val="clear" w:color="auto" w:fill="auto"/>
            <w:noWrap/>
            <w:vAlign w:val="center"/>
            <w:hideMark/>
          </w:tcPr>
          <w:p w14:paraId="4B2C8762" w14:textId="77777777" w:rsidR="000B196A" w:rsidRPr="003162D0" w:rsidRDefault="000B196A" w:rsidP="00915EC6">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25</w:t>
            </w:r>
          </w:p>
        </w:tc>
      </w:tr>
    </w:tbl>
    <w:p w14:paraId="106E6ED8" w14:textId="77777777" w:rsidR="00E92C24" w:rsidRDefault="00E92C24" w:rsidP="00E92C24"/>
    <w:p w14:paraId="4814D643" w14:textId="2EF5756D" w:rsidR="00E92C24" w:rsidRDefault="00E92C24" w:rsidP="00E92C24">
      <w:pPr>
        <w:pStyle w:val="a4"/>
        <w:numPr>
          <w:ilvl w:val="0"/>
          <w:numId w:val="28"/>
        </w:numPr>
      </w:pPr>
      <w:r>
        <w:t>Удельная материальная характеристика тепловых сетей,</w:t>
      </w:r>
      <w:r w:rsidR="00DF2811">
        <w:t xml:space="preserve"> приведенная к расч</w:t>
      </w:r>
      <w:r>
        <w:t>е</w:t>
      </w:r>
      <w:r w:rsidR="00DF2811">
        <w:t>т</w:t>
      </w:r>
      <w:r>
        <w:t xml:space="preserve">ной тепловой нагрузке. </w:t>
      </w:r>
    </w:p>
    <w:p w14:paraId="2B47ACDB" w14:textId="3BFEA8D9" w:rsidR="00E92C24" w:rsidRPr="00A00EE5" w:rsidRDefault="00E92C24" w:rsidP="00DF6904">
      <w:pPr>
        <w:pStyle w:val="afa"/>
        <w:rPr>
          <w:i w:val="0"/>
          <w:lang w:val="ru-RU"/>
        </w:rPr>
      </w:pPr>
      <w:bookmarkStart w:id="209" w:name="_Ref42170399"/>
      <w:bookmarkStart w:id="210" w:name="_Toc73517435"/>
      <w:bookmarkStart w:id="211" w:name="_Toc135639627"/>
      <w:bookmarkStart w:id="212" w:name="_Toc138232197"/>
      <w:r w:rsidRPr="00A00EE5">
        <w:rPr>
          <w:lang w:val="ru-RU"/>
        </w:rPr>
        <w:t>Таблица</w:t>
      </w:r>
      <w:bookmarkEnd w:id="209"/>
      <w:r w:rsidRPr="00A00EE5">
        <w:rPr>
          <w:noProof/>
          <w:lang w:val="ru-RU"/>
        </w:rPr>
        <w:t xml:space="preserve"> </w:t>
      </w:r>
      <w:r w:rsidR="000B196A">
        <w:rPr>
          <w:noProof/>
          <w:lang w:val="ru-RU"/>
        </w:rPr>
        <w:t>18</w:t>
      </w:r>
      <w:r w:rsidRPr="00A00EE5">
        <w:rPr>
          <w:lang w:val="ru-RU"/>
        </w:rPr>
        <w:t>. Удельная материальная характеристика тепловых сетей</w:t>
      </w:r>
      <w:r>
        <w:rPr>
          <w:lang w:val="ru-RU"/>
        </w:rPr>
        <w:t xml:space="preserve"> от котельной по ул. </w:t>
      </w:r>
      <w:r w:rsidR="006F380F">
        <w:rPr>
          <w:lang w:val="ru-RU"/>
        </w:rPr>
        <w:t>Кирова, 2а</w:t>
      </w:r>
      <w:r w:rsidRPr="00A00EE5">
        <w:rPr>
          <w:lang w:val="ru-RU"/>
        </w:rPr>
        <w:t>, приведенная к расчетной тепловой нагрузке</w:t>
      </w:r>
      <w:bookmarkEnd w:id="210"/>
      <w:bookmarkEnd w:id="211"/>
      <w:bookmarkEnd w:id="212"/>
    </w:p>
    <w:tbl>
      <w:tblPr>
        <w:tblW w:w="3776"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7"/>
        <w:gridCol w:w="1148"/>
      </w:tblGrid>
      <w:tr w:rsidR="000B196A" w:rsidRPr="00750486" w14:paraId="1492145E" w14:textId="77777777" w:rsidTr="00915EC6">
        <w:trPr>
          <w:trHeight w:val="176"/>
        </w:trPr>
        <w:tc>
          <w:tcPr>
            <w:tcW w:w="4233" w:type="pct"/>
            <w:shd w:val="clear" w:color="auto" w:fill="auto"/>
            <w:noWrap/>
            <w:vAlign w:val="center"/>
            <w:hideMark/>
          </w:tcPr>
          <w:p w14:paraId="67A8CE2D" w14:textId="77777777" w:rsidR="000B196A" w:rsidRPr="00E87CDF" w:rsidRDefault="000B196A" w:rsidP="00915EC6">
            <w:pPr>
              <w:pStyle w:val="af6"/>
              <w:tabs>
                <w:tab w:val="left" w:pos="284"/>
              </w:tabs>
              <w:jc w:val="both"/>
              <w:rPr>
                <w:b/>
              </w:rPr>
            </w:pPr>
            <w:r>
              <w:rPr>
                <w:b/>
              </w:rPr>
              <w:t>Наименование показателя</w:t>
            </w:r>
          </w:p>
        </w:tc>
        <w:tc>
          <w:tcPr>
            <w:tcW w:w="767" w:type="pct"/>
            <w:shd w:val="clear" w:color="auto" w:fill="auto"/>
            <w:noWrap/>
            <w:vAlign w:val="center"/>
            <w:hideMark/>
          </w:tcPr>
          <w:p w14:paraId="51FA90CE" w14:textId="05281B52" w:rsidR="000B196A" w:rsidRPr="00E87CDF" w:rsidRDefault="000B196A" w:rsidP="00915EC6">
            <w:pPr>
              <w:pStyle w:val="af6"/>
              <w:tabs>
                <w:tab w:val="left" w:pos="284"/>
              </w:tabs>
              <w:jc w:val="both"/>
              <w:rPr>
                <w:b/>
              </w:rPr>
            </w:pPr>
            <w:r>
              <w:rPr>
                <w:b/>
              </w:rPr>
              <w:t>202</w:t>
            </w:r>
            <w:r w:rsidR="009E6F17">
              <w:rPr>
                <w:b/>
              </w:rPr>
              <w:t>3</w:t>
            </w:r>
            <w:r>
              <w:rPr>
                <w:b/>
              </w:rPr>
              <w:t>-203</w:t>
            </w:r>
            <w:r w:rsidR="009E6F17">
              <w:rPr>
                <w:b/>
              </w:rPr>
              <w:t>3</w:t>
            </w:r>
          </w:p>
        </w:tc>
      </w:tr>
      <w:tr w:rsidR="000B196A" w:rsidRPr="00750486" w14:paraId="18E66E9D" w14:textId="77777777" w:rsidTr="00915EC6">
        <w:trPr>
          <w:trHeight w:val="63"/>
        </w:trPr>
        <w:tc>
          <w:tcPr>
            <w:tcW w:w="4233" w:type="pct"/>
            <w:shd w:val="clear" w:color="auto" w:fill="auto"/>
            <w:vAlign w:val="center"/>
            <w:hideMark/>
          </w:tcPr>
          <w:p w14:paraId="43241258" w14:textId="77777777" w:rsidR="000B196A" w:rsidRPr="00750486" w:rsidRDefault="000B196A" w:rsidP="00915EC6">
            <w:pPr>
              <w:pStyle w:val="af6"/>
              <w:tabs>
                <w:tab w:val="left" w:pos="284"/>
              </w:tabs>
              <w:jc w:val="both"/>
            </w:pPr>
            <w:r w:rsidRPr="00750486">
              <w:t>Материальная характеристика (в однотрубном исчислении), м²</w:t>
            </w:r>
          </w:p>
        </w:tc>
        <w:tc>
          <w:tcPr>
            <w:tcW w:w="767" w:type="pct"/>
            <w:shd w:val="clear" w:color="auto" w:fill="auto"/>
            <w:noWrap/>
            <w:vAlign w:val="center"/>
            <w:hideMark/>
          </w:tcPr>
          <w:p w14:paraId="59E09CA6" w14:textId="77777777" w:rsidR="000B196A" w:rsidRPr="00750486" w:rsidRDefault="000B196A" w:rsidP="00915EC6">
            <w:pPr>
              <w:pStyle w:val="af6"/>
              <w:tabs>
                <w:tab w:val="left" w:pos="284"/>
              </w:tabs>
              <w:jc w:val="both"/>
            </w:pPr>
            <w:r>
              <w:t>52,5</w:t>
            </w:r>
          </w:p>
        </w:tc>
      </w:tr>
      <w:tr w:rsidR="000B196A" w:rsidRPr="00750486" w14:paraId="33A8893D" w14:textId="77777777" w:rsidTr="00915EC6">
        <w:trPr>
          <w:trHeight w:val="176"/>
        </w:trPr>
        <w:tc>
          <w:tcPr>
            <w:tcW w:w="4233" w:type="pct"/>
            <w:shd w:val="clear" w:color="auto" w:fill="auto"/>
            <w:vAlign w:val="center"/>
            <w:hideMark/>
          </w:tcPr>
          <w:p w14:paraId="5B2E3C80" w14:textId="77777777" w:rsidR="000B196A" w:rsidRPr="00750486" w:rsidRDefault="000B196A" w:rsidP="00915EC6">
            <w:pPr>
              <w:pStyle w:val="af6"/>
              <w:tabs>
                <w:tab w:val="left" w:pos="284"/>
              </w:tabs>
              <w:jc w:val="both"/>
            </w:pPr>
            <w:r w:rsidRPr="00750486">
              <w:t>Присоединенная нагрузка, Гкал/ч</w:t>
            </w:r>
          </w:p>
        </w:tc>
        <w:tc>
          <w:tcPr>
            <w:tcW w:w="767" w:type="pct"/>
            <w:shd w:val="clear" w:color="auto" w:fill="auto"/>
            <w:noWrap/>
            <w:vAlign w:val="center"/>
            <w:hideMark/>
          </w:tcPr>
          <w:p w14:paraId="17D3CE93" w14:textId="77777777" w:rsidR="000B196A" w:rsidRPr="00750486" w:rsidRDefault="000B196A" w:rsidP="00915EC6">
            <w:pPr>
              <w:pStyle w:val="af6"/>
              <w:tabs>
                <w:tab w:val="left" w:pos="284"/>
              </w:tabs>
              <w:jc w:val="both"/>
            </w:pPr>
            <w:r>
              <w:t>0,35</w:t>
            </w:r>
          </w:p>
        </w:tc>
      </w:tr>
      <w:tr w:rsidR="000B196A" w:rsidRPr="00750486" w14:paraId="2EB2E350" w14:textId="77777777" w:rsidTr="00915EC6">
        <w:trPr>
          <w:trHeight w:val="70"/>
        </w:trPr>
        <w:tc>
          <w:tcPr>
            <w:tcW w:w="4233" w:type="pct"/>
            <w:shd w:val="clear" w:color="auto" w:fill="auto"/>
            <w:vAlign w:val="center"/>
            <w:hideMark/>
          </w:tcPr>
          <w:p w14:paraId="63A5A699" w14:textId="77777777" w:rsidR="000B196A" w:rsidRPr="00750486" w:rsidRDefault="000B196A" w:rsidP="00915EC6">
            <w:pPr>
              <w:pStyle w:val="af6"/>
              <w:tabs>
                <w:tab w:val="left" w:pos="284"/>
              </w:tabs>
              <w:jc w:val="both"/>
            </w:pPr>
            <w:r w:rsidRPr="00750486">
              <w:t>Удельная материальная характеристика тепловых сетей, м</w:t>
            </w:r>
            <w:r w:rsidRPr="00750486">
              <w:rPr>
                <w:vertAlign w:val="superscript"/>
              </w:rPr>
              <w:t>2</w:t>
            </w:r>
            <w:r w:rsidRPr="00750486">
              <w:t>/Гкал/ч</w:t>
            </w:r>
          </w:p>
        </w:tc>
        <w:tc>
          <w:tcPr>
            <w:tcW w:w="767" w:type="pct"/>
            <w:shd w:val="clear" w:color="auto" w:fill="auto"/>
            <w:noWrap/>
            <w:vAlign w:val="center"/>
            <w:hideMark/>
          </w:tcPr>
          <w:p w14:paraId="64F539AF" w14:textId="77777777" w:rsidR="000B196A" w:rsidRPr="00750486" w:rsidRDefault="000B196A" w:rsidP="00915EC6">
            <w:pPr>
              <w:pStyle w:val="af6"/>
              <w:tabs>
                <w:tab w:val="left" w:pos="284"/>
              </w:tabs>
              <w:jc w:val="both"/>
            </w:pPr>
            <w:r>
              <w:t>150</w:t>
            </w:r>
          </w:p>
        </w:tc>
      </w:tr>
    </w:tbl>
    <w:p w14:paraId="0F9486B8" w14:textId="77777777" w:rsidR="00DF6904" w:rsidRDefault="00DF6904" w:rsidP="00DF6904"/>
    <w:p w14:paraId="2994FDE8" w14:textId="531F17A1" w:rsidR="00DF6904" w:rsidRDefault="00DF6904" w:rsidP="00DF6904">
      <w:pPr>
        <w:pStyle w:val="a4"/>
        <w:numPr>
          <w:ilvl w:val="0"/>
          <w:numId w:val="28"/>
        </w:numPr>
        <w:ind w:left="709" w:firstLine="0"/>
        <w:jc w:val="both"/>
      </w:pPr>
      <w: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p>
    <w:p w14:paraId="53DD8924" w14:textId="364F460F" w:rsidR="00DF6904" w:rsidRDefault="00DF6904" w:rsidP="00DF6904">
      <w:pPr>
        <w:ind w:left="709"/>
        <w:jc w:val="both"/>
      </w:pPr>
      <w:r>
        <w:t xml:space="preserve">На территории </w:t>
      </w:r>
      <w:r w:rsidR="006F380F">
        <w:t>Битковс</w:t>
      </w:r>
      <w:r>
        <w:t>кого сельсовета отсутствуют источники, работающие в комбинированном режиме выработки тепловой и электрической энергии.</w:t>
      </w:r>
    </w:p>
    <w:p w14:paraId="74E31E70" w14:textId="15D0A60D" w:rsidR="00DF6904" w:rsidRDefault="00DF6904" w:rsidP="00DF6904">
      <w:pPr>
        <w:pStyle w:val="a4"/>
        <w:numPr>
          <w:ilvl w:val="0"/>
          <w:numId w:val="28"/>
        </w:numPr>
        <w:ind w:left="709" w:firstLine="0"/>
        <w:jc w:val="both"/>
      </w:pPr>
      <w:r>
        <w:t>Удельный расход условного топлива на отпуск электрической энергии</w:t>
      </w:r>
    </w:p>
    <w:p w14:paraId="4813B243" w14:textId="0EE039F8" w:rsidR="00DF6904" w:rsidRDefault="00DF6904" w:rsidP="00DF6904">
      <w:pPr>
        <w:ind w:left="709"/>
        <w:jc w:val="both"/>
      </w:pPr>
      <w:r>
        <w:t xml:space="preserve">На территории </w:t>
      </w:r>
      <w:r w:rsidR="006F380F">
        <w:t>Битковс</w:t>
      </w:r>
      <w:r>
        <w:t>кого сельсовета отсутствуют источники, работающие в комбинированном режиме выработки тепловой и электрической энергии.</w:t>
      </w:r>
    </w:p>
    <w:p w14:paraId="36AA8CAE" w14:textId="466EAA70" w:rsidR="00DF6904" w:rsidRDefault="00DF6904" w:rsidP="00DF6904">
      <w:pPr>
        <w:pStyle w:val="a4"/>
        <w:numPr>
          <w:ilvl w:val="0"/>
          <w:numId w:val="28"/>
        </w:numPr>
        <w:ind w:left="709" w:firstLine="0"/>
        <w:jc w:val="both"/>
      </w:pPr>
      <w: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14:paraId="47E3CEF8" w14:textId="2191A3D3" w:rsidR="00DF6904" w:rsidRDefault="00DF6904" w:rsidP="00DF6904">
      <w:pPr>
        <w:ind w:left="709"/>
        <w:jc w:val="both"/>
      </w:pPr>
      <w:r>
        <w:t xml:space="preserve">На территории </w:t>
      </w:r>
      <w:r w:rsidR="006F380F">
        <w:t>Битковс</w:t>
      </w:r>
      <w:r>
        <w:t>кого сельсовета отсутствуют источники, работающие в комбинированном режиме выработки тепловой и электрической энергии.</w:t>
      </w:r>
    </w:p>
    <w:p w14:paraId="0987DF2E" w14:textId="4CB9D9E9" w:rsidR="00DF6904" w:rsidRDefault="00DF6904" w:rsidP="00DF6904">
      <w:pPr>
        <w:pStyle w:val="a4"/>
        <w:numPr>
          <w:ilvl w:val="0"/>
          <w:numId w:val="28"/>
        </w:numPr>
        <w:ind w:left="709" w:firstLine="0"/>
        <w:jc w:val="both"/>
      </w:pPr>
      <w:r>
        <w:t>Доля отпуска тепловой энергии, осуществляемого потребителям по приборам учета, в общем объеме отпущенной тепловой энергии</w:t>
      </w:r>
    </w:p>
    <w:p w14:paraId="3C89AE72" w14:textId="77777777" w:rsidR="00DF6904" w:rsidRDefault="00DF6904" w:rsidP="00DF6904">
      <w:pPr>
        <w:ind w:left="709"/>
        <w:jc w:val="both"/>
      </w:pPr>
      <w:bookmarkStart w:id="213" w:name="_Hlk70415300"/>
      <w:r>
        <w:t>Информация о доли отпуска тепловой энергии, осуществляемого потребителям по приборам учета, отсутствует</w:t>
      </w:r>
      <w:r w:rsidRPr="00446CF5">
        <w:t>.</w:t>
      </w:r>
    </w:p>
    <w:bookmarkEnd w:id="213"/>
    <w:p w14:paraId="08F610E0" w14:textId="364ED2A2" w:rsidR="00DF6904" w:rsidRPr="00AC1E3D" w:rsidRDefault="00DF6904" w:rsidP="00DF6904">
      <w:pPr>
        <w:pStyle w:val="a4"/>
        <w:numPr>
          <w:ilvl w:val="0"/>
          <w:numId w:val="28"/>
        </w:numPr>
        <w:ind w:left="709" w:firstLine="0"/>
        <w:jc w:val="both"/>
      </w:pPr>
      <w:r w:rsidRPr="00AC1E3D">
        <w:t>Отношение материальной характеристики тепловых сетей, реконструированных за год, к общей материальной характеристике тепловых сетей</w:t>
      </w:r>
    </w:p>
    <w:p w14:paraId="62F22376" w14:textId="77777777" w:rsidR="00DF6904" w:rsidRDefault="00DF6904" w:rsidP="00DF6904">
      <w:pPr>
        <w:ind w:left="709"/>
        <w:jc w:val="both"/>
      </w:pPr>
      <w:bookmarkStart w:id="214" w:name="_Ref41373083"/>
      <w:bookmarkStart w:id="215" w:name="_Toc528171129"/>
      <w:bookmarkStart w:id="216" w:name="_Toc53828239"/>
      <w:r>
        <w:t>Расчет о</w:t>
      </w:r>
      <w:r w:rsidRPr="00AC1E3D">
        <w:t>тношени</w:t>
      </w:r>
      <w:r>
        <w:t>я</w:t>
      </w:r>
      <w:r w:rsidRPr="00AC1E3D">
        <w:t xml:space="preserve"> материальной характеристики тепловых сетей, реконструированных за год, к общей материальной характеристике тепловых сетей</w:t>
      </w:r>
      <w:r>
        <w:t>, не представлен в виду отсутствия характеристик реконструируемых трубопроводов</w:t>
      </w:r>
    </w:p>
    <w:bookmarkEnd w:id="214"/>
    <w:bookmarkEnd w:id="215"/>
    <w:bookmarkEnd w:id="216"/>
    <w:p w14:paraId="7E4747A5" w14:textId="42418F01" w:rsidR="00DF6904" w:rsidRDefault="00DF6904" w:rsidP="00DF6904">
      <w:pPr>
        <w:pStyle w:val="a4"/>
        <w:numPr>
          <w:ilvl w:val="0"/>
          <w:numId w:val="28"/>
        </w:numPr>
        <w:ind w:left="709" w:firstLine="0"/>
        <w:jc w:val="both"/>
      </w:pPr>
      <w:r w:rsidRPr="00525021">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r>
        <w:t>.</w:t>
      </w:r>
    </w:p>
    <w:p w14:paraId="53E639BB" w14:textId="78B4B0C0" w:rsidR="00DF6904" w:rsidRDefault="00DF6904" w:rsidP="00DF6904">
      <w:pPr>
        <w:pStyle w:val="a4"/>
        <w:ind w:left="709"/>
        <w:jc w:val="both"/>
      </w:pPr>
      <w:r>
        <w:t xml:space="preserve">Оборудование источников тепловой энергии не реконструировалось. </w:t>
      </w:r>
    </w:p>
    <w:p w14:paraId="46EDB3DB" w14:textId="77777777" w:rsidR="00DF6904" w:rsidRDefault="00DF6904" w:rsidP="00DF6904">
      <w:pPr>
        <w:pStyle w:val="a4"/>
        <w:ind w:left="709"/>
        <w:jc w:val="both"/>
      </w:pPr>
    </w:p>
    <w:p w14:paraId="7B12CA77" w14:textId="647B967F" w:rsidR="00DF6904" w:rsidRPr="00E33FBE" w:rsidRDefault="00DF6904" w:rsidP="00DF6904">
      <w:pPr>
        <w:pStyle w:val="1"/>
        <w:numPr>
          <w:ilvl w:val="0"/>
          <w:numId w:val="1"/>
        </w:numPr>
      </w:pPr>
      <w:bookmarkStart w:id="217" w:name="_Toc135639332"/>
      <w:bookmarkStart w:id="218" w:name="_Toc138232144"/>
      <w:r>
        <w:t>Раздел 15. Ценовые (тарифные) последствия</w:t>
      </w:r>
      <w:bookmarkEnd w:id="217"/>
      <w:bookmarkEnd w:id="218"/>
    </w:p>
    <w:p w14:paraId="1AEE2A66" w14:textId="41B9A00A" w:rsidR="00DF6904" w:rsidRDefault="00DF6904" w:rsidP="00DF6904">
      <w:pPr>
        <w:pStyle w:val="1"/>
        <w:numPr>
          <w:ilvl w:val="1"/>
          <w:numId w:val="1"/>
        </w:numPr>
      </w:pPr>
      <w:bookmarkStart w:id="219" w:name="_Toc135639333"/>
      <w:bookmarkStart w:id="220" w:name="_Toc138232145"/>
      <w:r>
        <w:t>Р</w:t>
      </w:r>
      <w:r w:rsidRPr="00A1002A">
        <w:t xml:space="preserve">езультаты </w:t>
      </w:r>
      <w:r>
        <w:t>расчё</w:t>
      </w:r>
      <w:r w:rsidRPr="00AD7F88">
        <w:t xml:space="preserve">тов и оценки ценовых (тарифных) последствий реализации предлагаемых проектов схемы теплоснабжения для потребителя при осуществлении </w:t>
      </w:r>
      <w:r>
        <w:t>регулируемых видов деятельности</w:t>
      </w:r>
      <w:bookmarkEnd w:id="219"/>
      <w:bookmarkEnd w:id="220"/>
    </w:p>
    <w:p w14:paraId="3DDD4593" w14:textId="77777777" w:rsidR="00DF6904" w:rsidRDefault="00DF6904" w:rsidP="00DF6904">
      <w:pPr>
        <w:ind w:firstLine="360"/>
        <w:jc w:val="both"/>
      </w:pPr>
      <w:r w:rsidRPr="002C0D59">
        <w:t xml:space="preserve">В схеме теплоснабжения для оценки ценовых последствий для потребителей при реализации программ строительства, реконструкции и технического перевооружения систем теплоснабжения принят метод индексации установленных тарифов. </w:t>
      </w:r>
    </w:p>
    <w:p w14:paraId="6CC2ECEB" w14:textId="77777777" w:rsidR="00DF6904" w:rsidRPr="00FF0B09" w:rsidRDefault="00DF6904" w:rsidP="00DF6904">
      <w:pPr>
        <w:ind w:firstLine="360"/>
        <w:jc w:val="both"/>
      </w:pPr>
      <w:r w:rsidRPr="00FF0B09">
        <w:t>Для формирования целевых показателей роста тарифов использованы прогнозные индексы-дефляторы, устанавливаемые Минэкономразвития России.</w:t>
      </w:r>
    </w:p>
    <w:p w14:paraId="0D07EF61" w14:textId="77777777" w:rsidR="00DF6904" w:rsidRDefault="00DF6904" w:rsidP="00DF6904">
      <w:pPr>
        <w:ind w:firstLine="567"/>
        <w:jc w:val="both"/>
      </w:pPr>
      <w:r w:rsidRPr="00FF0B09">
        <w:t xml:space="preserve">По результатам расчетов установлена перспективная цена на тепловую энергию с учетом реализации проектов схемы теплоснабжения (инвестиционной составляющей). </w:t>
      </w:r>
    </w:p>
    <w:p w14:paraId="04772765" w14:textId="6C4F49EA" w:rsidR="00DF6904" w:rsidRDefault="00DF6904" w:rsidP="00DF6904">
      <w:pPr>
        <w:ind w:firstLine="567"/>
        <w:jc w:val="both"/>
      </w:pPr>
      <w:r>
        <w:t xml:space="preserve">Установленный тариф, </w:t>
      </w:r>
      <w:r w:rsidRPr="00B06379">
        <w:t>федеральным органом исполнительной власти Российской Федерации, уполномоченный осуществлять правовое регулирование в сфере государственного регулирования цен (тарифов),</w:t>
      </w:r>
      <w:r>
        <w:t xml:space="preserve"> включает в себя инвестиционную составляющую. Мероприятия, заложенные данной Схемой теплоснабжения, будут финансироваться за счет муниципального бюджета</w:t>
      </w:r>
      <w:r w:rsidR="00955E58">
        <w:t xml:space="preserve">, </w:t>
      </w:r>
      <w:r>
        <w:t xml:space="preserve">что не повлечен увеличение тарифа. </w:t>
      </w:r>
    </w:p>
    <w:p w14:paraId="6A2F0848" w14:textId="77777777" w:rsidR="00DF6904" w:rsidRDefault="00DF6904" w:rsidP="00DF6904">
      <w:pPr>
        <w:ind w:firstLine="567"/>
        <w:jc w:val="both"/>
      </w:pPr>
      <w:r w:rsidRPr="005D06A0">
        <w:t xml:space="preserve">Тариф на тепловую энергию для потребителей на всем протяжении рассматриваемого периода не </w:t>
      </w:r>
      <w:r>
        <w:t xml:space="preserve">должен </w:t>
      </w:r>
      <w:r w:rsidRPr="005D06A0">
        <w:t>возрастат</w:t>
      </w:r>
      <w:r>
        <w:t>ь</w:t>
      </w:r>
      <w:r w:rsidRPr="005D06A0">
        <w:t xml:space="preserve"> выше предельно допустимого процента роста тарифа</w:t>
      </w:r>
      <w:r>
        <w:t xml:space="preserve">. </w:t>
      </w:r>
    </w:p>
    <w:p w14:paraId="295DB402" w14:textId="77777777" w:rsidR="00DF6904" w:rsidRDefault="00DF6904" w:rsidP="00DF6904">
      <w:pPr>
        <w:ind w:firstLine="567"/>
        <w:jc w:val="both"/>
      </w:pPr>
      <w:r>
        <w:t>Схемой теплоснабжения предлагается на весь рассматриваемый период, установить тарифы далее не выше предельного уровня роста цен.</w:t>
      </w:r>
    </w:p>
    <w:p w14:paraId="0ACF8241" w14:textId="77777777" w:rsidR="00DF6904" w:rsidRPr="002C0D59" w:rsidRDefault="00DF6904" w:rsidP="00DF6904">
      <w:pPr>
        <w:ind w:firstLine="567"/>
        <w:jc w:val="both"/>
      </w:pPr>
      <w:r w:rsidRPr="002C0D59">
        <w:t>В соответствии с действующим в сфере государственного ценового регулирования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надёжному функционированию и развитию систем теплоснабжения.</w:t>
      </w:r>
    </w:p>
    <w:p w14:paraId="55C49CB4" w14:textId="77777777" w:rsidR="00DF6904" w:rsidRDefault="00DF6904" w:rsidP="00DF6904">
      <w:pPr>
        <w:ind w:firstLine="567"/>
        <w:jc w:val="both"/>
      </w:pPr>
      <w:r w:rsidRPr="002C0D59">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учётом изменения экономически обоснованных расходов организации и возможных изменений условий реализации инвестиционной программы.</w:t>
      </w:r>
    </w:p>
    <w:p w14:paraId="18246162" w14:textId="360274BA" w:rsidR="00955E58" w:rsidRDefault="00955E58" w:rsidP="00955E58">
      <w:pPr>
        <w:pStyle w:val="afa"/>
        <w:rPr>
          <w:lang w:val="ru-RU"/>
        </w:rPr>
      </w:pPr>
      <w:bookmarkStart w:id="221" w:name="_Toc135639631"/>
      <w:bookmarkStart w:id="222" w:name="_Toc138232198"/>
      <w:r w:rsidRPr="00D33302">
        <w:rPr>
          <w:lang w:val="ru-RU"/>
        </w:rPr>
        <w:t xml:space="preserve">Таблица </w:t>
      </w:r>
      <w:r w:rsidR="000B196A" w:rsidRPr="00D33302">
        <w:rPr>
          <w:noProof/>
          <w:lang w:val="ru-RU"/>
        </w:rPr>
        <w:t>19</w:t>
      </w:r>
      <w:r w:rsidRPr="00D33302">
        <w:rPr>
          <w:noProof/>
          <w:lang w:val="ru-RU"/>
        </w:rPr>
        <w:t>.</w:t>
      </w:r>
      <w:r w:rsidRPr="00D33302">
        <w:rPr>
          <w:lang w:val="ru-RU"/>
        </w:rPr>
        <w:t xml:space="preserve"> Тариф на тепловую энергию потребителей МУП «</w:t>
      </w:r>
      <w:r w:rsidR="006F380F" w:rsidRPr="00D33302">
        <w:rPr>
          <w:lang w:val="ru-RU"/>
        </w:rPr>
        <w:t>Битковс</w:t>
      </w:r>
      <w:r w:rsidRPr="00D33302">
        <w:rPr>
          <w:lang w:val="ru-RU"/>
        </w:rPr>
        <w:t>кое ЖКХ»</w:t>
      </w:r>
      <w:bookmarkEnd w:id="221"/>
      <w:bookmarkEnd w:id="222"/>
    </w:p>
    <w:p w14:paraId="7436E363" w14:textId="77777777" w:rsidR="000C5EE8" w:rsidRDefault="000C5EE8" w:rsidP="000C5EE8">
      <w:pPr>
        <w:pStyle w:val="afa"/>
        <w:rPr>
          <w:i w:val="0"/>
          <w:lang w:val="ru-RU"/>
        </w:rPr>
      </w:pPr>
      <w:bookmarkStart w:id="223" w:name="_Toc138229817"/>
      <w:r>
        <w:rPr>
          <w:lang w:val="ru-RU"/>
        </w:rPr>
        <w:t xml:space="preserve">Таблица </w:t>
      </w:r>
      <w:r>
        <w:rPr>
          <w:noProof/>
          <w:lang w:val="ru-RU"/>
        </w:rPr>
        <w:t>43.</w:t>
      </w:r>
      <w:r>
        <w:rPr>
          <w:lang w:val="ru-RU"/>
        </w:rPr>
        <w:t xml:space="preserve"> Тариф на тепловую энергию потребителей МУП «Битковское ЖКХ»</w:t>
      </w:r>
      <w:bookmarkEnd w:id="223"/>
    </w:p>
    <w:tbl>
      <w:tblPr>
        <w:tblW w:w="9359" w:type="dxa"/>
        <w:tblInd w:w="-5" w:type="dxa"/>
        <w:tblLook w:val="04A0" w:firstRow="1" w:lastRow="0" w:firstColumn="1" w:lastColumn="0" w:noHBand="0" w:noVBand="1"/>
      </w:tblPr>
      <w:tblGrid>
        <w:gridCol w:w="2977"/>
        <w:gridCol w:w="2072"/>
        <w:gridCol w:w="1052"/>
        <w:gridCol w:w="2005"/>
        <w:gridCol w:w="1253"/>
      </w:tblGrid>
      <w:tr w:rsidR="000C5EE8" w14:paraId="10F47697" w14:textId="77777777" w:rsidTr="000C5EE8">
        <w:trPr>
          <w:trHeight w:val="1082"/>
        </w:trPr>
        <w:tc>
          <w:tcPr>
            <w:tcW w:w="6101" w:type="dxa"/>
            <w:gridSpan w:val="3"/>
            <w:tcBorders>
              <w:top w:val="single" w:sz="4" w:space="0" w:color="auto"/>
              <w:left w:val="single" w:sz="4" w:space="0" w:color="auto"/>
              <w:bottom w:val="single" w:sz="4" w:space="0" w:color="auto"/>
              <w:right w:val="single" w:sz="4" w:space="0" w:color="auto"/>
            </w:tcBorders>
            <w:vAlign w:val="center"/>
            <w:hideMark/>
          </w:tcPr>
          <w:p w14:paraId="78BE3077"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Величина установленного тарифа на тепловую энергию (одноставочный тариф)</w:t>
            </w:r>
          </w:p>
        </w:tc>
        <w:tc>
          <w:tcPr>
            <w:tcW w:w="3258" w:type="dxa"/>
            <w:gridSpan w:val="2"/>
            <w:tcBorders>
              <w:top w:val="single" w:sz="4" w:space="0" w:color="auto"/>
              <w:left w:val="nil"/>
              <w:bottom w:val="single" w:sz="4" w:space="0" w:color="auto"/>
              <w:right w:val="single" w:sz="4" w:space="0" w:color="auto"/>
            </w:tcBorders>
            <w:vAlign w:val="center"/>
            <w:hideMark/>
          </w:tcPr>
          <w:p w14:paraId="33564DD3"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Срок действия установленного тарифа на горячую воду</w:t>
            </w:r>
          </w:p>
        </w:tc>
      </w:tr>
      <w:tr w:rsidR="000C5EE8" w14:paraId="7FE467EC" w14:textId="77777777" w:rsidTr="000C5EE8">
        <w:trPr>
          <w:trHeight w:val="383"/>
        </w:trPr>
        <w:tc>
          <w:tcPr>
            <w:tcW w:w="2977" w:type="dxa"/>
            <w:tcBorders>
              <w:top w:val="nil"/>
              <w:left w:val="single" w:sz="4" w:space="0" w:color="auto"/>
              <w:bottom w:val="single" w:sz="4" w:space="0" w:color="auto"/>
              <w:right w:val="single" w:sz="4" w:space="0" w:color="auto"/>
            </w:tcBorders>
            <w:vAlign w:val="center"/>
            <w:hideMark/>
          </w:tcPr>
          <w:p w14:paraId="0D7637A8"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Бюджетные потребители (без НДС)</w:t>
            </w:r>
          </w:p>
        </w:tc>
        <w:tc>
          <w:tcPr>
            <w:tcW w:w="2072" w:type="dxa"/>
            <w:tcBorders>
              <w:top w:val="nil"/>
              <w:left w:val="nil"/>
              <w:bottom w:val="single" w:sz="4" w:space="0" w:color="auto"/>
              <w:right w:val="single" w:sz="4" w:space="0" w:color="auto"/>
            </w:tcBorders>
            <w:vAlign w:val="center"/>
            <w:hideMark/>
          </w:tcPr>
          <w:p w14:paraId="0B41CF5F"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Население (НДС не предусм.)</w:t>
            </w:r>
          </w:p>
        </w:tc>
        <w:tc>
          <w:tcPr>
            <w:tcW w:w="1052" w:type="dxa"/>
            <w:tcBorders>
              <w:top w:val="nil"/>
              <w:left w:val="nil"/>
              <w:bottom w:val="single" w:sz="4" w:space="0" w:color="auto"/>
              <w:right w:val="single" w:sz="4" w:space="0" w:color="auto"/>
            </w:tcBorders>
            <w:vAlign w:val="center"/>
            <w:hideMark/>
          </w:tcPr>
          <w:p w14:paraId="76BD30D9"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Рост тарифа</w:t>
            </w:r>
          </w:p>
        </w:tc>
        <w:tc>
          <w:tcPr>
            <w:tcW w:w="2005" w:type="dxa"/>
            <w:tcBorders>
              <w:top w:val="nil"/>
              <w:left w:val="nil"/>
              <w:bottom w:val="single" w:sz="4" w:space="0" w:color="auto"/>
              <w:right w:val="single" w:sz="4" w:space="0" w:color="auto"/>
            </w:tcBorders>
            <w:vAlign w:val="center"/>
            <w:hideMark/>
          </w:tcPr>
          <w:p w14:paraId="5307DDA8"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дата начала</w:t>
            </w:r>
          </w:p>
        </w:tc>
        <w:tc>
          <w:tcPr>
            <w:tcW w:w="1253" w:type="dxa"/>
            <w:tcBorders>
              <w:top w:val="nil"/>
              <w:left w:val="nil"/>
              <w:bottom w:val="single" w:sz="4" w:space="0" w:color="auto"/>
              <w:right w:val="single" w:sz="4" w:space="0" w:color="auto"/>
            </w:tcBorders>
            <w:vAlign w:val="center"/>
            <w:hideMark/>
          </w:tcPr>
          <w:p w14:paraId="6FCF545D"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дата окончания</w:t>
            </w:r>
          </w:p>
        </w:tc>
      </w:tr>
      <w:tr w:rsidR="000C5EE8" w14:paraId="587DC08B" w14:textId="77777777" w:rsidTr="000C5EE8">
        <w:trPr>
          <w:trHeight w:val="170"/>
        </w:trPr>
        <w:tc>
          <w:tcPr>
            <w:tcW w:w="2977" w:type="dxa"/>
            <w:tcBorders>
              <w:top w:val="nil"/>
              <w:left w:val="single" w:sz="4" w:space="0" w:color="auto"/>
              <w:bottom w:val="single" w:sz="4" w:space="0" w:color="auto"/>
              <w:right w:val="single" w:sz="4" w:space="0" w:color="auto"/>
            </w:tcBorders>
            <w:noWrap/>
            <w:vAlign w:val="bottom"/>
            <w:hideMark/>
          </w:tcPr>
          <w:p w14:paraId="7873B78D"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2 495,80</w:t>
            </w:r>
          </w:p>
        </w:tc>
        <w:tc>
          <w:tcPr>
            <w:tcW w:w="2072" w:type="dxa"/>
            <w:tcBorders>
              <w:top w:val="nil"/>
              <w:left w:val="nil"/>
              <w:bottom w:val="single" w:sz="4" w:space="0" w:color="auto"/>
              <w:right w:val="single" w:sz="4" w:space="0" w:color="auto"/>
            </w:tcBorders>
            <w:noWrap/>
            <w:vAlign w:val="bottom"/>
            <w:hideMark/>
          </w:tcPr>
          <w:p w14:paraId="0A558EF1"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2 495,80</w:t>
            </w:r>
          </w:p>
        </w:tc>
        <w:tc>
          <w:tcPr>
            <w:tcW w:w="1052" w:type="dxa"/>
            <w:tcBorders>
              <w:top w:val="nil"/>
              <w:left w:val="nil"/>
              <w:bottom w:val="single" w:sz="4" w:space="0" w:color="auto"/>
              <w:right w:val="single" w:sz="4" w:space="0" w:color="auto"/>
            </w:tcBorders>
            <w:vAlign w:val="center"/>
            <w:hideMark/>
          </w:tcPr>
          <w:p w14:paraId="0F596AA0"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w:t>
            </w:r>
          </w:p>
        </w:tc>
        <w:tc>
          <w:tcPr>
            <w:tcW w:w="2005" w:type="dxa"/>
            <w:tcBorders>
              <w:top w:val="nil"/>
              <w:left w:val="nil"/>
              <w:bottom w:val="single" w:sz="4" w:space="0" w:color="auto"/>
              <w:right w:val="single" w:sz="4" w:space="0" w:color="auto"/>
            </w:tcBorders>
            <w:vAlign w:val="center"/>
            <w:hideMark/>
          </w:tcPr>
          <w:p w14:paraId="745C4301"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01.12.2024</w:t>
            </w:r>
          </w:p>
        </w:tc>
        <w:tc>
          <w:tcPr>
            <w:tcW w:w="1253" w:type="dxa"/>
            <w:tcBorders>
              <w:top w:val="nil"/>
              <w:left w:val="nil"/>
              <w:bottom w:val="single" w:sz="4" w:space="0" w:color="auto"/>
              <w:right w:val="single" w:sz="4" w:space="0" w:color="auto"/>
            </w:tcBorders>
            <w:vAlign w:val="center"/>
            <w:hideMark/>
          </w:tcPr>
          <w:p w14:paraId="12837720"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30.06.2024</w:t>
            </w:r>
          </w:p>
        </w:tc>
      </w:tr>
      <w:tr w:rsidR="000C5EE8" w14:paraId="3B163DE3" w14:textId="77777777" w:rsidTr="000C5EE8">
        <w:trPr>
          <w:trHeight w:val="170"/>
        </w:trPr>
        <w:tc>
          <w:tcPr>
            <w:tcW w:w="2977" w:type="dxa"/>
            <w:tcBorders>
              <w:top w:val="nil"/>
              <w:left w:val="single" w:sz="4" w:space="0" w:color="auto"/>
              <w:bottom w:val="single" w:sz="4" w:space="0" w:color="auto"/>
              <w:right w:val="single" w:sz="4" w:space="0" w:color="auto"/>
            </w:tcBorders>
            <w:vAlign w:val="center"/>
            <w:hideMark/>
          </w:tcPr>
          <w:p w14:paraId="6B507DFE"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2732,90</w:t>
            </w:r>
          </w:p>
        </w:tc>
        <w:tc>
          <w:tcPr>
            <w:tcW w:w="2072" w:type="dxa"/>
            <w:tcBorders>
              <w:top w:val="nil"/>
              <w:left w:val="nil"/>
              <w:bottom w:val="single" w:sz="4" w:space="0" w:color="auto"/>
              <w:right w:val="single" w:sz="4" w:space="0" w:color="auto"/>
            </w:tcBorders>
            <w:vAlign w:val="center"/>
            <w:hideMark/>
          </w:tcPr>
          <w:p w14:paraId="09FE6FE3"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2732,90</w:t>
            </w:r>
          </w:p>
        </w:tc>
        <w:tc>
          <w:tcPr>
            <w:tcW w:w="1052" w:type="dxa"/>
            <w:tcBorders>
              <w:top w:val="nil"/>
              <w:left w:val="nil"/>
              <w:bottom w:val="single" w:sz="4" w:space="0" w:color="auto"/>
              <w:right w:val="single" w:sz="4" w:space="0" w:color="auto"/>
            </w:tcBorders>
            <w:vAlign w:val="center"/>
            <w:hideMark/>
          </w:tcPr>
          <w:p w14:paraId="01171FA0"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1,095</w:t>
            </w:r>
          </w:p>
        </w:tc>
        <w:tc>
          <w:tcPr>
            <w:tcW w:w="2005" w:type="dxa"/>
            <w:tcBorders>
              <w:top w:val="nil"/>
              <w:left w:val="nil"/>
              <w:bottom w:val="single" w:sz="4" w:space="0" w:color="auto"/>
              <w:right w:val="single" w:sz="4" w:space="0" w:color="auto"/>
            </w:tcBorders>
            <w:vAlign w:val="center"/>
            <w:hideMark/>
          </w:tcPr>
          <w:p w14:paraId="6F24ED87"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01.07.2025</w:t>
            </w:r>
          </w:p>
        </w:tc>
        <w:tc>
          <w:tcPr>
            <w:tcW w:w="1253" w:type="dxa"/>
            <w:tcBorders>
              <w:top w:val="nil"/>
              <w:left w:val="nil"/>
              <w:bottom w:val="single" w:sz="4" w:space="0" w:color="auto"/>
              <w:right w:val="single" w:sz="4" w:space="0" w:color="auto"/>
            </w:tcBorders>
            <w:vAlign w:val="center"/>
            <w:hideMark/>
          </w:tcPr>
          <w:p w14:paraId="76B93AEB"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30.06.2026</w:t>
            </w:r>
          </w:p>
        </w:tc>
      </w:tr>
      <w:tr w:rsidR="000C5EE8" w14:paraId="31E7D26A" w14:textId="77777777" w:rsidTr="000C5EE8">
        <w:trPr>
          <w:trHeight w:val="170"/>
        </w:trPr>
        <w:tc>
          <w:tcPr>
            <w:tcW w:w="2977" w:type="dxa"/>
            <w:tcBorders>
              <w:top w:val="nil"/>
              <w:left w:val="single" w:sz="4" w:space="0" w:color="auto"/>
              <w:bottom w:val="single" w:sz="4" w:space="0" w:color="auto"/>
              <w:right w:val="single" w:sz="4" w:space="0" w:color="auto"/>
            </w:tcBorders>
            <w:vAlign w:val="center"/>
            <w:hideMark/>
          </w:tcPr>
          <w:p w14:paraId="5F50F253"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2842,22</w:t>
            </w:r>
          </w:p>
        </w:tc>
        <w:tc>
          <w:tcPr>
            <w:tcW w:w="2072" w:type="dxa"/>
            <w:tcBorders>
              <w:top w:val="nil"/>
              <w:left w:val="nil"/>
              <w:bottom w:val="single" w:sz="4" w:space="0" w:color="auto"/>
              <w:right w:val="single" w:sz="4" w:space="0" w:color="auto"/>
            </w:tcBorders>
            <w:vAlign w:val="center"/>
            <w:hideMark/>
          </w:tcPr>
          <w:p w14:paraId="3F6D3138"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2842,22</w:t>
            </w:r>
          </w:p>
        </w:tc>
        <w:tc>
          <w:tcPr>
            <w:tcW w:w="1052" w:type="dxa"/>
            <w:tcBorders>
              <w:top w:val="nil"/>
              <w:left w:val="nil"/>
              <w:bottom w:val="single" w:sz="4" w:space="0" w:color="auto"/>
              <w:right w:val="single" w:sz="4" w:space="0" w:color="auto"/>
            </w:tcBorders>
            <w:vAlign w:val="center"/>
            <w:hideMark/>
          </w:tcPr>
          <w:p w14:paraId="5B060DBB"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5" w:type="dxa"/>
            <w:tcBorders>
              <w:top w:val="nil"/>
              <w:left w:val="nil"/>
              <w:bottom w:val="single" w:sz="4" w:space="0" w:color="auto"/>
              <w:right w:val="single" w:sz="4" w:space="0" w:color="auto"/>
            </w:tcBorders>
            <w:vAlign w:val="center"/>
            <w:hideMark/>
          </w:tcPr>
          <w:p w14:paraId="1249975A"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01.07.2026</w:t>
            </w:r>
          </w:p>
        </w:tc>
        <w:tc>
          <w:tcPr>
            <w:tcW w:w="1253" w:type="dxa"/>
            <w:tcBorders>
              <w:top w:val="nil"/>
              <w:left w:val="nil"/>
              <w:bottom w:val="single" w:sz="4" w:space="0" w:color="auto"/>
              <w:right w:val="single" w:sz="4" w:space="0" w:color="auto"/>
            </w:tcBorders>
            <w:vAlign w:val="center"/>
            <w:hideMark/>
          </w:tcPr>
          <w:p w14:paraId="2C40180F"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30.06.2027</w:t>
            </w:r>
          </w:p>
        </w:tc>
      </w:tr>
      <w:tr w:rsidR="000C5EE8" w14:paraId="4F2BDACA" w14:textId="77777777" w:rsidTr="000C5EE8">
        <w:trPr>
          <w:trHeight w:val="170"/>
        </w:trPr>
        <w:tc>
          <w:tcPr>
            <w:tcW w:w="2977" w:type="dxa"/>
            <w:tcBorders>
              <w:top w:val="nil"/>
              <w:left w:val="single" w:sz="4" w:space="0" w:color="auto"/>
              <w:bottom w:val="single" w:sz="4" w:space="0" w:color="auto"/>
              <w:right w:val="single" w:sz="4" w:space="0" w:color="auto"/>
            </w:tcBorders>
            <w:vAlign w:val="center"/>
            <w:hideMark/>
          </w:tcPr>
          <w:p w14:paraId="257FF39E"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2955,91</w:t>
            </w:r>
          </w:p>
        </w:tc>
        <w:tc>
          <w:tcPr>
            <w:tcW w:w="2072" w:type="dxa"/>
            <w:tcBorders>
              <w:top w:val="nil"/>
              <w:left w:val="nil"/>
              <w:bottom w:val="single" w:sz="4" w:space="0" w:color="auto"/>
              <w:right w:val="single" w:sz="4" w:space="0" w:color="auto"/>
            </w:tcBorders>
            <w:vAlign w:val="center"/>
            <w:hideMark/>
          </w:tcPr>
          <w:p w14:paraId="38B1B656"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2955,91</w:t>
            </w:r>
          </w:p>
        </w:tc>
        <w:tc>
          <w:tcPr>
            <w:tcW w:w="1052" w:type="dxa"/>
            <w:tcBorders>
              <w:top w:val="nil"/>
              <w:left w:val="nil"/>
              <w:bottom w:val="single" w:sz="4" w:space="0" w:color="auto"/>
              <w:right w:val="single" w:sz="4" w:space="0" w:color="auto"/>
            </w:tcBorders>
            <w:vAlign w:val="center"/>
            <w:hideMark/>
          </w:tcPr>
          <w:p w14:paraId="14ACD517"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5" w:type="dxa"/>
            <w:tcBorders>
              <w:top w:val="nil"/>
              <w:left w:val="nil"/>
              <w:bottom w:val="single" w:sz="4" w:space="0" w:color="auto"/>
              <w:right w:val="single" w:sz="4" w:space="0" w:color="auto"/>
            </w:tcBorders>
            <w:vAlign w:val="center"/>
            <w:hideMark/>
          </w:tcPr>
          <w:p w14:paraId="457790A6"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01.07.2027</w:t>
            </w:r>
          </w:p>
        </w:tc>
        <w:tc>
          <w:tcPr>
            <w:tcW w:w="1253" w:type="dxa"/>
            <w:tcBorders>
              <w:top w:val="nil"/>
              <w:left w:val="nil"/>
              <w:bottom w:val="single" w:sz="4" w:space="0" w:color="auto"/>
              <w:right w:val="single" w:sz="4" w:space="0" w:color="auto"/>
            </w:tcBorders>
            <w:vAlign w:val="center"/>
            <w:hideMark/>
          </w:tcPr>
          <w:p w14:paraId="16F4FA1D"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30.06.2028</w:t>
            </w:r>
          </w:p>
        </w:tc>
      </w:tr>
      <w:tr w:rsidR="000C5EE8" w14:paraId="1A90DFE6" w14:textId="77777777" w:rsidTr="000C5EE8">
        <w:trPr>
          <w:trHeight w:val="170"/>
        </w:trPr>
        <w:tc>
          <w:tcPr>
            <w:tcW w:w="2977" w:type="dxa"/>
            <w:tcBorders>
              <w:top w:val="nil"/>
              <w:left w:val="single" w:sz="4" w:space="0" w:color="auto"/>
              <w:bottom w:val="single" w:sz="4" w:space="0" w:color="auto"/>
              <w:right w:val="single" w:sz="4" w:space="0" w:color="auto"/>
            </w:tcBorders>
            <w:vAlign w:val="center"/>
            <w:hideMark/>
          </w:tcPr>
          <w:p w14:paraId="60755052"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3074,14</w:t>
            </w:r>
          </w:p>
        </w:tc>
        <w:tc>
          <w:tcPr>
            <w:tcW w:w="2072" w:type="dxa"/>
            <w:tcBorders>
              <w:top w:val="nil"/>
              <w:left w:val="nil"/>
              <w:bottom w:val="single" w:sz="4" w:space="0" w:color="auto"/>
              <w:right w:val="single" w:sz="4" w:space="0" w:color="auto"/>
            </w:tcBorders>
            <w:vAlign w:val="center"/>
            <w:hideMark/>
          </w:tcPr>
          <w:p w14:paraId="0F974AEF"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3074,14</w:t>
            </w:r>
          </w:p>
        </w:tc>
        <w:tc>
          <w:tcPr>
            <w:tcW w:w="1052" w:type="dxa"/>
            <w:tcBorders>
              <w:top w:val="nil"/>
              <w:left w:val="nil"/>
              <w:bottom w:val="single" w:sz="4" w:space="0" w:color="auto"/>
              <w:right w:val="single" w:sz="4" w:space="0" w:color="auto"/>
            </w:tcBorders>
            <w:vAlign w:val="center"/>
            <w:hideMark/>
          </w:tcPr>
          <w:p w14:paraId="3A2270F1"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5" w:type="dxa"/>
            <w:tcBorders>
              <w:top w:val="nil"/>
              <w:left w:val="nil"/>
              <w:bottom w:val="single" w:sz="4" w:space="0" w:color="auto"/>
              <w:right w:val="single" w:sz="4" w:space="0" w:color="auto"/>
            </w:tcBorders>
            <w:vAlign w:val="center"/>
            <w:hideMark/>
          </w:tcPr>
          <w:p w14:paraId="56539747"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01.07.2028</w:t>
            </w:r>
          </w:p>
        </w:tc>
        <w:tc>
          <w:tcPr>
            <w:tcW w:w="1253" w:type="dxa"/>
            <w:tcBorders>
              <w:top w:val="nil"/>
              <w:left w:val="nil"/>
              <w:bottom w:val="single" w:sz="4" w:space="0" w:color="auto"/>
              <w:right w:val="single" w:sz="4" w:space="0" w:color="auto"/>
            </w:tcBorders>
            <w:vAlign w:val="center"/>
            <w:hideMark/>
          </w:tcPr>
          <w:p w14:paraId="5FDF74CE"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30.06.2029</w:t>
            </w:r>
          </w:p>
        </w:tc>
      </w:tr>
      <w:tr w:rsidR="000C5EE8" w14:paraId="25A26BC9" w14:textId="77777777" w:rsidTr="000C5EE8">
        <w:trPr>
          <w:trHeight w:val="170"/>
        </w:trPr>
        <w:tc>
          <w:tcPr>
            <w:tcW w:w="2977" w:type="dxa"/>
            <w:tcBorders>
              <w:top w:val="nil"/>
              <w:left w:val="single" w:sz="4" w:space="0" w:color="auto"/>
              <w:bottom w:val="single" w:sz="4" w:space="0" w:color="auto"/>
              <w:right w:val="single" w:sz="4" w:space="0" w:color="auto"/>
            </w:tcBorders>
            <w:vAlign w:val="center"/>
            <w:hideMark/>
          </w:tcPr>
          <w:p w14:paraId="42EA44F5"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3197,11</w:t>
            </w:r>
          </w:p>
        </w:tc>
        <w:tc>
          <w:tcPr>
            <w:tcW w:w="2072" w:type="dxa"/>
            <w:tcBorders>
              <w:top w:val="nil"/>
              <w:left w:val="nil"/>
              <w:bottom w:val="single" w:sz="4" w:space="0" w:color="auto"/>
              <w:right w:val="single" w:sz="4" w:space="0" w:color="auto"/>
            </w:tcBorders>
            <w:vAlign w:val="center"/>
            <w:hideMark/>
          </w:tcPr>
          <w:p w14:paraId="30645301"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3197,11</w:t>
            </w:r>
          </w:p>
        </w:tc>
        <w:tc>
          <w:tcPr>
            <w:tcW w:w="1052" w:type="dxa"/>
            <w:tcBorders>
              <w:top w:val="nil"/>
              <w:left w:val="nil"/>
              <w:bottom w:val="single" w:sz="4" w:space="0" w:color="auto"/>
              <w:right w:val="single" w:sz="4" w:space="0" w:color="auto"/>
            </w:tcBorders>
            <w:vAlign w:val="center"/>
            <w:hideMark/>
          </w:tcPr>
          <w:p w14:paraId="13D12BB3"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5" w:type="dxa"/>
            <w:tcBorders>
              <w:top w:val="nil"/>
              <w:left w:val="nil"/>
              <w:bottom w:val="single" w:sz="4" w:space="0" w:color="auto"/>
              <w:right w:val="single" w:sz="4" w:space="0" w:color="auto"/>
            </w:tcBorders>
            <w:vAlign w:val="center"/>
            <w:hideMark/>
          </w:tcPr>
          <w:p w14:paraId="5A863FCD"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01.07.2029</w:t>
            </w:r>
          </w:p>
        </w:tc>
        <w:tc>
          <w:tcPr>
            <w:tcW w:w="1253" w:type="dxa"/>
            <w:tcBorders>
              <w:top w:val="nil"/>
              <w:left w:val="nil"/>
              <w:bottom w:val="single" w:sz="4" w:space="0" w:color="auto"/>
              <w:right w:val="single" w:sz="4" w:space="0" w:color="auto"/>
            </w:tcBorders>
            <w:vAlign w:val="center"/>
            <w:hideMark/>
          </w:tcPr>
          <w:p w14:paraId="6B4A8A24"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30.06.2030</w:t>
            </w:r>
          </w:p>
        </w:tc>
      </w:tr>
      <w:tr w:rsidR="000C5EE8" w14:paraId="1C454598" w14:textId="77777777" w:rsidTr="000C5EE8">
        <w:trPr>
          <w:trHeight w:val="170"/>
        </w:trPr>
        <w:tc>
          <w:tcPr>
            <w:tcW w:w="2977" w:type="dxa"/>
            <w:tcBorders>
              <w:top w:val="nil"/>
              <w:left w:val="single" w:sz="4" w:space="0" w:color="auto"/>
              <w:bottom w:val="single" w:sz="4" w:space="0" w:color="auto"/>
              <w:right w:val="single" w:sz="4" w:space="0" w:color="auto"/>
            </w:tcBorders>
            <w:vAlign w:val="center"/>
            <w:hideMark/>
          </w:tcPr>
          <w:p w14:paraId="630DB64A"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3324,99</w:t>
            </w:r>
          </w:p>
        </w:tc>
        <w:tc>
          <w:tcPr>
            <w:tcW w:w="2072" w:type="dxa"/>
            <w:tcBorders>
              <w:top w:val="nil"/>
              <w:left w:val="nil"/>
              <w:bottom w:val="single" w:sz="4" w:space="0" w:color="auto"/>
              <w:right w:val="single" w:sz="4" w:space="0" w:color="auto"/>
            </w:tcBorders>
            <w:vAlign w:val="center"/>
            <w:hideMark/>
          </w:tcPr>
          <w:p w14:paraId="20171E89"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3324,99</w:t>
            </w:r>
          </w:p>
        </w:tc>
        <w:tc>
          <w:tcPr>
            <w:tcW w:w="1052" w:type="dxa"/>
            <w:tcBorders>
              <w:top w:val="nil"/>
              <w:left w:val="nil"/>
              <w:bottom w:val="single" w:sz="4" w:space="0" w:color="auto"/>
              <w:right w:val="single" w:sz="4" w:space="0" w:color="auto"/>
            </w:tcBorders>
            <w:vAlign w:val="center"/>
            <w:hideMark/>
          </w:tcPr>
          <w:p w14:paraId="31FB2598"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5" w:type="dxa"/>
            <w:tcBorders>
              <w:top w:val="nil"/>
              <w:left w:val="nil"/>
              <w:bottom w:val="single" w:sz="4" w:space="0" w:color="auto"/>
              <w:right w:val="single" w:sz="4" w:space="0" w:color="auto"/>
            </w:tcBorders>
            <w:vAlign w:val="center"/>
            <w:hideMark/>
          </w:tcPr>
          <w:p w14:paraId="0ADDF810"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01.07.2030</w:t>
            </w:r>
          </w:p>
        </w:tc>
        <w:tc>
          <w:tcPr>
            <w:tcW w:w="1253" w:type="dxa"/>
            <w:tcBorders>
              <w:top w:val="nil"/>
              <w:left w:val="nil"/>
              <w:bottom w:val="single" w:sz="4" w:space="0" w:color="auto"/>
              <w:right w:val="single" w:sz="4" w:space="0" w:color="auto"/>
            </w:tcBorders>
            <w:vAlign w:val="center"/>
            <w:hideMark/>
          </w:tcPr>
          <w:p w14:paraId="00822800"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30.06.2031</w:t>
            </w:r>
          </w:p>
        </w:tc>
      </w:tr>
      <w:tr w:rsidR="000C5EE8" w14:paraId="2EAEDF17" w14:textId="77777777" w:rsidTr="000C5EE8">
        <w:trPr>
          <w:trHeight w:val="170"/>
        </w:trPr>
        <w:tc>
          <w:tcPr>
            <w:tcW w:w="2977" w:type="dxa"/>
            <w:tcBorders>
              <w:top w:val="nil"/>
              <w:left w:val="single" w:sz="4" w:space="0" w:color="auto"/>
              <w:bottom w:val="single" w:sz="4" w:space="0" w:color="auto"/>
              <w:right w:val="single" w:sz="4" w:space="0" w:color="auto"/>
            </w:tcBorders>
            <w:vAlign w:val="center"/>
            <w:hideMark/>
          </w:tcPr>
          <w:p w14:paraId="288B9789"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3457,99</w:t>
            </w:r>
          </w:p>
        </w:tc>
        <w:tc>
          <w:tcPr>
            <w:tcW w:w="2072" w:type="dxa"/>
            <w:tcBorders>
              <w:top w:val="nil"/>
              <w:left w:val="nil"/>
              <w:bottom w:val="single" w:sz="4" w:space="0" w:color="auto"/>
              <w:right w:val="single" w:sz="4" w:space="0" w:color="auto"/>
            </w:tcBorders>
            <w:vAlign w:val="center"/>
            <w:hideMark/>
          </w:tcPr>
          <w:p w14:paraId="0E413468"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3457,99</w:t>
            </w:r>
          </w:p>
        </w:tc>
        <w:tc>
          <w:tcPr>
            <w:tcW w:w="1052" w:type="dxa"/>
            <w:tcBorders>
              <w:top w:val="nil"/>
              <w:left w:val="nil"/>
              <w:bottom w:val="single" w:sz="4" w:space="0" w:color="auto"/>
              <w:right w:val="single" w:sz="4" w:space="0" w:color="auto"/>
            </w:tcBorders>
            <w:vAlign w:val="center"/>
            <w:hideMark/>
          </w:tcPr>
          <w:p w14:paraId="76843C80"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5" w:type="dxa"/>
            <w:tcBorders>
              <w:top w:val="nil"/>
              <w:left w:val="nil"/>
              <w:bottom w:val="single" w:sz="4" w:space="0" w:color="auto"/>
              <w:right w:val="single" w:sz="4" w:space="0" w:color="auto"/>
            </w:tcBorders>
            <w:vAlign w:val="center"/>
            <w:hideMark/>
          </w:tcPr>
          <w:p w14:paraId="4A120455"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01.07.2031</w:t>
            </w:r>
          </w:p>
        </w:tc>
        <w:tc>
          <w:tcPr>
            <w:tcW w:w="1253" w:type="dxa"/>
            <w:tcBorders>
              <w:top w:val="nil"/>
              <w:left w:val="nil"/>
              <w:bottom w:val="single" w:sz="4" w:space="0" w:color="auto"/>
              <w:right w:val="single" w:sz="4" w:space="0" w:color="auto"/>
            </w:tcBorders>
            <w:vAlign w:val="center"/>
            <w:hideMark/>
          </w:tcPr>
          <w:p w14:paraId="303CFC7C"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30.06.2032</w:t>
            </w:r>
          </w:p>
        </w:tc>
      </w:tr>
      <w:tr w:rsidR="000C5EE8" w14:paraId="31E4E900" w14:textId="77777777" w:rsidTr="000C5EE8">
        <w:trPr>
          <w:trHeight w:val="170"/>
        </w:trPr>
        <w:tc>
          <w:tcPr>
            <w:tcW w:w="2977" w:type="dxa"/>
            <w:tcBorders>
              <w:top w:val="nil"/>
              <w:left w:val="single" w:sz="4" w:space="0" w:color="auto"/>
              <w:bottom w:val="single" w:sz="4" w:space="0" w:color="auto"/>
              <w:right w:val="single" w:sz="4" w:space="0" w:color="auto"/>
            </w:tcBorders>
            <w:vAlign w:val="center"/>
            <w:hideMark/>
          </w:tcPr>
          <w:p w14:paraId="05B1381F"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3596,31</w:t>
            </w:r>
          </w:p>
        </w:tc>
        <w:tc>
          <w:tcPr>
            <w:tcW w:w="2072" w:type="dxa"/>
            <w:tcBorders>
              <w:top w:val="nil"/>
              <w:left w:val="nil"/>
              <w:bottom w:val="single" w:sz="4" w:space="0" w:color="auto"/>
              <w:right w:val="single" w:sz="4" w:space="0" w:color="auto"/>
            </w:tcBorders>
            <w:vAlign w:val="center"/>
            <w:hideMark/>
          </w:tcPr>
          <w:p w14:paraId="7AC2AAAA"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3596,31</w:t>
            </w:r>
          </w:p>
        </w:tc>
        <w:tc>
          <w:tcPr>
            <w:tcW w:w="1052" w:type="dxa"/>
            <w:tcBorders>
              <w:top w:val="nil"/>
              <w:left w:val="nil"/>
              <w:bottom w:val="single" w:sz="4" w:space="0" w:color="auto"/>
              <w:right w:val="single" w:sz="4" w:space="0" w:color="auto"/>
            </w:tcBorders>
            <w:vAlign w:val="center"/>
            <w:hideMark/>
          </w:tcPr>
          <w:p w14:paraId="191A3ECF"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1,04</w:t>
            </w:r>
          </w:p>
        </w:tc>
        <w:tc>
          <w:tcPr>
            <w:tcW w:w="2005" w:type="dxa"/>
            <w:tcBorders>
              <w:top w:val="nil"/>
              <w:left w:val="nil"/>
              <w:bottom w:val="single" w:sz="4" w:space="0" w:color="auto"/>
              <w:right w:val="single" w:sz="4" w:space="0" w:color="auto"/>
            </w:tcBorders>
            <w:vAlign w:val="center"/>
            <w:hideMark/>
          </w:tcPr>
          <w:p w14:paraId="1EE85934"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01.07.2032</w:t>
            </w:r>
          </w:p>
        </w:tc>
        <w:tc>
          <w:tcPr>
            <w:tcW w:w="1253" w:type="dxa"/>
            <w:tcBorders>
              <w:top w:val="nil"/>
              <w:left w:val="nil"/>
              <w:bottom w:val="single" w:sz="4" w:space="0" w:color="auto"/>
              <w:right w:val="single" w:sz="4" w:space="0" w:color="auto"/>
            </w:tcBorders>
            <w:vAlign w:val="center"/>
            <w:hideMark/>
          </w:tcPr>
          <w:p w14:paraId="52B2D6BD" w14:textId="77777777" w:rsidR="000C5EE8" w:rsidRDefault="000C5EE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30.06.2033</w:t>
            </w:r>
          </w:p>
        </w:tc>
      </w:tr>
    </w:tbl>
    <w:p w14:paraId="7CE33226" w14:textId="77777777" w:rsidR="00955E58" w:rsidRPr="00D10408" w:rsidRDefault="00955E58" w:rsidP="00955E58">
      <w:pPr>
        <w:pStyle w:val="aff2"/>
        <w:tabs>
          <w:tab w:val="left" w:pos="284"/>
        </w:tabs>
      </w:pPr>
      <w:r w:rsidRPr="00D10408">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инвестиционных проектов по развитию системы теплоснабжения.</w:t>
      </w:r>
    </w:p>
    <w:p w14:paraId="3307C993" w14:textId="77777777" w:rsidR="00955E58" w:rsidRPr="00D10408" w:rsidRDefault="00955E58" w:rsidP="00955E58">
      <w:pPr>
        <w:pStyle w:val="aff2"/>
        <w:tabs>
          <w:tab w:val="left" w:pos="284"/>
        </w:tabs>
      </w:pPr>
      <w:r w:rsidRPr="00D10408">
        <w:t>Капитальные вложения (инвестиции) в расчетный период регулирования определяются на основе утвержденных в установленном порядке инвестиционных программ регулируемой организации.</w:t>
      </w:r>
    </w:p>
    <w:p w14:paraId="4CCCEA49" w14:textId="77777777" w:rsidR="00955E58" w:rsidRPr="00D10408" w:rsidRDefault="00955E58" w:rsidP="00955E58">
      <w:pPr>
        <w:pStyle w:val="aff2"/>
        <w:tabs>
          <w:tab w:val="left" w:pos="284"/>
        </w:tabs>
      </w:pPr>
      <w:r w:rsidRPr="00D10408">
        <w:t>В качестве источника финансирования капитальных вложений планируется использовать амортизацию (нарастающим итогом).</w:t>
      </w:r>
    </w:p>
    <w:p w14:paraId="6C44E336" w14:textId="77777777" w:rsidR="00955E58" w:rsidRPr="00D10408" w:rsidRDefault="00955E58" w:rsidP="00955E58">
      <w:pPr>
        <w:pStyle w:val="aff2"/>
        <w:tabs>
          <w:tab w:val="left" w:pos="284"/>
        </w:tabs>
      </w:pPr>
      <w:r w:rsidRPr="00D10408">
        <w:t>В качестве источника капитальных вложений в реконструкцию тепловых сетей предполагается частично использовать средства федерального бюджета на основании соответствующих федеральных программ в размере не более 65% необходимых затрат на реконструкцию тепловых сетей.</w:t>
      </w:r>
    </w:p>
    <w:p w14:paraId="29CD6FA7" w14:textId="77777777" w:rsidR="00955E58" w:rsidRPr="00D10408" w:rsidRDefault="00955E58" w:rsidP="00955E58">
      <w:pPr>
        <w:pStyle w:val="aff2"/>
        <w:tabs>
          <w:tab w:val="left" w:pos="284"/>
        </w:tabs>
      </w:pPr>
      <w:r w:rsidRPr="00D10408">
        <w:t>Капитальные вложения в реконструкцию источников тепловой энергии, а также капитальные вложения в реконструкцию тепловых сетей за пределами финансирования за счет федеральных программ предполагается осуществлять за счет средств местного бюджета.</w:t>
      </w:r>
    </w:p>
    <w:p w14:paraId="494115D6" w14:textId="77777777" w:rsidR="00955E58" w:rsidRPr="00D10408" w:rsidRDefault="00955E58" w:rsidP="00955E58">
      <w:pPr>
        <w:pStyle w:val="aff2"/>
        <w:tabs>
          <w:tab w:val="left" w:pos="284"/>
        </w:tabs>
      </w:pPr>
      <w:r w:rsidRPr="00D10408">
        <w:t>В части тарифных последствий: в связи с тем, что в качестве источников финансирования капитальных вложений планируется использовать амортизацию и средства федерального и местного бюджетов, реконструкция объектов теплоснабжения, не приведет к увеличению тарифов на тепловую энергию.</w:t>
      </w:r>
    </w:p>
    <w:p w14:paraId="60EF871C" w14:textId="77777777" w:rsidR="00955E58" w:rsidRDefault="00955E58" w:rsidP="00955E58">
      <w:pPr>
        <w:pStyle w:val="1"/>
        <w:numPr>
          <w:ilvl w:val="1"/>
          <w:numId w:val="1"/>
        </w:numPr>
        <w:tabs>
          <w:tab w:val="left" w:pos="284"/>
        </w:tabs>
      </w:pPr>
      <w:bookmarkStart w:id="224" w:name="_Toc135639549"/>
      <w:bookmarkStart w:id="225" w:name="_Toc138232146"/>
      <w:r>
        <w:t>Описание изменений (фактических данных) в оценке ценовых (тарифных) последствий реализации проектов схемы теплоснабжения</w:t>
      </w:r>
      <w:bookmarkEnd w:id="224"/>
      <w:bookmarkEnd w:id="225"/>
    </w:p>
    <w:p w14:paraId="601F2B3D" w14:textId="77777777" w:rsidR="00955E58" w:rsidRDefault="00955E58" w:rsidP="00955E58">
      <w:pPr>
        <w:tabs>
          <w:tab w:val="left" w:pos="284"/>
        </w:tabs>
        <w:jc w:val="both"/>
      </w:pPr>
      <w:r>
        <w:t>Изменения в оценке ценовых (тарифных) последствий реализации проектов схемы теплоснабжения отсутствуют.</w:t>
      </w:r>
    </w:p>
    <w:p w14:paraId="1E099105" w14:textId="77777777" w:rsidR="00E92C24" w:rsidRDefault="00E92C24" w:rsidP="00E92C24"/>
    <w:sectPr w:rsidR="00E92C24" w:rsidSect="00C5477D">
      <w:pgSz w:w="11906" w:h="16838"/>
      <w:pgMar w:top="851" w:right="851"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6F6C9" w14:textId="77777777" w:rsidR="00496EF7" w:rsidRDefault="00496EF7" w:rsidP="006A678A">
      <w:pPr>
        <w:spacing w:after="0" w:line="240" w:lineRule="auto"/>
      </w:pPr>
      <w:r>
        <w:separator/>
      </w:r>
    </w:p>
  </w:endnote>
  <w:endnote w:type="continuationSeparator" w:id="0">
    <w:p w14:paraId="37043A67" w14:textId="77777777" w:rsidR="00496EF7" w:rsidRDefault="00496EF7" w:rsidP="006A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8E531" w14:textId="77777777" w:rsidR="004357DF" w:rsidRDefault="004357DF">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9156235"/>
      <w:docPartObj>
        <w:docPartGallery w:val="Page Numbers (Bottom of Page)"/>
        <w:docPartUnique/>
      </w:docPartObj>
    </w:sdtPr>
    <w:sdtEndPr/>
    <w:sdtContent>
      <w:p w14:paraId="50D2A57C" w14:textId="77777777" w:rsidR="006F380F" w:rsidRDefault="006F380F">
        <w:pPr>
          <w:pStyle w:val="af3"/>
          <w:jc w:val="right"/>
        </w:pPr>
        <w:r>
          <w:fldChar w:fldCharType="begin"/>
        </w:r>
        <w:r>
          <w:instrText>PAGE   \* MERGEFORMAT</w:instrText>
        </w:r>
        <w:r>
          <w:fldChar w:fldCharType="separate"/>
        </w:r>
        <w:r w:rsidR="009A611B">
          <w:rPr>
            <w:noProof/>
          </w:rPr>
          <w:t>40</w:t>
        </w:r>
        <w:r>
          <w:fldChar w:fldCharType="end"/>
        </w:r>
      </w:p>
    </w:sdtContent>
  </w:sdt>
  <w:p w14:paraId="7A8483DB" w14:textId="77777777" w:rsidR="006F380F" w:rsidRDefault="006F380F">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B015B" w14:textId="77777777" w:rsidR="004357DF" w:rsidRDefault="004357D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47E39" w14:textId="77777777" w:rsidR="00496EF7" w:rsidRDefault="00496EF7" w:rsidP="006A678A">
      <w:pPr>
        <w:spacing w:after="0" w:line="240" w:lineRule="auto"/>
      </w:pPr>
      <w:r>
        <w:separator/>
      </w:r>
    </w:p>
  </w:footnote>
  <w:footnote w:type="continuationSeparator" w:id="0">
    <w:p w14:paraId="2941DED4" w14:textId="77777777" w:rsidR="00496EF7" w:rsidRDefault="00496EF7" w:rsidP="006A6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3F059" w14:textId="77777777" w:rsidR="004357DF" w:rsidRDefault="004357DF">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31162" w14:textId="71CF86BC" w:rsidR="006F380F" w:rsidRDefault="006F380F" w:rsidP="00AE7273">
    <w:pPr>
      <w:spacing w:after="0"/>
    </w:pPr>
  </w:p>
  <w:p w14:paraId="26EDE2A4" w14:textId="77777777" w:rsidR="006F380F" w:rsidRPr="00AE7273" w:rsidRDefault="006F380F" w:rsidP="00AE7273">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DD5A4" w14:textId="77777777" w:rsidR="004357DF" w:rsidRDefault="004357DF">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FD6BF9E"/>
    <w:lvl w:ilvl="0">
      <w:numFmt w:val="bullet"/>
      <w:lvlText w:val="*"/>
      <w:lvlJc w:val="left"/>
    </w:lvl>
  </w:abstractNum>
  <w:abstractNum w:abstractNumId="1" w15:restartNumberingAfterBreak="0">
    <w:nsid w:val="06A22A67"/>
    <w:multiLevelType w:val="hybridMultilevel"/>
    <w:tmpl w:val="DA3A9EC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8971B2"/>
    <w:multiLevelType w:val="hybridMultilevel"/>
    <w:tmpl w:val="6EBE0634"/>
    <w:lvl w:ilvl="0" w:tplc="A1CCA1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380587A"/>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50349FA"/>
    <w:multiLevelType w:val="hybridMultilevel"/>
    <w:tmpl w:val="A2286754"/>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7222E5"/>
    <w:multiLevelType w:val="hybridMultilevel"/>
    <w:tmpl w:val="E7F64DE0"/>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EA1439"/>
    <w:multiLevelType w:val="hybridMultilevel"/>
    <w:tmpl w:val="6CB6EC0C"/>
    <w:lvl w:ilvl="0" w:tplc="12A0C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8070966"/>
    <w:multiLevelType w:val="hybridMultilevel"/>
    <w:tmpl w:val="5C6ADD52"/>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162278"/>
    <w:multiLevelType w:val="hybridMultilevel"/>
    <w:tmpl w:val="D0700578"/>
    <w:lvl w:ilvl="0" w:tplc="4680FC9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15:restartNumberingAfterBreak="0">
    <w:nsid w:val="1EF01F45"/>
    <w:multiLevelType w:val="hybridMultilevel"/>
    <w:tmpl w:val="BA1447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9F09D8"/>
    <w:multiLevelType w:val="hybridMultilevel"/>
    <w:tmpl w:val="8F0C39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367511C"/>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2A0B1472"/>
    <w:multiLevelType w:val="hybridMultilevel"/>
    <w:tmpl w:val="1B5606B4"/>
    <w:lvl w:ilvl="0" w:tplc="3E7ECC40">
      <w:start w:val="1"/>
      <w:numFmt w:val="bullet"/>
      <w:pStyle w:val="11"/>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08560D"/>
    <w:multiLevelType w:val="multilevel"/>
    <w:tmpl w:val="B4EAECFE"/>
    <w:lvl w:ilvl="0">
      <w:start w:val="1"/>
      <w:numFmt w:val="decimal"/>
      <w:lvlText w:val="Глава %1"/>
      <w:lvlJc w:val="left"/>
      <w:pPr>
        <w:ind w:left="568" w:firstLine="0"/>
      </w:pPr>
      <w:rPr>
        <w:rFonts w:hint="default"/>
      </w:rPr>
    </w:lvl>
    <w:lvl w:ilvl="1">
      <w:start w:val="1"/>
      <w:numFmt w:val="decimal"/>
      <w:lvlText w:val="%1.%2"/>
      <w:lvlJc w:val="left"/>
      <w:pPr>
        <w:tabs>
          <w:tab w:val="num" w:pos="567"/>
        </w:tabs>
        <w:ind w:left="0" w:firstLine="284"/>
      </w:pPr>
      <w:rPr>
        <w:rFonts w:ascii="Times New Roman" w:hAnsi="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85" w:firstLine="567"/>
      </w:pPr>
      <w:rPr>
        <w:rFonts w:ascii="Times New Roman" w:hAnsi="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2E3B4712"/>
    <w:multiLevelType w:val="hybridMultilevel"/>
    <w:tmpl w:val="91C82086"/>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6F3629"/>
    <w:multiLevelType w:val="hybridMultilevel"/>
    <w:tmpl w:val="FC04C64E"/>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143856"/>
    <w:multiLevelType w:val="hybridMultilevel"/>
    <w:tmpl w:val="D648206E"/>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72147B"/>
    <w:multiLevelType w:val="hybridMultilevel"/>
    <w:tmpl w:val="E2BA8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AA7AA9"/>
    <w:multiLevelType w:val="hybridMultilevel"/>
    <w:tmpl w:val="0F70C27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B06C23"/>
    <w:multiLevelType w:val="hybridMultilevel"/>
    <w:tmpl w:val="87FEB8F4"/>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8F74AFE"/>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1100119"/>
    <w:multiLevelType w:val="hybridMultilevel"/>
    <w:tmpl w:val="854AD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1CE592F"/>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15:restartNumberingAfterBreak="0">
    <w:nsid w:val="6EC310AB"/>
    <w:multiLevelType w:val="hybridMultilevel"/>
    <w:tmpl w:val="25FEDA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FB410AD"/>
    <w:multiLevelType w:val="hybridMultilevel"/>
    <w:tmpl w:val="BB2E7CE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15:restartNumberingAfterBreak="0">
    <w:nsid w:val="71CA10F1"/>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E9562C0"/>
    <w:multiLevelType w:val="multilevel"/>
    <w:tmpl w:val="615ECCF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25"/>
  </w:num>
  <w:num w:numId="2">
    <w:abstractNumId w:val="10"/>
  </w:num>
  <w:num w:numId="3">
    <w:abstractNumId w:val="2"/>
  </w:num>
  <w:num w:numId="4">
    <w:abstractNumId w:val="23"/>
  </w:num>
  <w:num w:numId="5">
    <w:abstractNumId w:val="12"/>
  </w:num>
  <w:num w:numId="6">
    <w:abstractNumId w:val="20"/>
  </w:num>
  <w:num w:numId="7">
    <w:abstractNumId w:val="9"/>
  </w:num>
  <w:num w:numId="8">
    <w:abstractNumId w:val="3"/>
  </w:num>
  <w:num w:numId="9">
    <w:abstractNumId w:val="26"/>
  </w:num>
  <w:num w:numId="10">
    <w:abstractNumId w:val="24"/>
  </w:num>
  <w:num w:numId="11">
    <w:abstractNumId w:val="22"/>
  </w:num>
  <w:num w:numId="12">
    <w:abstractNumId w:val="11"/>
  </w:num>
  <w:num w:numId="13">
    <w:abstractNumId w:val="18"/>
  </w:num>
  <w:num w:numId="14">
    <w:abstractNumId w:val="8"/>
  </w:num>
  <w:num w:numId="1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6">
    <w:abstractNumId w:val="17"/>
  </w:num>
  <w:num w:numId="17">
    <w:abstractNumId w:val="13"/>
  </w:num>
  <w:num w:numId="18">
    <w:abstractNumId w:val="16"/>
  </w:num>
  <w:num w:numId="19">
    <w:abstractNumId w:val="1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9"/>
  </w:num>
  <w:num w:numId="23">
    <w:abstractNumId w:val="1"/>
  </w:num>
  <w:num w:numId="24">
    <w:abstractNumId w:val="4"/>
  </w:num>
  <w:num w:numId="25">
    <w:abstractNumId w:val="5"/>
  </w:num>
  <w:num w:numId="26">
    <w:abstractNumId w:val="14"/>
  </w:num>
  <w:num w:numId="27">
    <w:abstractNumId w:val="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94B"/>
    <w:rsid w:val="000040B8"/>
    <w:rsid w:val="000075DF"/>
    <w:rsid w:val="0001733C"/>
    <w:rsid w:val="00024A51"/>
    <w:rsid w:val="000257A7"/>
    <w:rsid w:val="00036965"/>
    <w:rsid w:val="00085D13"/>
    <w:rsid w:val="00095BBF"/>
    <w:rsid w:val="00095D42"/>
    <w:rsid w:val="000A3D93"/>
    <w:rsid w:val="000B196A"/>
    <w:rsid w:val="000C12A9"/>
    <w:rsid w:val="000C1388"/>
    <w:rsid w:val="000C3E9E"/>
    <w:rsid w:val="000C5EE8"/>
    <w:rsid w:val="000C7CFE"/>
    <w:rsid w:val="000F25E8"/>
    <w:rsid w:val="000F29E1"/>
    <w:rsid w:val="001064B2"/>
    <w:rsid w:val="00114620"/>
    <w:rsid w:val="001234FE"/>
    <w:rsid w:val="00124BDA"/>
    <w:rsid w:val="00127312"/>
    <w:rsid w:val="00134E52"/>
    <w:rsid w:val="00137E49"/>
    <w:rsid w:val="00143C8C"/>
    <w:rsid w:val="001459F0"/>
    <w:rsid w:val="001832D0"/>
    <w:rsid w:val="001847A3"/>
    <w:rsid w:val="0019060C"/>
    <w:rsid w:val="00194543"/>
    <w:rsid w:val="001B18A8"/>
    <w:rsid w:val="001B525A"/>
    <w:rsid w:val="001E13A3"/>
    <w:rsid w:val="00227C42"/>
    <w:rsid w:val="00246D41"/>
    <w:rsid w:val="00247BD0"/>
    <w:rsid w:val="00286BF8"/>
    <w:rsid w:val="002A0E6C"/>
    <w:rsid w:val="002A350F"/>
    <w:rsid w:val="002E5F7B"/>
    <w:rsid w:val="002F12BB"/>
    <w:rsid w:val="00300040"/>
    <w:rsid w:val="0032599C"/>
    <w:rsid w:val="003268DE"/>
    <w:rsid w:val="00332145"/>
    <w:rsid w:val="003413F5"/>
    <w:rsid w:val="00346213"/>
    <w:rsid w:val="00362E3E"/>
    <w:rsid w:val="00371DD6"/>
    <w:rsid w:val="0037519B"/>
    <w:rsid w:val="00380177"/>
    <w:rsid w:val="003879C6"/>
    <w:rsid w:val="00397493"/>
    <w:rsid w:val="003A1633"/>
    <w:rsid w:val="003A48F1"/>
    <w:rsid w:val="003B5E4D"/>
    <w:rsid w:val="003C4D75"/>
    <w:rsid w:val="003D4B81"/>
    <w:rsid w:val="00426E5F"/>
    <w:rsid w:val="004305E1"/>
    <w:rsid w:val="00431790"/>
    <w:rsid w:val="0043189F"/>
    <w:rsid w:val="00431D10"/>
    <w:rsid w:val="004357DF"/>
    <w:rsid w:val="0044413F"/>
    <w:rsid w:val="004462C1"/>
    <w:rsid w:val="00447F98"/>
    <w:rsid w:val="004565F8"/>
    <w:rsid w:val="004665EE"/>
    <w:rsid w:val="0046786D"/>
    <w:rsid w:val="00467B32"/>
    <w:rsid w:val="00467F4D"/>
    <w:rsid w:val="00484E22"/>
    <w:rsid w:val="00496EF7"/>
    <w:rsid w:val="00497801"/>
    <w:rsid w:val="004B0907"/>
    <w:rsid w:val="004B4883"/>
    <w:rsid w:val="004C2880"/>
    <w:rsid w:val="004D0F60"/>
    <w:rsid w:val="004E5329"/>
    <w:rsid w:val="004F051F"/>
    <w:rsid w:val="00520F55"/>
    <w:rsid w:val="00532809"/>
    <w:rsid w:val="005446A1"/>
    <w:rsid w:val="00545A99"/>
    <w:rsid w:val="005512E3"/>
    <w:rsid w:val="005521A9"/>
    <w:rsid w:val="00552255"/>
    <w:rsid w:val="00552B91"/>
    <w:rsid w:val="00560999"/>
    <w:rsid w:val="0058333C"/>
    <w:rsid w:val="005962F0"/>
    <w:rsid w:val="005B6DE0"/>
    <w:rsid w:val="005B7586"/>
    <w:rsid w:val="005C1F13"/>
    <w:rsid w:val="005C46AB"/>
    <w:rsid w:val="005E217C"/>
    <w:rsid w:val="005E54E4"/>
    <w:rsid w:val="00605B7B"/>
    <w:rsid w:val="0060684F"/>
    <w:rsid w:val="00612D5E"/>
    <w:rsid w:val="00613CEB"/>
    <w:rsid w:val="00615F99"/>
    <w:rsid w:val="00616C5A"/>
    <w:rsid w:val="0062047E"/>
    <w:rsid w:val="006259B4"/>
    <w:rsid w:val="00626EC2"/>
    <w:rsid w:val="00641F3C"/>
    <w:rsid w:val="006453C9"/>
    <w:rsid w:val="00646D34"/>
    <w:rsid w:val="00671822"/>
    <w:rsid w:val="006A1223"/>
    <w:rsid w:val="006A678A"/>
    <w:rsid w:val="006B43A1"/>
    <w:rsid w:val="006D37F9"/>
    <w:rsid w:val="006F380F"/>
    <w:rsid w:val="006F6468"/>
    <w:rsid w:val="00701D27"/>
    <w:rsid w:val="0071114B"/>
    <w:rsid w:val="00726BE0"/>
    <w:rsid w:val="007316E3"/>
    <w:rsid w:val="00754344"/>
    <w:rsid w:val="00781C18"/>
    <w:rsid w:val="00785258"/>
    <w:rsid w:val="00797445"/>
    <w:rsid w:val="007A72B1"/>
    <w:rsid w:val="007B7341"/>
    <w:rsid w:val="007C5CD6"/>
    <w:rsid w:val="007E7EA1"/>
    <w:rsid w:val="008126CD"/>
    <w:rsid w:val="00815F37"/>
    <w:rsid w:val="00831AB0"/>
    <w:rsid w:val="00834038"/>
    <w:rsid w:val="00834D37"/>
    <w:rsid w:val="00834E1C"/>
    <w:rsid w:val="00837839"/>
    <w:rsid w:val="00861BD0"/>
    <w:rsid w:val="008A28D2"/>
    <w:rsid w:val="008A4BF1"/>
    <w:rsid w:val="008A5821"/>
    <w:rsid w:val="008B63B5"/>
    <w:rsid w:val="008C0267"/>
    <w:rsid w:val="008E5D7A"/>
    <w:rsid w:val="008F162C"/>
    <w:rsid w:val="008F4B4A"/>
    <w:rsid w:val="00901D5E"/>
    <w:rsid w:val="00902C14"/>
    <w:rsid w:val="00922D04"/>
    <w:rsid w:val="00932E07"/>
    <w:rsid w:val="00951EB8"/>
    <w:rsid w:val="00955E58"/>
    <w:rsid w:val="00956813"/>
    <w:rsid w:val="0096527E"/>
    <w:rsid w:val="009657BA"/>
    <w:rsid w:val="009713CC"/>
    <w:rsid w:val="00975A5B"/>
    <w:rsid w:val="00982552"/>
    <w:rsid w:val="00982ED4"/>
    <w:rsid w:val="00987B05"/>
    <w:rsid w:val="00991498"/>
    <w:rsid w:val="009A0BBA"/>
    <w:rsid w:val="009A611B"/>
    <w:rsid w:val="009B067E"/>
    <w:rsid w:val="009B34FC"/>
    <w:rsid w:val="009E6F17"/>
    <w:rsid w:val="009F3EE7"/>
    <w:rsid w:val="00A00EE5"/>
    <w:rsid w:val="00A032B7"/>
    <w:rsid w:val="00A21675"/>
    <w:rsid w:val="00A248AA"/>
    <w:rsid w:val="00A42F2A"/>
    <w:rsid w:val="00A54DB9"/>
    <w:rsid w:val="00A7626E"/>
    <w:rsid w:val="00A775D9"/>
    <w:rsid w:val="00A805CD"/>
    <w:rsid w:val="00A82A12"/>
    <w:rsid w:val="00A901DF"/>
    <w:rsid w:val="00A90EAD"/>
    <w:rsid w:val="00AC5818"/>
    <w:rsid w:val="00AC62FA"/>
    <w:rsid w:val="00AD08A3"/>
    <w:rsid w:val="00AE44FE"/>
    <w:rsid w:val="00AE6E89"/>
    <w:rsid w:val="00AE7273"/>
    <w:rsid w:val="00B050EB"/>
    <w:rsid w:val="00B066FC"/>
    <w:rsid w:val="00B409B5"/>
    <w:rsid w:val="00B50E83"/>
    <w:rsid w:val="00B544CD"/>
    <w:rsid w:val="00B647DC"/>
    <w:rsid w:val="00B81437"/>
    <w:rsid w:val="00B84A73"/>
    <w:rsid w:val="00B91FE8"/>
    <w:rsid w:val="00BB0D49"/>
    <w:rsid w:val="00BB5FF4"/>
    <w:rsid w:val="00BE50D5"/>
    <w:rsid w:val="00BF2233"/>
    <w:rsid w:val="00BF56E9"/>
    <w:rsid w:val="00C31028"/>
    <w:rsid w:val="00C45185"/>
    <w:rsid w:val="00C4664C"/>
    <w:rsid w:val="00C5094B"/>
    <w:rsid w:val="00C5477D"/>
    <w:rsid w:val="00C57426"/>
    <w:rsid w:val="00C60E7E"/>
    <w:rsid w:val="00C70A50"/>
    <w:rsid w:val="00C86931"/>
    <w:rsid w:val="00C92AA1"/>
    <w:rsid w:val="00CB0868"/>
    <w:rsid w:val="00CC2765"/>
    <w:rsid w:val="00CC7114"/>
    <w:rsid w:val="00CD2D69"/>
    <w:rsid w:val="00D04B34"/>
    <w:rsid w:val="00D17C34"/>
    <w:rsid w:val="00D33302"/>
    <w:rsid w:val="00D34A8C"/>
    <w:rsid w:val="00D36B2C"/>
    <w:rsid w:val="00D42317"/>
    <w:rsid w:val="00D70A7C"/>
    <w:rsid w:val="00D724F4"/>
    <w:rsid w:val="00D77298"/>
    <w:rsid w:val="00D775AB"/>
    <w:rsid w:val="00D90AB4"/>
    <w:rsid w:val="00D93E6F"/>
    <w:rsid w:val="00DA0B74"/>
    <w:rsid w:val="00DA4282"/>
    <w:rsid w:val="00DA7C04"/>
    <w:rsid w:val="00DC42E2"/>
    <w:rsid w:val="00DD3D8D"/>
    <w:rsid w:val="00DD3DD3"/>
    <w:rsid w:val="00DE3646"/>
    <w:rsid w:val="00DF2811"/>
    <w:rsid w:val="00DF6904"/>
    <w:rsid w:val="00E14B67"/>
    <w:rsid w:val="00E23983"/>
    <w:rsid w:val="00E25206"/>
    <w:rsid w:val="00E26EB9"/>
    <w:rsid w:val="00E35DCB"/>
    <w:rsid w:val="00E849AA"/>
    <w:rsid w:val="00E92C24"/>
    <w:rsid w:val="00E92CBC"/>
    <w:rsid w:val="00E93A05"/>
    <w:rsid w:val="00E97C8F"/>
    <w:rsid w:val="00EB490F"/>
    <w:rsid w:val="00EE1047"/>
    <w:rsid w:val="00EF352B"/>
    <w:rsid w:val="00F022E1"/>
    <w:rsid w:val="00F131F5"/>
    <w:rsid w:val="00F17525"/>
    <w:rsid w:val="00F17AA6"/>
    <w:rsid w:val="00F2279B"/>
    <w:rsid w:val="00F25851"/>
    <w:rsid w:val="00F31C3E"/>
    <w:rsid w:val="00F43D6E"/>
    <w:rsid w:val="00F67B4A"/>
    <w:rsid w:val="00F73FEC"/>
    <w:rsid w:val="00F83C8D"/>
    <w:rsid w:val="00F86738"/>
    <w:rsid w:val="00F87C58"/>
    <w:rsid w:val="00F942F6"/>
    <w:rsid w:val="00FA21F4"/>
    <w:rsid w:val="00FA4C5C"/>
    <w:rsid w:val="00FF51D1"/>
    <w:rsid w:val="00FF5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A7A22"/>
  <w15:chartTrackingRefBased/>
  <w15:docId w15:val="{89E20842-266F-4921-B75B-5DC3A147A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6E3"/>
    <w:rPr>
      <w:rFonts w:ascii="Times New Roman" w:hAnsi="Times New Roman"/>
      <w:sz w:val="24"/>
    </w:rPr>
  </w:style>
  <w:style w:type="paragraph" w:styleId="1">
    <w:name w:val="heading 1"/>
    <w:aliases w:val="пункты,1"/>
    <w:basedOn w:val="a"/>
    <w:next w:val="a"/>
    <w:link w:val="10"/>
    <w:uiPriority w:val="1"/>
    <w:qFormat/>
    <w:rsid w:val="008126CD"/>
    <w:pPr>
      <w:keepNext/>
      <w:keepLines/>
      <w:spacing w:before="240" w:after="0"/>
      <w:jc w:val="both"/>
      <w:outlineLvl w:val="0"/>
    </w:pPr>
    <w:rPr>
      <w:rFonts w:eastAsiaTheme="majorEastAsia" w:cstheme="majorBidi"/>
      <w:b/>
      <w:szCs w:val="32"/>
    </w:rPr>
  </w:style>
  <w:style w:type="paragraph" w:styleId="2">
    <w:name w:val="heading 2"/>
    <w:aliases w:val="таблицы"/>
    <w:basedOn w:val="a"/>
    <w:next w:val="a"/>
    <w:link w:val="20"/>
    <w:uiPriority w:val="9"/>
    <w:unhideWhenUsed/>
    <w:qFormat/>
    <w:rsid w:val="00F87C58"/>
    <w:pPr>
      <w:keepNext/>
      <w:keepLines/>
      <w:spacing w:before="40" w:after="0"/>
      <w:jc w:val="right"/>
      <w:outlineLvl w:val="1"/>
    </w:pPr>
    <w:rPr>
      <w:rFonts w:eastAsiaTheme="majorEastAsia" w:cstheme="majorBidi"/>
      <w:i/>
      <w:color w:val="000000" w:themeColor="text1"/>
      <w:sz w:val="20"/>
      <w:szCs w:val="26"/>
    </w:rPr>
  </w:style>
  <w:style w:type="paragraph" w:styleId="3">
    <w:name w:val="heading 3"/>
    <w:aliases w:val="H3,h3, Знак, Знак3"/>
    <w:basedOn w:val="a"/>
    <w:next w:val="a"/>
    <w:link w:val="30"/>
    <w:uiPriority w:val="9"/>
    <w:unhideWhenUsed/>
    <w:qFormat/>
    <w:rsid w:val="00A42F2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пункты Знак,1 Знак"/>
    <w:basedOn w:val="a0"/>
    <w:link w:val="1"/>
    <w:uiPriority w:val="1"/>
    <w:rsid w:val="008126CD"/>
    <w:rPr>
      <w:rFonts w:ascii="Times New Roman" w:eastAsiaTheme="majorEastAsia" w:hAnsi="Times New Roman" w:cstheme="majorBidi"/>
      <w:b/>
      <w:sz w:val="24"/>
      <w:szCs w:val="32"/>
    </w:rPr>
  </w:style>
  <w:style w:type="character" w:customStyle="1" w:styleId="20">
    <w:name w:val="Заголовок 2 Знак"/>
    <w:aliases w:val="таблицы Знак"/>
    <w:basedOn w:val="a0"/>
    <w:link w:val="2"/>
    <w:uiPriority w:val="9"/>
    <w:rsid w:val="00F87C58"/>
    <w:rPr>
      <w:rFonts w:ascii="Times New Roman" w:eastAsiaTheme="majorEastAsia" w:hAnsi="Times New Roman" w:cstheme="majorBidi"/>
      <w:i/>
      <w:color w:val="000000" w:themeColor="text1"/>
      <w:sz w:val="20"/>
      <w:szCs w:val="26"/>
    </w:rPr>
  </w:style>
  <w:style w:type="character" w:customStyle="1" w:styleId="30">
    <w:name w:val="Заголовок 3 Знак"/>
    <w:aliases w:val="H3 Знак,h3 Знак, Знак Знак, Знак3 Знак"/>
    <w:basedOn w:val="a0"/>
    <w:link w:val="3"/>
    <w:uiPriority w:val="9"/>
    <w:semiHidden/>
    <w:rsid w:val="00A42F2A"/>
    <w:rPr>
      <w:rFonts w:asciiTheme="majorHAnsi" w:eastAsiaTheme="majorEastAsia" w:hAnsiTheme="majorHAnsi" w:cstheme="majorBidi"/>
      <w:color w:val="1F4D78" w:themeColor="accent1" w:themeShade="7F"/>
      <w:sz w:val="24"/>
      <w:szCs w:val="24"/>
    </w:rPr>
  </w:style>
  <w:style w:type="paragraph" w:styleId="a3">
    <w:name w:val="No Spacing"/>
    <w:uiPriority w:val="1"/>
    <w:qFormat/>
    <w:rsid w:val="00D93E6F"/>
    <w:pPr>
      <w:spacing w:after="0" w:line="240" w:lineRule="auto"/>
    </w:pPr>
  </w:style>
  <w:style w:type="paragraph" w:styleId="a4">
    <w:name w:val="List Paragraph"/>
    <w:aliases w:val="ПАРАГРАФ,Абзац списка11,it_List1,Ненумерованный список,основной диплом,Таблицы,Введение,3_Абзац списка,СПИСКИ,Галочки,Текст 2-й уровень,обычный"/>
    <w:basedOn w:val="a"/>
    <w:link w:val="a5"/>
    <w:uiPriority w:val="34"/>
    <w:qFormat/>
    <w:rsid w:val="00615F99"/>
    <w:pPr>
      <w:ind w:left="720"/>
      <w:contextualSpacing/>
    </w:pPr>
  </w:style>
  <w:style w:type="character" w:customStyle="1" w:styleId="a5">
    <w:name w:val="Абзац списка Знак"/>
    <w:aliases w:val="ПАРАГРАФ Знак,Абзац списка11 Знак,it_List1 Знак,Ненумерованный список Знак,основной диплом Знак,Таблицы Знак,Введение Знак,3_Абзац списка Знак,СПИСКИ Знак,Галочки Знак,Текст 2-й уровень Знак,обычный Знак"/>
    <w:basedOn w:val="a0"/>
    <w:link w:val="a4"/>
    <w:uiPriority w:val="34"/>
    <w:locked/>
    <w:rsid w:val="009B067E"/>
    <w:rPr>
      <w:rFonts w:ascii="Times New Roman" w:hAnsi="Times New Roman"/>
      <w:sz w:val="24"/>
    </w:rPr>
  </w:style>
  <w:style w:type="paragraph" w:styleId="a6">
    <w:name w:val="TOC Heading"/>
    <w:basedOn w:val="1"/>
    <w:next w:val="a"/>
    <w:uiPriority w:val="39"/>
    <w:unhideWhenUsed/>
    <w:qFormat/>
    <w:rsid w:val="00615F99"/>
    <w:pPr>
      <w:outlineLvl w:val="9"/>
    </w:pPr>
    <w:rPr>
      <w:rFonts w:asciiTheme="majorHAnsi" w:hAnsiTheme="majorHAnsi"/>
      <w:b w:val="0"/>
      <w:color w:val="2E74B5" w:themeColor="accent1" w:themeShade="BF"/>
      <w:sz w:val="32"/>
      <w:lang w:eastAsia="ru-RU"/>
    </w:rPr>
  </w:style>
  <w:style w:type="paragraph" w:styleId="12">
    <w:name w:val="toc 1"/>
    <w:basedOn w:val="a"/>
    <w:next w:val="a"/>
    <w:autoRedefine/>
    <w:uiPriority w:val="39"/>
    <w:unhideWhenUsed/>
    <w:rsid w:val="00615F99"/>
    <w:pPr>
      <w:spacing w:after="100"/>
    </w:pPr>
  </w:style>
  <w:style w:type="character" w:styleId="a7">
    <w:name w:val="Hyperlink"/>
    <w:basedOn w:val="a0"/>
    <w:uiPriority w:val="99"/>
    <w:unhideWhenUsed/>
    <w:rsid w:val="00615F99"/>
    <w:rPr>
      <w:color w:val="0563C1" w:themeColor="hyperlink"/>
      <w:u w:val="single"/>
    </w:rPr>
  </w:style>
  <w:style w:type="character" w:styleId="a8">
    <w:name w:val="annotation reference"/>
    <w:basedOn w:val="a0"/>
    <w:uiPriority w:val="99"/>
    <w:semiHidden/>
    <w:unhideWhenUsed/>
    <w:rsid w:val="00837839"/>
    <w:rPr>
      <w:sz w:val="16"/>
      <w:szCs w:val="16"/>
    </w:rPr>
  </w:style>
  <w:style w:type="paragraph" w:styleId="a9">
    <w:name w:val="annotation text"/>
    <w:basedOn w:val="a"/>
    <w:link w:val="aa"/>
    <w:uiPriority w:val="99"/>
    <w:semiHidden/>
    <w:unhideWhenUsed/>
    <w:rsid w:val="00837839"/>
    <w:pPr>
      <w:spacing w:line="240" w:lineRule="auto"/>
    </w:pPr>
    <w:rPr>
      <w:sz w:val="20"/>
      <w:szCs w:val="20"/>
    </w:rPr>
  </w:style>
  <w:style w:type="character" w:customStyle="1" w:styleId="aa">
    <w:name w:val="Текст примечания Знак"/>
    <w:basedOn w:val="a0"/>
    <w:link w:val="a9"/>
    <w:uiPriority w:val="99"/>
    <w:semiHidden/>
    <w:rsid w:val="00837839"/>
    <w:rPr>
      <w:sz w:val="20"/>
      <w:szCs w:val="20"/>
    </w:rPr>
  </w:style>
  <w:style w:type="paragraph" w:styleId="ab">
    <w:name w:val="annotation subject"/>
    <w:basedOn w:val="a9"/>
    <w:next w:val="a9"/>
    <w:link w:val="ac"/>
    <w:uiPriority w:val="99"/>
    <w:semiHidden/>
    <w:unhideWhenUsed/>
    <w:rsid w:val="00837839"/>
    <w:rPr>
      <w:b/>
      <w:bCs/>
    </w:rPr>
  </w:style>
  <w:style w:type="character" w:customStyle="1" w:styleId="ac">
    <w:name w:val="Тема примечания Знак"/>
    <w:basedOn w:val="aa"/>
    <w:link w:val="ab"/>
    <w:uiPriority w:val="99"/>
    <w:semiHidden/>
    <w:rsid w:val="00837839"/>
    <w:rPr>
      <w:b/>
      <w:bCs/>
      <w:sz w:val="20"/>
      <w:szCs w:val="20"/>
    </w:rPr>
  </w:style>
  <w:style w:type="paragraph" w:styleId="ad">
    <w:name w:val="Balloon Text"/>
    <w:basedOn w:val="a"/>
    <w:link w:val="ae"/>
    <w:uiPriority w:val="99"/>
    <w:semiHidden/>
    <w:unhideWhenUsed/>
    <w:rsid w:val="0083783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37839"/>
    <w:rPr>
      <w:rFonts w:ascii="Segoe UI" w:hAnsi="Segoe UI" w:cs="Segoe UI"/>
      <w:sz w:val="18"/>
      <w:szCs w:val="18"/>
    </w:rPr>
  </w:style>
  <w:style w:type="paragraph" w:styleId="af">
    <w:name w:val="Subtitle"/>
    <w:basedOn w:val="a"/>
    <w:next w:val="a"/>
    <w:link w:val="af0"/>
    <w:uiPriority w:val="11"/>
    <w:qFormat/>
    <w:rsid w:val="00A21675"/>
    <w:pPr>
      <w:numPr>
        <w:ilvl w:val="1"/>
      </w:numPr>
    </w:pPr>
    <w:rPr>
      <w:rFonts w:eastAsiaTheme="minorEastAsia"/>
      <w:color w:val="5A5A5A" w:themeColor="text1" w:themeTint="A5"/>
      <w:spacing w:val="15"/>
    </w:rPr>
  </w:style>
  <w:style w:type="character" w:customStyle="1" w:styleId="af0">
    <w:name w:val="Подзаголовок Знак"/>
    <w:basedOn w:val="a0"/>
    <w:link w:val="af"/>
    <w:uiPriority w:val="11"/>
    <w:rsid w:val="00A21675"/>
    <w:rPr>
      <w:rFonts w:eastAsiaTheme="minorEastAsia"/>
      <w:color w:val="5A5A5A" w:themeColor="text1" w:themeTint="A5"/>
      <w:spacing w:val="15"/>
    </w:rPr>
  </w:style>
  <w:style w:type="paragraph" w:styleId="af1">
    <w:name w:val="header"/>
    <w:basedOn w:val="a"/>
    <w:link w:val="af2"/>
    <w:uiPriority w:val="99"/>
    <w:unhideWhenUsed/>
    <w:rsid w:val="006A678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A678A"/>
  </w:style>
  <w:style w:type="paragraph" w:styleId="af3">
    <w:name w:val="footer"/>
    <w:basedOn w:val="a"/>
    <w:link w:val="af4"/>
    <w:uiPriority w:val="99"/>
    <w:unhideWhenUsed/>
    <w:rsid w:val="006A678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A678A"/>
  </w:style>
  <w:style w:type="table" w:styleId="af5">
    <w:name w:val="Table Grid"/>
    <w:aliases w:val="ТАБЛИЦА ДЛЯ ЗАПИСОК,Table Grid Report"/>
    <w:basedOn w:val="a1"/>
    <w:rsid w:val="0039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табличный"/>
    <w:basedOn w:val="a"/>
    <w:link w:val="af7"/>
    <w:qFormat/>
    <w:rsid w:val="00F17AA6"/>
    <w:pPr>
      <w:spacing w:after="0" w:line="240" w:lineRule="auto"/>
      <w:jc w:val="center"/>
    </w:pPr>
    <w:rPr>
      <w:rFonts w:eastAsia="Times New Roman" w:cs="Times New Roman"/>
      <w:bCs/>
      <w:color w:val="000000"/>
      <w:sz w:val="20"/>
      <w:szCs w:val="20"/>
      <w:lang w:eastAsia="ru-RU"/>
    </w:rPr>
  </w:style>
  <w:style w:type="character" w:customStyle="1" w:styleId="af7">
    <w:name w:val="табличный Знак"/>
    <w:basedOn w:val="a0"/>
    <w:link w:val="af6"/>
    <w:rsid w:val="00F17AA6"/>
    <w:rPr>
      <w:rFonts w:ascii="Times New Roman" w:eastAsia="Times New Roman" w:hAnsi="Times New Roman" w:cs="Times New Roman"/>
      <w:bCs/>
      <w:color w:val="000000"/>
      <w:sz w:val="20"/>
      <w:szCs w:val="20"/>
      <w:lang w:eastAsia="ru-RU"/>
    </w:rPr>
  </w:style>
  <w:style w:type="paragraph" w:styleId="af8">
    <w:name w:val="Body Text"/>
    <w:basedOn w:val="a"/>
    <w:link w:val="af9"/>
    <w:rsid w:val="005962F0"/>
    <w:pPr>
      <w:widowControl w:val="0"/>
      <w:spacing w:after="0" w:line="360" w:lineRule="auto"/>
      <w:ind w:firstLine="720"/>
      <w:jc w:val="both"/>
    </w:pPr>
    <w:rPr>
      <w:rFonts w:eastAsia="Times New Roman" w:cs="Times New Roman"/>
      <w:sz w:val="20"/>
      <w:szCs w:val="20"/>
      <w:lang w:val="x-none" w:eastAsia="x-none"/>
    </w:rPr>
  </w:style>
  <w:style w:type="character" w:customStyle="1" w:styleId="af9">
    <w:name w:val="Основной текст Знак"/>
    <w:basedOn w:val="a0"/>
    <w:link w:val="af8"/>
    <w:rsid w:val="005962F0"/>
    <w:rPr>
      <w:rFonts w:ascii="Times New Roman" w:eastAsia="Times New Roman" w:hAnsi="Times New Roman" w:cs="Times New Roman"/>
      <w:sz w:val="20"/>
      <w:szCs w:val="20"/>
      <w:lang w:val="x-none" w:eastAsia="x-none"/>
    </w:rPr>
  </w:style>
  <w:style w:type="paragraph" w:styleId="afa">
    <w:name w:val="caption"/>
    <w:aliases w:val="Таблица - Название объекта,!! Object Novogor !!,Caption Char,Caption Char1 Char1 Char Char,Caption Char Char2 Char1 Char Char,Caption Char Char Char Char Char1 Char1 Char Char1 Char,Caption Char Char Char1 Char Char Char,Знак1,Табл_1"/>
    <w:basedOn w:val="a"/>
    <w:next w:val="af8"/>
    <w:link w:val="afb"/>
    <w:qFormat/>
    <w:rsid w:val="00F87C58"/>
    <w:pPr>
      <w:spacing w:before="120" w:line="240" w:lineRule="exact"/>
      <w:ind w:hanging="431"/>
      <w:jc w:val="right"/>
    </w:pPr>
    <w:rPr>
      <w:rFonts w:eastAsia="Times New Roman" w:cs="Times New Roman"/>
      <w:i/>
      <w:sz w:val="20"/>
      <w:szCs w:val="20"/>
      <w:lang w:val="en-US" w:eastAsia="x-none"/>
    </w:rPr>
  </w:style>
  <w:style w:type="character" w:customStyle="1" w:styleId="afb">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1 Знак"/>
    <w:link w:val="afa"/>
    <w:locked/>
    <w:rsid w:val="00F87C58"/>
    <w:rPr>
      <w:rFonts w:ascii="Times New Roman" w:eastAsia="Times New Roman" w:hAnsi="Times New Roman" w:cs="Times New Roman"/>
      <w:i/>
      <w:sz w:val="20"/>
      <w:szCs w:val="20"/>
      <w:lang w:val="en-US" w:eastAsia="x-none"/>
    </w:rPr>
  </w:style>
  <w:style w:type="character" w:customStyle="1" w:styleId="apple-converted-space">
    <w:name w:val="apple-converted-space"/>
    <w:rsid w:val="005962F0"/>
  </w:style>
  <w:style w:type="paragraph" w:customStyle="1" w:styleId="ConsPlusNormal">
    <w:name w:val="ConsPlusNormal"/>
    <w:rsid w:val="00C574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endnote text"/>
    <w:basedOn w:val="a"/>
    <w:link w:val="afd"/>
    <w:semiHidden/>
    <w:rsid w:val="00C57426"/>
    <w:pPr>
      <w:spacing w:after="0" w:line="240" w:lineRule="auto"/>
    </w:pPr>
    <w:rPr>
      <w:rFonts w:eastAsia="Times New Roman" w:cs="Times New Roman"/>
      <w:sz w:val="20"/>
      <w:szCs w:val="20"/>
      <w:lang w:eastAsia="ru-RU"/>
    </w:rPr>
  </w:style>
  <w:style w:type="character" w:customStyle="1" w:styleId="afd">
    <w:name w:val="Текст концевой сноски Знак"/>
    <w:basedOn w:val="a0"/>
    <w:link w:val="afc"/>
    <w:semiHidden/>
    <w:rsid w:val="00C57426"/>
    <w:rPr>
      <w:rFonts w:ascii="Times New Roman" w:eastAsia="Times New Roman" w:hAnsi="Times New Roman" w:cs="Times New Roman"/>
      <w:sz w:val="20"/>
      <w:szCs w:val="20"/>
      <w:lang w:eastAsia="ru-RU"/>
    </w:rPr>
  </w:style>
  <w:style w:type="paragraph" w:customStyle="1" w:styleId="afe">
    <w:name w:val="Для таблицы"/>
    <w:basedOn w:val="a"/>
    <w:next w:val="a"/>
    <w:qFormat/>
    <w:rsid w:val="00A42F2A"/>
    <w:pPr>
      <w:widowControl w:val="0"/>
      <w:spacing w:after="0" w:line="240" w:lineRule="auto"/>
      <w:contextualSpacing/>
      <w:jc w:val="center"/>
    </w:pPr>
    <w:rPr>
      <w:rFonts w:eastAsia="Calibri" w:cs="Times New Roman"/>
      <w:sz w:val="20"/>
    </w:rPr>
  </w:style>
  <w:style w:type="character" w:customStyle="1" w:styleId="FontStyle158">
    <w:name w:val="Font Style158"/>
    <w:basedOn w:val="a0"/>
    <w:uiPriority w:val="99"/>
    <w:rsid w:val="00A42F2A"/>
    <w:rPr>
      <w:rFonts w:ascii="Times New Roman" w:hAnsi="Times New Roman" w:cs="Times New Roman"/>
      <w:sz w:val="22"/>
      <w:szCs w:val="22"/>
    </w:rPr>
  </w:style>
  <w:style w:type="character" w:customStyle="1" w:styleId="FontStyle60">
    <w:name w:val="Font Style60"/>
    <w:basedOn w:val="a0"/>
    <w:uiPriority w:val="99"/>
    <w:rsid w:val="00975A5B"/>
    <w:rPr>
      <w:rFonts w:ascii="Times New Roman" w:hAnsi="Times New Roman" w:cs="Times New Roman"/>
      <w:sz w:val="26"/>
      <w:szCs w:val="26"/>
    </w:rPr>
  </w:style>
  <w:style w:type="character" w:customStyle="1" w:styleId="110">
    <w:name w:val="1_1 Список ненумерной Знак"/>
    <w:link w:val="11"/>
    <w:locked/>
    <w:rsid w:val="004B0907"/>
    <w:rPr>
      <w:rFonts w:ascii="Times New Roman" w:eastAsia="Times New Roman" w:hAnsi="Times New Roman" w:cs="Times New Roman"/>
      <w:sz w:val="24"/>
    </w:rPr>
  </w:style>
  <w:style w:type="paragraph" w:customStyle="1" w:styleId="11">
    <w:name w:val="1_1 Список ненумерной"/>
    <w:basedOn w:val="a"/>
    <w:link w:val="110"/>
    <w:qFormat/>
    <w:rsid w:val="004B0907"/>
    <w:pPr>
      <w:keepNext/>
      <w:keepLines/>
      <w:widowControl w:val="0"/>
      <w:numPr>
        <w:numId w:val="5"/>
      </w:numPr>
      <w:spacing w:before="120" w:after="120" w:line="240" w:lineRule="auto"/>
      <w:contextualSpacing/>
      <w:jc w:val="both"/>
    </w:pPr>
    <w:rPr>
      <w:rFonts w:eastAsia="Times New Roman" w:cs="Times New Roman"/>
    </w:rPr>
  </w:style>
  <w:style w:type="paragraph" w:customStyle="1" w:styleId="aff">
    <w:name w:val="Обычн"/>
    <w:basedOn w:val="a"/>
    <w:link w:val="aff0"/>
    <w:qFormat/>
    <w:rsid w:val="00380177"/>
    <w:pPr>
      <w:spacing w:after="0" w:line="240" w:lineRule="auto"/>
      <w:ind w:firstLine="709"/>
      <w:jc w:val="both"/>
    </w:pPr>
    <w:rPr>
      <w:rFonts w:eastAsia="Times New Roman" w:cs="Times New Roman"/>
      <w:szCs w:val="36"/>
      <w:lang w:eastAsia="ru-RU"/>
    </w:rPr>
  </w:style>
  <w:style w:type="character" w:customStyle="1" w:styleId="aff0">
    <w:name w:val="Обычн Знак"/>
    <w:basedOn w:val="a0"/>
    <w:link w:val="aff"/>
    <w:rsid w:val="00380177"/>
    <w:rPr>
      <w:rFonts w:ascii="Times New Roman" w:eastAsia="Times New Roman" w:hAnsi="Times New Roman" w:cs="Times New Roman"/>
      <w:sz w:val="24"/>
      <w:szCs w:val="36"/>
      <w:lang w:eastAsia="ru-RU"/>
    </w:rPr>
  </w:style>
  <w:style w:type="character" w:customStyle="1" w:styleId="aff1">
    <w:name w:val="_Обычный Знак"/>
    <w:link w:val="aff2"/>
    <w:locked/>
    <w:rsid w:val="006A1223"/>
    <w:rPr>
      <w:rFonts w:ascii="Times New Roman" w:hAnsi="Times New Roman"/>
      <w:sz w:val="24"/>
    </w:rPr>
  </w:style>
  <w:style w:type="paragraph" w:customStyle="1" w:styleId="aff2">
    <w:name w:val="_Обычный"/>
    <w:basedOn w:val="a"/>
    <w:link w:val="aff1"/>
    <w:qFormat/>
    <w:rsid w:val="006A1223"/>
    <w:pPr>
      <w:widowControl w:val="0"/>
      <w:spacing w:before="120" w:after="120" w:line="240" w:lineRule="auto"/>
      <w:ind w:firstLine="709"/>
      <w:contextualSpacing/>
      <w:jc w:val="both"/>
    </w:pPr>
  </w:style>
  <w:style w:type="character" w:customStyle="1" w:styleId="docdata">
    <w:name w:val="docdata"/>
    <w:aliases w:val="docy,v5,2283,bqiaagaaeyqcaaagiaiaaannbgaabvsgaaaaaaaaaaaaaaaaaaaaaaaaaaaaaaaaaaaaaaaaaaaaaaaaaaaaaaaaaaaaaaaaaaaaaaaaaaaaaaaaaaaaaaaaaaaaaaaaaaaaaaaaaaaaaaaaaaaaaaaaaaaaaaaaaaaaaaaaaaaaaaaaaaaaaaaaaaaaaaaaaaaaaaaaaaaaaaaaaaaaaaaaaaaaaaaaaaaaaaaa"/>
    <w:basedOn w:val="a0"/>
    <w:rsid w:val="006A1223"/>
  </w:style>
  <w:style w:type="character" w:customStyle="1" w:styleId="FontStyle105">
    <w:name w:val="Font Style105"/>
    <w:basedOn w:val="a0"/>
    <w:uiPriority w:val="99"/>
    <w:rsid w:val="003B5E4D"/>
    <w:rPr>
      <w:rFonts w:ascii="Times New Roman" w:hAnsi="Times New Roman" w:cs="Times New Roman"/>
      <w:sz w:val="26"/>
      <w:szCs w:val="26"/>
    </w:rPr>
  </w:style>
  <w:style w:type="character" w:customStyle="1" w:styleId="FontStyle390">
    <w:name w:val="Font Style390"/>
    <w:basedOn w:val="a0"/>
    <w:uiPriority w:val="99"/>
    <w:rsid w:val="003B5E4D"/>
    <w:rPr>
      <w:rFonts w:ascii="Times New Roman" w:hAnsi="Times New Roman" w:cs="Times New Roman"/>
      <w:sz w:val="18"/>
      <w:szCs w:val="18"/>
    </w:rPr>
  </w:style>
  <w:style w:type="paragraph" w:styleId="21">
    <w:name w:val="toc 2"/>
    <w:basedOn w:val="a"/>
    <w:next w:val="a"/>
    <w:autoRedefine/>
    <w:uiPriority w:val="39"/>
    <w:unhideWhenUsed/>
    <w:rsid w:val="007E7EA1"/>
    <w:pPr>
      <w:spacing w:after="100"/>
      <w:ind w:left="240"/>
    </w:pPr>
  </w:style>
  <w:style w:type="paragraph" w:customStyle="1" w:styleId="Style54">
    <w:name w:val="Style54"/>
    <w:basedOn w:val="a"/>
    <w:uiPriority w:val="99"/>
    <w:rsid w:val="00431790"/>
    <w:pPr>
      <w:widowControl w:val="0"/>
      <w:autoSpaceDE w:val="0"/>
      <w:autoSpaceDN w:val="0"/>
      <w:adjustRightInd w:val="0"/>
      <w:spacing w:after="0" w:line="318" w:lineRule="exact"/>
      <w:ind w:firstLine="701"/>
      <w:jc w:val="both"/>
    </w:pPr>
    <w:rPr>
      <w:rFonts w:ascii="Consolas" w:eastAsiaTheme="minorEastAsia" w:hAnsi="Consolas"/>
      <w:szCs w:val="24"/>
      <w:lang w:eastAsia="ru-RU"/>
    </w:rPr>
  </w:style>
  <w:style w:type="paragraph" w:customStyle="1" w:styleId="Style103">
    <w:name w:val="Style103"/>
    <w:basedOn w:val="a"/>
    <w:uiPriority w:val="99"/>
    <w:rsid w:val="00431790"/>
    <w:pPr>
      <w:widowControl w:val="0"/>
      <w:autoSpaceDE w:val="0"/>
      <w:autoSpaceDN w:val="0"/>
      <w:adjustRightInd w:val="0"/>
      <w:spacing w:after="0" w:line="319" w:lineRule="exact"/>
      <w:ind w:firstLine="720"/>
      <w:jc w:val="both"/>
    </w:pPr>
    <w:rPr>
      <w:rFonts w:ascii="Consolas" w:eastAsiaTheme="minorEastAsia" w:hAnsi="Consolas"/>
      <w:szCs w:val="24"/>
      <w:lang w:eastAsia="ru-RU"/>
    </w:rPr>
  </w:style>
  <w:style w:type="paragraph" w:customStyle="1" w:styleId="Style25">
    <w:name w:val="Style25"/>
    <w:basedOn w:val="a"/>
    <w:uiPriority w:val="99"/>
    <w:rsid w:val="00431790"/>
    <w:pPr>
      <w:widowControl w:val="0"/>
      <w:autoSpaceDE w:val="0"/>
      <w:autoSpaceDN w:val="0"/>
      <w:adjustRightInd w:val="0"/>
      <w:spacing w:after="0" w:line="240" w:lineRule="auto"/>
      <w:jc w:val="right"/>
    </w:pPr>
    <w:rPr>
      <w:rFonts w:ascii="Consolas" w:eastAsiaTheme="minorEastAsia" w:hAnsi="Consolas"/>
      <w:szCs w:val="24"/>
      <w:lang w:eastAsia="ru-RU"/>
    </w:rPr>
  </w:style>
  <w:style w:type="paragraph" w:customStyle="1" w:styleId="Style119">
    <w:name w:val="Style119"/>
    <w:basedOn w:val="a"/>
    <w:uiPriority w:val="99"/>
    <w:rsid w:val="00431790"/>
    <w:pPr>
      <w:widowControl w:val="0"/>
      <w:autoSpaceDE w:val="0"/>
      <w:autoSpaceDN w:val="0"/>
      <w:adjustRightInd w:val="0"/>
      <w:spacing w:after="0" w:line="240" w:lineRule="auto"/>
    </w:pPr>
    <w:rPr>
      <w:rFonts w:ascii="Consolas" w:eastAsiaTheme="minorEastAsia" w:hAnsi="Consolas"/>
      <w:szCs w:val="24"/>
      <w:lang w:eastAsia="ru-RU"/>
    </w:rPr>
  </w:style>
  <w:style w:type="paragraph" w:customStyle="1" w:styleId="S">
    <w:name w:val="S_Обычный"/>
    <w:basedOn w:val="a"/>
    <w:link w:val="S0"/>
    <w:qFormat/>
    <w:rsid w:val="00C92AA1"/>
    <w:pPr>
      <w:spacing w:before="120" w:after="120" w:line="240" w:lineRule="auto"/>
      <w:ind w:firstLine="709"/>
      <w:jc w:val="both"/>
    </w:pPr>
    <w:rPr>
      <w:rFonts w:eastAsia="Times New Roman" w:cs="Times New Roman"/>
      <w:szCs w:val="24"/>
      <w:lang w:eastAsia="ar-SA"/>
    </w:rPr>
  </w:style>
  <w:style w:type="character" w:customStyle="1" w:styleId="S0">
    <w:name w:val="S_Обычный Знак"/>
    <w:link w:val="S"/>
    <w:locked/>
    <w:rsid w:val="00C92AA1"/>
    <w:rPr>
      <w:rFonts w:ascii="Times New Roman" w:eastAsia="Times New Roman" w:hAnsi="Times New Roman" w:cs="Times New Roman"/>
      <w:sz w:val="24"/>
      <w:szCs w:val="24"/>
      <w:lang w:eastAsia="ar-SA"/>
    </w:rPr>
  </w:style>
  <w:style w:type="paragraph" w:styleId="aff3">
    <w:name w:val="Normal (Web)"/>
    <w:basedOn w:val="a"/>
    <w:uiPriority w:val="99"/>
    <w:semiHidden/>
    <w:unhideWhenUsed/>
    <w:rsid w:val="006259B4"/>
    <w:pPr>
      <w:spacing w:before="100" w:beforeAutospacing="1" w:after="100" w:afterAutospacing="1" w:line="240" w:lineRule="auto"/>
    </w:pPr>
    <w:rPr>
      <w:rFonts w:eastAsia="Times New Roman" w:cs="Times New Roman"/>
      <w:szCs w:val="24"/>
      <w:lang w:eastAsia="ru-RU"/>
    </w:rPr>
  </w:style>
  <w:style w:type="paragraph" w:styleId="31">
    <w:name w:val="toc 3"/>
    <w:basedOn w:val="a"/>
    <w:next w:val="a"/>
    <w:autoRedefine/>
    <w:uiPriority w:val="39"/>
    <w:unhideWhenUsed/>
    <w:rsid w:val="00F87C58"/>
    <w:pPr>
      <w:spacing w:after="100"/>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F87C58"/>
    <w:pPr>
      <w:spacing w:after="100"/>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F87C58"/>
    <w:pPr>
      <w:spacing w:after="100"/>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F87C58"/>
    <w:pPr>
      <w:spacing w:after="100"/>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F87C58"/>
    <w:pPr>
      <w:spacing w:after="100"/>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F87C58"/>
    <w:pPr>
      <w:spacing w:after="100"/>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F87C58"/>
    <w:pPr>
      <w:spacing w:after="100"/>
      <w:ind w:left="1760"/>
    </w:pPr>
    <w:rPr>
      <w:rFonts w:asciiTheme="minorHAnsi" w:eastAsiaTheme="minorEastAsia" w:hAnsiTheme="minorHAnsi"/>
      <w:sz w:val="22"/>
      <w:lang w:eastAsia="ru-RU"/>
    </w:rPr>
  </w:style>
  <w:style w:type="paragraph" w:styleId="aff4">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
    <w:link w:val="aff5"/>
    <w:uiPriority w:val="99"/>
    <w:rsid w:val="00BE50D5"/>
    <w:pPr>
      <w:widowControl w:val="0"/>
      <w:spacing w:before="120" w:after="120" w:line="240" w:lineRule="auto"/>
      <w:ind w:firstLine="709"/>
      <w:jc w:val="both"/>
    </w:pPr>
    <w:rPr>
      <w:sz w:val="20"/>
      <w:szCs w:val="20"/>
    </w:rPr>
  </w:style>
  <w:style w:type="character" w:customStyle="1" w:styleId="aff5">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0"/>
    <w:link w:val="aff4"/>
    <w:uiPriority w:val="99"/>
    <w:rsid w:val="00BE50D5"/>
    <w:rPr>
      <w:rFonts w:ascii="Times New Roman" w:hAnsi="Times New Roman"/>
      <w:sz w:val="20"/>
      <w:szCs w:val="20"/>
    </w:rPr>
  </w:style>
  <w:style w:type="character" w:styleId="aff6">
    <w:name w:val="footnote reference"/>
    <w:aliases w:val="Знак сноски 1,Знак сноски-FN,Ciae niinee-FN,Referencia nota al pie"/>
    <w:basedOn w:val="a0"/>
    <w:rsid w:val="00BE50D5"/>
    <w:rPr>
      <w:vertAlign w:val="superscript"/>
    </w:rPr>
  </w:style>
  <w:style w:type="paragraph" w:customStyle="1" w:styleId="aff7">
    <w:name w:val="Абзац"/>
    <w:basedOn w:val="a"/>
    <w:link w:val="aff8"/>
    <w:autoRedefine/>
    <w:qFormat/>
    <w:rsid w:val="00BE50D5"/>
    <w:pPr>
      <w:spacing w:after="0" w:line="240" w:lineRule="auto"/>
      <w:ind w:left="-284" w:firstLine="567"/>
      <w:jc w:val="both"/>
    </w:pPr>
    <w:rPr>
      <w:rFonts w:eastAsia="Times New Roman" w:cs="Times New Roman"/>
      <w:b/>
      <w:szCs w:val="24"/>
      <w:lang w:eastAsia="ru-RU"/>
    </w:rPr>
  </w:style>
  <w:style w:type="character" w:customStyle="1" w:styleId="aff8">
    <w:name w:val="Абзац Знак"/>
    <w:link w:val="aff7"/>
    <w:rsid w:val="00BE50D5"/>
    <w:rPr>
      <w:rFonts w:ascii="Times New Roman" w:eastAsia="Times New Roman" w:hAnsi="Times New Roman" w:cs="Times New Roman"/>
      <w:b/>
      <w:sz w:val="24"/>
      <w:szCs w:val="24"/>
      <w:lang w:eastAsia="ru-RU"/>
    </w:rPr>
  </w:style>
  <w:style w:type="character" w:customStyle="1" w:styleId="aff9">
    <w:name w:val="Текст_Красный"/>
    <w:uiPriority w:val="1"/>
    <w:qFormat/>
    <w:rsid w:val="003A1633"/>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62099">
      <w:bodyDiv w:val="1"/>
      <w:marLeft w:val="0"/>
      <w:marRight w:val="0"/>
      <w:marTop w:val="0"/>
      <w:marBottom w:val="0"/>
      <w:divBdr>
        <w:top w:val="none" w:sz="0" w:space="0" w:color="auto"/>
        <w:left w:val="none" w:sz="0" w:space="0" w:color="auto"/>
        <w:bottom w:val="none" w:sz="0" w:space="0" w:color="auto"/>
        <w:right w:val="none" w:sz="0" w:space="0" w:color="auto"/>
      </w:divBdr>
    </w:div>
    <w:div w:id="234583987">
      <w:bodyDiv w:val="1"/>
      <w:marLeft w:val="0"/>
      <w:marRight w:val="0"/>
      <w:marTop w:val="0"/>
      <w:marBottom w:val="0"/>
      <w:divBdr>
        <w:top w:val="none" w:sz="0" w:space="0" w:color="auto"/>
        <w:left w:val="none" w:sz="0" w:space="0" w:color="auto"/>
        <w:bottom w:val="none" w:sz="0" w:space="0" w:color="auto"/>
        <w:right w:val="none" w:sz="0" w:space="0" w:color="auto"/>
      </w:divBdr>
    </w:div>
    <w:div w:id="344133734">
      <w:bodyDiv w:val="1"/>
      <w:marLeft w:val="0"/>
      <w:marRight w:val="0"/>
      <w:marTop w:val="0"/>
      <w:marBottom w:val="0"/>
      <w:divBdr>
        <w:top w:val="none" w:sz="0" w:space="0" w:color="auto"/>
        <w:left w:val="none" w:sz="0" w:space="0" w:color="auto"/>
        <w:bottom w:val="none" w:sz="0" w:space="0" w:color="auto"/>
        <w:right w:val="none" w:sz="0" w:space="0" w:color="auto"/>
      </w:divBdr>
    </w:div>
    <w:div w:id="589242208">
      <w:bodyDiv w:val="1"/>
      <w:marLeft w:val="0"/>
      <w:marRight w:val="0"/>
      <w:marTop w:val="0"/>
      <w:marBottom w:val="0"/>
      <w:divBdr>
        <w:top w:val="none" w:sz="0" w:space="0" w:color="auto"/>
        <w:left w:val="none" w:sz="0" w:space="0" w:color="auto"/>
        <w:bottom w:val="none" w:sz="0" w:space="0" w:color="auto"/>
        <w:right w:val="none" w:sz="0" w:space="0" w:color="auto"/>
      </w:divBdr>
    </w:div>
    <w:div w:id="645399607">
      <w:bodyDiv w:val="1"/>
      <w:marLeft w:val="0"/>
      <w:marRight w:val="0"/>
      <w:marTop w:val="0"/>
      <w:marBottom w:val="0"/>
      <w:divBdr>
        <w:top w:val="none" w:sz="0" w:space="0" w:color="auto"/>
        <w:left w:val="none" w:sz="0" w:space="0" w:color="auto"/>
        <w:bottom w:val="none" w:sz="0" w:space="0" w:color="auto"/>
        <w:right w:val="none" w:sz="0" w:space="0" w:color="auto"/>
      </w:divBdr>
    </w:div>
    <w:div w:id="672226566">
      <w:bodyDiv w:val="1"/>
      <w:marLeft w:val="0"/>
      <w:marRight w:val="0"/>
      <w:marTop w:val="0"/>
      <w:marBottom w:val="0"/>
      <w:divBdr>
        <w:top w:val="none" w:sz="0" w:space="0" w:color="auto"/>
        <w:left w:val="none" w:sz="0" w:space="0" w:color="auto"/>
        <w:bottom w:val="none" w:sz="0" w:space="0" w:color="auto"/>
        <w:right w:val="none" w:sz="0" w:space="0" w:color="auto"/>
      </w:divBdr>
    </w:div>
    <w:div w:id="746614886">
      <w:bodyDiv w:val="1"/>
      <w:marLeft w:val="0"/>
      <w:marRight w:val="0"/>
      <w:marTop w:val="0"/>
      <w:marBottom w:val="0"/>
      <w:divBdr>
        <w:top w:val="none" w:sz="0" w:space="0" w:color="auto"/>
        <w:left w:val="none" w:sz="0" w:space="0" w:color="auto"/>
        <w:bottom w:val="none" w:sz="0" w:space="0" w:color="auto"/>
        <w:right w:val="none" w:sz="0" w:space="0" w:color="auto"/>
      </w:divBdr>
    </w:div>
    <w:div w:id="812068211">
      <w:bodyDiv w:val="1"/>
      <w:marLeft w:val="0"/>
      <w:marRight w:val="0"/>
      <w:marTop w:val="0"/>
      <w:marBottom w:val="0"/>
      <w:divBdr>
        <w:top w:val="none" w:sz="0" w:space="0" w:color="auto"/>
        <w:left w:val="none" w:sz="0" w:space="0" w:color="auto"/>
        <w:bottom w:val="none" w:sz="0" w:space="0" w:color="auto"/>
        <w:right w:val="none" w:sz="0" w:space="0" w:color="auto"/>
      </w:divBdr>
    </w:div>
    <w:div w:id="839006754">
      <w:bodyDiv w:val="1"/>
      <w:marLeft w:val="0"/>
      <w:marRight w:val="0"/>
      <w:marTop w:val="0"/>
      <w:marBottom w:val="0"/>
      <w:divBdr>
        <w:top w:val="none" w:sz="0" w:space="0" w:color="auto"/>
        <w:left w:val="none" w:sz="0" w:space="0" w:color="auto"/>
        <w:bottom w:val="none" w:sz="0" w:space="0" w:color="auto"/>
        <w:right w:val="none" w:sz="0" w:space="0" w:color="auto"/>
      </w:divBdr>
    </w:div>
    <w:div w:id="886140963">
      <w:bodyDiv w:val="1"/>
      <w:marLeft w:val="0"/>
      <w:marRight w:val="0"/>
      <w:marTop w:val="0"/>
      <w:marBottom w:val="0"/>
      <w:divBdr>
        <w:top w:val="none" w:sz="0" w:space="0" w:color="auto"/>
        <w:left w:val="none" w:sz="0" w:space="0" w:color="auto"/>
        <w:bottom w:val="none" w:sz="0" w:space="0" w:color="auto"/>
        <w:right w:val="none" w:sz="0" w:space="0" w:color="auto"/>
      </w:divBdr>
    </w:div>
    <w:div w:id="914509946">
      <w:bodyDiv w:val="1"/>
      <w:marLeft w:val="0"/>
      <w:marRight w:val="0"/>
      <w:marTop w:val="0"/>
      <w:marBottom w:val="0"/>
      <w:divBdr>
        <w:top w:val="none" w:sz="0" w:space="0" w:color="auto"/>
        <w:left w:val="none" w:sz="0" w:space="0" w:color="auto"/>
        <w:bottom w:val="none" w:sz="0" w:space="0" w:color="auto"/>
        <w:right w:val="none" w:sz="0" w:space="0" w:color="auto"/>
      </w:divBdr>
    </w:div>
    <w:div w:id="1050883644">
      <w:bodyDiv w:val="1"/>
      <w:marLeft w:val="0"/>
      <w:marRight w:val="0"/>
      <w:marTop w:val="0"/>
      <w:marBottom w:val="0"/>
      <w:divBdr>
        <w:top w:val="none" w:sz="0" w:space="0" w:color="auto"/>
        <w:left w:val="none" w:sz="0" w:space="0" w:color="auto"/>
        <w:bottom w:val="none" w:sz="0" w:space="0" w:color="auto"/>
        <w:right w:val="none" w:sz="0" w:space="0" w:color="auto"/>
      </w:divBdr>
    </w:div>
    <w:div w:id="1067731212">
      <w:bodyDiv w:val="1"/>
      <w:marLeft w:val="0"/>
      <w:marRight w:val="0"/>
      <w:marTop w:val="0"/>
      <w:marBottom w:val="0"/>
      <w:divBdr>
        <w:top w:val="none" w:sz="0" w:space="0" w:color="auto"/>
        <w:left w:val="none" w:sz="0" w:space="0" w:color="auto"/>
        <w:bottom w:val="none" w:sz="0" w:space="0" w:color="auto"/>
        <w:right w:val="none" w:sz="0" w:space="0" w:color="auto"/>
      </w:divBdr>
    </w:div>
    <w:div w:id="1217011079">
      <w:bodyDiv w:val="1"/>
      <w:marLeft w:val="0"/>
      <w:marRight w:val="0"/>
      <w:marTop w:val="0"/>
      <w:marBottom w:val="0"/>
      <w:divBdr>
        <w:top w:val="none" w:sz="0" w:space="0" w:color="auto"/>
        <w:left w:val="none" w:sz="0" w:space="0" w:color="auto"/>
        <w:bottom w:val="none" w:sz="0" w:space="0" w:color="auto"/>
        <w:right w:val="none" w:sz="0" w:space="0" w:color="auto"/>
      </w:divBdr>
    </w:div>
    <w:div w:id="1431118829">
      <w:bodyDiv w:val="1"/>
      <w:marLeft w:val="0"/>
      <w:marRight w:val="0"/>
      <w:marTop w:val="0"/>
      <w:marBottom w:val="0"/>
      <w:divBdr>
        <w:top w:val="none" w:sz="0" w:space="0" w:color="auto"/>
        <w:left w:val="none" w:sz="0" w:space="0" w:color="auto"/>
        <w:bottom w:val="none" w:sz="0" w:space="0" w:color="auto"/>
        <w:right w:val="none" w:sz="0" w:space="0" w:color="auto"/>
      </w:divBdr>
    </w:div>
    <w:div w:id="1612201609">
      <w:bodyDiv w:val="1"/>
      <w:marLeft w:val="0"/>
      <w:marRight w:val="0"/>
      <w:marTop w:val="0"/>
      <w:marBottom w:val="0"/>
      <w:divBdr>
        <w:top w:val="none" w:sz="0" w:space="0" w:color="auto"/>
        <w:left w:val="none" w:sz="0" w:space="0" w:color="auto"/>
        <w:bottom w:val="none" w:sz="0" w:space="0" w:color="auto"/>
        <w:right w:val="none" w:sz="0" w:space="0" w:color="auto"/>
      </w:divBdr>
    </w:div>
    <w:div w:id="1708683095">
      <w:bodyDiv w:val="1"/>
      <w:marLeft w:val="0"/>
      <w:marRight w:val="0"/>
      <w:marTop w:val="0"/>
      <w:marBottom w:val="0"/>
      <w:divBdr>
        <w:top w:val="none" w:sz="0" w:space="0" w:color="auto"/>
        <w:left w:val="none" w:sz="0" w:space="0" w:color="auto"/>
        <w:bottom w:val="none" w:sz="0" w:space="0" w:color="auto"/>
        <w:right w:val="none" w:sz="0" w:space="0" w:color="auto"/>
      </w:divBdr>
    </w:div>
    <w:div w:id="1827085797">
      <w:bodyDiv w:val="1"/>
      <w:marLeft w:val="0"/>
      <w:marRight w:val="0"/>
      <w:marTop w:val="0"/>
      <w:marBottom w:val="0"/>
      <w:divBdr>
        <w:top w:val="none" w:sz="0" w:space="0" w:color="auto"/>
        <w:left w:val="none" w:sz="0" w:space="0" w:color="auto"/>
        <w:bottom w:val="none" w:sz="0" w:space="0" w:color="auto"/>
        <w:right w:val="none" w:sz="0" w:space="0" w:color="auto"/>
      </w:divBdr>
    </w:div>
    <w:div w:id="206571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69C49A0E20CA315A0FD6AE917641A3C4C3A75A31434FA45E0842715D94C0BD99C231A7E4BCE091076B28D4AA881AB78408B87E688ECF5A0CF9XFC" TargetMode="Externa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C7E29-DB52-4D85-9835-D67089268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27</Pages>
  <Words>15054</Words>
  <Characters>85810</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Stavrov</dc:creator>
  <cp:keywords/>
  <dc:description/>
  <cp:lastModifiedBy>Русакова Инна</cp:lastModifiedBy>
  <cp:revision>57</cp:revision>
  <cp:lastPrinted>2023-06-28T11:11:00Z</cp:lastPrinted>
  <dcterms:created xsi:type="dcterms:W3CDTF">2023-06-05T07:08:00Z</dcterms:created>
  <dcterms:modified xsi:type="dcterms:W3CDTF">2024-11-27T03:06:00Z</dcterms:modified>
</cp:coreProperties>
</file>