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C60E7E" w:rsidRPr="007E6A75" w14:paraId="5E54DD2D" w14:textId="77777777" w:rsidTr="005962F0">
              <w:trPr>
                <w:jc w:val="center"/>
              </w:trPr>
              <w:tc>
                <w:tcPr>
                  <w:tcW w:w="1951" w:type="dxa"/>
                </w:tcPr>
                <w:p w14:paraId="4AA225E9" w14:textId="7BA00ED4" w:rsidR="00C60E7E" w:rsidRPr="00312F04" w:rsidRDefault="00C60E7E" w:rsidP="00AC5818">
                  <w:pPr>
                    <w:tabs>
                      <w:tab w:val="left" w:pos="284"/>
                    </w:tabs>
                    <w:spacing w:after="0"/>
                    <w:jc w:val="center"/>
                    <w:rPr>
                      <w:rFonts w:ascii="Book Antiqua" w:eastAsia="Calibri" w:hAnsi="Book Antiqua" w:cs="Times New Roman"/>
                      <w:szCs w:val="24"/>
                    </w:rPr>
                  </w:pPr>
                </w:p>
              </w:tc>
              <w:tc>
                <w:tcPr>
                  <w:tcW w:w="7620" w:type="dxa"/>
                </w:tcPr>
                <w:p w14:paraId="02464F17" w14:textId="6EDEFD15" w:rsidR="00C60E7E" w:rsidRPr="00B346CA" w:rsidRDefault="00C60E7E" w:rsidP="00AC5818">
                  <w:pPr>
                    <w:tabs>
                      <w:tab w:val="left" w:pos="284"/>
                    </w:tabs>
                    <w:spacing w:after="0"/>
                    <w:jc w:val="center"/>
                    <w:rPr>
                      <w:rFonts w:ascii="Book Antiqua" w:eastAsia="Calibri" w:hAnsi="Book Antiqua" w:cs="Times New Roman"/>
                      <w:szCs w:val="24"/>
                    </w:rPr>
                  </w:pPr>
                </w:p>
              </w:tc>
            </w:tr>
          </w:tbl>
          <w:p w14:paraId="78B5ED8D" w14:textId="77777777" w:rsidR="00C60E7E" w:rsidRPr="00F164C1" w:rsidRDefault="00C60E7E" w:rsidP="00902C14">
            <w:pPr>
              <w:tabs>
                <w:tab w:val="left" w:pos="284"/>
              </w:tabs>
              <w:spacing w:after="0"/>
              <w:jc w:val="both"/>
              <w:rPr>
                <w:b/>
                <w:sz w:val="44"/>
                <w:szCs w:val="44"/>
                <w:u w:val="single"/>
              </w:rPr>
            </w:pPr>
          </w:p>
          <w:p w14:paraId="766721C5" w14:textId="77777777" w:rsidR="00C60E7E" w:rsidRPr="00F164C1" w:rsidRDefault="00C60E7E" w:rsidP="00AC581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F164C1" w:rsidRDefault="00C60E7E" w:rsidP="00902C14">
            <w:pPr>
              <w:tabs>
                <w:tab w:val="left" w:pos="284"/>
              </w:tabs>
              <w:spacing w:after="0"/>
              <w:jc w:val="both"/>
              <w:rPr>
                <w:b/>
                <w:sz w:val="44"/>
                <w:szCs w:val="44"/>
              </w:rPr>
            </w:pPr>
          </w:p>
          <w:p w14:paraId="02DE8F3F" w14:textId="7E0BD86C" w:rsidR="00C60E7E" w:rsidRDefault="00C60E7E" w:rsidP="00AC581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2F2A28BF" w14:textId="1CA12CB5" w:rsidR="00C60E7E" w:rsidRDefault="002501F0" w:rsidP="00AC5818">
            <w:pPr>
              <w:tabs>
                <w:tab w:val="left" w:pos="284"/>
              </w:tabs>
              <w:spacing w:after="0"/>
              <w:jc w:val="center"/>
              <w:rPr>
                <w:b/>
                <w:sz w:val="40"/>
                <w:szCs w:val="48"/>
              </w:rPr>
            </w:pPr>
            <w:proofErr w:type="spellStart"/>
            <w:r>
              <w:rPr>
                <w:b/>
                <w:sz w:val="40"/>
                <w:szCs w:val="48"/>
              </w:rPr>
              <w:t>Шарчинс</w:t>
            </w:r>
            <w:r w:rsidR="00605B7B">
              <w:rPr>
                <w:b/>
                <w:sz w:val="40"/>
                <w:szCs w:val="48"/>
              </w:rPr>
              <w:t>кого</w:t>
            </w:r>
            <w:proofErr w:type="spellEnd"/>
            <w:r w:rsidR="00C60E7E">
              <w:rPr>
                <w:b/>
                <w:sz w:val="40"/>
                <w:szCs w:val="48"/>
              </w:rPr>
              <w:t xml:space="preserve"> сельсовета</w:t>
            </w:r>
          </w:p>
          <w:p w14:paraId="7F69FE74" w14:textId="77777777" w:rsidR="00C60E7E" w:rsidRDefault="00C60E7E" w:rsidP="00AC5818">
            <w:pPr>
              <w:tabs>
                <w:tab w:val="left" w:pos="284"/>
              </w:tabs>
              <w:spacing w:after="0"/>
              <w:jc w:val="center"/>
              <w:rPr>
                <w:b/>
                <w:sz w:val="40"/>
                <w:szCs w:val="48"/>
              </w:rPr>
            </w:pPr>
            <w:r>
              <w:rPr>
                <w:b/>
                <w:sz w:val="40"/>
                <w:szCs w:val="48"/>
              </w:rPr>
              <w:t>Сузунского района</w:t>
            </w:r>
          </w:p>
          <w:p w14:paraId="20539B88" w14:textId="66950326" w:rsidR="00C60E7E" w:rsidRPr="00F164C1" w:rsidRDefault="00C60E7E" w:rsidP="00AC581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5B67C6">
              <w:rPr>
                <w:b/>
                <w:sz w:val="40"/>
                <w:szCs w:val="48"/>
              </w:rPr>
              <w:t>3</w:t>
            </w:r>
            <w:r w:rsidR="00431790">
              <w:rPr>
                <w:b/>
                <w:sz w:val="40"/>
                <w:szCs w:val="48"/>
              </w:rPr>
              <w:t xml:space="preserve"> года</w:t>
            </w:r>
          </w:p>
          <w:p w14:paraId="42827FC1" w14:textId="7D445F67" w:rsidR="00C60E7E" w:rsidRPr="00E86B54" w:rsidRDefault="00C60E7E" w:rsidP="00AC5818">
            <w:pPr>
              <w:tabs>
                <w:tab w:val="left" w:pos="284"/>
              </w:tabs>
              <w:spacing w:after="0"/>
              <w:jc w:val="center"/>
              <w:rPr>
                <w:b/>
                <w:color w:val="000000"/>
                <w:sz w:val="40"/>
                <w:szCs w:val="40"/>
              </w:rPr>
            </w:pPr>
            <w:r w:rsidRPr="00E86B54">
              <w:rPr>
                <w:b/>
                <w:color w:val="000000"/>
                <w:sz w:val="40"/>
                <w:szCs w:val="40"/>
              </w:rPr>
              <w:t>(Актуализация на 202</w:t>
            </w:r>
            <w:r w:rsidR="005B67C6">
              <w:rPr>
                <w:b/>
                <w:color w:val="000000"/>
                <w:sz w:val="40"/>
                <w:szCs w:val="40"/>
              </w:rPr>
              <w:t>5</w:t>
            </w:r>
            <w:r w:rsidRPr="00E86B54">
              <w:rPr>
                <w:b/>
                <w:color w:val="000000"/>
                <w:sz w:val="40"/>
                <w:szCs w:val="40"/>
              </w:rPr>
              <w:t xml:space="preserve"> год)</w:t>
            </w:r>
          </w:p>
          <w:p w14:paraId="236BF6AB" w14:textId="77777777" w:rsidR="00C60E7E" w:rsidRPr="00F164C1" w:rsidRDefault="00C60E7E" w:rsidP="00AC5818">
            <w:pPr>
              <w:tabs>
                <w:tab w:val="left" w:pos="284"/>
              </w:tabs>
              <w:spacing w:after="0"/>
              <w:jc w:val="center"/>
              <w:rPr>
                <w:b/>
                <w:color w:val="000000"/>
                <w:sz w:val="36"/>
                <w:szCs w:val="36"/>
              </w:rPr>
            </w:pPr>
          </w:p>
          <w:p w14:paraId="7FE2B2A4" w14:textId="77777777" w:rsidR="00C60E7E" w:rsidRPr="00F164C1" w:rsidRDefault="00C60E7E" w:rsidP="00AC5818">
            <w:pPr>
              <w:tabs>
                <w:tab w:val="left" w:pos="284"/>
              </w:tabs>
              <w:spacing w:after="0"/>
              <w:jc w:val="center"/>
              <w:rPr>
                <w:b/>
                <w:color w:val="000000"/>
                <w:sz w:val="36"/>
                <w:szCs w:val="36"/>
              </w:rPr>
            </w:pPr>
          </w:p>
          <w:p w14:paraId="36EC4A72" w14:textId="0A086775" w:rsidR="00C60E7E" w:rsidRPr="00100533" w:rsidRDefault="00BE50D5" w:rsidP="00AC5818">
            <w:pPr>
              <w:tabs>
                <w:tab w:val="left" w:pos="284"/>
              </w:tabs>
              <w:spacing w:after="0"/>
              <w:jc w:val="center"/>
              <w:rPr>
                <w:b/>
                <w:sz w:val="28"/>
                <w:szCs w:val="36"/>
              </w:rPr>
            </w:pPr>
            <w:r>
              <w:rPr>
                <w:b/>
                <w:sz w:val="32"/>
                <w:szCs w:val="48"/>
              </w:rPr>
              <w:t>УТВЕРЖДАЕМАЯ ЧАСТЬ</w:t>
            </w:r>
          </w:p>
          <w:p w14:paraId="21F0BD79" w14:textId="77777777" w:rsidR="00C60E7E" w:rsidRPr="00F164C1" w:rsidRDefault="00C60E7E" w:rsidP="00AC5818">
            <w:pPr>
              <w:tabs>
                <w:tab w:val="left" w:pos="284"/>
              </w:tabs>
              <w:spacing w:after="0"/>
              <w:jc w:val="center"/>
              <w:rPr>
                <w:b/>
                <w:sz w:val="32"/>
              </w:rPr>
            </w:pPr>
          </w:p>
          <w:p w14:paraId="2BA19E6E" w14:textId="77777777" w:rsidR="00C60E7E" w:rsidRPr="00F164C1" w:rsidRDefault="00C60E7E" w:rsidP="00AC5818">
            <w:pPr>
              <w:tabs>
                <w:tab w:val="left" w:pos="284"/>
              </w:tabs>
              <w:spacing w:after="0"/>
              <w:jc w:val="center"/>
              <w:rPr>
                <w:b/>
                <w:sz w:val="32"/>
              </w:rPr>
            </w:pPr>
          </w:p>
          <w:p w14:paraId="34B26AE2" w14:textId="77777777" w:rsidR="00C60E7E" w:rsidRDefault="00C60E7E" w:rsidP="00AC5818">
            <w:pPr>
              <w:tabs>
                <w:tab w:val="left" w:pos="284"/>
              </w:tabs>
              <w:spacing w:after="0"/>
              <w:jc w:val="center"/>
              <w:rPr>
                <w:b/>
                <w:sz w:val="44"/>
                <w:szCs w:val="48"/>
              </w:rPr>
            </w:pPr>
          </w:p>
          <w:p w14:paraId="3BBB1ED1" w14:textId="43B1332D" w:rsidR="00C60E7E" w:rsidRDefault="00C60E7E" w:rsidP="00AC5818">
            <w:pPr>
              <w:tabs>
                <w:tab w:val="left" w:pos="284"/>
              </w:tabs>
              <w:spacing w:after="0"/>
              <w:jc w:val="center"/>
              <w:rPr>
                <w:b/>
                <w:sz w:val="32"/>
                <w:szCs w:val="48"/>
              </w:rPr>
            </w:pPr>
          </w:p>
          <w:p w14:paraId="00051C6B" w14:textId="5F1FEAE5" w:rsidR="00CC4AED" w:rsidRDefault="00CC4AED" w:rsidP="00AC5818">
            <w:pPr>
              <w:tabs>
                <w:tab w:val="left" w:pos="284"/>
              </w:tabs>
              <w:spacing w:after="0"/>
              <w:jc w:val="center"/>
              <w:rPr>
                <w:b/>
                <w:sz w:val="32"/>
                <w:szCs w:val="48"/>
              </w:rPr>
            </w:pPr>
          </w:p>
          <w:p w14:paraId="66832B9B" w14:textId="512CCDE5" w:rsidR="00CC4AED" w:rsidRDefault="00CC4AED" w:rsidP="00AC5818">
            <w:pPr>
              <w:tabs>
                <w:tab w:val="left" w:pos="284"/>
              </w:tabs>
              <w:spacing w:after="0"/>
              <w:jc w:val="center"/>
              <w:rPr>
                <w:b/>
                <w:sz w:val="32"/>
                <w:szCs w:val="48"/>
              </w:rPr>
            </w:pPr>
          </w:p>
          <w:p w14:paraId="3EE3BC4F" w14:textId="41BBEEAD" w:rsidR="00CC4AED" w:rsidRDefault="00CC4AED" w:rsidP="00AC5818">
            <w:pPr>
              <w:tabs>
                <w:tab w:val="left" w:pos="284"/>
              </w:tabs>
              <w:spacing w:after="0"/>
              <w:jc w:val="center"/>
              <w:rPr>
                <w:b/>
                <w:sz w:val="32"/>
                <w:szCs w:val="48"/>
              </w:rPr>
            </w:pPr>
          </w:p>
          <w:p w14:paraId="61C043BA" w14:textId="77777777" w:rsidR="00CC4AED" w:rsidRPr="00DE08FA" w:rsidRDefault="00CC4AED" w:rsidP="00AC5818">
            <w:pPr>
              <w:tabs>
                <w:tab w:val="left" w:pos="284"/>
              </w:tabs>
              <w:spacing w:after="0"/>
              <w:jc w:val="center"/>
              <w:rPr>
                <w:b/>
                <w:sz w:val="32"/>
                <w:szCs w:val="48"/>
              </w:rPr>
            </w:pPr>
          </w:p>
          <w:p w14:paraId="149A130B" w14:textId="6A45DBD3" w:rsidR="00C60E7E" w:rsidRPr="00F164C1" w:rsidRDefault="00CC4AED" w:rsidP="00AC5818">
            <w:pPr>
              <w:tabs>
                <w:tab w:val="left" w:pos="284"/>
              </w:tabs>
              <w:spacing w:after="0"/>
              <w:jc w:val="center"/>
              <w:rPr>
                <w:b/>
                <w:sz w:val="32"/>
                <w:szCs w:val="32"/>
              </w:rPr>
            </w:pPr>
            <w:r>
              <w:rPr>
                <w:b/>
                <w:sz w:val="32"/>
                <w:szCs w:val="32"/>
              </w:rPr>
              <w:t>р .п. Сузун</w:t>
            </w:r>
            <w:r w:rsidR="00C60E7E" w:rsidRPr="00F164C1">
              <w:rPr>
                <w:b/>
                <w:sz w:val="32"/>
                <w:szCs w:val="32"/>
              </w:rPr>
              <w:t>, 202</w:t>
            </w:r>
            <w:r>
              <w:rPr>
                <w:b/>
                <w:sz w:val="32"/>
                <w:szCs w:val="32"/>
              </w:rPr>
              <w:t>4</w:t>
            </w:r>
            <w:r w:rsidR="00C60E7E" w:rsidRPr="00F164C1">
              <w:rPr>
                <w:b/>
                <w:sz w:val="32"/>
                <w:szCs w:val="32"/>
              </w:rPr>
              <w:t xml:space="preserve"> г.</w:t>
            </w:r>
          </w:p>
          <w:tbl>
            <w:tblPr>
              <w:tblW w:w="0" w:type="auto"/>
              <w:jc w:val="center"/>
              <w:tblLook w:val="04A0" w:firstRow="1" w:lastRow="0" w:firstColumn="1" w:lastColumn="0" w:noHBand="0" w:noVBand="1"/>
            </w:tblPr>
            <w:tblGrid>
              <w:gridCol w:w="1946"/>
              <w:gridCol w:w="7597"/>
            </w:tblGrid>
            <w:tr w:rsidR="00C60E7E" w:rsidRPr="007E6A75" w14:paraId="4A1655A4" w14:textId="77777777" w:rsidTr="005962F0">
              <w:trPr>
                <w:jc w:val="center"/>
              </w:trPr>
              <w:tc>
                <w:tcPr>
                  <w:tcW w:w="1951" w:type="dxa"/>
                </w:tcPr>
                <w:p w14:paraId="158E1065" w14:textId="77777777" w:rsidR="00C60E7E"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312F04"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B346CA" w:rsidRDefault="00C60E7E" w:rsidP="00902C14">
                  <w:pPr>
                    <w:tabs>
                      <w:tab w:val="left" w:pos="284"/>
                    </w:tabs>
                    <w:spacing w:after="0"/>
                    <w:jc w:val="both"/>
                    <w:rPr>
                      <w:rFonts w:ascii="Book Antiqua" w:eastAsia="Calibri" w:hAnsi="Book Antiqua" w:cs="Times New Roman"/>
                      <w:szCs w:val="24"/>
                    </w:rPr>
                  </w:pPr>
                </w:p>
              </w:tc>
            </w:tr>
          </w:tbl>
          <w:p w14:paraId="55E04D38" w14:textId="77777777" w:rsidR="00C60E7E" w:rsidRPr="00F164C1" w:rsidRDefault="00C60E7E" w:rsidP="00902C14">
            <w:pPr>
              <w:tabs>
                <w:tab w:val="left" w:pos="284"/>
              </w:tabs>
              <w:spacing w:after="0"/>
              <w:jc w:val="both"/>
              <w:rPr>
                <w:b/>
                <w:sz w:val="44"/>
                <w:szCs w:val="44"/>
              </w:rPr>
            </w:pPr>
          </w:p>
          <w:p w14:paraId="18FF329D" w14:textId="77777777" w:rsidR="00C60E7E" w:rsidRPr="00F164C1" w:rsidRDefault="00C60E7E" w:rsidP="00902C14">
            <w:pPr>
              <w:tabs>
                <w:tab w:val="left" w:pos="284"/>
              </w:tabs>
              <w:spacing w:after="0"/>
              <w:jc w:val="both"/>
              <w:rPr>
                <w:b/>
                <w:sz w:val="44"/>
                <w:szCs w:val="44"/>
              </w:rPr>
            </w:pPr>
          </w:p>
          <w:p w14:paraId="51B08998" w14:textId="77777777" w:rsidR="005B67C6" w:rsidRDefault="005B67C6" w:rsidP="00AC5818">
            <w:pPr>
              <w:tabs>
                <w:tab w:val="left" w:pos="284"/>
              </w:tabs>
              <w:spacing w:after="0"/>
              <w:jc w:val="center"/>
              <w:rPr>
                <w:b/>
                <w:sz w:val="40"/>
                <w:szCs w:val="48"/>
              </w:rPr>
            </w:pPr>
          </w:p>
          <w:p w14:paraId="73647F90" w14:textId="6256E078" w:rsidR="005B67C6" w:rsidRDefault="005B67C6" w:rsidP="00AC5818">
            <w:pPr>
              <w:tabs>
                <w:tab w:val="left" w:pos="284"/>
              </w:tabs>
              <w:spacing w:after="0"/>
              <w:jc w:val="center"/>
              <w:rPr>
                <w:b/>
                <w:sz w:val="40"/>
                <w:szCs w:val="48"/>
              </w:rPr>
            </w:pPr>
            <w:r w:rsidRPr="00AE44FE">
              <w:rPr>
                <w:noProof/>
                <w:lang w:eastAsia="ru-RU"/>
              </w:rPr>
              <w:drawing>
                <wp:inline distT="0" distB="0" distL="0" distR="0" wp14:anchorId="39EE3788" wp14:editId="02D53161">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24112330" w14:textId="77777777" w:rsidR="005B67C6" w:rsidRDefault="005B67C6" w:rsidP="00AC5818">
            <w:pPr>
              <w:tabs>
                <w:tab w:val="left" w:pos="284"/>
              </w:tabs>
              <w:spacing w:after="0"/>
              <w:jc w:val="center"/>
              <w:rPr>
                <w:b/>
                <w:sz w:val="40"/>
                <w:szCs w:val="48"/>
              </w:rPr>
            </w:pPr>
          </w:p>
          <w:p w14:paraId="53D9C5F4" w14:textId="2343C25E" w:rsidR="00605B7B" w:rsidRDefault="00605B7B" w:rsidP="00AC581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48C0598" w14:textId="2D880060" w:rsidR="00605B7B" w:rsidRDefault="002501F0" w:rsidP="00AC5818">
            <w:pPr>
              <w:tabs>
                <w:tab w:val="left" w:pos="284"/>
              </w:tabs>
              <w:spacing w:after="0"/>
              <w:jc w:val="center"/>
              <w:rPr>
                <w:b/>
                <w:sz w:val="40"/>
                <w:szCs w:val="48"/>
              </w:rPr>
            </w:pPr>
            <w:proofErr w:type="spellStart"/>
            <w:r>
              <w:rPr>
                <w:b/>
                <w:sz w:val="40"/>
                <w:szCs w:val="48"/>
              </w:rPr>
              <w:t>Шарчинс</w:t>
            </w:r>
            <w:r w:rsidR="00605B7B">
              <w:rPr>
                <w:b/>
                <w:sz w:val="40"/>
                <w:szCs w:val="48"/>
              </w:rPr>
              <w:t>кого</w:t>
            </w:r>
            <w:proofErr w:type="spellEnd"/>
            <w:r w:rsidR="00605B7B">
              <w:rPr>
                <w:b/>
                <w:sz w:val="40"/>
                <w:szCs w:val="48"/>
              </w:rPr>
              <w:t xml:space="preserve"> сельсовета</w:t>
            </w:r>
          </w:p>
          <w:p w14:paraId="6ABF7DE5" w14:textId="77777777" w:rsidR="00605B7B" w:rsidRDefault="00605B7B" w:rsidP="00AC5818">
            <w:pPr>
              <w:tabs>
                <w:tab w:val="left" w:pos="284"/>
              </w:tabs>
              <w:spacing w:after="0"/>
              <w:jc w:val="center"/>
              <w:rPr>
                <w:b/>
                <w:sz w:val="40"/>
                <w:szCs w:val="48"/>
              </w:rPr>
            </w:pPr>
            <w:r>
              <w:rPr>
                <w:b/>
                <w:sz w:val="40"/>
                <w:szCs w:val="48"/>
              </w:rPr>
              <w:t>Сузунского района</w:t>
            </w:r>
          </w:p>
          <w:p w14:paraId="4F4DA6B0" w14:textId="5CB50FD1" w:rsidR="00605B7B" w:rsidRPr="00F164C1" w:rsidRDefault="00605B7B" w:rsidP="00AC581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2032 года</w:t>
            </w:r>
          </w:p>
          <w:p w14:paraId="450ED26A" w14:textId="6FF2D5C8" w:rsidR="00C60E7E" w:rsidRPr="00E86B54" w:rsidRDefault="00C60E7E" w:rsidP="00AC5818">
            <w:pPr>
              <w:tabs>
                <w:tab w:val="left" w:pos="284"/>
              </w:tabs>
              <w:spacing w:after="0"/>
              <w:jc w:val="center"/>
              <w:rPr>
                <w:b/>
                <w:color w:val="000000"/>
                <w:sz w:val="40"/>
                <w:szCs w:val="40"/>
              </w:rPr>
            </w:pPr>
            <w:r w:rsidRPr="00E86B54">
              <w:rPr>
                <w:b/>
                <w:color w:val="000000"/>
                <w:sz w:val="40"/>
                <w:szCs w:val="40"/>
              </w:rPr>
              <w:t>(Актуализация на 2024 год)</w:t>
            </w:r>
          </w:p>
          <w:p w14:paraId="64AB00F3" w14:textId="77777777" w:rsidR="00C60E7E" w:rsidRPr="00F164C1" w:rsidRDefault="00C60E7E" w:rsidP="00AC5818">
            <w:pPr>
              <w:tabs>
                <w:tab w:val="left" w:pos="284"/>
              </w:tabs>
              <w:spacing w:after="0"/>
              <w:jc w:val="center"/>
              <w:rPr>
                <w:b/>
                <w:color w:val="000000"/>
                <w:sz w:val="36"/>
                <w:szCs w:val="36"/>
              </w:rPr>
            </w:pPr>
          </w:p>
          <w:p w14:paraId="0F505F52" w14:textId="77777777" w:rsidR="00C60E7E" w:rsidRPr="00F164C1" w:rsidRDefault="00C60E7E" w:rsidP="00AC5818">
            <w:pPr>
              <w:tabs>
                <w:tab w:val="left" w:pos="284"/>
              </w:tabs>
              <w:spacing w:after="0"/>
              <w:jc w:val="center"/>
              <w:rPr>
                <w:b/>
                <w:color w:val="000000"/>
                <w:sz w:val="36"/>
                <w:szCs w:val="36"/>
              </w:rPr>
            </w:pPr>
          </w:p>
          <w:p w14:paraId="196575A1" w14:textId="5E3ACC5F" w:rsidR="00C60E7E" w:rsidRPr="003A22F8" w:rsidRDefault="00BE50D5" w:rsidP="00AC5818">
            <w:pPr>
              <w:tabs>
                <w:tab w:val="left" w:pos="284"/>
              </w:tabs>
              <w:spacing w:after="0"/>
              <w:jc w:val="center"/>
              <w:rPr>
                <w:b/>
                <w:sz w:val="28"/>
                <w:szCs w:val="36"/>
              </w:rPr>
            </w:pPr>
            <w:r>
              <w:rPr>
                <w:b/>
                <w:sz w:val="32"/>
                <w:szCs w:val="48"/>
              </w:rPr>
              <w:t>УТВЕРЖДАЕМАЯ ЧАСТЬ</w:t>
            </w:r>
          </w:p>
          <w:p w14:paraId="645E54BD" w14:textId="77777777" w:rsidR="00C60E7E" w:rsidRPr="00F164C1" w:rsidRDefault="00C60E7E" w:rsidP="00AC5818">
            <w:pPr>
              <w:tabs>
                <w:tab w:val="left" w:pos="284"/>
              </w:tabs>
              <w:spacing w:after="0"/>
              <w:jc w:val="center"/>
              <w:rPr>
                <w:b/>
                <w:sz w:val="32"/>
              </w:rPr>
            </w:pPr>
          </w:p>
          <w:p w14:paraId="11E5B9CB" w14:textId="77777777" w:rsidR="00C60E7E" w:rsidRPr="00F164C1" w:rsidRDefault="00C60E7E" w:rsidP="00AC5818">
            <w:pPr>
              <w:tabs>
                <w:tab w:val="left" w:pos="284"/>
              </w:tabs>
              <w:spacing w:after="0"/>
              <w:jc w:val="center"/>
              <w:rPr>
                <w:b/>
                <w:sz w:val="32"/>
              </w:rPr>
            </w:pPr>
          </w:p>
          <w:p w14:paraId="66D85767" w14:textId="77777777" w:rsidR="00C60E7E" w:rsidRDefault="00C60E7E" w:rsidP="00902C14">
            <w:pPr>
              <w:tabs>
                <w:tab w:val="left" w:pos="284"/>
              </w:tabs>
              <w:spacing w:after="0"/>
              <w:jc w:val="both"/>
              <w:rPr>
                <w:sz w:val="28"/>
              </w:rPr>
            </w:pPr>
          </w:p>
          <w:p w14:paraId="149E0288" w14:textId="77777777" w:rsidR="00C60E7E" w:rsidRDefault="00C60E7E" w:rsidP="00902C14">
            <w:pPr>
              <w:tabs>
                <w:tab w:val="left" w:pos="284"/>
              </w:tabs>
              <w:spacing w:after="0"/>
              <w:jc w:val="both"/>
              <w:rPr>
                <w:sz w:val="28"/>
              </w:rPr>
            </w:pPr>
          </w:p>
          <w:p w14:paraId="1B57B548" w14:textId="77777777" w:rsidR="00CC4AED" w:rsidRDefault="00CC4AED" w:rsidP="00AC5818">
            <w:pPr>
              <w:tabs>
                <w:tab w:val="left" w:pos="284"/>
              </w:tabs>
              <w:spacing w:after="0"/>
              <w:jc w:val="center"/>
              <w:rPr>
                <w:b/>
                <w:sz w:val="28"/>
              </w:rPr>
            </w:pPr>
          </w:p>
          <w:p w14:paraId="34A80848" w14:textId="77777777" w:rsidR="00CC4AED" w:rsidRDefault="00CC4AED" w:rsidP="00AC5818">
            <w:pPr>
              <w:tabs>
                <w:tab w:val="left" w:pos="284"/>
              </w:tabs>
              <w:spacing w:after="0"/>
              <w:jc w:val="center"/>
              <w:rPr>
                <w:b/>
                <w:sz w:val="28"/>
              </w:rPr>
            </w:pPr>
          </w:p>
          <w:p w14:paraId="5002E7A4" w14:textId="77777777" w:rsidR="00CC4AED" w:rsidRDefault="00CC4AED" w:rsidP="00AC5818">
            <w:pPr>
              <w:tabs>
                <w:tab w:val="left" w:pos="284"/>
              </w:tabs>
              <w:spacing w:after="0"/>
              <w:jc w:val="center"/>
              <w:rPr>
                <w:b/>
                <w:sz w:val="28"/>
              </w:rPr>
            </w:pPr>
          </w:p>
          <w:p w14:paraId="54CFDCE3" w14:textId="77777777" w:rsidR="00CC4AED" w:rsidRDefault="00CC4AED" w:rsidP="00AC5818">
            <w:pPr>
              <w:tabs>
                <w:tab w:val="left" w:pos="284"/>
              </w:tabs>
              <w:spacing w:after="0"/>
              <w:jc w:val="center"/>
              <w:rPr>
                <w:b/>
                <w:sz w:val="28"/>
              </w:rPr>
            </w:pPr>
          </w:p>
          <w:p w14:paraId="240B7D78" w14:textId="77777777" w:rsidR="00CC4AED" w:rsidRDefault="00CC4AED" w:rsidP="00AC5818">
            <w:pPr>
              <w:tabs>
                <w:tab w:val="left" w:pos="284"/>
              </w:tabs>
              <w:spacing w:after="0"/>
              <w:jc w:val="center"/>
              <w:rPr>
                <w:b/>
                <w:sz w:val="28"/>
              </w:rPr>
            </w:pPr>
          </w:p>
          <w:p w14:paraId="141A7B8D" w14:textId="77777777" w:rsidR="00CC4AED" w:rsidRDefault="00CC4AED" w:rsidP="00AC5818">
            <w:pPr>
              <w:tabs>
                <w:tab w:val="left" w:pos="284"/>
              </w:tabs>
              <w:spacing w:after="0"/>
              <w:jc w:val="center"/>
              <w:rPr>
                <w:b/>
                <w:sz w:val="28"/>
              </w:rPr>
            </w:pPr>
          </w:p>
          <w:p w14:paraId="57028E56" w14:textId="181B6956" w:rsidR="00CC4AED" w:rsidRPr="00F164C1" w:rsidRDefault="00CC4AED" w:rsidP="00CC4AED">
            <w:pPr>
              <w:tabs>
                <w:tab w:val="left" w:pos="284"/>
              </w:tabs>
              <w:spacing w:after="0"/>
              <w:jc w:val="center"/>
              <w:rPr>
                <w:b/>
                <w:sz w:val="32"/>
                <w:szCs w:val="32"/>
              </w:rPr>
            </w:pPr>
            <w:proofErr w:type="spellStart"/>
            <w:r>
              <w:rPr>
                <w:b/>
                <w:sz w:val="32"/>
                <w:szCs w:val="32"/>
              </w:rPr>
              <w:t>р.п</w:t>
            </w:r>
            <w:proofErr w:type="spellEnd"/>
            <w:r>
              <w:rPr>
                <w:b/>
                <w:sz w:val="32"/>
                <w:szCs w:val="32"/>
              </w:rPr>
              <w:t>. Сузун</w:t>
            </w:r>
            <w:r w:rsidRPr="00F164C1">
              <w:rPr>
                <w:b/>
                <w:sz w:val="32"/>
                <w:szCs w:val="32"/>
              </w:rPr>
              <w:t>, 202</w:t>
            </w:r>
            <w:r>
              <w:rPr>
                <w:b/>
                <w:sz w:val="32"/>
                <w:szCs w:val="32"/>
              </w:rPr>
              <w:t>4</w:t>
            </w:r>
            <w:r w:rsidRPr="00F164C1">
              <w:rPr>
                <w:b/>
                <w:sz w:val="32"/>
                <w:szCs w:val="32"/>
              </w:rPr>
              <w:t xml:space="preserve"> г.</w:t>
            </w:r>
          </w:p>
          <w:p w14:paraId="35AE9A86" w14:textId="67D93D88" w:rsidR="00CC4AED" w:rsidRPr="00DE08FA" w:rsidRDefault="00CC4AED" w:rsidP="00AC5818">
            <w:pPr>
              <w:tabs>
                <w:tab w:val="left" w:pos="284"/>
              </w:tabs>
              <w:spacing w:after="0"/>
              <w:jc w:val="center"/>
              <w:rPr>
                <w:b/>
                <w:sz w:val="28"/>
              </w:rPr>
            </w:pPr>
          </w:p>
        </w:tc>
      </w:tr>
    </w:tbl>
    <w:p w14:paraId="4B2617A8" w14:textId="2B4A1E33"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3DD61942" w14:textId="34FC75B7" w:rsidR="00484E22" w:rsidRDefault="00615F99">
          <w:pPr>
            <w:pStyle w:val="12"/>
            <w:tabs>
              <w:tab w:val="right" w:leader="dot" w:pos="10195"/>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232062" w:history="1">
            <w:r w:rsidR="00484E22" w:rsidRPr="00A32115">
              <w:rPr>
                <w:rStyle w:val="a7"/>
                <w:noProof/>
              </w:rPr>
              <w:t>ПЕРЕЧЕНЬ ТАБЛИЦ</w:t>
            </w:r>
            <w:r w:rsidR="00484E22">
              <w:rPr>
                <w:noProof/>
                <w:webHidden/>
              </w:rPr>
              <w:tab/>
            </w:r>
            <w:r w:rsidR="00484E22">
              <w:rPr>
                <w:noProof/>
                <w:webHidden/>
              </w:rPr>
              <w:fldChar w:fldCharType="begin"/>
            </w:r>
            <w:r w:rsidR="00484E22">
              <w:rPr>
                <w:noProof/>
                <w:webHidden/>
              </w:rPr>
              <w:instrText xml:space="preserve"> PAGEREF _Toc138232062 \h </w:instrText>
            </w:r>
            <w:r w:rsidR="00484E22">
              <w:rPr>
                <w:noProof/>
                <w:webHidden/>
              </w:rPr>
            </w:r>
            <w:r w:rsidR="00484E22">
              <w:rPr>
                <w:noProof/>
                <w:webHidden/>
              </w:rPr>
              <w:fldChar w:fldCharType="separate"/>
            </w:r>
            <w:r w:rsidR="005228EF">
              <w:rPr>
                <w:noProof/>
                <w:webHidden/>
              </w:rPr>
              <w:t>9</w:t>
            </w:r>
            <w:r w:rsidR="00484E22">
              <w:rPr>
                <w:noProof/>
                <w:webHidden/>
              </w:rPr>
              <w:fldChar w:fldCharType="end"/>
            </w:r>
          </w:hyperlink>
        </w:p>
        <w:p w14:paraId="5993DF07" w14:textId="575936E2" w:rsidR="00484E22" w:rsidRDefault="00C77E71">
          <w:pPr>
            <w:pStyle w:val="12"/>
            <w:tabs>
              <w:tab w:val="right" w:leader="dot" w:pos="10195"/>
            </w:tabs>
            <w:rPr>
              <w:rFonts w:asciiTheme="minorHAnsi" w:eastAsiaTheme="minorEastAsia" w:hAnsiTheme="minorHAnsi"/>
              <w:noProof/>
              <w:sz w:val="22"/>
              <w:lang w:eastAsia="ru-RU"/>
            </w:rPr>
          </w:pPr>
          <w:hyperlink w:anchor="_Toc138232063" w:history="1">
            <w:r w:rsidR="00484E22" w:rsidRPr="00A32115">
              <w:rPr>
                <w:rStyle w:val="a7"/>
                <w:noProof/>
              </w:rPr>
              <w:t>ПЕРЕЧЕНЬ РИСУНКОВ</w:t>
            </w:r>
            <w:r w:rsidR="00484E22">
              <w:rPr>
                <w:noProof/>
                <w:webHidden/>
              </w:rPr>
              <w:tab/>
            </w:r>
            <w:r w:rsidR="00484E22">
              <w:rPr>
                <w:noProof/>
                <w:webHidden/>
              </w:rPr>
              <w:fldChar w:fldCharType="begin"/>
            </w:r>
            <w:r w:rsidR="00484E22">
              <w:rPr>
                <w:noProof/>
                <w:webHidden/>
              </w:rPr>
              <w:instrText xml:space="preserve"> PAGEREF _Toc138232063 \h </w:instrText>
            </w:r>
            <w:r w:rsidR="00484E22">
              <w:rPr>
                <w:noProof/>
                <w:webHidden/>
              </w:rPr>
            </w:r>
            <w:r w:rsidR="00484E22">
              <w:rPr>
                <w:noProof/>
                <w:webHidden/>
              </w:rPr>
              <w:fldChar w:fldCharType="separate"/>
            </w:r>
            <w:r w:rsidR="005228EF">
              <w:rPr>
                <w:noProof/>
                <w:webHidden/>
              </w:rPr>
              <w:t>10</w:t>
            </w:r>
            <w:r w:rsidR="00484E22">
              <w:rPr>
                <w:noProof/>
                <w:webHidden/>
              </w:rPr>
              <w:fldChar w:fldCharType="end"/>
            </w:r>
          </w:hyperlink>
        </w:p>
        <w:p w14:paraId="18DFF885" w14:textId="2725A5C0" w:rsidR="00484E22" w:rsidRDefault="00C77E71">
          <w:pPr>
            <w:pStyle w:val="12"/>
            <w:tabs>
              <w:tab w:val="left" w:pos="440"/>
              <w:tab w:val="right" w:leader="dot" w:pos="10195"/>
            </w:tabs>
            <w:rPr>
              <w:rFonts w:asciiTheme="minorHAnsi" w:eastAsiaTheme="minorEastAsia" w:hAnsiTheme="minorHAnsi"/>
              <w:noProof/>
              <w:sz w:val="22"/>
              <w:lang w:eastAsia="ru-RU"/>
            </w:rPr>
          </w:pPr>
          <w:hyperlink w:anchor="_Toc138232064" w:history="1">
            <w:r w:rsidR="00484E22" w:rsidRPr="00A32115">
              <w:rPr>
                <w:rStyle w:val="a7"/>
                <w:noProof/>
              </w:rPr>
              <w:t>1.</w:t>
            </w:r>
            <w:r w:rsidR="00484E22">
              <w:rPr>
                <w:rFonts w:asciiTheme="minorHAnsi" w:eastAsiaTheme="minorEastAsia" w:hAnsiTheme="minorHAnsi"/>
                <w:noProof/>
                <w:sz w:val="22"/>
                <w:lang w:eastAsia="ru-RU"/>
              </w:rPr>
              <w:tab/>
            </w:r>
            <w:r w:rsidR="00484E22" w:rsidRPr="00A32115">
              <w:rPr>
                <w:rStyle w:val="a7"/>
                <w:noProof/>
              </w:rPr>
              <w:t>Термины и определения</w:t>
            </w:r>
            <w:r w:rsidR="00484E22">
              <w:rPr>
                <w:noProof/>
                <w:webHidden/>
              </w:rPr>
              <w:tab/>
            </w:r>
            <w:r w:rsidR="00484E22">
              <w:rPr>
                <w:noProof/>
                <w:webHidden/>
              </w:rPr>
              <w:fldChar w:fldCharType="begin"/>
            </w:r>
            <w:r w:rsidR="00484E22">
              <w:rPr>
                <w:noProof/>
                <w:webHidden/>
              </w:rPr>
              <w:instrText xml:space="preserve"> PAGEREF _Toc138232064 \h </w:instrText>
            </w:r>
            <w:r w:rsidR="00484E22">
              <w:rPr>
                <w:noProof/>
                <w:webHidden/>
              </w:rPr>
            </w:r>
            <w:r w:rsidR="00484E22">
              <w:rPr>
                <w:noProof/>
                <w:webHidden/>
              </w:rPr>
              <w:fldChar w:fldCharType="separate"/>
            </w:r>
            <w:r w:rsidR="005228EF">
              <w:rPr>
                <w:noProof/>
                <w:webHidden/>
              </w:rPr>
              <w:t>11</w:t>
            </w:r>
            <w:r w:rsidR="00484E22">
              <w:rPr>
                <w:noProof/>
                <w:webHidden/>
              </w:rPr>
              <w:fldChar w:fldCharType="end"/>
            </w:r>
          </w:hyperlink>
        </w:p>
        <w:p w14:paraId="634DCC26" w14:textId="452291BB" w:rsidR="00484E22" w:rsidRDefault="00C77E71">
          <w:pPr>
            <w:pStyle w:val="12"/>
            <w:tabs>
              <w:tab w:val="left" w:pos="440"/>
              <w:tab w:val="right" w:leader="dot" w:pos="10195"/>
            </w:tabs>
            <w:rPr>
              <w:rFonts w:asciiTheme="minorHAnsi" w:eastAsiaTheme="minorEastAsia" w:hAnsiTheme="minorHAnsi"/>
              <w:noProof/>
              <w:sz w:val="22"/>
              <w:lang w:eastAsia="ru-RU"/>
            </w:rPr>
          </w:pPr>
          <w:hyperlink w:anchor="_Toc138232065" w:history="1">
            <w:r w:rsidR="00484E22" w:rsidRPr="00A32115">
              <w:rPr>
                <w:rStyle w:val="a7"/>
                <w:noProof/>
              </w:rPr>
              <w:t>2.</w:t>
            </w:r>
            <w:r w:rsidR="00484E22">
              <w:rPr>
                <w:rFonts w:asciiTheme="minorHAnsi" w:eastAsiaTheme="minorEastAsia" w:hAnsiTheme="minorHAnsi"/>
                <w:noProof/>
                <w:sz w:val="22"/>
                <w:lang w:eastAsia="ru-RU"/>
              </w:rPr>
              <w:tab/>
            </w:r>
            <w:r w:rsidR="00484E22" w:rsidRPr="00A32115">
              <w:rPr>
                <w:rStyle w:val="a7"/>
                <w:noProof/>
              </w:rPr>
              <w:t>Обозначения и сокращения</w:t>
            </w:r>
            <w:r w:rsidR="00484E22">
              <w:rPr>
                <w:noProof/>
                <w:webHidden/>
              </w:rPr>
              <w:tab/>
            </w:r>
            <w:r w:rsidR="00484E22">
              <w:rPr>
                <w:noProof/>
                <w:webHidden/>
              </w:rPr>
              <w:fldChar w:fldCharType="begin"/>
            </w:r>
            <w:r w:rsidR="00484E22">
              <w:rPr>
                <w:noProof/>
                <w:webHidden/>
              </w:rPr>
              <w:instrText xml:space="preserve"> PAGEREF _Toc138232065 \h </w:instrText>
            </w:r>
            <w:r w:rsidR="00484E22">
              <w:rPr>
                <w:noProof/>
                <w:webHidden/>
              </w:rPr>
            </w:r>
            <w:r w:rsidR="00484E22">
              <w:rPr>
                <w:noProof/>
                <w:webHidden/>
              </w:rPr>
              <w:fldChar w:fldCharType="separate"/>
            </w:r>
            <w:r w:rsidR="005228EF">
              <w:rPr>
                <w:noProof/>
                <w:webHidden/>
              </w:rPr>
              <w:t>12</w:t>
            </w:r>
            <w:r w:rsidR="00484E22">
              <w:rPr>
                <w:noProof/>
                <w:webHidden/>
              </w:rPr>
              <w:fldChar w:fldCharType="end"/>
            </w:r>
          </w:hyperlink>
        </w:p>
        <w:p w14:paraId="3A9DB2BC" w14:textId="0770AC8B" w:rsidR="00484E22" w:rsidRDefault="00C77E71">
          <w:pPr>
            <w:pStyle w:val="12"/>
            <w:tabs>
              <w:tab w:val="left" w:pos="440"/>
              <w:tab w:val="right" w:leader="dot" w:pos="10195"/>
            </w:tabs>
            <w:rPr>
              <w:rFonts w:asciiTheme="minorHAnsi" w:eastAsiaTheme="minorEastAsia" w:hAnsiTheme="minorHAnsi"/>
              <w:noProof/>
              <w:sz w:val="22"/>
              <w:lang w:eastAsia="ru-RU"/>
            </w:rPr>
          </w:pPr>
          <w:hyperlink w:anchor="_Toc138232066" w:history="1">
            <w:r w:rsidR="00484E22" w:rsidRPr="00A32115">
              <w:rPr>
                <w:rStyle w:val="a7"/>
                <w:noProof/>
              </w:rPr>
              <w:t>3.</w:t>
            </w:r>
            <w:r w:rsidR="00484E22">
              <w:rPr>
                <w:rFonts w:asciiTheme="minorHAnsi" w:eastAsiaTheme="minorEastAsia" w:hAnsiTheme="minorHAnsi"/>
                <w:noProof/>
                <w:sz w:val="22"/>
                <w:lang w:eastAsia="ru-RU"/>
              </w:rPr>
              <w:tab/>
            </w:r>
            <w:r w:rsidR="00484E22" w:rsidRPr="00A32115">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484E22">
              <w:rPr>
                <w:noProof/>
                <w:webHidden/>
              </w:rPr>
              <w:tab/>
            </w:r>
            <w:r w:rsidR="00484E22">
              <w:rPr>
                <w:noProof/>
                <w:webHidden/>
              </w:rPr>
              <w:fldChar w:fldCharType="begin"/>
            </w:r>
            <w:r w:rsidR="00484E22">
              <w:rPr>
                <w:noProof/>
                <w:webHidden/>
              </w:rPr>
              <w:instrText xml:space="preserve"> PAGEREF _Toc138232066 \h </w:instrText>
            </w:r>
            <w:r w:rsidR="00484E22">
              <w:rPr>
                <w:noProof/>
                <w:webHidden/>
              </w:rPr>
            </w:r>
            <w:r w:rsidR="00484E22">
              <w:rPr>
                <w:noProof/>
                <w:webHidden/>
              </w:rPr>
              <w:fldChar w:fldCharType="separate"/>
            </w:r>
            <w:r w:rsidR="005228EF">
              <w:rPr>
                <w:noProof/>
                <w:webHidden/>
              </w:rPr>
              <w:t>13</w:t>
            </w:r>
            <w:r w:rsidR="00484E22">
              <w:rPr>
                <w:noProof/>
                <w:webHidden/>
              </w:rPr>
              <w:fldChar w:fldCharType="end"/>
            </w:r>
          </w:hyperlink>
        </w:p>
        <w:p w14:paraId="4EDEA379" w14:textId="4BA94FF2"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67" w:history="1">
            <w:r w:rsidR="00484E22" w:rsidRPr="00A32115">
              <w:rPr>
                <w:rStyle w:val="a7"/>
                <w:noProof/>
              </w:rPr>
              <w:t>3.1.</w:t>
            </w:r>
            <w:r w:rsidR="00484E22">
              <w:rPr>
                <w:rFonts w:asciiTheme="minorHAnsi" w:eastAsiaTheme="minorEastAsia" w:hAnsiTheme="minorHAnsi"/>
                <w:noProof/>
                <w:sz w:val="22"/>
                <w:lang w:eastAsia="ru-RU"/>
              </w:rPr>
              <w:tab/>
            </w:r>
            <w:r w:rsidR="00484E22" w:rsidRPr="00A32115">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484E22">
              <w:rPr>
                <w:noProof/>
                <w:webHidden/>
              </w:rPr>
              <w:tab/>
            </w:r>
            <w:r w:rsidR="00484E22">
              <w:rPr>
                <w:noProof/>
                <w:webHidden/>
              </w:rPr>
              <w:fldChar w:fldCharType="begin"/>
            </w:r>
            <w:r w:rsidR="00484E22">
              <w:rPr>
                <w:noProof/>
                <w:webHidden/>
              </w:rPr>
              <w:instrText xml:space="preserve"> PAGEREF _Toc138232067 \h </w:instrText>
            </w:r>
            <w:r w:rsidR="00484E22">
              <w:rPr>
                <w:noProof/>
                <w:webHidden/>
              </w:rPr>
            </w:r>
            <w:r w:rsidR="00484E22">
              <w:rPr>
                <w:noProof/>
                <w:webHidden/>
              </w:rPr>
              <w:fldChar w:fldCharType="separate"/>
            </w:r>
            <w:r w:rsidR="005228EF">
              <w:rPr>
                <w:noProof/>
                <w:webHidden/>
              </w:rPr>
              <w:t>13</w:t>
            </w:r>
            <w:r w:rsidR="00484E22">
              <w:rPr>
                <w:noProof/>
                <w:webHidden/>
              </w:rPr>
              <w:fldChar w:fldCharType="end"/>
            </w:r>
          </w:hyperlink>
        </w:p>
        <w:p w14:paraId="4E32363E" w14:textId="20A515DD"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68" w:history="1">
            <w:r w:rsidR="00484E22" w:rsidRPr="00A32115">
              <w:rPr>
                <w:rStyle w:val="a7"/>
                <w:noProof/>
              </w:rPr>
              <w:t>3.2.</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84E22">
              <w:rPr>
                <w:noProof/>
                <w:webHidden/>
              </w:rPr>
              <w:tab/>
            </w:r>
            <w:r w:rsidR="00484E22">
              <w:rPr>
                <w:noProof/>
                <w:webHidden/>
              </w:rPr>
              <w:fldChar w:fldCharType="begin"/>
            </w:r>
            <w:r w:rsidR="00484E22">
              <w:rPr>
                <w:noProof/>
                <w:webHidden/>
              </w:rPr>
              <w:instrText xml:space="preserve"> PAGEREF _Toc138232068 \h </w:instrText>
            </w:r>
            <w:r w:rsidR="00484E22">
              <w:rPr>
                <w:noProof/>
                <w:webHidden/>
              </w:rPr>
            </w:r>
            <w:r w:rsidR="00484E22">
              <w:rPr>
                <w:noProof/>
                <w:webHidden/>
              </w:rPr>
              <w:fldChar w:fldCharType="separate"/>
            </w:r>
            <w:r w:rsidR="005228EF">
              <w:rPr>
                <w:noProof/>
                <w:webHidden/>
              </w:rPr>
              <w:t>13</w:t>
            </w:r>
            <w:r w:rsidR="00484E22">
              <w:rPr>
                <w:noProof/>
                <w:webHidden/>
              </w:rPr>
              <w:fldChar w:fldCharType="end"/>
            </w:r>
          </w:hyperlink>
        </w:p>
        <w:p w14:paraId="7757C7D4" w14:textId="759D0CE1"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69" w:history="1">
            <w:r w:rsidR="00484E22" w:rsidRPr="00A32115">
              <w:rPr>
                <w:rStyle w:val="a7"/>
                <w:noProof/>
              </w:rPr>
              <w:t>3.3.</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484E22">
              <w:rPr>
                <w:noProof/>
                <w:webHidden/>
              </w:rPr>
              <w:tab/>
            </w:r>
            <w:r w:rsidR="00484E22">
              <w:rPr>
                <w:noProof/>
                <w:webHidden/>
              </w:rPr>
              <w:fldChar w:fldCharType="begin"/>
            </w:r>
            <w:r w:rsidR="00484E22">
              <w:rPr>
                <w:noProof/>
                <w:webHidden/>
              </w:rPr>
              <w:instrText xml:space="preserve"> PAGEREF _Toc138232069 \h </w:instrText>
            </w:r>
            <w:r w:rsidR="00484E22">
              <w:rPr>
                <w:noProof/>
                <w:webHidden/>
              </w:rPr>
            </w:r>
            <w:r w:rsidR="00484E22">
              <w:rPr>
                <w:noProof/>
                <w:webHidden/>
              </w:rPr>
              <w:fldChar w:fldCharType="separate"/>
            </w:r>
            <w:r w:rsidR="005228EF">
              <w:rPr>
                <w:noProof/>
                <w:webHidden/>
              </w:rPr>
              <w:t>13</w:t>
            </w:r>
            <w:r w:rsidR="00484E22">
              <w:rPr>
                <w:noProof/>
                <w:webHidden/>
              </w:rPr>
              <w:fldChar w:fldCharType="end"/>
            </w:r>
          </w:hyperlink>
        </w:p>
        <w:p w14:paraId="7D9A1203" w14:textId="267E2D52"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70" w:history="1">
            <w:r w:rsidR="00484E22" w:rsidRPr="00A32115">
              <w:rPr>
                <w:rStyle w:val="a7"/>
                <w:noProof/>
              </w:rPr>
              <w:t>3.4.</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484E22">
              <w:rPr>
                <w:noProof/>
                <w:webHidden/>
              </w:rPr>
              <w:tab/>
            </w:r>
            <w:r w:rsidR="00484E22">
              <w:rPr>
                <w:noProof/>
                <w:webHidden/>
              </w:rPr>
              <w:fldChar w:fldCharType="begin"/>
            </w:r>
            <w:r w:rsidR="00484E22">
              <w:rPr>
                <w:noProof/>
                <w:webHidden/>
              </w:rPr>
              <w:instrText xml:space="preserve"> PAGEREF _Toc138232070 \h </w:instrText>
            </w:r>
            <w:r w:rsidR="00484E22">
              <w:rPr>
                <w:noProof/>
                <w:webHidden/>
              </w:rPr>
            </w:r>
            <w:r w:rsidR="00484E22">
              <w:rPr>
                <w:noProof/>
                <w:webHidden/>
              </w:rPr>
              <w:fldChar w:fldCharType="separate"/>
            </w:r>
            <w:r w:rsidR="005228EF">
              <w:rPr>
                <w:noProof/>
                <w:webHidden/>
              </w:rPr>
              <w:t>13</w:t>
            </w:r>
            <w:r w:rsidR="00484E22">
              <w:rPr>
                <w:noProof/>
                <w:webHidden/>
              </w:rPr>
              <w:fldChar w:fldCharType="end"/>
            </w:r>
          </w:hyperlink>
        </w:p>
        <w:p w14:paraId="1AB202FD" w14:textId="1DAF8D1C" w:rsidR="00484E22" w:rsidRDefault="00C77E71">
          <w:pPr>
            <w:pStyle w:val="12"/>
            <w:tabs>
              <w:tab w:val="left" w:pos="440"/>
              <w:tab w:val="right" w:leader="dot" w:pos="10195"/>
            </w:tabs>
            <w:rPr>
              <w:rFonts w:asciiTheme="minorHAnsi" w:eastAsiaTheme="minorEastAsia" w:hAnsiTheme="minorHAnsi"/>
              <w:noProof/>
              <w:sz w:val="22"/>
              <w:lang w:eastAsia="ru-RU"/>
            </w:rPr>
          </w:pPr>
          <w:hyperlink w:anchor="_Toc138232071" w:history="1">
            <w:r w:rsidR="00484E22" w:rsidRPr="00A32115">
              <w:rPr>
                <w:rStyle w:val="a7"/>
                <w:noProof/>
              </w:rPr>
              <w:t>4.</w:t>
            </w:r>
            <w:r w:rsidR="00484E22">
              <w:rPr>
                <w:rFonts w:asciiTheme="minorHAnsi" w:eastAsiaTheme="minorEastAsia" w:hAnsiTheme="minorHAnsi"/>
                <w:noProof/>
                <w:sz w:val="22"/>
                <w:lang w:eastAsia="ru-RU"/>
              </w:rPr>
              <w:tab/>
            </w:r>
            <w:r w:rsidR="00484E22" w:rsidRPr="00A32115">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484E22">
              <w:rPr>
                <w:noProof/>
                <w:webHidden/>
              </w:rPr>
              <w:tab/>
            </w:r>
            <w:r w:rsidR="00484E22">
              <w:rPr>
                <w:noProof/>
                <w:webHidden/>
              </w:rPr>
              <w:fldChar w:fldCharType="begin"/>
            </w:r>
            <w:r w:rsidR="00484E22">
              <w:rPr>
                <w:noProof/>
                <w:webHidden/>
              </w:rPr>
              <w:instrText xml:space="preserve"> PAGEREF _Toc138232071 \h </w:instrText>
            </w:r>
            <w:r w:rsidR="00484E22">
              <w:rPr>
                <w:noProof/>
                <w:webHidden/>
              </w:rPr>
            </w:r>
            <w:r w:rsidR="00484E22">
              <w:rPr>
                <w:noProof/>
                <w:webHidden/>
              </w:rPr>
              <w:fldChar w:fldCharType="separate"/>
            </w:r>
            <w:r w:rsidR="005228EF">
              <w:rPr>
                <w:noProof/>
                <w:webHidden/>
              </w:rPr>
              <w:t>14</w:t>
            </w:r>
            <w:r w:rsidR="00484E22">
              <w:rPr>
                <w:noProof/>
                <w:webHidden/>
              </w:rPr>
              <w:fldChar w:fldCharType="end"/>
            </w:r>
          </w:hyperlink>
        </w:p>
        <w:p w14:paraId="3A296E2A" w14:textId="0F1BB925"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72" w:history="1">
            <w:r w:rsidR="00484E22" w:rsidRPr="00A32115">
              <w:rPr>
                <w:rStyle w:val="a7"/>
                <w:noProof/>
              </w:rPr>
              <w:t>4.1.</w:t>
            </w:r>
            <w:r w:rsidR="00484E22">
              <w:rPr>
                <w:rFonts w:asciiTheme="minorHAnsi" w:eastAsiaTheme="minorEastAsia" w:hAnsiTheme="minorHAnsi"/>
                <w:noProof/>
                <w:sz w:val="22"/>
                <w:lang w:eastAsia="ru-RU"/>
              </w:rPr>
              <w:tab/>
            </w:r>
            <w:r w:rsidR="00484E22" w:rsidRPr="00A32115">
              <w:rPr>
                <w:rStyle w:val="a7"/>
                <w:noProof/>
              </w:rPr>
              <w:t>Описание существующих и перспективных зон действия систем теплоснабжения и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_Toc138232072 \h </w:instrText>
            </w:r>
            <w:r w:rsidR="00484E22">
              <w:rPr>
                <w:noProof/>
                <w:webHidden/>
              </w:rPr>
            </w:r>
            <w:r w:rsidR="00484E22">
              <w:rPr>
                <w:noProof/>
                <w:webHidden/>
              </w:rPr>
              <w:fldChar w:fldCharType="separate"/>
            </w:r>
            <w:r w:rsidR="005228EF">
              <w:rPr>
                <w:noProof/>
                <w:webHidden/>
              </w:rPr>
              <w:t>14</w:t>
            </w:r>
            <w:r w:rsidR="00484E22">
              <w:rPr>
                <w:noProof/>
                <w:webHidden/>
              </w:rPr>
              <w:fldChar w:fldCharType="end"/>
            </w:r>
          </w:hyperlink>
        </w:p>
        <w:p w14:paraId="62741B52" w14:textId="011E92E4"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73" w:history="1">
            <w:r w:rsidR="00484E22" w:rsidRPr="00A32115">
              <w:rPr>
                <w:rStyle w:val="a7"/>
                <w:noProof/>
              </w:rPr>
              <w:t>4.2.</w:t>
            </w:r>
            <w:r w:rsidR="00484E22">
              <w:rPr>
                <w:rFonts w:asciiTheme="minorHAnsi" w:eastAsiaTheme="minorEastAsia" w:hAnsiTheme="minorHAnsi"/>
                <w:noProof/>
                <w:sz w:val="22"/>
                <w:lang w:eastAsia="ru-RU"/>
              </w:rPr>
              <w:tab/>
            </w:r>
            <w:r w:rsidR="00484E22" w:rsidRPr="00A32115">
              <w:rPr>
                <w:rStyle w:val="a7"/>
                <w:noProof/>
              </w:rPr>
              <w:t>Описание существующих и перспективных зон действия индивидуальных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_Toc138232073 \h </w:instrText>
            </w:r>
            <w:r w:rsidR="00484E22">
              <w:rPr>
                <w:noProof/>
                <w:webHidden/>
              </w:rPr>
            </w:r>
            <w:r w:rsidR="00484E22">
              <w:rPr>
                <w:noProof/>
                <w:webHidden/>
              </w:rPr>
              <w:fldChar w:fldCharType="separate"/>
            </w:r>
            <w:r w:rsidR="005228EF">
              <w:rPr>
                <w:noProof/>
                <w:webHidden/>
              </w:rPr>
              <w:t>15</w:t>
            </w:r>
            <w:r w:rsidR="00484E22">
              <w:rPr>
                <w:noProof/>
                <w:webHidden/>
              </w:rPr>
              <w:fldChar w:fldCharType="end"/>
            </w:r>
          </w:hyperlink>
        </w:p>
        <w:p w14:paraId="1B48FF5E" w14:textId="52E332BB"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74" w:history="1">
            <w:r w:rsidR="00484E22" w:rsidRPr="00A32115">
              <w:rPr>
                <w:rStyle w:val="a7"/>
                <w:noProof/>
              </w:rPr>
              <w:t>4.3.</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484E22">
              <w:rPr>
                <w:noProof/>
                <w:webHidden/>
              </w:rPr>
              <w:tab/>
            </w:r>
            <w:r w:rsidR="00484E22">
              <w:rPr>
                <w:noProof/>
                <w:webHidden/>
              </w:rPr>
              <w:fldChar w:fldCharType="begin"/>
            </w:r>
            <w:r w:rsidR="00484E22">
              <w:rPr>
                <w:noProof/>
                <w:webHidden/>
              </w:rPr>
              <w:instrText xml:space="preserve"> PAGEREF _Toc138232074 \h </w:instrText>
            </w:r>
            <w:r w:rsidR="00484E22">
              <w:rPr>
                <w:noProof/>
                <w:webHidden/>
              </w:rPr>
            </w:r>
            <w:r w:rsidR="00484E22">
              <w:rPr>
                <w:noProof/>
                <w:webHidden/>
              </w:rPr>
              <w:fldChar w:fldCharType="separate"/>
            </w:r>
            <w:r w:rsidR="005228EF">
              <w:rPr>
                <w:noProof/>
                <w:webHidden/>
              </w:rPr>
              <w:t>15</w:t>
            </w:r>
            <w:r w:rsidR="00484E22">
              <w:rPr>
                <w:noProof/>
                <w:webHidden/>
              </w:rPr>
              <w:fldChar w:fldCharType="end"/>
            </w:r>
          </w:hyperlink>
        </w:p>
        <w:p w14:paraId="5A79862C" w14:textId="282355CF" w:rsidR="00484E22" w:rsidRDefault="00C77E71">
          <w:pPr>
            <w:pStyle w:val="21"/>
            <w:tabs>
              <w:tab w:val="right" w:leader="dot" w:pos="10195"/>
            </w:tabs>
            <w:rPr>
              <w:rFonts w:asciiTheme="minorHAnsi" w:eastAsiaTheme="minorEastAsia" w:hAnsiTheme="minorHAnsi"/>
              <w:noProof/>
              <w:sz w:val="22"/>
              <w:lang w:eastAsia="ru-RU"/>
            </w:rPr>
          </w:pPr>
          <w:hyperlink w:anchor="_Toc138232075" w:history="1">
            <w:r w:rsidR="00484E22" w:rsidRPr="00A32115">
              <w:rPr>
                <w:rStyle w:val="a7"/>
                <w:noProof/>
              </w:rPr>
              <w:t xml:space="preserve">Таблица 1. Балансы тепловой мощности и перспективный тепловой нагрузки котельной по ул. </w:t>
            </w:r>
            <w:r w:rsidR="002501F0">
              <w:rPr>
                <w:rStyle w:val="a7"/>
                <w:noProof/>
              </w:rPr>
              <w:t>Советская, 47а</w:t>
            </w:r>
            <w:r w:rsidR="00484E22">
              <w:rPr>
                <w:noProof/>
                <w:webHidden/>
              </w:rPr>
              <w:tab/>
            </w:r>
            <w:r w:rsidR="00484E22">
              <w:rPr>
                <w:noProof/>
                <w:webHidden/>
              </w:rPr>
              <w:fldChar w:fldCharType="begin"/>
            </w:r>
            <w:r w:rsidR="00484E22">
              <w:rPr>
                <w:noProof/>
                <w:webHidden/>
              </w:rPr>
              <w:instrText xml:space="preserve"> PAGEREF _Toc138232075 \h </w:instrText>
            </w:r>
            <w:r w:rsidR="00484E22">
              <w:rPr>
                <w:noProof/>
                <w:webHidden/>
              </w:rPr>
            </w:r>
            <w:r w:rsidR="00484E22">
              <w:rPr>
                <w:noProof/>
                <w:webHidden/>
              </w:rPr>
              <w:fldChar w:fldCharType="separate"/>
            </w:r>
            <w:r w:rsidR="005228EF">
              <w:rPr>
                <w:noProof/>
                <w:webHidden/>
              </w:rPr>
              <w:t>15</w:t>
            </w:r>
            <w:r w:rsidR="00484E22">
              <w:rPr>
                <w:noProof/>
                <w:webHidden/>
              </w:rPr>
              <w:fldChar w:fldCharType="end"/>
            </w:r>
          </w:hyperlink>
        </w:p>
        <w:p w14:paraId="031D3BB3" w14:textId="7FEDA471"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76" w:history="1">
            <w:r w:rsidR="00484E22" w:rsidRPr="00A32115">
              <w:rPr>
                <w:rStyle w:val="a7"/>
                <w:noProof/>
              </w:rPr>
              <w:t>4.4.</w:t>
            </w:r>
            <w:r w:rsidR="00484E22">
              <w:rPr>
                <w:rFonts w:asciiTheme="minorHAnsi" w:eastAsiaTheme="minorEastAsia" w:hAnsiTheme="minorHAnsi"/>
                <w:noProof/>
                <w:sz w:val="22"/>
                <w:lang w:eastAsia="ru-RU"/>
              </w:rPr>
              <w:tab/>
            </w:r>
            <w:r w:rsidR="00484E22" w:rsidRPr="00A32115">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484E22">
              <w:rPr>
                <w:noProof/>
                <w:webHidden/>
              </w:rPr>
              <w:tab/>
            </w:r>
            <w:r w:rsidR="00484E22">
              <w:rPr>
                <w:noProof/>
                <w:webHidden/>
              </w:rPr>
              <w:fldChar w:fldCharType="begin"/>
            </w:r>
            <w:r w:rsidR="00484E22">
              <w:rPr>
                <w:noProof/>
                <w:webHidden/>
              </w:rPr>
              <w:instrText xml:space="preserve"> PAGEREF _Toc138232076 \h </w:instrText>
            </w:r>
            <w:r w:rsidR="00484E22">
              <w:rPr>
                <w:noProof/>
                <w:webHidden/>
              </w:rPr>
            </w:r>
            <w:r w:rsidR="00484E22">
              <w:rPr>
                <w:noProof/>
                <w:webHidden/>
              </w:rPr>
              <w:fldChar w:fldCharType="separate"/>
            </w:r>
            <w:r w:rsidR="005228EF">
              <w:rPr>
                <w:noProof/>
                <w:webHidden/>
              </w:rPr>
              <w:t>16</w:t>
            </w:r>
            <w:r w:rsidR="00484E22">
              <w:rPr>
                <w:noProof/>
                <w:webHidden/>
              </w:rPr>
              <w:fldChar w:fldCharType="end"/>
            </w:r>
          </w:hyperlink>
        </w:p>
        <w:p w14:paraId="13880338" w14:textId="25792D9B"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77" w:history="1">
            <w:r w:rsidR="00484E22" w:rsidRPr="00A32115">
              <w:rPr>
                <w:rStyle w:val="a7"/>
                <w:noProof/>
              </w:rPr>
              <w:t>4.5.</w:t>
            </w:r>
            <w:r w:rsidR="00484E22">
              <w:rPr>
                <w:rFonts w:asciiTheme="minorHAnsi" w:eastAsiaTheme="minorEastAsia" w:hAnsiTheme="minorHAnsi"/>
                <w:noProof/>
                <w:sz w:val="22"/>
                <w:lang w:eastAsia="ru-RU"/>
              </w:rPr>
              <w:tab/>
            </w:r>
            <w:r w:rsidR="00484E22" w:rsidRPr="00A32115">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484E22">
              <w:rPr>
                <w:noProof/>
                <w:webHidden/>
              </w:rPr>
              <w:tab/>
            </w:r>
            <w:r w:rsidR="00484E22">
              <w:rPr>
                <w:noProof/>
                <w:webHidden/>
              </w:rPr>
              <w:fldChar w:fldCharType="begin"/>
            </w:r>
            <w:r w:rsidR="00484E22">
              <w:rPr>
                <w:noProof/>
                <w:webHidden/>
              </w:rPr>
              <w:instrText xml:space="preserve"> PAGEREF _Toc138232077 \h </w:instrText>
            </w:r>
            <w:r w:rsidR="00484E22">
              <w:rPr>
                <w:noProof/>
                <w:webHidden/>
              </w:rPr>
            </w:r>
            <w:r w:rsidR="00484E22">
              <w:rPr>
                <w:noProof/>
                <w:webHidden/>
              </w:rPr>
              <w:fldChar w:fldCharType="separate"/>
            </w:r>
            <w:r w:rsidR="005228EF">
              <w:rPr>
                <w:noProof/>
                <w:webHidden/>
              </w:rPr>
              <w:t>16</w:t>
            </w:r>
            <w:r w:rsidR="00484E22">
              <w:rPr>
                <w:noProof/>
                <w:webHidden/>
              </w:rPr>
              <w:fldChar w:fldCharType="end"/>
            </w:r>
          </w:hyperlink>
        </w:p>
        <w:p w14:paraId="63F02FDE" w14:textId="42D47268"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78" w:history="1">
            <w:r w:rsidR="00484E22" w:rsidRPr="00A32115">
              <w:rPr>
                <w:rStyle w:val="a7"/>
                <w:rFonts w:eastAsia="Times New Roman"/>
                <w:noProof/>
                <w:lang w:eastAsia="ru-RU"/>
              </w:rPr>
              <w:t>4.6.</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_Toc138232078 \h </w:instrText>
            </w:r>
            <w:r w:rsidR="00484E22">
              <w:rPr>
                <w:noProof/>
                <w:webHidden/>
              </w:rPr>
            </w:r>
            <w:r w:rsidR="00484E22">
              <w:rPr>
                <w:noProof/>
                <w:webHidden/>
              </w:rPr>
              <w:fldChar w:fldCharType="separate"/>
            </w:r>
            <w:r w:rsidR="005228EF">
              <w:rPr>
                <w:noProof/>
                <w:webHidden/>
              </w:rPr>
              <w:t>16</w:t>
            </w:r>
            <w:r w:rsidR="00484E22">
              <w:rPr>
                <w:noProof/>
                <w:webHidden/>
              </w:rPr>
              <w:fldChar w:fldCharType="end"/>
            </w:r>
          </w:hyperlink>
        </w:p>
        <w:p w14:paraId="10695528" w14:textId="0AAB68CB"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79" w:history="1">
            <w:r w:rsidR="00484E22" w:rsidRPr="00A32115">
              <w:rPr>
                <w:rStyle w:val="a7"/>
                <w:rFonts w:eastAsia="Times New Roman"/>
                <w:noProof/>
                <w:lang w:eastAsia="ru-RU"/>
              </w:rPr>
              <w:t>4.7.</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_Toc138232079 \h </w:instrText>
            </w:r>
            <w:r w:rsidR="00484E22">
              <w:rPr>
                <w:noProof/>
                <w:webHidden/>
              </w:rPr>
            </w:r>
            <w:r w:rsidR="00484E22">
              <w:rPr>
                <w:noProof/>
                <w:webHidden/>
              </w:rPr>
              <w:fldChar w:fldCharType="separate"/>
            </w:r>
            <w:r w:rsidR="005228EF">
              <w:rPr>
                <w:noProof/>
                <w:webHidden/>
              </w:rPr>
              <w:t>17</w:t>
            </w:r>
            <w:r w:rsidR="00484E22">
              <w:rPr>
                <w:noProof/>
                <w:webHidden/>
              </w:rPr>
              <w:fldChar w:fldCharType="end"/>
            </w:r>
          </w:hyperlink>
        </w:p>
        <w:p w14:paraId="33F49C86" w14:textId="6437CD11"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80" w:history="1">
            <w:r w:rsidR="00484E22" w:rsidRPr="00A32115">
              <w:rPr>
                <w:rStyle w:val="a7"/>
                <w:rFonts w:eastAsia="Times New Roman"/>
                <w:noProof/>
                <w:lang w:eastAsia="ru-RU"/>
              </w:rPr>
              <w:t>4.8.</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_Toc138232080 \h </w:instrText>
            </w:r>
            <w:r w:rsidR="00484E22">
              <w:rPr>
                <w:noProof/>
                <w:webHidden/>
              </w:rPr>
            </w:r>
            <w:r w:rsidR="00484E22">
              <w:rPr>
                <w:noProof/>
                <w:webHidden/>
              </w:rPr>
              <w:fldChar w:fldCharType="separate"/>
            </w:r>
            <w:r w:rsidR="005228EF">
              <w:rPr>
                <w:noProof/>
                <w:webHidden/>
              </w:rPr>
              <w:t>17</w:t>
            </w:r>
            <w:r w:rsidR="00484E22">
              <w:rPr>
                <w:noProof/>
                <w:webHidden/>
              </w:rPr>
              <w:fldChar w:fldCharType="end"/>
            </w:r>
          </w:hyperlink>
        </w:p>
        <w:p w14:paraId="4A2594F9" w14:textId="12143E89"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81" w:history="1">
            <w:r w:rsidR="00484E22" w:rsidRPr="00A32115">
              <w:rPr>
                <w:rStyle w:val="a7"/>
                <w:rFonts w:eastAsia="Times New Roman"/>
                <w:noProof/>
                <w:lang w:eastAsia="ru-RU"/>
              </w:rPr>
              <w:t>4.9.</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Значения существующей и перспективной тепловой мощности источников тепловой энергии нетто</w:t>
            </w:r>
            <w:r w:rsidR="00484E22">
              <w:rPr>
                <w:noProof/>
                <w:webHidden/>
              </w:rPr>
              <w:tab/>
            </w:r>
            <w:r w:rsidR="00484E22">
              <w:rPr>
                <w:noProof/>
                <w:webHidden/>
              </w:rPr>
              <w:fldChar w:fldCharType="begin"/>
            </w:r>
            <w:r w:rsidR="00484E22">
              <w:rPr>
                <w:noProof/>
                <w:webHidden/>
              </w:rPr>
              <w:instrText xml:space="preserve"> PAGEREF _Toc138232081 \h </w:instrText>
            </w:r>
            <w:r w:rsidR="00484E22">
              <w:rPr>
                <w:noProof/>
                <w:webHidden/>
              </w:rPr>
            </w:r>
            <w:r w:rsidR="00484E22">
              <w:rPr>
                <w:noProof/>
                <w:webHidden/>
              </w:rPr>
              <w:fldChar w:fldCharType="separate"/>
            </w:r>
            <w:r w:rsidR="005228EF">
              <w:rPr>
                <w:noProof/>
                <w:webHidden/>
              </w:rPr>
              <w:t>17</w:t>
            </w:r>
            <w:r w:rsidR="00484E22">
              <w:rPr>
                <w:noProof/>
                <w:webHidden/>
              </w:rPr>
              <w:fldChar w:fldCharType="end"/>
            </w:r>
          </w:hyperlink>
        </w:p>
        <w:p w14:paraId="1ED0FB90" w14:textId="4D36014C"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082" w:history="1">
            <w:r w:rsidR="00484E22" w:rsidRPr="00A32115">
              <w:rPr>
                <w:rStyle w:val="a7"/>
                <w:rFonts w:eastAsia="Times New Roman"/>
                <w:noProof/>
                <w:lang w:eastAsia="ru-RU"/>
              </w:rPr>
              <w:t>4.10.</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484E22">
              <w:rPr>
                <w:noProof/>
                <w:webHidden/>
              </w:rPr>
              <w:tab/>
            </w:r>
            <w:r w:rsidR="00484E22">
              <w:rPr>
                <w:noProof/>
                <w:webHidden/>
              </w:rPr>
              <w:fldChar w:fldCharType="begin"/>
            </w:r>
            <w:r w:rsidR="00484E22">
              <w:rPr>
                <w:noProof/>
                <w:webHidden/>
              </w:rPr>
              <w:instrText xml:space="preserve"> PAGEREF _Toc138232082 \h </w:instrText>
            </w:r>
            <w:r w:rsidR="00484E22">
              <w:rPr>
                <w:noProof/>
                <w:webHidden/>
              </w:rPr>
            </w:r>
            <w:r w:rsidR="00484E22">
              <w:rPr>
                <w:noProof/>
                <w:webHidden/>
              </w:rPr>
              <w:fldChar w:fldCharType="separate"/>
            </w:r>
            <w:r w:rsidR="005228EF">
              <w:rPr>
                <w:noProof/>
                <w:webHidden/>
              </w:rPr>
              <w:t>17</w:t>
            </w:r>
            <w:r w:rsidR="00484E22">
              <w:rPr>
                <w:noProof/>
                <w:webHidden/>
              </w:rPr>
              <w:fldChar w:fldCharType="end"/>
            </w:r>
          </w:hyperlink>
        </w:p>
        <w:p w14:paraId="524F7464" w14:textId="48438947"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083" w:history="1">
            <w:r w:rsidR="00484E22" w:rsidRPr="00A32115">
              <w:rPr>
                <w:rStyle w:val="a7"/>
                <w:rFonts w:eastAsia="Times New Roman"/>
                <w:noProof/>
                <w:lang w:eastAsia="ru-RU"/>
              </w:rPr>
              <w:t>4.11.</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484E22">
              <w:rPr>
                <w:noProof/>
                <w:webHidden/>
              </w:rPr>
              <w:tab/>
            </w:r>
            <w:r w:rsidR="00484E22">
              <w:rPr>
                <w:noProof/>
                <w:webHidden/>
              </w:rPr>
              <w:fldChar w:fldCharType="begin"/>
            </w:r>
            <w:r w:rsidR="00484E22">
              <w:rPr>
                <w:noProof/>
                <w:webHidden/>
              </w:rPr>
              <w:instrText xml:space="preserve"> PAGEREF _Toc138232083 \h </w:instrText>
            </w:r>
            <w:r w:rsidR="00484E22">
              <w:rPr>
                <w:noProof/>
                <w:webHidden/>
              </w:rPr>
            </w:r>
            <w:r w:rsidR="00484E22">
              <w:rPr>
                <w:noProof/>
                <w:webHidden/>
              </w:rPr>
              <w:fldChar w:fldCharType="separate"/>
            </w:r>
            <w:r w:rsidR="005228EF">
              <w:rPr>
                <w:noProof/>
                <w:webHidden/>
              </w:rPr>
              <w:t>17</w:t>
            </w:r>
            <w:r w:rsidR="00484E22">
              <w:rPr>
                <w:noProof/>
                <w:webHidden/>
              </w:rPr>
              <w:fldChar w:fldCharType="end"/>
            </w:r>
          </w:hyperlink>
        </w:p>
        <w:p w14:paraId="4D30F931" w14:textId="40474870"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084" w:history="1">
            <w:r w:rsidR="00484E22" w:rsidRPr="00A32115">
              <w:rPr>
                <w:rStyle w:val="a7"/>
                <w:rFonts w:eastAsia="Times New Roman"/>
                <w:noProof/>
                <w:lang w:eastAsia="ru-RU"/>
              </w:rPr>
              <w:t>4.12.</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484E22">
              <w:rPr>
                <w:noProof/>
                <w:webHidden/>
              </w:rPr>
              <w:tab/>
            </w:r>
            <w:r w:rsidR="00484E22">
              <w:rPr>
                <w:noProof/>
                <w:webHidden/>
              </w:rPr>
              <w:fldChar w:fldCharType="begin"/>
            </w:r>
            <w:r w:rsidR="00484E22">
              <w:rPr>
                <w:noProof/>
                <w:webHidden/>
              </w:rPr>
              <w:instrText xml:space="preserve"> PAGEREF _Toc138232084 \h </w:instrText>
            </w:r>
            <w:r w:rsidR="00484E22">
              <w:rPr>
                <w:noProof/>
                <w:webHidden/>
              </w:rPr>
            </w:r>
            <w:r w:rsidR="00484E22">
              <w:rPr>
                <w:noProof/>
                <w:webHidden/>
              </w:rPr>
              <w:fldChar w:fldCharType="separate"/>
            </w:r>
            <w:r w:rsidR="005228EF">
              <w:rPr>
                <w:noProof/>
                <w:webHidden/>
              </w:rPr>
              <w:t>18</w:t>
            </w:r>
            <w:r w:rsidR="00484E22">
              <w:rPr>
                <w:noProof/>
                <w:webHidden/>
              </w:rPr>
              <w:fldChar w:fldCharType="end"/>
            </w:r>
          </w:hyperlink>
        </w:p>
        <w:p w14:paraId="6AD4B6F9" w14:textId="28D18895"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085" w:history="1">
            <w:r w:rsidR="00484E22" w:rsidRPr="00A32115">
              <w:rPr>
                <w:rStyle w:val="a7"/>
                <w:rFonts w:eastAsia="Times New Roman"/>
                <w:noProof/>
                <w:lang w:eastAsia="ru-RU"/>
              </w:rPr>
              <w:t>4.13.</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484E22">
              <w:rPr>
                <w:noProof/>
                <w:webHidden/>
              </w:rPr>
              <w:tab/>
            </w:r>
            <w:r w:rsidR="00484E22">
              <w:rPr>
                <w:noProof/>
                <w:webHidden/>
              </w:rPr>
              <w:fldChar w:fldCharType="begin"/>
            </w:r>
            <w:r w:rsidR="00484E22">
              <w:rPr>
                <w:noProof/>
                <w:webHidden/>
              </w:rPr>
              <w:instrText xml:space="preserve"> PAGEREF _Toc138232085 \h </w:instrText>
            </w:r>
            <w:r w:rsidR="00484E22">
              <w:rPr>
                <w:noProof/>
                <w:webHidden/>
              </w:rPr>
            </w:r>
            <w:r w:rsidR="00484E22">
              <w:rPr>
                <w:noProof/>
                <w:webHidden/>
              </w:rPr>
              <w:fldChar w:fldCharType="separate"/>
            </w:r>
            <w:r w:rsidR="005228EF">
              <w:rPr>
                <w:noProof/>
                <w:webHidden/>
              </w:rPr>
              <w:t>18</w:t>
            </w:r>
            <w:r w:rsidR="00484E22">
              <w:rPr>
                <w:noProof/>
                <w:webHidden/>
              </w:rPr>
              <w:fldChar w:fldCharType="end"/>
            </w:r>
          </w:hyperlink>
        </w:p>
        <w:p w14:paraId="7D7C570E" w14:textId="628AFFAF" w:rsidR="00484E22" w:rsidRDefault="00C77E71">
          <w:pPr>
            <w:pStyle w:val="12"/>
            <w:tabs>
              <w:tab w:val="left" w:pos="440"/>
              <w:tab w:val="right" w:leader="dot" w:pos="10195"/>
            </w:tabs>
            <w:rPr>
              <w:rFonts w:asciiTheme="minorHAnsi" w:eastAsiaTheme="minorEastAsia" w:hAnsiTheme="minorHAnsi"/>
              <w:noProof/>
              <w:sz w:val="22"/>
              <w:lang w:eastAsia="ru-RU"/>
            </w:rPr>
          </w:pPr>
          <w:hyperlink w:anchor="_Toc138232086" w:history="1">
            <w:r w:rsidR="00484E22" w:rsidRPr="00A32115">
              <w:rPr>
                <w:rStyle w:val="a7"/>
                <w:noProof/>
              </w:rPr>
              <w:t>5.</w:t>
            </w:r>
            <w:r w:rsidR="00484E22">
              <w:rPr>
                <w:rFonts w:asciiTheme="minorHAnsi" w:eastAsiaTheme="minorEastAsia" w:hAnsiTheme="minorHAnsi"/>
                <w:noProof/>
                <w:sz w:val="22"/>
                <w:lang w:eastAsia="ru-RU"/>
              </w:rPr>
              <w:tab/>
            </w:r>
            <w:r w:rsidR="00484E22" w:rsidRPr="00A32115">
              <w:rPr>
                <w:rStyle w:val="a7"/>
                <w:noProof/>
              </w:rPr>
              <w:t>Раздел 3. Существующие и перспективные балансы теплоносителя</w:t>
            </w:r>
            <w:r w:rsidR="00484E22">
              <w:rPr>
                <w:noProof/>
                <w:webHidden/>
              </w:rPr>
              <w:tab/>
            </w:r>
            <w:r w:rsidR="00484E22">
              <w:rPr>
                <w:noProof/>
                <w:webHidden/>
              </w:rPr>
              <w:fldChar w:fldCharType="begin"/>
            </w:r>
            <w:r w:rsidR="00484E22">
              <w:rPr>
                <w:noProof/>
                <w:webHidden/>
              </w:rPr>
              <w:instrText xml:space="preserve"> PAGEREF _Toc138232086 \h </w:instrText>
            </w:r>
            <w:r w:rsidR="00484E22">
              <w:rPr>
                <w:noProof/>
                <w:webHidden/>
              </w:rPr>
            </w:r>
            <w:r w:rsidR="00484E22">
              <w:rPr>
                <w:noProof/>
                <w:webHidden/>
              </w:rPr>
              <w:fldChar w:fldCharType="separate"/>
            </w:r>
            <w:r w:rsidR="005228EF">
              <w:rPr>
                <w:noProof/>
                <w:webHidden/>
              </w:rPr>
              <w:t>18</w:t>
            </w:r>
            <w:r w:rsidR="00484E22">
              <w:rPr>
                <w:noProof/>
                <w:webHidden/>
              </w:rPr>
              <w:fldChar w:fldCharType="end"/>
            </w:r>
          </w:hyperlink>
        </w:p>
        <w:p w14:paraId="2624A3CE" w14:textId="037A52B3"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87" w:history="1">
            <w:r w:rsidR="00484E22" w:rsidRPr="00A32115">
              <w:rPr>
                <w:rStyle w:val="a7"/>
                <w:noProof/>
              </w:rPr>
              <w:t>5.1.</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484E22">
              <w:rPr>
                <w:noProof/>
                <w:webHidden/>
              </w:rPr>
              <w:tab/>
            </w:r>
            <w:r w:rsidR="00484E22">
              <w:rPr>
                <w:noProof/>
                <w:webHidden/>
              </w:rPr>
              <w:fldChar w:fldCharType="begin"/>
            </w:r>
            <w:r w:rsidR="00484E22">
              <w:rPr>
                <w:noProof/>
                <w:webHidden/>
              </w:rPr>
              <w:instrText xml:space="preserve"> PAGEREF _Toc138232087 \h </w:instrText>
            </w:r>
            <w:r w:rsidR="00484E22">
              <w:rPr>
                <w:noProof/>
                <w:webHidden/>
              </w:rPr>
            </w:r>
            <w:r w:rsidR="00484E22">
              <w:rPr>
                <w:noProof/>
                <w:webHidden/>
              </w:rPr>
              <w:fldChar w:fldCharType="separate"/>
            </w:r>
            <w:r w:rsidR="005228EF">
              <w:rPr>
                <w:noProof/>
                <w:webHidden/>
              </w:rPr>
              <w:t>18</w:t>
            </w:r>
            <w:r w:rsidR="00484E22">
              <w:rPr>
                <w:noProof/>
                <w:webHidden/>
              </w:rPr>
              <w:fldChar w:fldCharType="end"/>
            </w:r>
          </w:hyperlink>
        </w:p>
        <w:p w14:paraId="66ACE914" w14:textId="105B5ADD"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88" w:history="1">
            <w:r w:rsidR="00484E22" w:rsidRPr="00A32115">
              <w:rPr>
                <w:rStyle w:val="a7"/>
                <w:noProof/>
              </w:rPr>
              <w:t>5.2.</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484E22">
              <w:rPr>
                <w:noProof/>
                <w:webHidden/>
              </w:rPr>
              <w:tab/>
            </w:r>
            <w:r w:rsidR="00484E22">
              <w:rPr>
                <w:noProof/>
                <w:webHidden/>
              </w:rPr>
              <w:fldChar w:fldCharType="begin"/>
            </w:r>
            <w:r w:rsidR="00484E22">
              <w:rPr>
                <w:noProof/>
                <w:webHidden/>
              </w:rPr>
              <w:instrText xml:space="preserve"> PAGEREF _Toc138232088 \h </w:instrText>
            </w:r>
            <w:r w:rsidR="00484E22">
              <w:rPr>
                <w:noProof/>
                <w:webHidden/>
              </w:rPr>
            </w:r>
            <w:r w:rsidR="00484E22">
              <w:rPr>
                <w:noProof/>
                <w:webHidden/>
              </w:rPr>
              <w:fldChar w:fldCharType="separate"/>
            </w:r>
            <w:r w:rsidR="005228EF">
              <w:rPr>
                <w:noProof/>
                <w:webHidden/>
              </w:rPr>
              <w:t>19</w:t>
            </w:r>
            <w:r w:rsidR="00484E22">
              <w:rPr>
                <w:noProof/>
                <w:webHidden/>
              </w:rPr>
              <w:fldChar w:fldCharType="end"/>
            </w:r>
          </w:hyperlink>
        </w:p>
        <w:p w14:paraId="12769CE7" w14:textId="3700A183" w:rsidR="00484E22" w:rsidRDefault="00C77E71">
          <w:pPr>
            <w:pStyle w:val="12"/>
            <w:tabs>
              <w:tab w:val="left" w:pos="440"/>
              <w:tab w:val="right" w:leader="dot" w:pos="10195"/>
            </w:tabs>
            <w:rPr>
              <w:rFonts w:asciiTheme="minorHAnsi" w:eastAsiaTheme="minorEastAsia" w:hAnsiTheme="minorHAnsi"/>
              <w:noProof/>
              <w:sz w:val="22"/>
              <w:lang w:eastAsia="ru-RU"/>
            </w:rPr>
          </w:pPr>
          <w:hyperlink w:anchor="_Toc138232089" w:history="1">
            <w:r w:rsidR="00484E22" w:rsidRPr="00A32115">
              <w:rPr>
                <w:rStyle w:val="a7"/>
                <w:noProof/>
              </w:rPr>
              <w:t>6.</w:t>
            </w:r>
            <w:r w:rsidR="00484E22">
              <w:rPr>
                <w:rFonts w:asciiTheme="minorHAnsi" w:eastAsiaTheme="minorEastAsia" w:hAnsiTheme="minorHAnsi"/>
                <w:noProof/>
                <w:sz w:val="22"/>
                <w:lang w:eastAsia="ru-RU"/>
              </w:rPr>
              <w:tab/>
            </w:r>
            <w:r w:rsidR="00484E22" w:rsidRPr="00A32115">
              <w:rPr>
                <w:rStyle w:val="a7"/>
                <w:noProof/>
              </w:rPr>
              <w:t>Раздел 4. Основные положения мастер-плана развития систем теплоснабжения поселения</w:t>
            </w:r>
            <w:r w:rsidR="00484E22">
              <w:rPr>
                <w:noProof/>
                <w:webHidden/>
              </w:rPr>
              <w:tab/>
            </w:r>
            <w:r w:rsidR="00484E22">
              <w:rPr>
                <w:noProof/>
                <w:webHidden/>
              </w:rPr>
              <w:fldChar w:fldCharType="begin"/>
            </w:r>
            <w:r w:rsidR="00484E22">
              <w:rPr>
                <w:noProof/>
                <w:webHidden/>
              </w:rPr>
              <w:instrText xml:space="preserve"> PAGEREF _Toc138232089 \h </w:instrText>
            </w:r>
            <w:r w:rsidR="00484E22">
              <w:rPr>
                <w:noProof/>
                <w:webHidden/>
              </w:rPr>
            </w:r>
            <w:r w:rsidR="00484E22">
              <w:rPr>
                <w:noProof/>
                <w:webHidden/>
              </w:rPr>
              <w:fldChar w:fldCharType="separate"/>
            </w:r>
            <w:r w:rsidR="005228EF">
              <w:rPr>
                <w:noProof/>
                <w:webHidden/>
              </w:rPr>
              <w:t>20</w:t>
            </w:r>
            <w:r w:rsidR="00484E22">
              <w:rPr>
                <w:noProof/>
                <w:webHidden/>
              </w:rPr>
              <w:fldChar w:fldCharType="end"/>
            </w:r>
          </w:hyperlink>
        </w:p>
        <w:p w14:paraId="6B6E0E53" w14:textId="0D76266A"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90" w:history="1">
            <w:r w:rsidR="00484E22" w:rsidRPr="00A32115">
              <w:rPr>
                <w:rStyle w:val="a7"/>
                <w:noProof/>
              </w:rPr>
              <w:t>6.1.</w:t>
            </w:r>
            <w:r w:rsidR="00484E22">
              <w:rPr>
                <w:rFonts w:asciiTheme="minorHAnsi" w:eastAsiaTheme="minorEastAsia" w:hAnsiTheme="minorHAnsi"/>
                <w:noProof/>
                <w:sz w:val="22"/>
                <w:lang w:eastAsia="ru-RU"/>
              </w:rPr>
              <w:tab/>
            </w:r>
            <w:r w:rsidR="00484E22" w:rsidRPr="00A32115">
              <w:rPr>
                <w:rStyle w:val="a7"/>
                <w:noProof/>
              </w:rPr>
              <w:t>Описание сценариев развития теплоснабжения поселения</w:t>
            </w:r>
            <w:r w:rsidR="00484E22">
              <w:rPr>
                <w:noProof/>
                <w:webHidden/>
              </w:rPr>
              <w:tab/>
            </w:r>
            <w:r w:rsidR="00484E22">
              <w:rPr>
                <w:noProof/>
                <w:webHidden/>
              </w:rPr>
              <w:fldChar w:fldCharType="begin"/>
            </w:r>
            <w:r w:rsidR="00484E22">
              <w:rPr>
                <w:noProof/>
                <w:webHidden/>
              </w:rPr>
              <w:instrText xml:space="preserve"> PAGEREF _Toc138232090 \h </w:instrText>
            </w:r>
            <w:r w:rsidR="00484E22">
              <w:rPr>
                <w:noProof/>
                <w:webHidden/>
              </w:rPr>
            </w:r>
            <w:r w:rsidR="00484E22">
              <w:rPr>
                <w:noProof/>
                <w:webHidden/>
              </w:rPr>
              <w:fldChar w:fldCharType="separate"/>
            </w:r>
            <w:r w:rsidR="005228EF">
              <w:rPr>
                <w:noProof/>
                <w:webHidden/>
              </w:rPr>
              <w:t>20</w:t>
            </w:r>
            <w:r w:rsidR="00484E22">
              <w:rPr>
                <w:noProof/>
                <w:webHidden/>
              </w:rPr>
              <w:fldChar w:fldCharType="end"/>
            </w:r>
          </w:hyperlink>
        </w:p>
        <w:p w14:paraId="78288022" w14:textId="56682488"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91" w:history="1">
            <w:r w:rsidR="00484E22" w:rsidRPr="00A32115">
              <w:rPr>
                <w:rStyle w:val="a7"/>
                <w:noProof/>
              </w:rPr>
              <w:t>6.2.</w:t>
            </w:r>
            <w:r w:rsidR="00484E22">
              <w:rPr>
                <w:rFonts w:asciiTheme="minorHAnsi" w:eastAsiaTheme="minorEastAsia" w:hAnsiTheme="minorHAnsi"/>
                <w:noProof/>
                <w:sz w:val="22"/>
                <w:lang w:eastAsia="ru-RU"/>
              </w:rPr>
              <w:tab/>
            </w:r>
            <w:r w:rsidR="00484E22" w:rsidRPr="00A32115">
              <w:rPr>
                <w:rStyle w:val="a7"/>
                <w:noProof/>
              </w:rPr>
              <w:t>Обоснование выбора приоритетного сценария развития теплоснабжения поселения</w:t>
            </w:r>
            <w:r w:rsidR="00484E22">
              <w:rPr>
                <w:noProof/>
                <w:webHidden/>
              </w:rPr>
              <w:tab/>
            </w:r>
            <w:r w:rsidR="00484E22">
              <w:rPr>
                <w:noProof/>
                <w:webHidden/>
              </w:rPr>
              <w:fldChar w:fldCharType="begin"/>
            </w:r>
            <w:r w:rsidR="00484E22">
              <w:rPr>
                <w:noProof/>
                <w:webHidden/>
              </w:rPr>
              <w:instrText xml:space="preserve"> PAGEREF _Toc138232091 \h </w:instrText>
            </w:r>
            <w:r w:rsidR="00484E22">
              <w:rPr>
                <w:noProof/>
                <w:webHidden/>
              </w:rPr>
            </w:r>
            <w:r w:rsidR="00484E22">
              <w:rPr>
                <w:noProof/>
                <w:webHidden/>
              </w:rPr>
              <w:fldChar w:fldCharType="separate"/>
            </w:r>
            <w:r w:rsidR="005228EF">
              <w:rPr>
                <w:noProof/>
                <w:webHidden/>
              </w:rPr>
              <w:t>20</w:t>
            </w:r>
            <w:r w:rsidR="00484E22">
              <w:rPr>
                <w:noProof/>
                <w:webHidden/>
              </w:rPr>
              <w:fldChar w:fldCharType="end"/>
            </w:r>
          </w:hyperlink>
        </w:p>
        <w:p w14:paraId="44C88D77" w14:textId="7C512966" w:rsidR="00484E22" w:rsidRDefault="00C77E71">
          <w:pPr>
            <w:pStyle w:val="12"/>
            <w:tabs>
              <w:tab w:val="left" w:pos="440"/>
              <w:tab w:val="right" w:leader="dot" w:pos="10195"/>
            </w:tabs>
            <w:rPr>
              <w:rFonts w:asciiTheme="minorHAnsi" w:eastAsiaTheme="minorEastAsia" w:hAnsiTheme="minorHAnsi"/>
              <w:noProof/>
              <w:sz w:val="22"/>
              <w:lang w:eastAsia="ru-RU"/>
            </w:rPr>
          </w:pPr>
          <w:hyperlink w:anchor="_Toc138232092" w:history="1">
            <w:r w:rsidR="00484E22" w:rsidRPr="00A32115">
              <w:rPr>
                <w:rStyle w:val="a7"/>
                <w:noProof/>
              </w:rPr>
              <w:t>7.</w:t>
            </w:r>
            <w:r w:rsidR="00484E22">
              <w:rPr>
                <w:rFonts w:asciiTheme="minorHAnsi" w:eastAsiaTheme="minorEastAsia" w:hAnsiTheme="minorHAnsi"/>
                <w:noProof/>
                <w:sz w:val="22"/>
                <w:lang w:eastAsia="ru-RU"/>
              </w:rPr>
              <w:tab/>
            </w:r>
            <w:r w:rsidR="00484E22" w:rsidRPr="00A32115">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_Toc138232092 \h </w:instrText>
            </w:r>
            <w:r w:rsidR="00484E22">
              <w:rPr>
                <w:noProof/>
                <w:webHidden/>
              </w:rPr>
            </w:r>
            <w:r w:rsidR="00484E22">
              <w:rPr>
                <w:noProof/>
                <w:webHidden/>
              </w:rPr>
              <w:fldChar w:fldCharType="separate"/>
            </w:r>
            <w:r w:rsidR="005228EF">
              <w:rPr>
                <w:noProof/>
                <w:webHidden/>
              </w:rPr>
              <w:t>21</w:t>
            </w:r>
            <w:r w:rsidR="00484E22">
              <w:rPr>
                <w:noProof/>
                <w:webHidden/>
              </w:rPr>
              <w:fldChar w:fldCharType="end"/>
            </w:r>
          </w:hyperlink>
        </w:p>
        <w:p w14:paraId="5CE7E479" w14:textId="449072F7"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93" w:history="1">
            <w:r w:rsidR="00484E22" w:rsidRPr="00A32115">
              <w:rPr>
                <w:rStyle w:val="a7"/>
                <w:noProof/>
              </w:rPr>
              <w:t>7.1.</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484E22">
              <w:rPr>
                <w:noProof/>
                <w:webHidden/>
              </w:rPr>
              <w:tab/>
            </w:r>
            <w:r w:rsidR="00484E22">
              <w:rPr>
                <w:noProof/>
                <w:webHidden/>
              </w:rPr>
              <w:fldChar w:fldCharType="begin"/>
            </w:r>
            <w:r w:rsidR="00484E22">
              <w:rPr>
                <w:noProof/>
                <w:webHidden/>
              </w:rPr>
              <w:instrText xml:space="preserve"> PAGEREF _Toc138232093 \h </w:instrText>
            </w:r>
            <w:r w:rsidR="00484E22">
              <w:rPr>
                <w:noProof/>
                <w:webHidden/>
              </w:rPr>
            </w:r>
            <w:r w:rsidR="00484E22">
              <w:rPr>
                <w:noProof/>
                <w:webHidden/>
              </w:rPr>
              <w:fldChar w:fldCharType="separate"/>
            </w:r>
            <w:r w:rsidR="005228EF">
              <w:rPr>
                <w:noProof/>
                <w:webHidden/>
              </w:rPr>
              <w:t>21</w:t>
            </w:r>
            <w:r w:rsidR="00484E22">
              <w:rPr>
                <w:noProof/>
                <w:webHidden/>
              </w:rPr>
              <w:fldChar w:fldCharType="end"/>
            </w:r>
          </w:hyperlink>
        </w:p>
        <w:p w14:paraId="4734D26B" w14:textId="6BB2916C"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94" w:history="1">
            <w:r w:rsidR="00484E22" w:rsidRPr="00A32115">
              <w:rPr>
                <w:rStyle w:val="a7"/>
                <w:noProof/>
              </w:rPr>
              <w:t>7.2.</w:t>
            </w:r>
            <w:r w:rsidR="00484E22">
              <w:rPr>
                <w:rFonts w:asciiTheme="minorHAnsi" w:eastAsiaTheme="minorEastAsia" w:hAnsiTheme="minorHAnsi"/>
                <w:noProof/>
                <w:sz w:val="22"/>
                <w:lang w:eastAsia="ru-RU"/>
              </w:rPr>
              <w:tab/>
            </w:r>
            <w:r w:rsidR="00484E22" w:rsidRPr="00A32115">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_Toc138232094 \h </w:instrText>
            </w:r>
            <w:r w:rsidR="00484E22">
              <w:rPr>
                <w:noProof/>
                <w:webHidden/>
              </w:rPr>
            </w:r>
            <w:r w:rsidR="00484E22">
              <w:rPr>
                <w:noProof/>
                <w:webHidden/>
              </w:rPr>
              <w:fldChar w:fldCharType="separate"/>
            </w:r>
            <w:r w:rsidR="005228EF">
              <w:rPr>
                <w:noProof/>
                <w:webHidden/>
              </w:rPr>
              <w:t>22</w:t>
            </w:r>
            <w:r w:rsidR="00484E22">
              <w:rPr>
                <w:noProof/>
                <w:webHidden/>
              </w:rPr>
              <w:fldChar w:fldCharType="end"/>
            </w:r>
          </w:hyperlink>
        </w:p>
        <w:p w14:paraId="50793241" w14:textId="5BB654A9"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95" w:history="1">
            <w:r w:rsidR="00484E22" w:rsidRPr="00A32115">
              <w:rPr>
                <w:rStyle w:val="a7"/>
                <w:noProof/>
              </w:rPr>
              <w:t>7.3.</w:t>
            </w:r>
            <w:r w:rsidR="00484E22">
              <w:rPr>
                <w:rFonts w:asciiTheme="minorHAnsi" w:eastAsiaTheme="minorEastAsia" w:hAnsiTheme="minorHAnsi"/>
                <w:noProof/>
                <w:sz w:val="22"/>
                <w:lang w:eastAsia="ru-RU"/>
              </w:rPr>
              <w:tab/>
            </w:r>
            <w:r w:rsidR="00484E22" w:rsidRPr="00A32115">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484E22">
              <w:rPr>
                <w:noProof/>
                <w:webHidden/>
              </w:rPr>
              <w:tab/>
            </w:r>
            <w:r w:rsidR="00484E22">
              <w:rPr>
                <w:noProof/>
                <w:webHidden/>
              </w:rPr>
              <w:fldChar w:fldCharType="begin"/>
            </w:r>
            <w:r w:rsidR="00484E22">
              <w:rPr>
                <w:noProof/>
                <w:webHidden/>
              </w:rPr>
              <w:instrText xml:space="preserve"> PAGEREF _Toc138232095 \h </w:instrText>
            </w:r>
            <w:r w:rsidR="00484E22">
              <w:rPr>
                <w:noProof/>
                <w:webHidden/>
              </w:rPr>
            </w:r>
            <w:r w:rsidR="00484E22">
              <w:rPr>
                <w:noProof/>
                <w:webHidden/>
              </w:rPr>
              <w:fldChar w:fldCharType="separate"/>
            </w:r>
            <w:r w:rsidR="005228EF">
              <w:rPr>
                <w:noProof/>
                <w:webHidden/>
              </w:rPr>
              <w:t>22</w:t>
            </w:r>
            <w:r w:rsidR="00484E22">
              <w:rPr>
                <w:noProof/>
                <w:webHidden/>
              </w:rPr>
              <w:fldChar w:fldCharType="end"/>
            </w:r>
          </w:hyperlink>
        </w:p>
        <w:p w14:paraId="5489CA38" w14:textId="6CB9FD5F"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96" w:history="1">
            <w:r w:rsidR="00484E22" w:rsidRPr="00A32115">
              <w:rPr>
                <w:rStyle w:val="a7"/>
                <w:noProof/>
              </w:rPr>
              <w:t>7.4.</w:t>
            </w:r>
            <w:r w:rsidR="00484E22">
              <w:rPr>
                <w:rFonts w:asciiTheme="minorHAnsi" w:eastAsiaTheme="minorEastAsia" w:hAnsiTheme="minorHAnsi"/>
                <w:noProof/>
                <w:sz w:val="22"/>
                <w:lang w:eastAsia="ru-RU"/>
              </w:rPr>
              <w:tab/>
            </w:r>
            <w:r w:rsidR="00484E22" w:rsidRPr="00A32115">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484E22">
              <w:rPr>
                <w:noProof/>
                <w:webHidden/>
              </w:rPr>
              <w:tab/>
            </w:r>
            <w:r w:rsidR="00484E22">
              <w:rPr>
                <w:noProof/>
                <w:webHidden/>
              </w:rPr>
              <w:fldChar w:fldCharType="begin"/>
            </w:r>
            <w:r w:rsidR="00484E22">
              <w:rPr>
                <w:noProof/>
                <w:webHidden/>
              </w:rPr>
              <w:instrText xml:space="preserve"> PAGEREF _Toc138232096 \h </w:instrText>
            </w:r>
            <w:r w:rsidR="00484E22">
              <w:rPr>
                <w:noProof/>
                <w:webHidden/>
              </w:rPr>
            </w:r>
            <w:r w:rsidR="00484E22">
              <w:rPr>
                <w:noProof/>
                <w:webHidden/>
              </w:rPr>
              <w:fldChar w:fldCharType="separate"/>
            </w:r>
            <w:r w:rsidR="005228EF">
              <w:rPr>
                <w:noProof/>
                <w:webHidden/>
              </w:rPr>
              <w:t>22</w:t>
            </w:r>
            <w:r w:rsidR="00484E22">
              <w:rPr>
                <w:noProof/>
                <w:webHidden/>
              </w:rPr>
              <w:fldChar w:fldCharType="end"/>
            </w:r>
          </w:hyperlink>
        </w:p>
        <w:p w14:paraId="451FA1AE" w14:textId="6E4A404C"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97" w:history="1">
            <w:r w:rsidR="00484E22" w:rsidRPr="00A32115">
              <w:rPr>
                <w:rStyle w:val="a7"/>
                <w:noProof/>
              </w:rPr>
              <w:t>7.5.</w:t>
            </w:r>
            <w:r w:rsidR="00484E22">
              <w:rPr>
                <w:rFonts w:asciiTheme="minorHAnsi" w:eastAsiaTheme="minorEastAsia" w:hAnsiTheme="minorHAnsi"/>
                <w:noProof/>
                <w:sz w:val="22"/>
                <w:lang w:eastAsia="ru-RU"/>
              </w:rPr>
              <w:tab/>
            </w:r>
            <w:r w:rsidR="00484E22" w:rsidRPr="00A32115">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484E22">
              <w:rPr>
                <w:noProof/>
                <w:webHidden/>
              </w:rPr>
              <w:tab/>
            </w:r>
            <w:r w:rsidR="00484E22">
              <w:rPr>
                <w:noProof/>
                <w:webHidden/>
              </w:rPr>
              <w:fldChar w:fldCharType="begin"/>
            </w:r>
            <w:r w:rsidR="00484E22">
              <w:rPr>
                <w:noProof/>
                <w:webHidden/>
              </w:rPr>
              <w:instrText xml:space="preserve"> PAGEREF _Toc138232097 \h </w:instrText>
            </w:r>
            <w:r w:rsidR="00484E22">
              <w:rPr>
                <w:noProof/>
                <w:webHidden/>
              </w:rPr>
            </w:r>
            <w:r w:rsidR="00484E22">
              <w:rPr>
                <w:noProof/>
                <w:webHidden/>
              </w:rPr>
              <w:fldChar w:fldCharType="separate"/>
            </w:r>
            <w:r w:rsidR="005228EF">
              <w:rPr>
                <w:noProof/>
                <w:webHidden/>
              </w:rPr>
              <w:t>22</w:t>
            </w:r>
            <w:r w:rsidR="00484E22">
              <w:rPr>
                <w:noProof/>
                <w:webHidden/>
              </w:rPr>
              <w:fldChar w:fldCharType="end"/>
            </w:r>
          </w:hyperlink>
        </w:p>
        <w:p w14:paraId="698A7A28" w14:textId="3788FF73"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98" w:history="1">
            <w:r w:rsidR="00484E22" w:rsidRPr="00A32115">
              <w:rPr>
                <w:rStyle w:val="a7"/>
                <w:noProof/>
              </w:rPr>
              <w:t>7.6.</w:t>
            </w:r>
            <w:r w:rsidR="00484E22">
              <w:rPr>
                <w:rFonts w:asciiTheme="minorHAnsi" w:eastAsiaTheme="minorEastAsia" w:hAnsiTheme="minorHAnsi"/>
                <w:noProof/>
                <w:sz w:val="22"/>
                <w:lang w:eastAsia="ru-RU"/>
              </w:rPr>
              <w:tab/>
            </w:r>
            <w:r w:rsidR="00484E22" w:rsidRPr="00A32115">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484E22">
              <w:rPr>
                <w:noProof/>
                <w:webHidden/>
              </w:rPr>
              <w:tab/>
            </w:r>
            <w:r w:rsidR="00484E22">
              <w:rPr>
                <w:noProof/>
                <w:webHidden/>
              </w:rPr>
              <w:fldChar w:fldCharType="begin"/>
            </w:r>
            <w:r w:rsidR="00484E22">
              <w:rPr>
                <w:noProof/>
                <w:webHidden/>
              </w:rPr>
              <w:instrText xml:space="preserve"> PAGEREF _Toc138232098 \h </w:instrText>
            </w:r>
            <w:r w:rsidR="00484E22">
              <w:rPr>
                <w:noProof/>
                <w:webHidden/>
              </w:rPr>
            </w:r>
            <w:r w:rsidR="00484E22">
              <w:rPr>
                <w:noProof/>
                <w:webHidden/>
              </w:rPr>
              <w:fldChar w:fldCharType="separate"/>
            </w:r>
            <w:r w:rsidR="005228EF">
              <w:rPr>
                <w:noProof/>
                <w:webHidden/>
              </w:rPr>
              <w:t>22</w:t>
            </w:r>
            <w:r w:rsidR="00484E22">
              <w:rPr>
                <w:noProof/>
                <w:webHidden/>
              </w:rPr>
              <w:fldChar w:fldCharType="end"/>
            </w:r>
          </w:hyperlink>
        </w:p>
        <w:p w14:paraId="007D4A98" w14:textId="6CB86EEC"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099" w:history="1">
            <w:r w:rsidR="00484E22" w:rsidRPr="00A32115">
              <w:rPr>
                <w:rStyle w:val="a7"/>
                <w:noProof/>
              </w:rPr>
              <w:t>7.7.</w:t>
            </w:r>
            <w:r w:rsidR="00484E22">
              <w:rPr>
                <w:rFonts w:asciiTheme="minorHAnsi" w:eastAsiaTheme="minorEastAsia" w:hAnsiTheme="minorHAnsi"/>
                <w:noProof/>
                <w:sz w:val="22"/>
                <w:lang w:eastAsia="ru-RU"/>
              </w:rPr>
              <w:tab/>
            </w:r>
            <w:r w:rsidR="00484E22" w:rsidRPr="00A32115">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484E22">
              <w:rPr>
                <w:noProof/>
                <w:webHidden/>
              </w:rPr>
              <w:tab/>
            </w:r>
            <w:r w:rsidR="00484E22">
              <w:rPr>
                <w:noProof/>
                <w:webHidden/>
              </w:rPr>
              <w:fldChar w:fldCharType="begin"/>
            </w:r>
            <w:r w:rsidR="00484E22">
              <w:rPr>
                <w:noProof/>
                <w:webHidden/>
              </w:rPr>
              <w:instrText xml:space="preserve"> PAGEREF _Toc138232099 \h </w:instrText>
            </w:r>
            <w:r w:rsidR="00484E22">
              <w:rPr>
                <w:noProof/>
                <w:webHidden/>
              </w:rPr>
            </w:r>
            <w:r w:rsidR="00484E22">
              <w:rPr>
                <w:noProof/>
                <w:webHidden/>
              </w:rPr>
              <w:fldChar w:fldCharType="separate"/>
            </w:r>
            <w:r w:rsidR="005228EF">
              <w:rPr>
                <w:noProof/>
                <w:webHidden/>
              </w:rPr>
              <w:t>22</w:t>
            </w:r>
            <w:r w:rsidR="00484E22">
              <w:rPr>
                <w:noProof/>
                <w:webHidden/>
              </w:rPr>
              <w:fldChar w:fldCharType="end"/>
            </w:r>
          </w:hyperlink>
        </w:p>
        <w:p w14:paraId="61A35892" w14:textId="3D1A0376"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00" w:history="1">
            <w:r w:rsidR="00484E22" w:rsidRPr="00A32115">
              <w:rPr>
                <w:rStyle w:val="a7"/>
                <w:noProof/>
              </w:rPr>
              <w:t>7.8.</w:t>
            </w:r>
            <w:r w:rsidR="00484E22">
              <w:rPr>
                <w:rFonts w:asciiTheme="minorHAnsi" w:eastAsiaTheme="minorEastAsia" w:hAnsiTheme="minorHAnsi"/>
                <w:noProof/>
                <w:sz w:val="22"/>
                <w:lang w:eastAsia="ru-RU"/>
              </w:rPr>
              <w:tab/>
            </w:r>
            <w:r w:rsidR="00484E22" w:rsidRPr="00A32115">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484E22">
              <w:rPr>
                <w:noProof/>
                <w:webHidden/>
              </w:rPr>
              <w:tab/>
            </w:r>
            <w:r w:rsidR="00484E22">
              <w:rPr>
                <w:noProof/>
                <w:webHidden/>
              </w:rPr>
              <w:fldChar w:fldCharType="begin"/>
            </w:r>
            <w:r w:rsidR="00484E22">
              <w:rPr>
                <w:noProof/>
                <w:webHidden/>
              </w:rPr>
              <w:instrText xml:space="preserve"> PAGEREF _Toc138232100 \h </w:instrText>
            </w:r>
            <w:r w:rsidR="00484E22">
              <w:rPr>
                <w:noProof/>
                <w:webHidden/>
              </w:rPr>
            </w:r>
            <w:r w:rsidR="00484E22">
              <w:rPr>
                <w:noProof/>
                <w:webHidden/>
              </w:rPr>
              <w:fldChar w:fldCharType="separate"/>
            </w:r>
            <w:r w:rsidR="005228EF">
              <w:rPr>
                <w:noProof/>
                <w:webHidden/>
              </w:rPr>
              <w:t>23</w:t>
            </w:r>
            <w:r w:rsidR="00484E22">
              <w:rPr>
                <w:noProof/>
                <w:webHidden/>
              </w:rPr>
              <w:fldChar w:fldCharType="end"/>
            </w:r>
          </w:hyperlink>
        </w:p>
        <w:p w14:paraId="5289D173" w14:textId="67383E41"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01" w:history="1">
            <w:r w:rsidR="00484E22" w:rsidRPr="00A32115">
              <w:rPr>
                <w:rStyle w:val="a7"/>
                <w:noProof/>
              </w:rPr>
              <w:t>7.9.</w:t>
            </w:r>
            <w:r w:rsidR="00484E22">
              <w:rPr>
                <w:rFonts w:asciiTheme="minorHAnsi" w:eastAsiaTheme="minorEastAsia" w:hAnsiTheme="minorHAnsi"/>
                <w:noProof/>
                <w:sz w:val="22"/>
                <w:lang w:eastAsia="ru-RU"/>
              </w:rPr>
              <w:tab/>
            </w:r>
            <w:r w:rsidR="00484E22" w:rsidRPr="00A32115">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484E22">
              <w:rPr>
                <w:noProof/>
                <w:webHidden/>
              </w:rPr>
              <w:tab/>
            </w:r>
            <w:r w:rsidR="00484E22">
              <w:rPr>
                <w:noProof/>
                <w:webHidden/>
              </w:rPr>
              <w:fldChar w:fldCharType="begin"/>
            </w:r>
            <w:r w:rsidR="00484E22">
              <w:rPr>
                <w:noProof/>
                <w:webHidden/>
              </w:rPr>
              <w:instrText xml:space="preserve"> PAGEREF _Toc138232101 \h </w:instrText>
            </w:r>
            <w:r w:rsidR="00484E22">
              <w:rPr>
                <w:noProof/>
                <w:webHidden/>
              </w:rPr>
            </w:r>
            <w:r w:rsidR="00484E22">
              <w:rPr>
                <w:noProof/>
                <w:webHidden/>
              </w:rPr>
              <w:fldChar w:fldCharType="separate"/>
            </w:r>
            <w:r w:rsidR="005228EF">
              <w:rPr>
                <w:noProof/>
                <w:webHidden/>
              </w:rPr>
              <w:t>23</w:t>
            </w:r>
            <w:r w:rsidR="00484E22">
              <w:rPr>
                <w:noProof/>
                <w:webHidden/>
              </w:rPr>
              <w:fldChar w:fldCharType="end"/>
            </w:r>
          </w:hyperlink>
        </w:p>
        <w:p w14:paraId="0C350A1D" w14:textId="208BF2BA"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02" w:history="1">
            <w:r w:rsidR="00484E22" w:rsidRPr="00A32115">
              <w:rPr>
                <w:rStyle w:val="a7"/>
                <w:noProof/>
              </w:rPr>
              <w:t>7.10.</w:t>
            </w:r>
            <w:r w:rsidR="00484E22">
              <w:rPr>
                <w:rFonts w:asciiTheme="minorHAnsi" w:eastAsiaTheme="minorEastAsia" w:hAnsiTheme="minorHAnsi"/>
                <w:noProof/>
                <w:sz w:val="22"/>
                <w:lang w:eastAsia="ru-RU"/>
              </w:rPr>
              <w:tab/>
            </w:r>
            <w:r w:rsidR="00484E22" w:rsidRPr="00A32115">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484E22">
              <w:rPr>
                <w:noProof/>
                <w:webHidden/>
              </w:rPr>
              <w:tab/>
            </w:r>
            <w:r w:rsidR="00484E22">
              <w:rPr>
                <w:noProof/>
                <w:webHidden/>
              </w:rPr>
              <w:fldChar w:fldCharType="begin"/>
            </w:r>
            <w:r w:rsidR="00484E22">
              <w:rPr>
                <w:noProof/>
                <w:webHidden/>
              </w:rPr>
              <w:instrText xml:space="preserve"> PAGEREF _Toc138232102 \h </w:instrText>
            </w:r>
            <w:r w:rsidR="00484E22">
              <w:rPr>
                <w:noProof/>
                <w:webHidden/>
              </w:rPr>
            </w:r>
            <w:r w:rsidR="00484E22">
              <w:rPr>
                <w:noProof/>
                <w:webHidden/>
              </w:rPr>
              <w:fldChar w:fldCharType="separate"/>
            </w:r>
            <w:r w:rsidR="005228EF">
              <w:rPr>
                <w:noProof/>
                <w:webHidden/>
              </w:rPr>
              <w:t>23</w:t>
            </w:r>
            <w:r w:rsidR="00484E22">
              <w:rPr>
                <w:noProof/>
                <w:webHidden/>
              </w:rPr>
              <w:fldChar w:fldCharType="end"/>
            </w:r>
          </w:hyperlink>
        </w:p>
        <w:p w14:paraId="69D1AC23" w14:textId="6FA9DEAE" w:rsidR="00484E22" w:rsidRDefault="00C77E71">
          <w:pPr>
            <w:pStyle w:val="12"/>
            <w:tabs>
              <w:tab w:val="left" w:pos="440"/>
              <w:tab w:val="right" w:leader="dot" w:pos="10195"/>
            </w:tabs>
            <w:rPr>
              <w:rFonts w:asciiTheme="minorHAnsi" w:eastAsiaTheme="minorEastAsia" w:hAnsiTheme="minorHAnsi"/>
              <w:noProof/>
              <w:sz w:val="22"/>
              <w:lang w:eastAsia="ru-RU"/>
            </w:rPr>
          </w:pPr>
          <w:hyperlink w:anchor="_Toc138232103" w:history="1">
            <w:r w:rsidR="00484E22" w:rsidRPr="00A32115">
              <w:rPr>
                <w:rStyle w:val="a7"/>
                <w:noProof/>
              </w:rPr>
              <w:t>8.</w:t>
            </w:r>
            <w:r w:rsidR="00484E22">
              <w:rPr>
                <w:rFonts w:asciiTheme="minorHAnsi" w:eastAsiaTheme="minorEastAsia" w:hAnsiTheme="minorHAnsi"/>
                <w:noProof/>
                <w:sz w:val="22"/>
                <w:lang w:eastAsia="ru-RU"/>
              </w:rPr>
              <w:tab/>
            </w:r>
            <w:r w:rsidR="00484E22" w:rsidRPr="00A32115">
              <w:rPr>
                <w:rStyle w:val="a7"/>
                <w:noProof/>
              </w:rPr>
              <w:t>Раздел 6. Предложения по строительству, реконструкции и (или) модернизации тепловых сетей</w:t>
            </w:r>
            <w:r w:rsidR="00484E22">
              <w:rPr>
                <w:noProof/>
                <w:webHidden/>
              </w:rPr>
              <w:tab/>
            </w:r>
            <w:r w:rsidR="00484E22">
              <w:rPr>
                <w:noProof/>
                <w:webHidden/>
              </w:rPr>
              <w:fldChar w:fldCharType="begin"/>
            </w:r>
            <w:r w:rsidR="00484E22">
              <w:rPr>
                <w:noProof/>
                <w:webHidden/>
              </w:rPr>
              <w:instrText xml:space="preserve"> PAGEREF _Toc138232103 \h </w:instrText>
            </w:r>
            <w:r w:rsidR="00484E22">
              <w:rPr>
                <w:noProof/>
                <w:webHidden/>
              </w:rPr>
            </w:r>
            <w:r w:rsidR="00484E22">
              <w:rPr>
                <w:noProof/>
                <w:webHidden/>
              </w:rPr>
              <w:fldChar w:fldCharType="separate"/>
            </w:r>
            <w:r w:rsidR="005228EF">
              <w:rPr>
                <w:noProof/>
                <w:webHidden/>
              </w:rPr>
              <w:t>24</w:t>
            </w:r>
            <w:r w:rsidR="00484E22">
              <w:rPr>
                <w:noProof/>
                <w:webHidden/>
              </w:rPr>
              <w:fldChar w:fldCharType="end"/>
            </w:r>
          </w:hyperlink>
        </w:p>
        <w:p w14:paraId="2BC59DFF" w14:textId="795DCC2B"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04" w:history="1">
            <w:r w:rsidR="00484E22" w:rsidRPr="00A32115">
              <w:rPr>
                <w:rStyle w:val="a7"/>
                <w:noProof/>
              </w:rPr>
              <w:t>8.1.</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484E22">
              <w:rPr>
                <w:noProof/>
                <w:webHidden/>
              </w:rPr>
              <w:tab/>
            </w:r>
            <w:r w:rsidR="00484E22">
              <w:rPr>
                <w:noProof/>
                <w:webHidden/>
              </w:rPr>
              <w:fldChar w:fldCharType="begin"/>
            </w:r>
            <w:r w:rsidR="00484E22">
              <w:rPr>
                <w:noProof/>
                <w:webHidden/>
              </w:rPr>
              <w:instrText xml:space="preserve"> PAGEREF _Toc138232104 \h </w:instrText>
            </w:r>
            <w:r w:rsidR="00484E22">
              <w:rPr>
                <w:noProof/>
                <w:webHidden/>
              </w:rPr>
            </w:r>
            <w:r w:rsidR="00484E22">
              <w:rPr>
                <w:noProof/>
                <w:webHidden/>
              </w:rPr>
              <w:fldChar w:fldCharType="separate"/>
            </w:r>
            <w:r w:rsidR="005228EF">
              <w:rPr>
                <w:noProof/>
                <w:webHidden/>
              </w:rPr>
              <w:t>24</w:t>
            </w:r>
            <w:r w:rsidR="00484E22">
              <w:rPr>
                <w:noProof/>
                <w:webHidden/>
              </w:rPr>
              <w:fldChar w:fldCharType="end"/>
            </w:r>
          </w:hyperlink>
        </w:p>
        <w:p w14:paraId="574B0CF6" w14:textId="13437DD1"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05" w:history="1">
            <w:r w:rsidR="00484E22" w:rsidRPr="00A32115">
              <w:rPr>
                <w:rStyle w:val="a7"/>
                <w:noProof/>
              </w:rPr>
              <w:t>8.2.</w:t>
            </w:r>
            <w:r w:rsidR="00484E22">
              <w:rPr>
                <w:rFonts w:asciiTheme="minorHAnsi" w:eastAsiaTheme="minorEastAsia" w:hAnsiTheme="minorHAnsi"/>
                <w:noProof/>
                <w:sz w:val="22"/>
                <w:lang w:eastAsia="ru-RU"/>
              </w:rPr>
              <w:tab/>
            </w:r>
            <w:r w:rsidR="00484E22" w:rsidRPr="00A32115">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484E22">
              <w:rPr>
                <w:noProof/>
                <w:webHidden/>
              </w:rPr>
              <w:tab/>
            </w:r>
            <w:r w:rsidR="00484E22">
              <w:rPr>
                <w:noProof/>
                <w:webHidden/>
              </w:rPr>
              <w:fldChar w:fldCharType="begin"/>
            </w:r>
            <w:r w:rsidR="00484E22">
              <w:rPr>
                <w:noProof/>
                <w:webHidden/>
              </w:rPr>
              <w:instrText xml:space="preserve"> PAGEREF _Toc138232105 \h </w:instrText>
            </w:r>
            <w:r w:rsidR="00484E22">
              <w:rPr>
                <w:noProof/>
                <w:webHidden/>
              </w:rPr>
            </w:r>
            <w:r w:rsidR="00484E22">
              <w:rPr>
                <w:noProof/>
                <w:webHidden/>
              </w:rPr>
              <w:fldChar w:fldCharType="separate"/>
            </w:r>
            <w:r w:rsidR="005228EF">
              <w:rPr>
                <w:noProof/>
                <w:webHidden/>
              </w:rPr>
              <w:t>24</w:t>
            </w:r>
            <w:r w:rsidR="00484E22">
              <w:rPr>
                <w:noProof/>
                <w:webHidden/>
              </w:rPr>
              <w:fldChar w:fldCharType="end"/>
            </w:r>
          </w:hyperlink>
        </w:p>
        <w:p w14:paraId="753D2496" w14:textId="3B93BAC5"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06" w:history="1">
            <w:r w:rsidR="00484E22" w:rsidRPr="00A32115">
              <w:rPr>
                <w:rStyle w:val="a7"/>
                <w:noProof/>
              </w:rPr>
              <w:t>8.3.</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484E22">
              <w:rPr>
                <w:noProof/>
                <w:webHidden/>
              </w:rPr>
              <w:tab/>
            </w:r>
            <w:r w:rsidR="00484E22">
              <w:rPr>
                <w:noProof/>
                <w:webHidden/>
              </w:rPr>
              <w:fldChar w:fldCharType="begin"/>
            </w:r>
            <w:r w:rsidR="00484E22">
              <w:rPr>
                <w:noProof/>
                <w:webHidden/>
              </w:rPr>
              <w:instrText xml:space="preserve"> PAGEREF _Toc138232106 \h </w:instrText>
            </w:r>
            <w:r w:rsidR="00484E22">
              <w:rPr>
                <w:noProof/>
                <w:webHidden/>
              </w:rPr>
            </w:r>
            <w:r w:rsidR="00484E22">
              <w:rPr>
                <w:noProof/>
                <w:webHidden/>
              </w:rPr>
              <w:fldChar w:fldCharType="separate"/>
            </w:r>
            <w:r w:rsidR="005228EF">
              <w:rPr>
                <w:noProof/>
                <w:webHidden/>
              </w:rPr>
              <w:t>24</w:t>
            </w:r>
            <w:r w:rsidR="00484E22">
              <w:rPr>
                <w:noProof/>
                <w:webHidden/>
              </w:rPr>
              <w:fldChar w:fldCharType="end"/>
            </w:r>
          </w:hyperlink>
        </w:p>
        <w:p w14:paraId="45B18BEC" w14:textId="5DD37804"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07" w:history="1">
            <w:r w:rsidR="00484E22" w:rsidRPr="00A32115">
              <w:rPr>
                <w:rStyle w:val="a7"/>
                <w:noProof/>
              </w:rPr>
              <w:t>8.4.</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484E22">
              <w:rPr>
                <w:noProof/>
                <w:webHidden/>
              </w:rPr>
              <w:tab/>
            </w:r>
            <w:r w:rsidR="00484E22">
              <w:rPr>
                <w:noProof/>
                <w:webHidden/>
              </w:rPr>
              <w:fldChar w:fldCharType="begin"/>
            </w:r>
            <w:r w:rsidR="00484E22">
              <w:rPr>
                <w:noProof/>
                <w:webHidden/>
              </w:rPr>
              <w:instrText xml:space="preserve"> PAGEREF _Toc138232107 \h </w:instrText>
            </w:r>
            <w:r w:rsidR="00484E22">
              <w:rPr>
                <w:noProof/>
                <w:webHidden/>
              </w:rPr>
            </w:r>
            <w:r w:rsidR="00484E22">
              <w:rPr>
                <w:noProof/>
                <w:webHidden/>
              </w:rPr>
              <w:fldChar w:fldCharType="separate"/>
            </w:r>
            <w:r w:rsidR="005228EF">
              <w:rPr>
                <w:noProof/>
                <w:webHidden/>
              </w:rPr>
              <w:t>24</w:t>
            </w:r>
            <w:r w:rsidR="00484E22">
              <w:rPr>
                <w:noProof/>
                <w:webHidden/>
              </w:rPr>
              <w:fldChar w:fldCharType="end"/>
            </w:r>
          </w:hyperlink>
        </w:p>
        <w:p w14:paraId="4751B945" w14:textId="43B90ADF"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08" w:history="1">
            <w:r w:rsidR="00484E22" w:rsidRPr="00A32115">
              <w:rPr>
                <w:rStyle w:val="a7"/>
                <w:noProof/>
              </w:rPr>
              <w:t>8.5.</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484E22">
              <w:rPr>
                <w:noProof/>
                <w:webHidden/>
              </w:rPr>
              <w:tab/>
            </w:r>
            <w:r w:rsidR="00484E22">
              <w:rPr>
                <w:noProof/>
                <w:webHidden/>
              </w:rPr>
              <w:fldChar w:fldCharType="begin"/>
            </w:r>
            <w:r w:rsidR="00484E22">
              <w:rPr>
                <w:noProof/>
                <w:webHidden/>
              </w:rPr>
              <w:instrText xml:space="preserve"> PAGEREF _Toc138232108 \h </w:instrText>
            </w:r>
            <w:r w:rsidR="00484E22">
              <w:rPr>
                <w:noProof/>
                <w:webHidden/>
              </w:rPr>
            </w:r>
            <w:r w:rsidR="00484E22">
              <w:rPr>
                <w:noProof/>
                <w:webHidden/>
              </w:rPr>
              <w:fldChar w:fldCharType="separate"/>
            </w:r>
            <w:r w:rsidR="005228EF">
              <w:rPr>
                <w:noProof/>
                <w:webHidden/>
              </w:rPr>
              <w:t>24</w:t>
            </w:r>
            <w:r w:rsidR="00484E22">
              <w:rPr>
                <w:noProof/>
                <w:webHidden/>
              </w:rPr>
              <w:fldChar w:fldCharType="end"/>
            </w:r>
          </w:hyperlink>
        </w:p>
        <w:p w14:paraId="253D726C" w14:textId="1709F304" w:rsidR="00484E22" w:rsidRDefault="00C77E71">
          <w:pPr>
            <w:pStyle w:val="12"/>
            <w:tabs>
              <w:tab w:val="left" w:pos="440"/>
              <w:tab w:val="right" w:leader="dot" w:pos="10195"/>
            </w:tabs>
            <w:rPr>
              <w:rFonts w:asciiTheme="minorHAnsi" w:eastAsiaTheme="minorEastAsia" w:hAnsiTheme="minorHAnsi"/>
              <w:noProof/>
              <w:sz w:val="22"/>
              <w:lang w:eastAsia="ru-RU"/>
            </w:rPr>
          </w:pPr>
          <w:hyperlink w:anchor="_Toc138232109" w:history="1">
            <w:r w:rsidR="00484E22" w:rsidRPr="00A32115">
              <w:rPr>
                <w:rStyle w:val="a7"/>
                <w:noProof/>
              </w:rPr>
              <w:t>9.</w:t>
            </w:r>
            <w:r w:rsidR="00484E22">
              <w:rPr>
                <w:rFonts w:asciiTheme="minorHAnsi" w:eastAsiaTheme="minorEastAsia" w:hAnsiTheme="minorHAnsi"/>
                <w:noProof/>
                <w:sz w:val="22"/>
                <w:lang w:eastAsia="ru-RU"/>
              </w:rPr>
              <w:tab/>
            </w:r>
            <w:r w:rsidR="00484E22" w:rsidRPr="00A32115">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484E22">
              <w:rPr>
                <w:noProof/>
                <w:webHidden/>
              </w:rPr>
              <w:tab/>
            </w:r>
            <w:r w:rsidR="00484E22">
              <w:rPr>
                <w:noProof/>
                <w:webHidden/>
              </w:rPr>
              <w:fldChar w:fldCharType="begin"/>
            </w:r>
            <w:r w:rsidR="00484E22">
              <w:rPr>
                <w:noProof/>
                <w:webHidden/>
              </w:rPr>
              <w:instrText xml:space="preserve"> PAGEREF _Toc138232109 \h </w:instrText>
            </w:r>
            <w:r w:rsidR="00484E22">
              <w:rPr>
                <w:noProof/>
                <w:webHidden/>
              </w:rPr>
            </w:r>
            <w:r w:rsidR="00484E22">
              <w:rPr>
                <w:noProof/>
                <w:webHidden/>
              </w:rPr>
              <w:fldChar w:fldCharType="separate"/>
            </w:r>
            <w:r w:rsidR="005228EF">
              <w:rPr>
                <w:noProof/>
                <w:webHidden/>
              </w:rPr>
              <w:t>25</w:t>
            </w:r>
            <w:r w:rsidR="00484E22">
              <w:rPr>
                <w:noProof/>
                <w:webHidden/>
              </w:rPr>
              <w:fldChar w:fldCharType="end"/>
            </w:r>
          </w:hyperlink>
        </w:p>
        <w:p w14:paraId="415B515B" w14:textId="28DC5116"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10" w:history="1">
            <w:r w:rsidR="00484E22" w:rsidRPr="00A32115">
              <w:rPr>
                <w:rStyle w:val="a7"/>
                <w:noProof/>
              </w:rPr>
              <w:t>9.1.</w:t>
            </w:r>
            <w:r w:rsidR="00484E22">
              <w:rPr>
                <w:rFonts w:asciiTheme="minorHAnsi" w:eastAsiaTheme="minorEastAsia" w:hAnsiTheme="minorHAnsi"/>
                <w:noProof/>
                <w:sz w:val="22"/>
                <w:lang w:eastAsia="ru-RU"/>
              </w:rPr>
              <w:tab/>
            </w:r>
            <w:r w:rsidR="00484E22" w:rsidRPr="00A32115">
              <w:rPr>
                <w:rStyle w:val="a7"/>
                <w:noProof/>
              </w:rPr>
              <w:t xml:space="preserve">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w:t>
            </w:r>
            <w:r w:rsidR="00484E22" w:rsidRPr="00A32115">
              <w:rPr>
                <w:rStyle w:val="a7"/>
                <w:noProof/>
              </w:rPr>
              <w:lastRenderedPageBreak/>
              <w:t>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484E22">
              <w:rPr>
                <w:noProof/>
                <w:webHidden/>
              </w:rPr>
              <w:tab/>
            </w:r>
            <w:r w:rsidR="00484E22">
              <w:rPr>
                <w:noProof/>
                <w:webHidden/>
              </w:rPr>
              <w:fldChar w:fldCharType="begin"/>
            </w:r>
            <w:r w:rsidR="00484E22">
              <w:rPr>
                <w:noProof/>
                <w:webHidden/>
              </w:rPr>
              <w:instrText xml:space="preserve"> PAGEREF _Toc138232110 \h </w:instrText>
            </w:r>
            <w:r w:rsidR="00484E22">
              <w:rPr>
                <w:noProof/>
                <w:webHidden/>
              </w:rPr>
            </w:r>
            <w:r w:rsidR="00484E22">
              <w:rPr>
                <w:noProof/>
                <w:webHidden/>
              </w:rPr>
              <w:fldChar w:fldCharType="separate"/>
            </w:r>
            <w:r w:rsidR="005228EF">
              <w:rPr>
                <w:noProof/>
                <w:webHidden/>
              </w:rPr>
              <w:t>25</w:t>
            </w:r>
            <w:r w:rsidR="00484E22">
              <w:rPr>
                <w:noProof/>
                <w:webHidden/>
              </w:rPr>
              <w:fldChar w:fldCharType="end"/>
            </w:r>
          </w:hyperlink>
        </w:p>
        <w:p w14:paraId="674CEBC5" w14:textId="7DF82D96"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11" w:history="1">
            <w:r w:rsidR="00484E22" w:rsidRPr="00A32115">
              <w:rPr>
                <w:rStyle w:val="a7"/>
                <w:noProof/>
              </w:rPr>
              <w:t>9.2.</w:t>
            </w:r>
            <w:r w:rsidR="00484E22">
              <w:rPr>
                <w:rFonts w:asciiTheme="minorHAnsi" w:eastAsiaTheme="minorEastAsia" w:hAnsiTheme="minorHAnsi"/>
                <w:noProof/>
                <w:sz w:val="22"/>
                <w:lang w:eastAsia="ru-RU"/>
              </w:rPr>
              <w:tab/>
            </w:r>
            <w:r w:rsidR="00484E22" w:rsidRPr="00A32115">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484E22">
              <w:rPr>
                <w:noProof/>
                <w:webHidden/>
              </w:rPr>
              <w:tab/>
            </w:r>
            <w:r w:rsidR="00484E22">
              <w:rPr>
                <w:noProof/>
                <w:webHidden/>
              </w:rPr>
              <w:fldChar w:fldCharType="begin"/>
            </w:r>
            <w:r w:rsidR="00484E22">
              <w:rPr>
                <w:noProof/>
                <w:webHidden/>
              </w:rPr>
              <w:instrText xml:space="preserve"> PAGEREF _Toc138232111 \h </w:instrText>
            </w:r>
            <w:r w:rsidR="00484E22">
              <w:rPr>
                <w:noProof/>
                <w:webHidden/>
              </w:rPr>
            </w:r>
            <w:r w:rsidR="00484E22">
              <w:rPr>
                <w:noProof/>
                <w:webHidden/>
              </w:rPr>
              <w:fldChar w:fldCharType="separate"/>
            </w:r>
            <w:r w:rsidR="005228EF">
              <w:rPr>
                <w:noProof/>
                <w:webHidden/>
              </w:rPr>
              <w:t>25</w:t>
            </w:r>
            <w:r w:rsidR="00484E22">
              <w:rPr>
                <w:noProof/>
                <w:webHidden/>
              </w:rPr>
              <w:fldChar w:fldCharType="end"/>
            </w:r>
          </w:hyperlink>
        </w:p>
        <w:p w14:paraId="0CFDCAFF" w14:textId="6F3B2569"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12" w:history="1">
            <w:r w:rsidR="00484E22" w:rsidRPr="00A32115">
              <w:rPr>
                <w:rStyle w:val="a7"/>
                <w:noProof/>
              </w:rPr>
              <w:t>10.</w:t>
            </w:r>
            <w:r w:rsidR="00484E22">
              <w:rPr>
                <w:rFonts w:asciiTheme="minorHAnsi" w:eastAsiaTheme="minorEastAsia" w:hAnsiTheme="minorHAnsi"/>
                <w:noProof/>
                <w:sz w:val="22"/>
                <w:lang w:eastAsia="ru-RU"/>
              </w:rPr>
              <w:tab/>
            </w:r>
            <w:r w:rsidR="00484E22" w:rsidRPr="00A32115">
              <w:rPr>
                <w:rStyle w:val="a7"/>
                <w:noProof/>
              </w:rPr>
              <w:t>Раздел 8. Перспективные топливные балансы</w:t>
            </w:r>
            <w:r w:rsidR="00484E22">
              <w:rPr>
                <w:noProof/>
                <w:webHidden/>
              </w:rPr>
              <w:tab/>
            </w:r>
            <w:r w:rsidR="00484E22">
              <w:rPr>
                <w:noProof/>
                <w:webHidden/>
              </w:rPr>
              <w:fldChar w:fldCharType="begin"/>
            </w:r>
            <w:r w:rsidR="00484E22">
              <w:rPr>
                <w:noProof/>
                <w:webHidden/>
              </w:rPr>
              <w:instrText xml:space="preserve"> PAGEREF _Toc138232112 \h </w:instrText>
            </w:r>
            <w:r w:rsidR="00484E22">
              <w:rPr>
                <w:noProof/>
                <w:webHidden/>
              </w:rPr>
            </w:r>
            <w:r w:rsidR="00484E22">
              <w:rPr>
                <w:noProof/>
                <w:webHidden/>
              </w:rPr>
              <w:fldChar w:fldCharType="separate"/>
            </w:r>
            <w:r w:rsidR="005228EF">
              <w:rPr>
                <w:noProof/>
                <w:webHidden/>
              </w:rPr>
              <w:t>25</w:t>
            </w:r>
            <w:r w:rsidR="00484E22">
              <w:rPr>
                <w:noProof/>
                <w:webHidden/>
              </w:rPr>
              <w:fldChar w:fldCharType="end"/>
            </w:r>
          </w:hyperlink>
        </w:p>
        <w:p w14:paraId="7F6157B9" w14:textId="4E6DD81E"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13" w:history="1">
            <w:r w:rsidR="00484E22" w:rsidRPr="00A32115">
              <w:rPr>
                <w:rStyle w:val="a7"/>
                <w:noProof/>
              </w:rPr>
              <w:t>10.1.</w:t>
            </w:r>
            <w:r w:rsidR="00484E22">
              <w:rPr>
                <w:rFonts w:asciiTheme="minorHAnsi" w:eastAsiaTheme="minorEastAsia" w:hAnsiTheme="minorHAnsi"/>
                <w:noProof/>
                <w:sz w:val="22"/>
                <w:lang w:eastAsia="ru-RU"/>
              </w:rPr>
              <w:tab/>
            </w:r>
            <w:r w:rsidR="00484E22" w:rsidRPr="00A32115">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484E22">
              <w:rPr>
                <w:noProof/>
                <w:webHidden/>
              </w:rPr>
              <w:tab/>
            </w:r>
            <w:r w:rsidR="00484E22">
              <w:rPr>
                <w:noProof/>
                <w:webHidden/>
              </w:rPr>
              <w:fldChar w:fldCharType="begin"/>
            </w:r>
            <w:r w:rsidR="00484E22">
              <w:rPr>
                <w:noProof/>
                <w:webHidden/>
              </w:rPr>
              <w:instrText xml:space="preserve"> PAGEREF _Toc138232113 \h </w:instrText>
            </w:r>
            <w:r w:rsidR="00484E22">
              <w:rPr>
                <w:noProof/>
                <w:webHidden/>
              </w:rPr>
            </w:r>
            <w:r w:rsidR="00484E22">
              <w:rPr>
                <w:noProof/>
                <w:webHidden/>
              </w:rPr>
              <w:fldChar w:fldCharType="separate"/>
            </w:r>
            <w:r w:rsidR="005228EF">
              <w:rPr>
                <w:noProof/>
                <w:webHidden/>
              </w:rPr>
              <w:t>25</w:t>
            </w:r>
            <w:r w:rsidR="00484E22">
              <w:rPr>
                <w:noProof/>
                <w:webHidden/>
              </w:rPr>
              <w:fldChar w:fldCharType="end"/>
            </w:r>
          </w:hyperlink>
        </w:p>
        <w:p w14:paraId="546F5229" w14:textId="584553F1"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14" w:history="1">
            <w:r w:rsidR="00484E22" w:rsidRPr="00A32115">
              <w:rPr>
                <w:rStyle w:val="a7"/>
                <w:noProof/>
              </w:rPr>
              <w:t>10.2.</w:t>
            </w:r>
            <w:r w:rsidR="00484E22">
              <w:rPr>
                <w:rFonts w:asciiTheme="minorHAnsi" w:eastAsiaTheme="minorEastAsia" w:hAnsiTheme="minorHAnsi"/>
                <w:noProof/>
                <w:sz w:val="22"/>
                <w:lang w:eastAsia="ru-RU"/>
              </w:rPr>
              <w:tab/>
            </w:r>
            <w:r w:rsidR="00484E22" w:rsidRPr="00A32115">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484E22">
              <w:rPr>
                <w:noProof/>
                <w:webHidden/>
              </w:rPr>
              <w:tab/>
            </w:r>
            <w:r w:rsidR="00484E22">
              <w:rPr>
                <w:noProof/>
                <w:webHidden/>
              </w:rPr>
              <w:fldChar w:fldCharType="begin"/>
            </w:r>
            <w:r w:rsidR="00484E22">
              <w:rPr>
                <w:noProof/>
                <w:webHidden/>
              </w:rPr>
              <w:instrText xml:space="preserve"> PAGEREF _Toc138232114 \h </w:instrText>
            </w:r>
            <w:r w:rsidR="00484E22">
              <w:rPr>
                <w:noProof/>
                <w:webHidden/>
              </w:rPr>
            </w:r>
            <w:r w:rsidR="00484E22">
              <w:rPr>
                <w:noProof/>
                <w:webHidden/>
              </w:rPr>
              <w:fldChar w:fldCharType="separate"/>
            </w:r>
            <w:r w:rsidR="005228EF">
              <w:rPr>
                <w:noProof/>
                <w:webHidden/>
              </w:rPr>
              <w:t>26</w:t>
            </w:r>
            <w:r w:rsidR="00484E22">
              <w:rPr>
                <w:noProof/>
                <w:webHidden/>
              </w:rPr>
              <w:fldChar w:fldCharType="end"/>
            </w:r>
          </w:hyperlink>
        </w:p>
        <w:p w14:paraId="4DAFD5C5" w14:textId="2E18E7E7"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15" w:history="1">
            <w:r w:rsidR="00484E22" w:rsidRPr="00A32115">
              <w:rPr>
                <w:rStyle w:val="a7"/>
                <w:noProof/>
              </w:rPr>
              <w:t>10.3.</w:t>
            </w:r>
            <w:r w:rsidR="00484E22">
              <w:rPr>
                <w:rFonts w:asciiTheme="minorHAnsi" w:eastAsiaTheme="minorEastAsia" w:hAnsiTheme="minorHAnsi"/>
                <w:noProof/>
                <w:sz w:val="22"/>
                <w:lang w:eastAsia="ru-RU"/>
              </w:rPr>
              <w:tab/>
            </w:r>
            <w:r w:rsidR="00484E22" w:rsidRPr="00A32115">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484E22">
              <w:rPr>
                <w:noProof/>
                <w:webHidden/>
              </w:rPr>
              <w:tab/>
            </w:r>
            <w:r w:rsidR="00484E22">
              <w:rPr>
                <w:noProof/>
                <w:webHidden/>
              </w:rPr>
              <w:fldChar w:fldCharType="begin"/>
            </w:r>
            <w:r w:rsidR="00484E22">
              <w:rPr>
                <w:noProof/>
                <w:webHidden/>
              </w:rPr>
              <w:instrText xml:space="preserve"> PAGEREF _Toc138232115 \h </w:instrText>
            </w:r>
            <w:r w:rsidR="00484E22">
              <w:rPr>
                <w:noProof/>
                <w:webHidden/>
              </w:rPr>
            </w:r>
            <w:r w:rsidR="00484E22">
              <w:rPr>
                <w:noProof/>
                <w:webHidden/>
              </w:rPr>
              <w:fldChar w:fldCharType="separate"/>
            </w:r>
            <w:r w:rsidR="005228EF">
              <w:rPr>
                <w:noProof/>
                <w:webHidden/>
              </w:rPr>
              <w:t>26</w:t>
            </w:r>
            <w:r w:rsidR="00484E22">
              <w:rPr>
                <w:noProof/>
                <w:webHidden/>
              </w:rPr>
              <w:fldChar w:fldCharType="end"/>
            </w:r>
          </w:hyperlink>
        </w:p>
        <w:p w14:paraId="6DA8CF77" w14:textId="707BA891"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16" w:history="1">
            <w:r w:rsidR="00484E22" w:rsidRPr="00A32115">
              <w:rPr>
                <w:rStyle w:val="a7"/>
                <w:noProof/>
              </w:rPr>
              <w:t>10.4.</w:t>
            </w:r>
            <w:r w:rsidR="00484E22">
              <w:rPr>
                <w:rFonts w:asciiTheme="minorHAnsi" w:eastAsiaTheme="minorEastAsia" w:hAnsiTheme="minorHAnsi"/>
                <w:noProof/>
                <w:sz w:val="22"/>
                <w:lang w:eastAsia="ru-RU"/>
              </w:rPr>
              <w:tab/>
            </w:r>
            <w:r w:rsidR="00484E22" w:rsidRPr="00A32115">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484E22">
              <w:rPr>
                <w:noProof/>
                <w:webHidden/>
              </w:rPr>
              <w:tab/>
            </w:r>
            <w:r w:rsidR="00484E22">
              <w:rPr>
                <w:noProof/>
                <w:webHidden/>
              </w:rPr>
              <w:fldChar w:fldCharType="begin"/>
            </w:r>
            <w:r w:rsidR="00484E22">
              <w:rPr>
                <w:noProof/>
                <w:webHidden/>
              </w:rPr>
              <w:instrText xml:space="preserve"> PAGEREF _Toc138232116 \h </w:instrText>
            </w:r>
            <w:r w:rsidR="00484E22">
              <w:rPr>
                <w:noProof/>
                <w:webHidden/>
              </w:rPr>
            </w:r>
            <w:r w:rsidR="00484E22">
              <w:rPr>
                <w:noProof/>
                <w:webHidden/>
              </w:rPr>
              <w:fldChar w:fldCharType="separate"/>
            </w:r>
            <w:r w:rsidR="005228EF">
              <w:rPr>
                <w:noProof/>
                <w:webHidden/>
              </w:rPr>
              <w:t>27</w:t>
            </w:r>
            <w:r w:rsidR="00484E22">
              <w:rPr>
                <w:noProof/>
                <w:webHidden/>
              </w:rPr>
              <w:fldChar w:fldCharType="end"/>
            </w:r>
          </w:hyperlink>
        </w:p>
        <w:p w14:paraId="002BED76" w14:textId="0E0EF6F6"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17" w:history="1">
            <w:r w:rsidR="00484E22" w:rsidRPr="00A32115">
              <w:rPr>
                <w:rStyle w:val="a7"/>
                <w:noProof/>
              </w:rPr>
              <w:t>10.5.</w:t>
            </w:r>
            <w:r w:rsidR="00484E22">
              <w:rPr>
                <w:rFonts w:asciiTheme="minorHAnsi" w:eastAsiaTheme="minorEastAsia" w:hAnsiTheme="minorHAnsi"/>
                <w:noProof/>
                <w:sz w:val="22"/>
                <w:lang w:eastAsia="ru-RU"/>
              </w:rPr>
              <w:tab/>
            </w:r>
            <w:r w:rsidR="00484E22" w:rsidRPr="00A32115">
              <w:rPr>
                <w:rStyle w:val="a7"/>
                <w:noProof/>
              </w:rPr>
              <w:t>Приоритетное направление развития топливного баланса поселения</w:t>
            </w:r>
            <w:r w:rsidR="00484E22">
              <w:rPr>
                <w:noProof/>
                <w:webHidden/>
              </w:rPr>
              <w:tab/>
            </w:r>
            <w:r w:rsidR="00484E22">
              <w:rPr>
                <w:noProof/>
                <w:webHidden/>
              </w:rPr>
              <w:fldChar w:fldCharType="begin"/>
            </w:r>
            <w:r w:rsidR="00484E22">
              <w:rPr>
                <w:noProof/>
                <w:webHidden/>
              </w:rPr>
              <w:instrText xml:space="preserve"> PAGEREF _Toc138232117 \h </w:instrText>
            </w:r>
            <w:r w:rsidR="00484E22">
              <w:rPr>
                <w:noProof/>
                <w:webHidden/>
              </w:rPr>
            </w:r>
            <w:r w:rsidR="00484E22">
              <w:rPr>
                <w:noProof/>
                <w:webHidden/>
              </w:rPr>
              <w:fldChar w:fldCharType="separate"/>
            </w:r>
            <w:r w:rsidR="005228EF">
              <w:rPr>
                <w:noProof/>
                <w:webHidden/>
              </w:rPr>
              <w:t>27</w:t>
            </w:r>
            <w:r w:rsidR="00484E22">
              <w:rPr>
                <w:noProof/>
                <w:webHidden/>
              </w:rPr>
              <w:fldChar w:fldCharType="end"/>
            </w:r>
          </w:hyperlink>
        </w:p>
        <w:p w14:paraId="30418AA1" w14:textId="767B8B2E"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18" w:history="1">
            <w:r w:rsidR="00484E22" w:rsidRPr="00A32115">
              <w:rPr>
                <w:rStyle w:val="a7"/>
                <w:noProof/>
              </w:rPr>
              <w:t>11.</w:t>
            </w:r>
            <w:r w:rsidR="00484E22">
              <w:rPr>
                <w:rFonts w:asciiTheme="minorHAnsi" w:eastAsiaTheme="minorEastAsia" w:hAnsiTheme="minorHAnsi"/>
                <w:noProof/>
                <w:sz w:val="22"/>
                <w:lang w:eastAsia="ru-RU"/>
              </w:rPr>
              <w:tab/>
            </w:r>
            <w:r w:rsidR="00484E22" w:rsidRPr="00A32115">
              <w:rPr>
                <w:rStyle w:val="a7"/>
                <w:noProof/>
              </w:rPr>
              <w:t>Раздел 9. Инвестиции в строительство, реконструкцию, техническое перевооружение и (или) модернизацию</w:t>
            </w:r>
            <w:r w:rsidR="00484E22">
              <w:rPr>
                <w:noProof/>
                <w:webHidden/>
              </w:rPr>
              <w:tab/>
            </w:r>
            <w:r w:rsidR="00484E22">
              <w:rPr>
                <w:noProof/>
                <w:webHidden/>
              </w:rPr>
              <w:fldChar w:fldCharType="begin"/>
            </w:r>
            <w:r w:rsidR="00484E22">
              <w:rPr>
                <w:noProof/>
                <w:webHidden/>
              </w:rPr>
              <w:instrText xml:space="preserve"> PAGEREF _Toc138232118 \h </w:instrText>
            </w:r>
            <w:r w:rsidR="00484E22">
              <w:rPr>
                <w:noProof/>
                <w:webHidden/>
              </w:rPr>
            </w:r>
            <w:r w:rsidR="00484E22">
              <w:rPr>
                <w:noProof/>
                <w:webHidden/>
              </w:rPr>
              <w:fldChar w:fldCharType="separate"/>
            </w:r>
            <w:r w:rsidR="005228EF">
              <w:rPr>
                <w:noProof/>
                <w:webHidden/>
              </w:rPr>
              <w:t>27</w:t>
            </w:r>
            <w:r w:rsidR="00484E22">
              <w:rPr>
                <w:noProof/>
                <w:webHidden/>
              </w:rPr>
              <w:fldChar w:fldCharType="end"/>
            </w:r>
          </w:hyperlink>
        </w:p>
        <w:p w14:paraId="5D701642" w14:textId="57E94DDB"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19" w:history="1">
            <w:r w:rsidR="00484E22" w:rsidRPr="00A32115">
              <w:rPr>
                <w:rStyle w:val="a7"/>
                <w:noProof/>
              </w:rPr>
              <w:t>11.1.</w:t>
            </w:r>
            <w:r w:rsidR="00484E22">
              <w:rPr>
                <w:rFonts w:asciiTheme="minorHAnsi" w:eastAsiaTheme="minorEastAsia" w:hAnsiTheme="minorHAnsi"/>
                <w:noProof/>
                <w:sz w:val="22"/>
                <w:lang w:eastAsia="ru-RU"/>
              </w:rPr>
              <w:tab/>
            </w:r>
            <w:r w:rsidR="00484E22" w:rsidRPr="00A32115">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484E22">
              <w:rPr>
                <w:noProof/>
                <w:webHidden/>
              </w:rPr>
              <w:tab/>
            </w:r>
            <w:r w:rsidR="00484E22">
              <w:rPr>
                <w:noProof/>
                <w:webHidden/>
              </w:rPr>
              <w:fldChar w:fldCharType="begin"/>
            </w:r>
            <w:r w:rsidR="00484E22">
              <w:rPr>
                <w:noProof/>
                <w:webHidden/>
              </w:rPr>
              <w:instrText xml:space="preserve"> PAGEREF _Toc138232119 \h </w:instrText>
            </w:r>
            <w:r w:rsidR="00484E22">
              <w:rPr>
                <w:noProof/>
                <w:webHidden/>
              </w:rPr>
            </w:r>
            <w:r w:rsidR="00484E22">
              <w:rPr>
                <w:noProof/>
                <w:webHidden/>
              </w:rPr>
              <w:fldChar w:fldCharType="separate"/>
            </w:r>
            <w:r w:rsidR="005228EF">
              <w:rPr>
                <w:noProof/>
                <w:webHidden/>
              </w:rPr>
              <w:t>27</w:t>
            </w:r>
            <w:r w:rsidR="00484E22">
              <w:rPr>
                <w:noProof/>
                <w:webHidden/>
              </w:rPr>
              <w:fldChar w:fldCharType="end"/>
            </w:r>
          </w:hyperlink>
        </w:p>
        <w:p w14:paraId="3012CD0D" w14:textId="7AC51B95"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20" w:history="1">
            <w:r w:rsidR="00484E22" w:rsidRPr="00A32115">
              <w:rPr>
                <w:rStyle w:val="a7"/>
                <w:noProof/>
              </w:rPr>
              <w:t>11.2.</w:t>
            </w:r>
            <w:r w:rsidR="00484E22">
              <w:rPr>
                <w:rFonts w:asciiTheme="minorHAnsi" w:eastAsiaTheme="minorEastAsia" w:hAnsiTheme="minorHAnsi"/>
                <w:noProof/>
                <w:sz w:val="22"/>
                <w:lang w:eastAsia="ru-RU"/>
              </w:rPr>
              <w:tab/>
            </w:r>
            <w:r w:rsidR="00484E22" w:rsidRPr="00A32115">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484E22">
              <w:rPr>
                <w:noProof/>
                <w:webHidden/>
              </w:rPr>
              <w:tab/>
            </w:r>
            <w:r w:rsidR="00484E22">
              <w:rPr>
                <w:noProof/>
                <w:webHidden/>
              </w:rPr>
              <w:fldChar w:fldCharType="begin"/>
            </w:r>
            <w:r w:rsidR="00484E22">
              <w:rPr>
                <w:noProof/>
                <w:webHidden/>
              </w:rPr>
              <w:instrText xml:space="preserve"> PAGEREF _Toc138232120 \h </w:instrText>
            </w:r>
            <w:r w:rsidR="00484E22">
              <w:rPr>
                <w:noProof/>
                <w:webHidden/>
              </w:rPr>
            </w:r>
            <w:r w:rsidR="00484E22">
              <w:rPr>
                <w:noProof/>
                <w:webHidden/>
              </w:rPr>
              <w:fldChar w:fldCharType="separate"/>
            </w:r>
            <w:r w:rsidR="005228EF">
              <w:rPr>
                <w:noProof/>
                <w:webHidden/>
              </w:rPr>
              <w:t>31</w:t>
            </w:r>
            <w:r w:rsidR="00484E22">
              <w:rPr>
                <w:noProof/>
                <w:webHidden/>
              </w:rPr>
              <w:fldChar w:fldCharType="end"/>
            </w:r>
          </w:hyperlink>
        </w:p>
        <w:p w14:paraId="5C5134DA" w14:textId="449C7FAD"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21" w:history="1">
            <w:r w:rsidR="00484E22" w:rsidRPr="00A32115">
              <w:rPr>
                <w:rStyle w:val="a7"/>
                <w:noProof/>
              </w:rPr>
              <w:t>11.3.</w:t>
            </w:r>
            <w:r w:rsidR="00484E22">
              <w:rPr>
                <w:rFonts w:asciiTheme="minorHAnsi" w:eastAsiaTheme="minorEastAsia" w:hAnsiTheme="minorHAnsi"/>
                <w:noProof/>
                <w:sz w:val="22"/>
                <w:lang w:eastAsia="ru-RU"/>
              </w:rPr>
              <w:tab/>
            </w:r>
            <w:r w:rsidR="00484E22" w:rsidRPr="00A32115">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484E22">
              <w:rPr>
                <w:noProof/>
                <w:webHidden/>
              </w:rPr>
              <w:tab/>
            </w:r>
            <w:r w:rsidR="00484E22">
              <w:rPr>
                <w:noProof/>
                <w:webHidden/>
              </w:rPr>
              <w:fldChar w:fldCharType="begin"/>
            </w:r>
            <w:r w:rsidR="00484E22">
              <w:rPr>
                <w:noProof/>
                <w:webHidden/>
              </w:rPr>
              <w:instrText xml:space="preserve"> PAGEREF _Toc138232121 \h </w:instrText>
            </w:r>
            <w:r w:rsidR="00484E22">
              <w:rPr>
                <w:noProof/>
                <w:webHidden/>
              </w:rPr>
            </w:r>
            <w:r w:rsidR="00484E22">
              <w:rPr>
                <w:noProof/>
                <w:webHidden/>
              </w:rPr>
              <w:fldChar w:fldCharType="separate"/>
            </w:r>
            <w:r w:rsidR="005228EF">
              <w:rPr>
                <w:noProof/>
                <w:webHidden/>
              </w:rPr>
              <w:t>31</w:t>
            </w:r>
            <w:r w:rsidR="00484E22">
              <w:rPr>
                <w:noProof/>
                <w:webHidden/>
              </w:rPr>
              <w:fldChar w:fldCharType="end"/>
            </w:r>
          </w:hyperlink>
        </w:p>
        <w:p w14:paraId="326573D3" w14:textId="64970759"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22" w:history="1">
            <w:r w:rsidR="00484E22" w:rsidRPr="00A32115">
              <w:rPr>
                <w:rStyle w:val="a7"/>
                <w:noProof/>
              </w:rPr>
              <w:t>11.4.</w:t>
            </w:r>
            <w:r w:rsidR="00484E22">
              <w:rPr>
                <w:rFonts w:asciiTheme="minorHAnsi" w:eastAsiaTheme="minorEastAsia" w:hAnsiTheme="minorHAnsi"/>
                <w:noProof/>
                <w:sz w:val="22"/>
                <w:lang w:eastAsia="ru-RU"/>
              </w:rPr>
              <w:tab/>
            </w:r>
            <w:r w:rsidR="00484E22" w:rsidRPr="00A32115">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484E22">
              <w:rPr>
                <w:noProof/>
                <w:webHidden/>
              </w:rPr>
              <w:tab/>
            </w:r>
            <w:r w:rsidR="00484E22">
              <w:rPr>
                <w:noProof/>
                <w:webHidden/>
              </w:rPr>
              <w:fldChar w:fldCharType="begin"/>
            </w:r>
            <w:r w:rsidR="00484E22">
              <w:rPr>
                <w:noProof/>
                <w:webHidden/>
              </w:rPr>
              <w:instrText xml:space="preserve"> PAGEREF _Toc138232122 \h </w:instrText>
            </w:r>
            <w:r w:rsidR="00484E22">
              <w:rPr>
                <w:noProof/>
                <w:webHidden/>
              </w:rPr>
            </w:r>
            <w:r w:rsidR="00484E22">
              <w:rPr>
                <w:noProof/>
                <w:webHidden/>
              </w:rPr>
              <w:fldChar w:fldCharType="separate"/>
            </w:r>
            <w:r w:rsidR="005228EF">
              <w:rPr>
                <w:noProof/>
                <w:webHidden/>
              </w:rPr>
              <w:t>31</w:t>
            </w:r>
            <w:r w:rsidR="00484E22">
              <w:rPr>
                <w:noProof/>
                <w:webHidden/>
              </w:rPr>
              <w:fldChar w:fldCharType="end"/>
            </w:r>
          </w:hyperlink>
        </w:p>
        <w:p w14:paraId="79193D51" w14:textId="0C4243F8"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23" w:history="1">
            <w:r w:rsidR="00484E22" w:rsidRPr="00A32115">
              <w:rPr>
                <w:rStyle w:val="a7"/>
                <w:noProof/>
              </w:rPr>
              <w:t>11.5.</w:t>
            </w:r>
            <w:r w:rsidR="00484E22">
              <w:rPr>
                <w:rFonts w:asciiTheme="minorHAnsi" w:eastAsiaTheme="minorEastAsia" w:hAnsiTheme="minorHAnsi"/>
                <w:noProof/>
                <w:sz w:val="22"/>
                <w:lang w:eastAsia="ru-RU"/>
              </w:rPr>
              <w:tab/>
            </w:r>
            <w:r w:rsidR="00484E22" w:rsidRPr="00A32115">
              <w:rPr>
                <w:rStyle w:val="a7"/>
                <w:noProof/>
              </w:rPr>
              <w:t>Оценка эффективности инвестиций по отдельным предложениям</w:t>
            </w:r>
            <w:r w:rsidR="00484E22">
              <w:rPr>
                <w:noProof/>
                <w:webHidden/>
              </w:rPr>
              <w:tab/>
            </w:r>
            <w:r w:rsidR="00484E22">
              <w:rPr>
                <w:noProof/>
                <w:webHidden/>
              </w:rPr>
              <w:fldChar w:fldCharType="begin"/>
            </w:r>
            <w:r w:rsidR="00484E22">
              <w:rPr>
                <w:noProof/>
                <w:webHidden/>
              </w:rPr>
              <w:instrText xml:space="preserve"> PAGEREF _Toc138232123 \h </w:instrText>
            </w:r>
            <w:r w:rsidR="00484E22">
              <w:rPr>
                <w:noProof/>
                <w:webHidden/>
              </w:rPr>
            </w:r>
            <w:r w:rsidR="00484E22">
              <w:rPr>
                <w:noProof/>
                <w:webHidden/>
              </w:rPr>
              <w:fldChar w:fldCharType="separate"/>
            </w:r>
            <w:r w:rsidR="005228EF">
              <w:rPr>
                <w:noProof/>
                <w:webHidden/>
              </w:rPr>
              <w:t>31</w:t>
            </w:r>
            <w:r w:rsidR="00484E22">
              <w:rPr>
                <w:noProof/>
                <w:webHidden/>
              </w:rPr>
              <w:fldChar w:fldCharType="end"/>
            </w:r>
          </w:hyperlink>
        </w:p>
        <w:p w14:paraId="58523A32" w14:textId="6A6663E6"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24" w:history="1">
            <w:r w:rsidR="00484E22" w:rsidRPr="00A32115">
              <w:rPr>
                <w:rStyle w:val="a7"/>
                <w:noProof/>
              </w:rPr>
              <w:t>11.6.</w:t>
            </w:r>
            <w:r w:rsidR="00484E22">
              <w:rPr>
                <w:rFonts w:asciiTheme="minorHAnsi" w:eastAsiaTheme="minorEastAsia" w:hAnsiTheme="minorHAnsi"/>
                <w:noProof/>
                <w:sz w:val="22"/>
                <w:lang w:eastAsia="ru-RU"/>
              </w:rPr>
              <w:tab/>
            </w:r>
            <w:r w:rsidR="00484E22" w:rsidRPr="00A32115">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484E22">
              <w:rPr>
                <w:noProof/>
                <w:webHidden/>
              </w:rPr>
              <w:tab/>
            </w:r>
            <w:r w:rsidR="00484E22">
              <w:rPr>
                <w:noProof/>
                <w:webHidden/>
              </w:rPr>
              <w:fldChar w:fldCharType="begin"/>
            </w:r>
            <w:r w:rsidR="00484E22">
              <w:rPr>
                <w:noProof/>
                <w:webHidden/>
              </w:rPr>
              <w:instrText xml:space="preserve"> PAGEREF _Toc138232124 \h </w:instrText>
            </w:r>
            <w:r w:rsidR="00484E22">
              <w:rPr>
                <w:noProof/>
                <w:webHidden/>
              </w:rPr>
            </w:r>
            <w:r w:rsidR="00484E22">
              <w:rPr>
                <w:noProof/>
                <w:webHidden/>
              </w:rPr>
              <w:fldChar w:fldCharType="separate"/>
            </w:r>
            <w:r w:rsidR="005228EF">
              <w:rPr>
                <w:noProof/>
                <w:webHidden/>
              </w:rPr>
              <w:t>33</w:t>
            </w:r>
            <w:r w:rsidR="00484E22">
              <w:rPr>
                <w:noProof/>
                <w:webHidden/>
              </w:rPr>
              <w:fldChar w:fldCharType="end"/>
            </w:r>
          </w:hyperlink>
        </w:p>
        <w:p w14:paraId="658F6E0C" w14:textId="053C5DC6"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25" w:history="1">
            <w:r w:rsidR="00484E22" w:rsidRPr="00A32115">
              <w:rPr>
                <w:rStyle w:val="a7"/>
                <w:noProof/>
              </w:rPr>
              <w:t>12.</w:t>
            </w:r>
            <w:r w:rsidR="00484E22">
              <w:rPr>
                <w:rFonts w:asciiTheme="minorHAnsi" w:eastAsiaTheme="minorEastAsia" w:hAnsiTheme="minorHAnsi"/>
                <w:noProof/>
                <w:sz w:val="22"/>
                <w:lang w:eastAsia="ru-RU"/>
              </w:rPr>
              <w:tab/>
            </w:r>
            <w:r w:rsidR="00484E22" w:rsidRPr="00A32115">
              <w:rPr>
                <w:rStyle w:val="a7"/>
                <w:noProof/>
              </w:rPr>
              <w:t>Раздел 10. Решение о присвоении статуса единой теплоснабжающей организации (организациям)</w:t>
            </w:r>
            <w:r w:rsidR="00484E22">
              <w:rPr>
                <w:noProof/>
                <w:webHidden/>
              </w:rPr>
              <w:tab/>
            </w:r>
            <w:r w:rsidR="00484E22">
              <w:rPr>
                <w:noProof/>
                <w:webHidden/>
              </w:rPr>
              <w:fldChar w:fldCharType="begin"/>
            </w:r>
            <w:r w:rsidR="00484E22">
              <w:rPr>
                <w:noProof/>
                <w:webHidden/>
              </w:rPr>
              <w:instrText xml:space="preserve"> PAGEREF _Toc138232125 \h </w:instrText>
            </w:r>
            <w:r w:rsidR="00484E22">
              <w:rPr>
                <w:noProof/>
                <w:webHidden/>
              </w:rPr>
            </w:r>
            <w:r w:rsidR="00484E22">
              <w:rPr>
                <w:noProof/>
                <w:webHidden/>
              </w:rPr>
              <w:fldChar w:fldCharType="separate"/>
            </w:r>
            <w:r w:rsidR="005228EF">
              <w:rPr>
                <w:noProof/>
                <w:webHidden/>
              </w:rPr>
              <w:t>33</w:t>
            </w:r>
            <w:r w:rsidR="00484E22">
              <w:rPr>
                <w:noProof/>
                <w:webHidden/>
              </w:rPr>
              <w:fldChar w:fldCharType="end"/>
            </w:r>
          </w:hyperlink>
        </w:p>
        <w:p w14:paraId="4A7DB30D" w14:textId="53A8EF74"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26" w:history="1">
            <w:r w:rsidR="00484E22" w:rsidRPr="00A32115">
              <w:rPr>
                <w:rStyle w:val="a7"/>
                <w:noProof/>
              </w:rPr>
              <w:t>12.1.</w:t>
            </w:r>
            <w:r w:rsidR="00484E22">
              <w:rPr>
                <w:rFonts w:asciiTheme="minorHAnsi" w:eastAsiaTheme="minorEastAsia" w:hAnsiTheme="minorHAnsi"/>
                <w:noProof/>
                <w:sz w:val="22"/>
                <w:lang w:eastAsia="ru-RU"/>
              </w:rPr>
              <w:tab/>
            </w:r>
            <w:r w:rsidR="00484E22" w:rsidRPr="00A32115">
              <w:rPr>
                <w:rStyle w:val="a7"/>
                <w:noProof/>
              </w:rPr>
              <w:t>Реестр зон деятельности единой теплоснабжающей организации (организаций)</w:t>
            </w:r>
            <w:r w:rsidR="00484E22">
              <w:rPr>
                <w:noProof/>
                <w:webHidden/>
              </w:rPr>
              <w:tab/>
            </w:r>
            <w:r w:rsidR="00484E22">
              <w:rPr>
                <w:noProof/>
                <w:webHidden/>
              </w:rPr>
              <w:fldChar w:fldCharType="begin"/>
            </w:r>
            <w:r w:rsidR="00484E22">
              <w:rPr>
                <w:noProof/>
                <w:webHidden/>
              </w:rPr>
              <w:instrText xml:space="preserve"> PAGEREF _Toc138232126 \h </w:instrText>
            </w:r>
            <w:r w:rsidR="00484E22">
              <w:rPr>
                <w:noProof/>
                <w:webHidden/>
              </w:rPr>
            </w:r>
            <w:r w:rsidR="00484E22">
              <w:rPr>
                <w:noProof/>
                <w:webHidden/>
              </w:rPr>
              <w:fldChar w:fldCharType="separate"/>
            </w:r>
            <w:r w:rsidR="005228EF">
              <w:rPr>
                <w:noProof/>
                <w:webHidden/>
              </w:rPr>
              <w:t>33</w:t>
            </w:r>
            <w:r w:rsidR="00484E22">
              <w:rPr>
                <w:noProof/>
                <w:webHidden/>
              </w:rPr>
              <w:fldChar w:fldCharType="end"/>
            </w:r>
          </w:hyperlink>
        </w:p>
        <w:p w14:paraId="534ADAC1" w14:textId="2AFB0560"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27" w:history="1">
            <w:r w:rsidR="00484E22" w:rsidRPr="00A32115">
              <w:rPr>
                <w:rStyle w:val="a7"/>
                <w:noProof/>
              </w:rPr>
              <w:t>12.2.</w:t>
            </w:r>
            <w:r w:rsidR="00484E22">
              <w:rPr>
                <w:rFonts w:asciiTheme="minorHAnsi" w:eastAsiaTheme="minorEastAsia" w:hAnsiTheme="minorHAnsi"/>
                <w:noProof/>
                <w:sz w:val="22"/>
                <w:lang w:eastAsia="ru-RU"/>
              </w:rPr>
              <w:tab/>
            </w:r>
            <w:r w:rsidR="00484E22" w:rsidRPr="00A32115">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484E22">
              <w:rPr>
                <w:noProof/>
                <w:webHidden/>
              </w:rPr>
              <w:tab/>
            </w:r>
            <w:r w:rsidR="00484E22">
              <w:rPr>
                <w:noProof/>
                <w:webHidden/>
              </w:rPr>
              <w:fldChar w:fldCharType="begin"/>
            </w:r>
            <w:r w:rsidR="00484E22">
              <w:rPr>
                <w:noProof/>
                <w:webHidden/>
              </w:rPr>
              <w:instrText xml:space="preserve"> PAGEREF _Toc138232127 \h </w:instrText>
            </w:r>
            <w:r w:rsidR="00484E22">
              <w:rPr>
                <w:noProof/>
                <w:webHidden/>
              </w:rPr>
            </w:r>
            <w:r w:rsidR="00484E22">
              <w:rPr>
                <w:noProof/>
                <w:webHidden/>
              </w:rPr>
              <w:fldChar w:fldCharType="separate"/>
            </w:r>
            <w:r w:rsidR="005228EF">
              <w:rPr>
                <w:noProof/>
                <w:webHidden/>
              </w:rPr>
              <w:t>33</w:t>
            </w:r>
            <w:r w:rsidR="00484E22">
              <w:rPr>
                <w:noProof/>
                <w:webHidden/>
              </w:rPr>
              <w:fldChar w:fldCharType="end"/>
            </w:r>
          </w:hyperlink>
        </w:p>
        <w:p w14:paraId="79B70091" w14:textId="48645DB1"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28" w:history="1">
            <w:r w:rsidR="00484E22" w:rsidRPr="00A32115">
              <w:rPr>
                <w:rStyle w:val="a7"/>
                <w:noProof/>
              </w:rPr>
              <w:t>12.3.</w:t>
            </w:r>
            <w:r w:rsidR="00484E22">
              <w:rPr>
                <w:rFonts w:asciiTheme="minorHAnsi" w:eastAsiaTheme="minorEastAsia" w:hAnsiTheme="minorHAnsi"/>
                <w:noProof/>
                <w:sz w:val="22"/>
                <w:lang w:eastAsia="ru-RU"/>
              </w:rPr>
              <w:tab/>
            </w:r>
            <w:r w:rsidR="00484E22" w:rsidRPr="00A32115">
              <w:rPr>
                <w:rStyle w:val="a7"/>
                <w:noProof/>
              </w:rPr>
              <w:t>Информация о поданных теплоснабжающими организациями заявках на присвоение статуса единой теплоснабжающей организации</w:t>
            </w:r>
            <w:r w:rsidR="00484E22">
              <w:rPr>
                <w:noProof/>
                <w:webHidden/>
              </w:rPr>
              <w:tab/>
            </w:r>
            <w:r w:rsidR="00484E22">
              <w:rPr>
                <w:noProof/>
                <w:webHidden/>
              </w:rPr>
              <w:fldChar w:fldCharType="begin"/>
            </w:r>
            <w:r w:rsidR="00484E22">
              <w:rPr>
                <w:noProof/>
                <w:webHidden/>
              </w:rPr>
              <w:instrText xml:space="preserve"> PAGEREF _Toc138232128 \h </w:instrText>
            </w:r>
            <w:r w:rsidR="00484E22">
              <w:rPr>
                <w:noProof/>
                <w:webHidden/>
              </w:rPr>
            </w:r>
            <w:r w:rsidR="00484E22">
              <w:rPr>
                <w:noProof/>
                <w:webHidden/>
              </w:rPr>
              <w:fldChar w:fldCharType="separate"/>
            </w:r>
            <w:r w:rsidR="005228EF">
              <w:rPr>
                <w:noProof/>
                <w:webHidden/>
              </w:rPr>
              <w:t>36</w:t>
            </w:r>
            <w:r w:rsidR="00484E22">
              <w:rPr>
                <w:noProof/>
                <w:webHidden/>
              </w:rPr>
              <w:fldChar w:fldCharType="end"/>
            </w:r>
          </w:hyperlink>
        </w:p>
        <w:p w14:paraId="7C9DAE70" w14:textId="23161BC1"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29" w:history="1">
            <w:r w:rsidR="00484E22" w:rsidRPr="00A32115">
              <w:rPr>
                <w:rStyle w:val="a7"/>
                <w:noProof/>
              </w:rPr>
              <w:t>12.4.</w:t>
            </w:r>
            <w:r w:rsidR="00484E22">
              <w:rPr>
                <w:rFonts w:asciiTheme="minorHAnsi" w:eastAsiaTheme="minorEastAsia" w:hAnsiTheme="minorHAnsi"/>
                <w:noProof/>
                <w:sz w:val="22"/>
                <w:lang w:eastAsia="ru-RU"/>
              </w:rPr>
              <w:tab/>
            </w:r>
            <w:r w:rsidR="00484E22" w:rsidRPr="00A32115">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484E22">
              <w:rPr>
                <w:noProof/>
                <w:webHidden/>
              </w:rPr>
              <w:tab/>
            </w:r>
            <w:r w:rsidR="00484E22">
              <w:rPr>
                <w:noProof/>
                <w:webHidden/>
              </w:rPr>
              <w:fldChar w:fldCharType="begin"/>
            </w:r>
            <w:r w:rsidR="00484E22">
              <w:rPr>
                <w:noProof/>
                <w:webHidden/>
              </w:rPr>
              <w:instrText xml:space="preserve"> PAGEREF _Toc138232129 \h </w:instrText>
            </w:r>
            <w:r w:rsidR="00484E22">
              <w:rPr>
                <w:noProof/>
                <w:webHidden/>
              </w:rPr>
            </w:r>
            <w:r w:rsidR="00484E22">
              <w:rPr>
                <w:noProof/>
                <w:webHidden/>
              </w:rPr>
              <w:fldChar w:fldCharType="separate"/>
            </w:r>
            <w:r w:rsidR="005228EF">
              <w:rPr>
                <w:noProof/>
                <w:webHidden/>
              </w:rPr>
              <w:t>36</w:t>
            </w:r>
            <w:r w:rsidR="00484E22">
              <w:rPr>
                <w:noProof/>
                <w:webHidden/>
              </w:rPr>
              <w:fldChar w:fldCharType="end"/>
            </w:r>
          </w:hyperlink>
        </w:p>
        <w:p w14:paraId="4839F0F4" w14:textId="2A15294E"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30" w:history="1">
            <w:r w:rsidR="00484E22" w:rsidRPr="00A32115">
              <w:rPr>
                <w:rStyle w:val="a7"/>
                <w:noProof/>
              </w:rPr>
              <w:t>13.</w:t>
            </w:r>
            <w:r w:rsidR="00484E22">
              <w:rPr>
                <w:rFonts w:asciiTheme="minorHAnsi" w:eastAsiaTheme="minorEastAsia" w:hAnsiTheme="minorHAnsi"/>
                <w:noProof/>
                <w:sz w:val="22"/>
                <w:lang w:eastAsia="ru-RU"/>
              </w:rPr>
              <w:tab/>
            </w:r>
            <w:r w:rsidR="00484E22" w:rsidRPr="00A32115">
              <w:rPr>
                <w:rStyle w:val="a7"/>
                <w:noProof/>
              </w:rPr>
              <w:t>Раздел 11. Решения о распределении тепловой нагрузки между источниками тепловой энергии</w:t>
            </w:r>
            <w:r w:rsidR="00484E22">
              <w:rPr>
                <w:noProof/>
                <w:webHidden/>
              </w:rPr>
              <w:tab/>
            </w:r>
            <w:r w:rsidR="00484E22">
              <w:rPr>
                <w:noProof/>
                <w:webHidden/>
              </w:rPr>
              <w:fldChar w:fldCharType="begin"/>
            </w:r>
            <w:r w:rsidR="00484E22">
              <w:rPr>
                <w:noProof/>
                <w:webHidden/>
              </w:rPr>
              <w:instrText xml:space="preserve"> PAGEREF _Toc138232130 \h </w:instrText>
            </w:r>
            <w:r w:rsidR="00484E22">
              <w:rPr>
                <w:noProof/>
                <w:webHidden/>
              </w:rPr>
            </w:r>
            <w:r w:rsidR="00484E22">
              <w:rPr>
                <w:noProof/>
                <w:webHidden/>
              </w:rPr>
              <w:fldChar w:fldCharType="separate"/>
            </w:r>
            <w:r w:rsidR="005228EF">
              <w:rPr>
                <w:noProof/>
                <w:webHidden/>
              </w:rPr>
              <w:t>36</w:t>
            </w:r>
            <w:r w:rsidR="00484E22">
              <w:rPr>
                <w:noProof/>
                <w:webHidden/>
              </w:rPr>
              <w:fldChar w:fldCharType="end"/>
            </w:r>
          </w:hyperlink>
        </w:p>
        <w:p w14:paraId="71DD9AA0" w14:textId="563F7B55"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31" w:history="1">
            <w:r w:rsidR="00484E22" w:rsidRPr="00A32115">
              <w:rPr>
                <w:rStyle w:val="a7"/>
                <w:noProof/>
              </w:rPr>
              <w:t>13.1.</w:t>
            </w:r>
            <w:r w:rsidR="00484E22">
              <w:rPr>
                <w:rFonts w:asciiTheme="minorHAnsi" w:eastAsiaTheme="minorEastAsia" w:hAnsiTheme="minorHAnsi"/>
                <w:noProof/>
                <w:sz w:val="22"/>
                <w:lang w:eastAsia="ru-RU"/>
              </w:rPr>
              <w:tab/>
            </w:r>
            <w:r w:rsidR="00484E22" w:rsidRPr="00A32115">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484E22">
              <w:rPr>
                <w:noProof/>
                <w:webHidden/>
              </w:rPr>
              <w:tab/>
            </w:r>
            <w:r w:rsidR="00484E22">
              <w:rPr>
                <w:noProof/>
                <w:webHidden/>
              </w:rPr>
              <w:fldChar w:fldCharType="begin"/>
            </w:r>
            <w:r w:rsidR="00484E22">
              <w:rPr>
                <w:noProof/>
                <w:webHidden/>
              </w:rPr>
              <w:instrText xml:space="preserve"> PAGEREF _Toc138232131 \h </w:instrText>
            </w:r>
            <w:r w:rsidR="00484E22">
              <w:rPr>
                <w:noProof/>
                <w:webHidden/>
              </w:rPr>
            </w:r>
            <w:r w:rsidR="00484E22">
              <w:rPr>
                <w:noProof/>
                <w:webHidden/>
              </w:rPr>
              <w:fldChar w:fldCharType="separate"/>
            </w:r>
            <w:r w:rsidR="005228EF">
              <w:rPr>
                <w:noProof/>
                <w:webHidden/>
              </w:rPr>
              <w:t>36</w:t>
            </w:r>
            <w:r w:rsidR="00484E22">
              <w:rPr>
                <w:noProof/>
                <w:webHidden/>
              </w:rPr>
              <w:fldChar w:fldCharType="end"/>
            </w:r>
          </w:hyperlink>
        </w:p>
        <w:p w14:paraId="5D81F218" w14:textId="1B6CA95D"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32" w:history="1">
            <w:r w:rsidR="00484E22" w:rsidRPr="00A32115">
              <w:rPr>
                <w:rStyle w:val="a7"/>
                <w:noProof/>
              </w:rPr>
              <w:t>14.</w:t>
            </w:r>
            <w:r w:rsidR="00484E22">
              <w:rPr>
                <w:rFonts w:asciiTheme="minorHAnsi" w:eastAsiaTheme="minorEastAsia" w:hAnsiTheme="minorHAnsi"/>
                <w:noProof/>
                <w:sz w:val="22"/>
                <w:lang w:eastAsia="ru-RU"/>
              </w:rPr>
              <w:tab/>
            </w:r>
            <w:r w:rsidR="00484E22" w:rsidRPr="00A32115">
              <w:rPr>
                <w:rStyle w:val="a7"/>
                <w:noProof/>
              </w:rPr>
              <w:t>Раздел 12. Решения по бесхозяйным тепловым сетям</w:t>
            </w:r>
            <w:r w:rsidR="00484E22">
              <w:rPr>
                <w:noProof/>
                <w:webHidden/>
              </w:rPr>
              <w:tab/>
            </w:r>
            <w:r w:rsidR="00484E22">
              <w:rPr>
                <w:noProof/>
                <w:webHidden/>
              </w:rPr>
              <w:fldChar w:fldCharType="begin"/>
            </w:r>
            <w:r w:rsidR="00484E22">
              <w:rPr>
                <w:noProof/>
                <w:webHidden/>
              </w:rPr>
              <w:instrText xml:space="preserve"> PAGEREF _Toc138232132 \h </w:instrText>
            </w:r>
            <w:r w:rsidR="00484E22">
              <w:rPr>
                <w:noProof/>
                <w:webHidden/>
              </w:rPr>
            </w:r>
            <w:r w:rsidR="00484E22">
              <w:rPr>
                <w:noProof/>
                <w:webHidden/>
              </w:rPr>
              <w:fldChar w:fldCharType="separate"/>
            </w:r>
            <w:r w:rsidR="005228EF">
              <w:rPr>
                <w:noProof/>
                <w:webHidden/>
              </w:rPr>
              <w:t>36</w:t>
            </w:r>
            <w:r w:rsidR="00484E22">
              <w:rPr>
                <w:noProof/>
                <w:webHidden/>
              </w:rPr>
              <w:fldChar w:fldCharType="end"/>
            </w:r>
          </w:hyperlink>
        </w:p>
        <w:p w14:paraId="5D317A3A" w14:textId="3F6ACB41"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33" w:history="1">
            <w:r w:rsidR="00484E22" w:rsidRPr="00A32115">
              <w:rPr>
                <w:rStyle w:val="a7"/>
                <w:noProof/>
              </w:rPr>
              <w:t>14.1.</w:t>
            </w:r>
            <w:r w:rsidR="00484E22">
              <w:rPr>
                <w:rFonts w:asciiTheme="minorHAnsi" w:eastAsiaTheme="minorEastAsia" w:hAnsiTheme="minorHAnsi"/>
                <w:noProof/>
                <w:sz w:val="22"/>
                <w:lang w:eastAsia="ru-RU"/>
              </w:rPr>
              <w:tab/>
            </w:r>
            <w:r w:rsidR="00484E22" w:rsidRPr="00A32115">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484E22">
              <w:rPr>
                <w:noProof/>
                <w:webHidden/>
              </w:rPr>
              <w:tab/>
            </w:r>
            <w:r w:rsidR="00484E22">
              <w:rPr>
                <w:noProof/>
                <w:webHidden/>
              </w:rPr>
              <w:fldChar w:fldCharType="begin"/>
            </w:r>
            <w:r w:rsidR="00484E22">
              <w:rPr>
                <w:noProof/>
                <w:webHidden/>
              </w:rPr>
              <w:instrText xml:space="preserve"> PAGEREF _Toc138232133 \h </w:instrText>
            </w:r>
            <w:r w:rsidR="00484E22">
              <w:rPr>
                <w:noProof/>
                <w:webHidden/>
              </w:rPr>
            </w:r>
            <w:r w:rsidR="00484E22">
              <w:rPr>
                <w:noProof/>
                <w:webHidden/>
              </w:rPr>
              <w:fldChar w:fldCharType="separate"/>
            </w:r>
            <w:r w:rsidR="005228EF">
              <w:rPr>
                <w:noProof/>
                <w:webHidden/>
              </w:rPr>
              <w:t>36</w:t>
            </w:r>
            <w:r w:rsidR="00484E22">
              <w:rPr>
                <w:noProof/>
                <w:webHidden/>
              </w:rPr>
              <w:fldChar w:fldCharType="end"/>
            </w:r>
          </w:hyperlink>
        </w:p>
        <w:p w14:paraId="4E2AF868" w14:textId="647B318D"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34" w:history="1">
            <w:r w:rsidR="00484E22" w:rsidRPr="00A32115">
              <w:rPr>
                <w:rStyle w:val="a7"/>
                <w:noProof/>
              </w:rPr>
              <w:t>15.</w:t>
            </w:r>
            <w:r w:rsidR="00484E22">
              <w:rPr>
                <w:rFonts w:asciiTheme="minorHAnsi" w:eastAsiaTheme="minorEastAsia" w:hAnsiTheme="minorHAnsi"/>
                <w:noProof/>
                <w:sz w:val="22"/>
                <w:lang w:eastAsia="ru-RU"/>
              </w:rPr>
              <w:tab/>
            </w:r>
            <w:r w:rsidR="00484E22" w:rsidRPr="00A32115">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484E22">
              <w:rPr>
                <w:noProof/>
                <w:webHidden/>
              </w:rPr>
              <w:tab/>
            </w:r>
            <w:r w:rsidR="00484E22">
              <w:rPr>
                <w:noProof/>
                <w:webHidden/>
              </w:rPr>
              <w:fldChar w:fldCharType="begin"/>
            </w:r>
            <w:r w:rsidR="00484E22">
              <w:rPr>
                <w:noProof/>
                <w:webHidden/>
              </w:rPr>
              <w:instrText xml:space="preserve"> PAGEREF _Toc138232134 \h </w:instrText>
            </w:r>
            <w:r w:rsidR="00484E22">
              <w:rPr>
                <w:noProof/>
                <w:webHidden/>
              </w:rPr>
            </w:r>
            <w:r w:rsidR="00484E22">
              <w:rPr>
                <w:noProof/>
                <w:webHidden/>
              </w:rPr>
              <w:fldChar w:fldCharType="separate"/>
            </w:r>
            <w:r w:rsidR="005228EF">
              <w:rPr>
                <w:noProof/>
                <w:webHidden/>
              </w:rPr>
              <w:t>38</w:t>
            </w:r>
            <w:r w:rsidR="00484E22">
              <w:rPr>
                <w:noProof/>
                <w:webHidden/>
              </w:rPr>
              <w:fldChar w:fldCharType="end"/>
            </w:r>
          </w:hyperlink>
        </w:p>
        <w:p w14:paraId="618898DA" w14:textId="6D022C45"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35" w:history="1">
            <w:r w:rsidR="00484E22" w:rsidRPr="00A32115">
              <w:rPr>
                <w:rStyle w:val="a7"/>
                <w:noProof/>
              </w:rPr>
              <w:t>15.1.</w:t>
            </w:r>
            <w:r w:rsidR="00484E22">
              <w:rPr>
                <w:rFonts w:asciiTheme="minorHAnsi" w:eastAsiaTheme="minorEastAsia" w:hAnsiTheme="minorHAnsi"/>
                <w:noProof/>
                <w:sz w:val="22"/>
                <w:lang w:eastAsia="ru-RU"/>
              </w:rPr>
              <w:tab/>
            </w:r>
            <w:r w:rsidR="00484E22" w:rsidRPr="00A32115">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_Toc138232135 \h </w:instrText>
            </w:r>
            <w:r w:rsidR="00484E22">
              <w:rPr>
                <w:noProof/>
                <w:webHidden/>
              </w:rPr>
            </w:r>
            <w:r w:rsidR="00484E22">
              <w:rPr>
                <w:noProof/>
                <w:webHidden/>
              </w:rPr>
              <w:fldChar w:fldCharType="separate"/>
            </w:r>
            <w:r w:rsidR="005228EF">
              <w:rPr>
                <w:noProof/>
                <w:webHidden/>
              </w:rPr>
              <w:t>38</w:t>
            </w:r>
            <w:r w:rsidR="00484E22">
              <w:rPr>
                <w:noProof/>
                <w:webHidden/>
              </w:rPr>
              <w:fldChar w:fldCharType="end"/>
            </w:r>
          </w:hyperlink>
        </w:p>
        <w:p w14:paraId="505CD2B0" w14:textId="6B81B448"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36" w:history="1">
            <w:r w:rsidR="00484E22" w:rsidRPr="00A32115">
              <w:rPr>
                <w:rStyle w:val="a7"/>
                <w:noProof/>
              </w:rPr>
              <w:t>15.2.</w:t>
            </w:r>
            <w:r w:rsidR="00484E22">
              <w:rPr>
                <w:rFonts w:asciiTheme="minorHAnsi" w:eastAsiaTheme="minorEastAsia" w:hAnsiTheme="minorHAnsi"/>
                <w:noProof/>
                <w:sz w:val="22"/>
                <w:lang w:eastAsia="ru-RU"/>
              </w:rPr>
              <w:tab/>
            </w:r>
            <w:r w:rsidR="00484E22" w:rsidRPr="00A32115">
              <w:rPr>
                <w:rStyle w:val="a7"/>
                <w:noProof/>
              </w:rPr>
              <w:t>Описание проблем организации газоснабжения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_Toc138232136 \h </w:instrText>
            </w:r>
            <w:r w:rsidR="00484E22">
              <w:rPr>
                <w:noProof/>
                <w:webHidden/>
              </w:rPr>
            </w:r>
            <w:r w:rsidR="00484E22">
              <w:rPr>
                <w:noProof/>
                <w:webHidden/>
              </w:rPr>
              <w:fldChar w:fldCharType="separate"/>
            </w:r>
            <w:r w:rsidR="005228EF">
              <w:rPr>
                <w:noProof/>
                <w:webHidden/>
              </w:rPr>
              <w:t>38</w:t>
            </w:r>
            <w:r w:rsidR="00484E22">
              <w:rPr>
                <w:noProof/>
                <w:webHidden/>
              </w:rPr>
              <w:fldChar w:fldCharType="end"/>
            </w:r>
          </w:hyperlink>
        </w:p>
        <w:p w14:paraId="140B8E92" w14:textId="6E5ED4A8"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37" w:history="1">
            <w:r w:rsidR="00484E22" w:rsidRPr="00A32115">
              <w:rPr>
                <w:rStyle w:val="a7"/>
                <w:noProof/>
              </w:rPr>
              <w:t>15.3.</w:t>
            </w:r>
            <w:r w:rsidR="00484E22">
              <w:rPr>
                <w:rFonts w:asciiTheme="minorHAnsi" w:eastAsiaTheme="minorEastAsia" w:hAnsiTheme="minorHAnsi"/>
                <w:noProof/>
                <w:sz w:val="22"/>
                <w:lang w:eastAsia="ru-RU"/>
              </w:rPr>
              <w:tab/>
            </w:r>
            <w:r w:rsidR="00484E22" w:rsidRPr="00A32115">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484E22">
              <w:rPr>
                <w:noProof/>
                <w:webHidden/>
              </w:rPr>
              <w:tab/>
            </w:r>
            <w:r w:rsidR="00484E22">
              <w:rPr>
                <w:noProof/>
                <w:webHidden/>
              </w:rPr>
              <w:fldChar w:fldCharType="begin"/>
            </w:r>
            <w:r w:rsidR="00484E22">
              <w:rPr>
                <w:noProof/>
                <w:webHidden/>
              </w:rPr>
              <w:instrText xml:space="preserve"> PAGEREF _Toc138232137 \h </w:instrText>
            </w:r>
            <w:r w:rsidR="00484E22">
              <w:rPr>
                <w:noProof/>
                <w:webHidden/>
              </w:rPr>
            </w:r>
            <w:r w:rsidR="00484E22">
              <w:rPr>
                <w:noProof/>
                <w:webHidden/>
              </w:rPr>
              <w:fldChar w:fldCharType="separate"/>
            </w:r>
            <w:r w:rsidR="005228EF">
              <w:rPr>
                <w:noProof/>
                <w:webHidden/>
              </w:rPr>
              <w:t>38</w:t>
            </w:r>
            <w:r w:rsidR="00484E22">
              <w:rPr>
                <w:noProof/>
                <w:webHidden/>
              </w:rPr>
              <w:fldChar w:fldCharType="end"/>
            </w:r>
          </w:hyperlink>
        </w:p>
        <w:p w14:paraId="1A692858" w14:textId="76E5DBC8"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38" w:history="1">
            <w:r w:rsidR="00484E22" w:rsidRPr="00A32115">
              <w:rPr>
                <w:rStyle w:val="a7"/>
                <w:noProof/>
              </w:rPr>
              <w:t>15.4.</w:t>
            </w:r>
            <w:r w:rsidR="00484E22">
              <w:rPr>
                <w:rFonts w:asciiTheme="minorHAnsi" w:eastAsiaTheme="minorEastAsia" w:hAnsiTheme="minorHAnsi"/>
                <w:noProof/>
                <w:sz w:val="22"/>
                <w:lang w:eastAsia="ru-RU"/>
              </w:rPr>
              <w:tab/>
            </w:r>
            <w:r w:rsidR="00484E22" w:rsidRPr="00A32115">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484E22">
              <w:rPr>
                <w:noProof/>
                <w:webHidden/>
              </w:rPr>
              <w:tab/>
            </w:r>
            <w:r w:rsidR="00484E22">
              <w:rPr>
                <w:noProof/>
                <w:webHidden/>
              </w:rPr>
              <w:fldChar w:fldCharType="begin"/>
            </w:r>
            <w:r w:rsidR="00484E22">
              <w:rPr>
                <w:noProof/>
                <w:webHidden/>
              </w:rPr>
              <w:instrText xml:space="preserve"> PAGEREF _Toc138232138 \h </w:instrText>
            </w:r>
            <w:r w:rsidR="00484E22">
              <w:rPr>
                <w:noProof/>
                <w:webHidden/>
              </w:rPr>
            </w:r>
            <w:r w:rsidR="00484E22">
              <w:rPr>
                <w:noProof/>
                <w:webHidden/>
              </w:rPr>
              <w:fldChar w:fldCharType="separate"/>
            </w:r>
            <w:r w:rsidR="005228EF">
              <w:rPr>
                <w:noProof/>
                <w:webHidden/>
              </w:rPr>
              <w:t>38</w:t>
            </w:r>
            <w:r w:rsidR="00484E22">
              <w:rPr>
                <w:noProof/>
                <w:webHidden/>
              </w:rPr>
              <w:fldChar w:fldCharType="end"/>
            </w:r>
          </w:hyperlink>
        </w:p>
        <w:p w14:paraId="4F3D7F60" w14:textId="4E2364D6"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39" w:history="1">
            <w:r w:rsidR="00484E22" w:rsidRPr="00A32115">
              <w:rPr>
                <w:rStyle w:val="a7"/>
                <w:noProof/>
              </w:rPr>
              <w:t>15.5.</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484E22">
              <w:rPr>
                <w:noProof/>
                <w:webHidden/>
              </w:rPr>
              <w:tab/>
            </w:r>
            <w:r w:rsidR="00484E22">
              <w:rPr>
                <w:noProof/>
                <w:webHidden/>
              </w:rPr>
              <w:fldChar w:fldCharType="begin"/>
            </w:r>
            <w:r w:rsidR="00484E22">
              <w:rPr>
                <w:noProof/>
                <w:webHidden/>
              </w:rPr>
              <w:instrText xml:space="preserve"> PAGEREF _Toc138232139 \h </w:instrText>
            </w:r>
            <w:r w:rsidR="00484E22">
              <w:rPr>
                <w:noProof/>
                <w:webHidden/>
              </w:rPr>
            </w:r>
            <w:r w:rsidR="00484E22">
              <w:rPr>
                <w:noProof/>
                <w:webHidden/>
              </w:rPr>
              <w:fldChar w:fldCharType="separate"/>
            </w:r>
            <w:r w:rsidR="005228EF">
              <w:rPr>
                <w:noProof/>
                <w:webHidden/>
              </w:rPr>
              <w:t>39</w:t>
            </w:r>
            <w:r w:rsidR="00484E22">
              <w:rPr>
                <w:noProof/>
                <w:webHidden/>
              </w:rPr>
              <w:fldChar w:fldCharType="end"/>
            </w:r>
          </w:hyperlink>
        </w:p>
        <w:p w14:paraId="054C63B0" w14:textId="3CC2FF7D"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40" w:history="1">
            <w:r w:rsidR="00484E22" w:rsidRPr="00A32115">
              <w:rPr>
                <w:rStyle w:val="a7"/>
                <w:noProof/>
              </w:rPr>
              <w:t>15.6.</w:t>
            </w:r>
            <w:r w:rsidR="00484E22">
              <w:rPr>
                <w:rFonts w:asciiTheme="minorHAnsi" w:eastAsiaTheme="minorEastAsia" w:hAnsiTheme="minorHAnsi"/>
                <w:noProof/>
                <w:sz w:val="22"/>
                <w:lang w:eastAsia="ru-RU"/>
              </w:rPr>
              <w:tab/>
            </w:r>
            <w:r w:rsidR="00484E22" w:rsidRPr="00A32115">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484E22">
              <w:rPr>
                <w:noProof/>
                <w:webHidden/>
              </w:rPr>
              <w:tab/>
            </w:r>
            <w:r w:rsidR="00484E22">
              <w:rPr>
                <w:noProof/>
                <w:webHidden/>
              </w:rPr>
              <w:fldChar w:fldCharType="begin"/>
            </w:r>
            <w:r w:rsidR="00484E22">
              <w:rPr>
                <w:noProof/>
                <w:webHidden/>
              </w:rPr>
              <w:instrText xml:space="preserve"> PAGEREF _Toc138232140 \h </w:instrText>
            </w:r>
            <w:r w:rsidR="00484E22">
              <w:rPr>
                <w:noProof/>
                <w:webHidden/>
              </w:rPr>
            </w:r>
            <w:r w:rsidR="00484E22">
              <w:rPr>
                <w:noProof/>
                <w:webHidden/>
              </w:rPr>
              <w:fldChar w:fldCharType="separate"/>
            </w:r>
            <w:r w:rsidR="005228EF">
              <w:rPr>
                <w:noProof/>
                <w:webHidden/>
              </w:rPr>
              <w:t>39</w:t>
            </w:r>
            <w:r w:rsidR="00484E22">
              <w:rPr>
                <w:noProof/>
                <w:webHidden/>
              </w:rPr>
              <w:fldChar w:fldCharType="end"/>
            </w:r>
          </w:hyperlink>
        </w:p>
        <w:p w14:paraId="5E991A4C" w14:textId="1380701D"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41" w:history="1">
            <w:r w:rsidR="00484E22" w:rsidRPr="00A32115">
              <w:rPr>
                <w:rStyle w:val="a7"/>
                <w:noProof/>
              </w:rPr>
              <w:t>15.7.</w:t>
            </w:r>
            <w:r w:rsidR="00484E22">
              <w:rPr>
                <w:rFonts w:asciiTheme="minorHAnsi" w:eastAsiaTheme="minorEastAsia" w:hAnsiTheme="minorHAnsi"/>
                <w:noProof/>
                <w:sz w:val="22"/>
                <w:lang w:eastAsia="ru-RU"/>
              </w:rPr>
              <w:tab/>
            </w:r>
            <w:r w:rsidR="00484E22" w:rsidRPr="00A32115">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484E22">
              <w:rPr>
                <w:noProof/>
                <w:webHidden/>
              </w:rPr>
              <w:tab/>
            </w:r>
            <w:r w:rsidR="00484E22">
              <w:rPr>
                <w:noProof/>
                <w:webHidden/>
              </w:rPr>
              <w:fldChar w:fldCharType="begin"/>
            </w:r>
            <w:r w:rsidR="00484E22">
              <w:rPr>
                <w:noProof/>
                <w:webHidden/>
              </w:rPr>
              <w:instrText xml:space="preserve"> PAGEREF _Toc138232141 \h </w:instrText>
            </w:r>
            <w:r w:rsidR="00484E22">
              <w:rPr>
                <w:noProof/>
                <w:webHidden/>
              </w:rPr>
            </w:r>
            <w:r w:rsidR="00484E22">
              <w:rPr>
                <w:noProof/>
                <w:webHidden/>
              </w:rPr>
              <w:fldChar w:fldCharType="separate"/>
            </w:r>
            <w:r w:rsidR="005228EF">
              <w:rPr>
                <w:noProof/>
                <w:webHidden/>
              </w:rPr>
              <w:t>39</w:t>
            </w:r>
            <w:r w:rsidR="00484E22">
              <w:rPr>
                <w:noProof/>
                <w:webHidden/>
              </w:rPr>
              <w:fldChar w:fldCharType="end"/>
            </w:r>
          </w:hyperlink>
        </w:p>
        <w:p w14:paraId="3292BAC4" w14:textId="2AB10F36"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42" w:history="1">
            <w:r w:rsidR="00484E22" w:rsidRPr="00A32115">
              <w:rPr>
                <w:rStyle w:val="a7"/>
                <w:noProof/>
              </w:rPr>
              <w:t>16.</w:t>
            </w:r>
            <w:r w:rsidR="00484E22">
              <w:rPr>
                <w:rFonts w:asciiTheme="minorHAnsi" w:eastAsiaTheme="minorEastAsia" w:hAnsiTheme="minorHAnsi"/>
                <w:noProof/>
                <w:sz w:val="22"/>
                <w:lang w:eastAsia="ru-RU"/>
              </w:rPr>
              <w:tab/>
            </w:r>
            <w:r w:rsidR="00484E22" w:rsidRPr="00A32115">
              <w:rPr>
                <w:rStyle w:val="a7"/>
                <w:noProof/>
              </w:rPr>
              <w:t>Раздел 14. Индикаторы развития систем теплоснабжения поселения</w:t>
            </w:r>
            <w:r w:rsidR="00484E22">
              <w:rPr>
                <w:noProof/>
                <w:webHidden/>
              </w:rPr>
              <w:tab/>
            </w:r>
            <w:r w:rsidR="00484E22">
              <w:rPr>
                <w:noProof/>
                <w:webHidden/>
              </w:rPr>
              <w:fldChar w:fldCharType="begin"/>
            </w:r>
            <w:r w:rsidR="00484E22">
              <w:rPr>
                <w:noProof/>
                <w:webHidden/>
              </w:rPr>
              <w:instrText xml:space="preserve"> PAGEREF _Toc138232142 \h </w:instrText>
            </w:r>
            <w:r w:rsidR="00484E22">
              <w:rPr>
                <w:noProof/>
                <w:webHidden/>
              </w:rPr>
            </w:r>
            <w:r w:rsidR="00484E22">
              <w:rPr>
                <w:noProof/>
                <w:webHidden/>
              </w:rPr>
              <w:fldChar w:fldCharType="separate"/>
            </w:r>
            <w:r w:rsidR="005228EF">
              <w:rPr>
                <w:noProof/>
                <w:webHidden/>
              </w:rPr>
              <w:t>39</w:t>
            </w:r>
            <w:r w:rsidR="00484E22">
              <w:rPr>
                <w:noProof/>
                <w:webHidden/>
              </w:rPr>
              <w:fldChar w:fldCharType="end"/>
            </w:r>
          </w:hyperlink>
        </w:p>
        <w:p w14:paraId="4213ACEC" w14:textId="79DD0217"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43" w:history="1">
            <w:r w:rsidR="00484E22" w:rsidRPr="00A32115">
              <w:rPr>
                <w:rStyle w:val="a7"/>
                <w:noProof/>
              </w:rPr>
              <w:t>16.1.</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484E22">
              <w:rPr>
                <w:noProof/>
                <w:webHidden/>
              </w:rPr>
              <w:tab/>
            </w:r>
            <w:r w:rsidR="00484E22">
              <w:rPr>
                <w:noProof/>
                <w:webHidden/>
              </w:rPr>
              <w:fldChar w:fldCharType="begin"/>
            </w:r>
            <w:r w:rsidR="00484E22">
              <w:rPr>
                <w:noProof/>
                <w:webHidden/>
              </w:rPr>
              <w:instrText xml:space="preserve"> PAGEREF _Toc138232143 \h </w:instrText>
            </w:r>
            <w:r w:rsidR="00484E22">
              <w:rPr>
                <w:noProof/>
                <w:webHidden/>
              </w:rPr>
            </w:r>
            <w:r w:rsidR="00484E22">
              <w:rPr>
                <w:noProof/>
                <w:webHidden/>
              </w:rPr>
              <w:fldChar w:fldCharType="separate"/>
            </w:r>
            <w:r w:rsidR="005228EF">
              <w:rPr>
                <w:noProof/>
                <w:webHidden/>
              </w:rPr>
              <w:t>39</w:t>
            </w:r>
            <w:r w:rsidR="00484E22">
              <w:rPr>
                <w:noProof/>
                <w:webHidden/>
              </w:rPr>
              <w:fldChar w:fldCharType="end"/>
            </w:r>
          </w:hyperlink>
        </w:p>
        <w:p w14:paraId="07DDAAA9" w14:textId="35565ABC" w:rsidR="00484E22" w:rsidRDefault="00C77E71">
          <w:pPr>
            <w:pStyle w:val="12"/>
            <w:tabs>
              <w:tab w:val="left" w:pos="660"/>
              <w:tab w:val="right" w:leader="dot" w:pos="10195"/>
            </w:tabs>
            <w:rPr>
              <w:rFonts w:asciiTheme="minorHAnsi" w:eastAsiaTheme="minorEastAsia" w:hAnsiTheme="minorHAnsi"/>
              <w:noProof/>
              <w:sz w:val="22"/>
              <w:lang w:eastAsia="ru-RU"/>
            </w:rPr>
          </w:pPr>
          <w:hyperlink w:anchor="_Toc138232144" w:history="1">
            <w:r w:rsidR="00484E22" w:rsidRPr="00A32115">
              <w:rPr>
                <w:rStyle w:val="a7"/>
                <w:noProof/>
              </w:rPr>
              <w:t>17.</w:t>
            </w:r>
            <w:r w:rsidR="00484E22">
              <w:rPr>
                <w:rFonts w:asciiTheme="minorHAnsi" w:eastAsiaTheme="minorEastAsia" w:hAnsiTheme="minorHAnsi"/>
                <w:noProof/>
                <w:sz w:val="22"/>
                <w:lang w:eastAsia="ru-RU"/>
              </w:rPr>
              <w:tab/>
            </w:r>
            <w:r w:rsidR="00484E22" w:rsidRPr="00A32115">
              <w:rPr>
                <w:rStyle w:val="a7"/>
                <w:noProof/>
              </w:rPr>
              <w:t>Раздел 15. Ценовые (тарифные) последствия</w:t>
            </w:r>
            <w:r w:rsidR="00484E22">
              <w:rPr>
                <w:noProof/>
                <w:webHidden/>
              </w:rPr>
              <w:tab/>
            </w:r>
            <w:r w:rsidR="00484E22">
              <w:rPr>
                <w:noProof/>
                <w:webHidden/>
              </w:rPr>
              <w:fldChar w:fldCharType="begin"/>
            </w:r>
            <w:r w:rsidR="00484E22">
              <w:rPr>
                <w:noProof/>
                <w:webHidden/>
              </w:rPr>
              <w:instrText xml:space="preserve"> PAGEREF _Toc138232144 \h </w:instrText>
            </w:r>
            <w:r w:rsidR="00484E22">
              <w:rPr>
                <w:noProof/>
                <w:webHidden/>
              </w:rPr>
            </w:r>
            <w:r w:rsidR="00484E22">
              <w:rPr>
                <w:noProof/>
                <w:webHidden/>
              </w:rPr>
              <w:fldChar w:fldCharType="separate"/>
            </w:r>
            <w:r w:rsidR="005228EF">
              <w:rPr>
                <w:noProof/>
                <w:webHidden/>
              </w:rPr>
              <w:t>41</w:t>
            </w:r>
            <w:r w:rsidR="00484E22">
              <w:rPr>
                <w:noProof/>
                <w:webHidden/>
              </w:rPr>
              <w:fldChar w:fldCharType="end"/>
            </w:r>
          </w:hyperlink>
        </w:p>
        <w:p w14:paraId="5DE8CF76" w14:textId="56D40B9E"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45" w:history="1">
            <w:r w:rsidR="00484E22" w:rsidRPr="00A32115">
              <w:rPr>
                <w:rStyle w:val="a7"/>
                <w:noProof/>
              </w:rPr>
              <w:t>17.1.</w:t>
            </w:r>
            <w:r w:rsidR="00484E22">
              <w:rPr>
                <w:rFonts w:asciiTheme="minorHAnsi" w:eastAsiaTheme="minorEastAsia" w:hAnsiTheme="minorHAnsi"/>
                <w:noProof/>
                <w:sz w:val="22"/>
                <w:lang w:eastAsia="ru-RU"/>
              </w:rPr>
              <w:tab/>
            </w:r>
            <w:r w:rsidR="00484E22" w:rsidRPr="00A32115">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484E22">
              <w:rPr>
                <w:noProof/>
                <w:webHidden/>
              </w:rPr>
              <w:tab/>
            </w:r>
            <w:r w:rsidR="00484E22">
              <w:rPr>
                <w:noProof/>
                <w:webHidden/>
              </w:rPr>
              <w:fldChar w:fldCharType="begin"/>
            </w:r>
            <w:r w:rsidR="00484E22">
              <w:rPr>
                <w:noProof/>
                <w:webHidden/>
              </w:rPr>
              <w:instrText xml:space="preserve"> PAGEREF _Toc138232145 \h </w:instrText>
            </w:r>
            <w:r w:rsidR="00484E22">
              <w:rPr>
                <w:noProof/>
                <w:webHidden/>
              </w:rPr>
            </w:r>
            <w:r w:rsidR="00484E22">
              <w:rPr>
                <w:noProof/>
                <w:webHidden/>
              </w:rPr>
              <w:fldChar w:fldCharType="separate"/>
            </w:r>
            <w:r w:rsidR="005228EF">
              <w:rPr>
                <w:noProof/>
                <w:webHidden/>
              </w:rPr>
              <w:t>41</w:t>
            </w:r>
            <w:r w:rsidR="00484E22">
              <w:rPr>
                <w:noProof/>
                <w:webHidden/>
              </w:rPr>
              <w:fldChar w:fldCharType="end"/>
            </w:r>
          </w:hyperlink>
        </w:p>
        <w:p w14:paraId="476BD94E" w14:textId="54E05737" w:rsidR="00484E22" w:rsidRDefault="00C77E71">
          <w:pPr>
            <w:pStyle w:val="12"/>
            <w:tabs>
              <w:tab w:val="left" w:pos="880"/>
              <w:tab w:val="right" w:leader="dot" w:pos="10195"/>
            </w:tabs>
            <w:rPr>
              <w:rFonts w:asciiTheme="minorHAnsi" w:eastAsiaTheme="minorEastAsia" w:hAnsiTheme="minorHAnsi"/>
              <w:noProof/>
              <w:sz w:val="22"/>
              <w:lang w:eastAsia="ru-RU"/>
            </w:rPr>
          </w:pPr>
          <w:hyperlink w:anchor="_Toc138232146" w:history="1">
            <w:r w:rsidR="00484E22" w:rsidRPr="00A32115">
              <w:rPr>
                <w:rStyle w:val="a7"/>
                <w:noProof/>
              </w:rPr>
              <w:t>17.2.</w:t>
            </w:r>
            <w:r w:rsidR="00484E22">
              <w:rPr>
                <w:rFonts w:asciiTheme="minorHAnsi" w:eastAsiaTheme="minorEastAsia" w:hAnsiTheme="minorHAnsi"/>
                <w:noProof/>
                <w:sz w:val="22"/>
                <w:lang w:eastAsia="ru-RU"/>
              </w:rPr>
              <w:tab/>
            </w:r>
            <w:r w:rsidR="00484E22" w:rsidRPr="00A32115">
              <w:rPr>
                <w:rStyle w:val="a7"/>
                <w:noProof/>
              </w:rPr>
              <w:t>Описание изменений (фактических данных) в оценке ценовых (тарифных) последствий реализации проектов схемы теплоснабжения</w:t>
            </w:r>
            <w:r w:rsidR="00484E22">
              <w:rPr>
                <w:noProof/>
                <w:webHidden/>
              </w:rPr>
              <w:tab/>
            </w:r>
            <w:r w:rsidR="00484E22">
              <w:rPr>
                <w:noProof/>
                <w:webHidden/>
              </w:rPr>
              <w:fldChar w:fldCharType="begin"/>
            </w:r>
            <w:r w:rsidR="00484E22">
              <w:rPr>
                <w:noProof/>
                <w:webHidden/>
              </w:rPr>
              <w:instrText xml:space="preserve"> PAGEREF _Toc138232146 \h </w:instrText>
            </w:r>
            <w:r w:rsidR="00484E22">
              <w:rPr>
                <w:noProof/>
                <w:webHidden/>
              </w:rPr>
            </w:r>
            <w:r w:rsidR="00484E22">
              <w:rPr>
                <w:noProof/>
                <w:webHidden/>
              </w:rPr>
              <w:fldChar w:fldCharType="separate"/>
            </w:r>
            <w:r w:rsidR="005228EF">
              <w:rPr>
                <w:noProof/>
                <w:webHidden/>
              </w:rPr>
              <w:t>43</w:t>
            </w:r>
            <w:r w:rsidR="00484E22">
              <w:rPr>
                <w:noProof/>
                <w:webHidden/>
              </w:rPr>
              <w:fldChar w:fldCharType="end"/>
            </w:r>
          </w:hyperlink>
        </w:p>
        <w:p w14:paraId="434BE642" w14:textId="77777777"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232062"/>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0299BBD7" w14:textId="312E7E46" w:rsidR="00484E22" w:rsidRDefault="00114620">
      <w:pPr>
        <w:pStyle w:val="12"/>
        <w:tabs>
          <w:tab w:val="right" w:leader="dot" w:pos="10195"/>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232181" w:history="1">
        <w:r w:rsidR="00484E22" w:rsidRPr="00AF0442">
          <w:rPr>
            <w:rStyle w:val="a7"/>
            <w:noProof/>
          </w:rPr>
          <w:t xml:space="preserve">Таблица 1. Балансы тепловой мощности и перспективный тепловой нагрузки котельной по ул. </w:t>
        </w:r>
        <w:r w:rsidR="002501F0">
          <w:rPr>
            <w:rStyle w:val="a7"/>
            <w:noProof/>
          </w:rPr>
          <w:t>Советская, 47а</w:t>
        </w:r>
        <w:r w:rsidR="00484E22">
          <w:rPr>
            <w:noProof/>
            <w:webHidden/>
          </w:rPr>
          <w:tab/>
        </w:r>
        <w:r w:rsidR="00484E22">
          <w:rPr>
            <w:noProof/>
            <w:webHidden/>
          </w:rPr>
          <w:fldChar w:fldCharType="begin"/>
        </w:r>
        <w:r w:rsidR="00484E22">
          <w:rPr>
            <w:noProof/>
            <w:webHidden/>
          </w:rPr>
          <w:instrText xml:space="preserve"> PAGEREF _Toc138232181 \h </w:instrText>
        </w:r>
        <w:r w:rsidR="00484E22">
          <w:rPr>
            <w:noProof/>
            <w:webHidden/>
          </w:rPr>
        </w:r>
        <w:r w:rsidR="00484E22">
          <w:rPr>
            <w:noProof/>
            <w:webHidden/>
          </w:rPr>
          <w:fldChar w:fldCharType="separate"/>
        </w:r>
        <w:r w:rsidR="005228EF">
          <w:rPr>
            <w:noProof/>
            <w:webHidden/>
          </w:rPr>
          <w:t>15</w:t>
        </w:r>
        <w:r w:rsidR="00484E22">
          <w:rPr>
            <w:noProof/>
            <w:webHidden/>
          </w:rPr>
          <w:fldChar w:fldCharType="end"/>
        </w:r>
      </w:hyperlink>
    </w:p>
    <w:p w14:paraId="5EC7D27D" w14:textId="5A3F660B" w:rsidR="00484E22" w:rsidRDefault="00C77E71">
      <w:pPr>
        <w:pStyle w:val="12"/>
        <w:tabs>
          <w:tab w:val="right" w:leader="dot" w:pos="10195"/>
        </w:tabs>
        <w:rPr>
          <w:rFonts w:asciiTheme="minorHAnsi" w:eastAsiaTheme="minorEastAsia" w:hAnsiTheme="minorHAnsi"/>
          <w:noProof/>
          <w:sz w:val="22"/>
          <w:lang w:eastAsia="ru-RU"/>
        </w:rPr>
      </w:pPr>
      <w:hyperlink w:anchor="_Toc138232182" w:history="1">
        <w:r w:rsidR="00484E22" w:rsidRPr="00AF0442">
          <w:rPr>
            <w:rStyle w:val="a7"/>
            <w:noProof/>
          </w:rPr>
          <w:t>Таблица 2. Сложившейся радиус эффективного теплоснабжения от котельной МУП «</w:t>
        </w:r>
        <w:r w:rsidR="002501F0">
          <w:rPr>
            <w:rStyle w:val="a7"/>
            <w:noProof/>
          </w:rPr>
          <w:t>Шарчинс</w:t>
        </w:r>
        <w:r w:rsidR="00484E22" w:rsidRPr="00AF0442">
          <w:rPr>
            <w:rStyle w:val="a7"/>
            <w:noProof/>
          </w:rPr>
          <w:t xml:space="preserve">кое ЖКХ» по ул. </w:t>
        </w:r>
        <w:r w:rsidR="002501F0">
          <w:rPr>
            <w:rStyle w:val="a7"/>
            <w:noProof/>
          </w:rPr>
          <w:t>Советская, 47а</w:t>
        </w:r>
        <w:r w:rsidR="00484E22">
          <w:rPr>
            <w:noProof/>
            <w:webHidden/>
          </w:rPr>
          <w:tab/>
        </w:r>
        <w:r w:rsidR="00484E22">
          <w:rPr>
            <w:noProof/>
            <w:webHidden/>
          </w:rPr>
          <w:fldChar w:fldCharType="begin"/>
        </w:r>
        <w:r w:rsidR="00484E22">
          <w:rPr>
            <w:noProof/>
            <w:webHidden/>
          </w:rPr>
          <w:instrText xml:space="preserve"> PAGEREF _Toc138232182 \h </w:instrText>
        </w:r>
        <w:r w:rsidR="00484E22">
          <w:rPr>
            <w:noProof/>
            <w:webHidden/>
          </w:rPr>
        </w:r>
        <w:r w:rsidR="00484E22">
          <w:rPr>
            <w:noProof/>
            <w:webHidden/>
          </w:rPr>
          <w:fldChar w:fldCharType="separate"/>
        </w:r>
        <w:r w:rsidR="005228EF">
          <w:rPr>
            <w:noProof/>
            <w:webHidden/>
          </w:rPr>
          <w:t>16</w:t>
        </w:r>
        <w:r w:rsidR="00484E22">
          <w:rPr>
            <w:noProof/>
            <w:webHidden/>
          </w:rPr>
          <w:fldChar w:fldCharType="end"/>
        </w:r>
      </w:hyperlink>
    </w:p>
    <w:p w14:paraId="32E2E5C5" w14:textId="5988861D" w:rsidR="00484E22" w:rsidRDefault="00C77E71">
      <w:pPr>
        <w:pStyle w:val="12"/>
        <w:tabs>
          <w:tab w:val="right" w:leader="dot" w:pos="10195"/>
        </w:tabs>
        <w:rPr>
          <w:rFonts w:asciiTheme="minorHAnsi" w:eastAsiaTheme="minorEastAsia" w:hAnsiTheme="minorHAnsi"/>
          <w:noProof/>
          <w:sz w:val="22"/>
          <w:lang w:eastAsia="ru-RU"/>
        </w:rPr>
      </w:pPr>
      <w:hyperlink w:anchor="_Toc138232183" w:history="1">
        <w:r w:rsidR="00484E22" w:rsidRPr="00AF0442">
          <w:rPr>
            <w:rStyle w:val="a7"/>
            <w:noProof/>
          </w:rPr>
          <w:t xml:space="preserve">Таблица 3. Баланс производительности водоподготовительной установки котельной по ул. </w:t>
        </w:r>
        <w:r w:rsidR="002501F0">
          <w:rPr>
            <w:rStyle w:val="a7"/>
            <w:noProof/>
          </w:rPr>
          <w:t>Советская, 47а</w:t>
        </w:r>
        <w:r w:rsidR="00484E22" w:rsidRPr="00AF0442">
          <w:rPr>
            <w:rStyle w:val="a7"/>
            <w:noProof/>
          </w:rPr>
          <w:t>.</w:t>
        </w:r>
        <w:r w:rsidR="00484E22">
          <w:rPr>
            <w:noProof/>
            <w:webHidden/>
          </w:rPr>
          <w:tab/>
        </w:r>
        <w:r w:rsidR="00484E22">
          <w:rPr>
            <w:noProof/>
            <w:webHidden/>
          </w:rPr>
          <w:fldChar w:fldCharType="begin"/>
        </w:r>
        <w:r w:rsidR="00484E22">
          <w:rPr>
            <w:noProof/>
            <w:webHidden/>
          </w:rPr>
          <w:instrText xml:space="preserve"> PAGEREF _Toc138232183 \h </w:instrText>
        </w:r>
        <w:r w:rsidR="00484E22">
          <w:rPr>
            <w:noProof/>
            <w:webHidden/>
          </w:rPr>
        </w:r>
        <w:r w:rsidR="00484E22">
          <w:rPr>
            <w:noProof/>
            <w:webHidden/>
          </w:rPr>
          <w:fldChar w:fldCharType="separate"/>
        </w:r>
        <w:r w:rsidR="005228EF">
          <w:rPr>
            <w:noProof/>
            <w:webHidden/>
          </w:rPr>
          <w:t>19</w:t>
        </w:r>
        <w:r w:rsidR="00484E22">
          <w:rPr>
            <w:noProof/>
            <w:webHidden/>
          </w:rPr>
          <w:fldChar w:fldCharType="end"/>
        </w:r>
      </w:hyperlink>
    </w:p>
    <w:p w14:paraId="459597AC" w14:textId="0F27B193" w:rsidR="00484E22" w:rsidRDefault="00C77E71">
      <w:pPr>
        <w:pStyle w:val="12"/>
        <w:tabs>
          <w:tab w:val="right" w:leader="dot" w:pos="10195"/>
        </w:tabs>
        <w:rPr>
          <w:rFonts w:asciiTheme="minorHAnsi" w:eastAsiaTheme="minorEastAsia" w:hAnsiTheme="minorHAnsi"/>
          <w:noProof/>
          <w:sz w:val="22"/>
          <w:lang w:eastAsia="ru-RU"/>
        </w:rPr>
      </w:pPr>
      <w:hyperlink w:anchor="_Toc138232184" w:history="1">
        <w:r w:rsidR="00484E22" w:rsidRPr="00AF0442">
          <w:rPr>
            <w:rStyle w:val="a7"/>
            <w:noProof/>
          </w:rPr>
          <w:t xml:space="preserve">Таблица 4. Технико-экономическое сравнение вариантов перспективного развития систем теплоснабжения </w:t>
        </w:r>
        <w:r w:rsidR="002501F0">
          <w:rPr>
            <w:rStyle w:val="a7"/>
            <w:noProof/>
          </w:rPr>
          <w:t>Шарчинс</w:t>
        </w:r>
        <w:r w:rsidR="00484E22" w:rsidRPr="00AF0442">
          <w:rPr>
            <w:rStyle w:val="a7"/>
            <w:noProof/>
          </w:rPr>
          <w:t>кого сельсовета.</w:t>
        </w:r>
        <w:r w:rsidR="00484E22">
          <w:rPr>
            <w:noProof/>
            <w:webHidden/>
          </w:rPr>
          <w:tab/>
        </w:r>
        <w:r w:rsidR="00484E22">
          <w:rPr>
            <w:noProof/>
            <w:webHidden/>
          </w:rPr>
          <w:fldChar w:fldCharType="begin"/>
        </w:r>
        <w:r w:rsidR="00484E22">
          <w:rPr>
            <w:noProof/>
            <w:webHidden/>
          </w:rPr>
          <w:instrText xml:space="preserve"> PAGEREF _Toc138232184 \h </w:instrText>
        </w:r>
        <w:r w:rsidR="00484E22">
          <w:rPr>
            <w:noProof/>
            <w:webHidden/>
          </w:rPr>
        </w:r>
        <w:r w:rsidR="00484E22">
          <w:rPr>
            <w:noProof/>
            <w:webHidden/>
          </w:rPr>
          <w:fldChar w:fldCharType="separate"/>
        </w:r>
        <w:r w:rsidR="005228EF">
          <w:rPr>
            <w:noProof/>
            <w:webHidden/>
          </w:rPr>
          <w:t>21</w:t>
        </w:r>
        <w:r w:rsidR="00484E22">
          <w:rPr>
            <w:noProof/>
            <w:webHidden/>
          </w:rPr>
          <w:fldChar w:fldCharType="end"/>
        </w:r>
      </w:hyperlink>
    </w:p>
    <w:p w14:paraId="16E88AE9" w14:textId="6438D223" w:rsidR="00484E22" w:rsidRDefault="00C77E71">
      <w:pPr>
        <w:pStyle w:val="12"/>
        <w:tabs>
          <w:tab w:val="right" w:leader="dot" w:pos="10195"/>
        </w:tabs>
        <w:rPr>
          <w:rFonts w:asciiTheme="minorHAnsi" w:eastAsiaTheme="minorEastAsia" w:hAnsiTheme="minorHAnsi"/>
          <w:noProof/>
          <w:sz w:val="22"/>
          <w:lang w:eastAsia="ru-RU"/>
        </w:rPr>
      </w:pPr>
      <w:hyperlink w:anchor="_Toc138232185" w:history="1">
        <w:r w:rsidR="00484E22" w:rsidRPr="00AF0442">
          <w:rPr>
            <w:rStyle w:val="a7"/>
            <w:noProof/>
          </w:rPr>
          <w:t xml:space="preserve">Таблица 6. Расчетные существующие и перспективные топливные балансы котельных по ул. </w:t>
        </w:r>
        <w:r w:rsidR="002501F0">
          <w:rPr>
            <w:rStyle w:val="a7"/>
            <w:noProof/>
          </w:rPr>
          <w:t>Советская, 47а</w:t>
        </w:r>
        <w:r w:rsidR="00484E22">
          <w:rPr>
            <w:noProof/>
            <w:webHidden/>
          </w:rPr>
          <w:tab/>
        </w:r>
        <w:r w:rsidR="00484E22">
          <w:rPr>
            <w:noProof/>
            <w:webHidden/>
          </w:rPr>
          <w:fldChar w:fldCharType="begin"/>
        </w:r>
        <w:r w:rsidR="00484E22">
          <w:rPr>
            <w:noProof/>
            <w:webHidden/>
          </w:rPr>
          <w:instrText xml:space="preserve"> PAGEREF _Toc138232185 \h </w:instrText>
        </w:r>
        <w:r w:rsidR="00484E22">
          <w:rPr>
            <w:noProof/>
            <w:webHidden/>
          </w:rPr>
        </w:r>
        <w:r w:rsidR="00484E22">
          <w:rPr>
            <w:noProof/>
            <w:webHidden/>
          </w:rPr>
          <w:fldChar w:fldCharType="separate"/>
        </w:r>
        <w:r w:rsidR="005228EF">
          <w:rPr>
            <w:noProof/>
            <w:webHidden/>
          </w:rPr>
          <w:t>25</w:t>
        </w:r>
        <w:r w:rsidR="00484E22">
          <w:rPr>
            <w:noProof/>
            <w:webHidden/>
          </w:rPr>
          <w:fldChar w:fldCharType="end"/>
        </w:r>
      </w:hyperlink>
    </w:p>
    <w:p w14:paraId="7225D5EC" w14:textId="74EB3C30" w:rsidR="00484E22" w:rsidRDefault="00C77E71">
      <w:pPr>
        <w:pStyle w:val="12"/>
        <w:tabs>
          <w:tab w:val="right" w:leader="dot" w:pos="10195"/>
        </w:tabs>
        <w:rPr>
          <w:rFonts w:asciiTheme="minorHAnsi" w:eastAsiaTheme="minorEastAsia" w:hAnsiTheme="minorHAnsi"/>
          <w:noProof/>
          <w:sz w:val="22"/>
          <w:lang w:eastAsia="ru-RU"/>
        </w:rPr>
      </w:pPr>
      <w:hyperlink w:anchor="_Toc138232186" w:history="1">
        <w:r w:rsidR="00484E22" w:rsidRPr="00AF0442">
          <w:rPr>
            <w:rStyle w:val="a7"/>
            <w:noProof/>
          </w:rPr>
          <w:t>Таблица 7. Расчёт средневзвешенной величины зольности, влажности и низшей теплоты сгорания угля</w:t>
        </w:r>
        <w:r w:rsidR="00484E22">
          <w:rPr>
            <w:noProof/>
            <w:webHidden/>
          </w:rPr>
          <w:tab/>
        </w:r>
        <w:r w:rsidR="00484E22">
          <w:rPr>
            <w:noProof/>
            <w:webHidden/>
          </w:rPr>
          <w:fldChar w:fldCharType="begin"/>
        </w:r>
        <w:r w:rsidR="00484E22">
          <w:rPr>
            <w:noProof/>
            <w:webHidden/>
          </w:rPr>
          <w:instrText xml:space="preserve"> PAGEREF _Toc138232186 \h </w:instrText>
        </w:r>
        <w:r w:rsidR="00484E22">
          <w:rPr>
            <w:noProof/>
            <w:webHidden/>
          </w:rPr>
        </w:r>
        <w:r w:rsidR="00484E22">
          <w:rPr>
            <w:noProof/>
            <w:webHidden/>
          </w:rPr>
          <w:fldChar w:fldCharType="separate"/>
        </w:r>
        <w:r w:rsidR="005228EF">
          <w:rPr>
            <w:noProof/>
            <w:webHidden/>
          </w:rPr>
          <w:t>26</w:t>
        </w:r>
        <w:r w:rsidR="00484E22">
          <w:rPr>
            <w:noProof/>
            <w:webHidden/>
          </w:rPr>
          <w:fldChar w:fldCharType="end"/>
        </w:r>
      </w:hyperlink>
    </w:p>
    <w:p w14:paraId="308CB14D" w14:textId="2D54C79A" w:rsidR="00484E22" w:rsidRDefault="00C77E71">
      <w:pPr>
        <w:pStyle w:val="12"/>
        <w:tabs>
          <w:tab w:val="right" w:leader="dot" w:pos="10195"/>
        </w:tabs>
        <w:rPr>
          <w:rFonts w:asciiTheme="minorHAnsi" w:eastAsiaTheme="minorEastAsia" w:hAnsiTheme="minorHAnsi"/>
          <w:noProof/>
          <w:sz w:val="22"/>
          <w:lang w:eastAsia="ru-RU"/>
        </w:rPr>
      </w:pPr>
      <w:hyperlink w:anchor="_Toc138232187" w:history="1">
        <w:r w:rsidR="00484E22" w:rsidRPr="00AF0442">
          <w:rPr>
            <w:rStyle w:val="a7"/>
            <w:noProof/>
          </w:rPr>
          <w:t>Таблица 8. Среднегодовые параметры природного газа</w:t>
        </w:r>
        <w:r w:rsidR="00484E22">
          <w:rPr>
            <w:noProof/>
            <w:webHidden/>
          </w:rPr>
          <w:tab/>
        </w:r>
        <w:r w:rsidR="00484E22">
          <w:rPr>
            <w:noProof/>
            <w:webHidden/>
          </w:rPr>
          <w:fldChar w:fldCharType="begin"/>
        </w:r>
        <w:r w:rsidR="00484E22">
          <w:rPr>
            <w:noProof/>
            <w:webHidden/>
          </w:rPr>
          <w:instrText xml:space="preserve"> PAGEREF _Toc138232187 \h </w:instrText>
        </w:r>
        <w:r w:rsidR="00484E22">
          <w:rPr>
            <w:noProof/>
            <w:webHidden/>
          </w:rPr>
        </w:r>
        <w:r w:rsidR="00484E22">
          <w:rPr>
            <w:noProof/>
            <w:webHidden/>
          </w:rPr>
          <w:fldChar w:fldCharType="separate"/>
        </w:r>
        <w:r w:rsidR="005228EF">
          <w:rPr>
            <w:noProof/>
            <w:webHidden/>
          </w:rPr>
          <w:t>27</w:t>
        </w:r>
        <w:r w:rsidR="00484E22">
          <w:rPr>
            <w:noProof/>
            <w:webHidden/>
          </w:rPr>
          <w:fldChar w:fldCharType="end"/>
        </w:r>
      </w:hyperlink>
    </w:p>
    <w:p w14:paraId="207AA679" w14:textId="6360776B" w:rsidR="00484E22" w:rsidRDefault="00C77E71">
      <w:pPr>
        <w:pStyle w:val="12"/>
        <w:tabs>
          <w:tab w:val="right" w:leader="dot" w:pos="10195"/>
        </w:tabs>
        <w:rPr>
          <w:rFonts w:asciiTheme="minorHAnsi" w:eastAsiaTheme="minorEastAsia" w:hAnsiTheme="minorHAnsi"/>
          <w:noProof/>
          <w:sz w:val="22"/>
          <w:lang w:eastAsia="ru-RU"/>
        </w:rPr>
      </w:pPr>
      <w:hyperlink w:anchor="_Toc138232188" w:history="1">
        <w:r w:rsidR="00484E22" w:rsidRPr="00AF0442">
          <w:rPr>
            <w:rStyle w:val="a7"/>
            <w:noProof/>
          </w:rPr>
          <w:t>Таблица 9. Прогноз индексов-дефляторов до 203</w:t>
        </w:r>
        <w:r w:rsidR="00D42BBE">
          <w:rPr>
            <w:rStyle w:val="a7"/>
            <w:noProof/>
          </w:rPr>
          <w:t>3</w:t>
        </w:r>
        <w:r w:rsidR="00484E22" w:rsidRPr="00AF0442">
          <w:rPr>
            <w:rStyle w:val="a7"/>
            <w:noProof/>
          </w:rPr>
          <w:t xml:space="preserve"> года (в %, за год к предыдущему году)</w:t>
        </w:r>
        <w:r w:rsidR="00484E22">
          <w:rPr>
            <w:noProof/>
            <w:webHidden/>
          </w:rPr>
          <w:tab/>
        </w:r>
        <w:r w:rsidR="00484E22">
          <w:rPr>
            <w:noProof/>
            <w:webHidden/>
          </w:rPr>
          <w:fldChar w:fldCharType="begin"/>
        </w:r>
        <w:r w:rsidR="00484E22">
          <w:rPr>
            <w:noProof/>
            <w:webHidden/>
          </w:rPr>
          <w:instrText xml:space="preserve"> PAGEREF _Toc138232188 \h </w:instrText>
        </w:r>
        <w:r w:rsidR="00484E22">
          <w:rPr>
            <w:noProof/>
            <w:webHidden/>
          </w:rPr>
        </w:r>
        <w:r w:rsidR="00484E22">
          <w:rPr>
            <w:noProof/>
            <w:webHidden/>
          </w:rPr>
          <w:fldChar w:fldCharType="separate"/>
        </w:r>
        <w:r w:rsidR="005228EF">
          <w:rPr>
            <w:noProof/>
            <w:webHidden/>
          </w:rPr>
          <w:t>27</w:t>
        </w:r>
        <w:r w:rsidR="00484E22">
          <w:rPr>
            <w:noProof/>
            <w:webHidden/>
          </w:rPr>
          <w:fldChar w:fldCharType="end"/>
        </w:r>
      </w:hyperlink>
    </w:p>
    <w:p w14:paraId="1C513F15" w14:textId="1B65F49E" w:rsidR="00484E22" w:rsidRDefault="00C77E71">
      <w:pPr>
        <w:pStyle w:val="12"/>
        <w:tabs>
          <w:tab w:val="right" w:leader="dot" w:pos="10195"/>
        </w:tabs>
        <w:rPr>
          <w:rFonts w:asciiTheme="minorHAnsi" w:eastAsiaTheme="minorEastAsia" w:hAnsiTheme="minorHAnsi"/>
          <w:noProof/>
          <w:sz w:val="22"/>
          <w:lang w:eastAsia="ru-RU"/>
        </w:rPr>
      </w:pPr>
      <w:hyperlink w:anchor="_Toc138232189" w:history="1">
        <w:r w:rsidR="00484E22" w:rsidRPr="00AF0442">
          <w:rPr>
            <w:rStyle w:val="a7"/>
            <w:noProof/>
          </w:rPr>
          <w:t>Таблица 10. Стоимость реализации мероприятий в части источников теплоснабжения, предусмотренных Схемой теплоснабжения, тыс. руб. без НДС</w:t>
        </w:r>
        <w:r w:rsidR="00484E22">
          <w:rPr>
            <w:noProof/>
            <w:webHidden/>
          </w:rPr>
          <w:tab/>
        </w:r>
        <w:r w:rsidR="00484E22">
          <w:rPr>
            <w:noProof/>
            <w:webHidden/>
          </w:rPr>
          <w:fldChar w:fldCharType="begin"/>
        </w:r>
        <w:r w:rsidR="00484E22">
          <w:rPr>
            <w:noProof/>
            <w:webHidden/>
          </w:rPr>
          <w:instrText xml:space="preserve"> PAGEREF _Toc138232189 \h </w:instrText>
        </w:r>
        <w:r w:rsidR="00484E22">
          <w:rPr>
            <w:noProof/>
            <w:webHidden/>
          </w:rPr>
        </w:r>
        <w:r w:rsidR="00484E22">
          <w:rPr>
            <w:noProof/>
            <w:webHidden/>
          </w:rPr>
          <w:fldChar w:fldCharType="separate"/>
        </w:r>
        <w:r w:rsidR="005228EF">
          <w:rPr>
            <w:noProof/>
            <w:webHidden/>
          </w:rPr>
          <w:t>29</w:t>
        </w:r>
        <w:r w:rsidR="00484E22">
          <w:rPr>
            <w:noProof/>
            <w:webHidden/>
          </w:rPr>
          <w:fldChar w:fldCharType="end"/>
        </w:r>
      </w:hyperlink>
    </w:p>
    <w:p w14:paraId="73EDDB46" w14:textId="336B24D0" w:rsidR="00484E22" w:rsidRDefault="00C77E71">
      <w:pPr>
        <w:pStyle w:val="12"/>
        <w:tabs>
          <w:tab w:val="right" w:leader="dot" w:pos="10195"/>
        </w:tabs>
        <w:rPr>
          <w:rFonts w:asciiTheme="minorHAnsi" w:eastAsiaTheme="minorEastAsia" w:hAnsiTheme="minorHAnsi"/>
          <w:noProof/>
          <w:sz w:val="22"/>
          <w:lang w:eastAsia="ru-RU"/>
        </w:rPr>
      </w:pPr>
      <w:hyperlink w:anchor="_Toc138232190" w:history="1">
        <w:r w:rsidR="00484E22" w:rsidRPr="00AF0442">
          <w:rPr>
            <w:rStyle w:val="a7"/>
            <w:noProof/>
          </w:rPr>
          <w:t>Таблица 11. Расчет чистого дисконтированного дохода по вариантам развития системы теплоснабжения.</w:t>
        </w:r>
        <w:r w:rsidR="00484E22">
          <w:rPr>
            <w:noProof/>
            <w:webHidden/>
          </w:rPr>
          <w:tab/>
        </w:r>
        <w:r w:rsidR="00484E22">
          <w:rPr>
            <w:noProof/>
            <w:webHidden/>
          </w:rPr>
          <w:fldChar w:fldCharType="begin"/>
        </w:r>
        <w:r w:rsidR="00484E22">
          <w:rPr>
            <w:noProof/>
            <w:webHidden/>
          </w:rPr>
          <w:instrText xml:space="preserve"> PAGEREF _Toc138232190 \h </w:instrText>
        </w:r>
        <w:r w:rsidR="00484E22">
          <w:rPr>
            <w:noProof/>
            <w:webHidden/>
          </w:rPr>
        </w:r>
        <w:r w:rsidR="00484E22">
          <w:rPr>
            <w:noProof/>
            <w:webHidden/>
          </w:rPr>
          <w:fldChar w:fldCharType="separate"/>
        </w:r>
        <w:r w:rsidR="005228EF">
          <w:rPr>
            <w:noProof/>
            <w:webHidden/>
          </w:rPr>
          <w:t>32</w:t>
        </w:r>
        <w:r w:rsidR="00484E22">
          <w:rPr>
            <w:noProof/>
            <w:webHidden/>
          </w:rPr>
          <w:fldChar w:fldCharType="end"/>
        </w:r>
      </w:hyperlink>
    </w:p>
    <w:p w14:paraId="0701F3AF" w14:textId="56A28090" w:rsidR="00484E22" w:rsidRDefault="00C77E71">
      <w:pPr>
        <w:pStyle w:val="12"/>
        <w:tabs>
          <w:tab w:val="right" w:leader="dot" w:pos="10195"/>
        </w:tabs>
        <w:rPr>
          <w:rFonts w:asciiTheme="minorHAnsi" w:eastAsiaTheme="minorEastAsia" w:hAnsiTheme="minorHAnsi"/>
          <w:noProof/>
          <w:sz w:val="22"/>
          <w:lang w:eastAsia="ru-RU"/>
        </w:rPr>
      </w:pPr>
      <w:hyperlink w:anchor="_Toc138232191" w:history="1">
        <w:r w:rsidR="00484E22" w:rsidRPr="00AF0442">
          <w:rPr>
            <w:rStyle w:val="a7"/>
            <w:noProof/>
          </w:rPr>
          <w:t>Таблица 12. Показатели индексов доходности для вариантов развития системы теплоснабжения</w:t>
        </w:r>
        <w:r w:rsidR="00484E22">
          <w:rPr>
            <w:noProof/>
            <w:webHidden/>
          </w:rPr>
          <w:tab/>
        </w:r>
        <w:r w:rsidR="00484E22">
          <w:rPr>
            <w:noProof/>
            <w:webHidden/>
          </w:rPr>
          <w:fldChar w:fldCharType="begin"/>
        </w:r>
        <w:r w:rsidR="00484E22">
          <w:rPr>
            <w:noProof/>
            <w:webHidden/>
          </w:rPr>
          <w:instrText xml:space="preserve"> PAGEREF _Toc138232191 \h </w:instrText>
        </w:r>
        <w:r w:rsidR="00484E22">
          <w:rPr>
            <w:noProof/>
            <w:webHidden/>
          </w:rPr>
        </w:r>
        <w:r w:rsidR="00484E22">
          <w:rPr>
            <w:noProof/>
            <w:webHidden/>
          </w:rPr>
          <w:fldChar w:fldCharType="separate"/>
        </w:r>
        <w:r w:rsidR="005228EF">
          <w:rPr>
            <w:noProof/>
            <w:webHidden/>
          </w:rPr>
          <w:t>32</w:t>
        </w:r>
        <w:r w:rsidR="00484E22">
          <w:rPr>
            <w:noProof/>
            <w:webHidden/>
          </w:rPr>
          <w:fldChar w:fldCharType="end"/>
        </w:r>
      </w:hyperlink>
    </w:p>
    <w:p w14:paraId="70EE3FBC" w14:textId="14F5D231" w:rsidR="00484E22" w:rsidRDefault="00C77E71">
      <w:pPr>
        <w:pStyle w:val="12"/>
        <w:tabs>
          <w:tab w:val="right" w:leader="dot" w:pos="10195"/>
        </w:tabs>
        <w:rPr>
          <w:rFonts w:asciiTheme="minorHAnsi" w:eastAsiaTheme="minorEastAsia" w:hAnsiTheme="minorHAnsi"/>
          <w:noProof/>
          <w:sz w:val="22"/>
          <w:lang w:eastAsia="ru-RU"/>
        </w:rPr>
      </w:pPr>
      <w:hyperlink w:anchor="_Toc138232192" w:history="1">
        <w:r w:rsidR="00484E22" w:rsidRPr="00AF0442">
          <w:rPr>
            <w:rStyle w:val="a7"/>
            <w:noProof/>
          </w:rPr>
          <w:t xml:space="preserve">Таблица 13. Реестр систем теплоснабжения </w:t>
        </w:r>
        <w:r w:rsidR="002501F0">
          <w:rPr>
            <w:rStyle w:val="a7"/>
            <w:noProof/>
          </w:rPr>
          <w:t>Шарчинс</w:t>
        </w:r>
        <w:r w:rsidR="00484E22" w:rsidRPr="00AF0442">
          <w:rPr>
            <w:rStyle w:val="a7"/>
            <w:noProof/>
          </w:rPr>
          <w:t>кого сельсовета</w:t>
        </w:r>
        <w:r w:rsidR="00484E22">
          <w:rPr>
            <w:noProof/>
            <w:webHidden/>
          </w:rPr>
          <w:tab/>
        </w:r>
        <w:r w:rsidR="00484E22">
          <w:rPr>
            <w:noProof/>
            <w:webHidden/>
          </w:rPr>
          <w:fldChar w:fldCharType="begin"/>
        </w:r>
        <w:r w:rsidR="00484E22">
          <w:rPr>
            <w:noProof/>
            <w:webHidden/>
          </w:rPr>
          <w:instrText xml:space="preserve"> PAGEREF _Toc138232192 \h </w:instrText>
        </w:r>
        <w:r w:rsidR="00484E22">
          <w:rPr>
            <w:noProof/>
            <w:webHidden/>
          </w:rPr>
        </w:r>
        <w:r w:rsidR="00484E22">
          <w:rPr>
            <w:noProof/>
            <w:webHidden/>
          </w:rPr>
          <w:fldChar w:fldCharType="separate"/>
        </w:r>
        <w:r w:rsidR="005228EF">
          <w:rPr>
            <w:noProof/>
            <w:webHidden/>
          </w:rPr>
          <w:t>33</w:t>
        </w:r>
        <w:r w:rsidR="00484E22">
          <w:rPr>
            <w:noProof/>
            <w:webHidden/>
          </w:rPr>
          <w:fldChar w:fldCharType="end"/>
        </w:r>
      </w:hyperlink>
    </w:p>
    <w:p w14:paraId="7F101437" w14:textId="0A71F1F1" w:rsidR="00484E22" w:rsidRDefault="00C77E71">
      <w:pPr>
        <w:pStyle w:val="12"/>
        <w:tabs>
          <w:tab w:val="right" w:leader="dot" w:pos="10195"/>
        </w:tabs>
        <w:rPr>
          <w:rFonts w:asciiTheme="minorHAnsi" w:eastAsiaTheme="minorEastAsia" w:hAnsiTheme="minorHAnsi"/>
          <w:noProof/>
          <w:sz w:val="22"/>
          <w:lang w:eastAsia="ru-RU"/>
        </w:rPr>
      </w:pPr>
      <w:hyperlink w:anchor="_Toc138232193" w:history="1">
        <w:r w:rsidR="00484E22" w:rsidRPr="00AF0442">
          <w:rPr>
            <w:rStyle w:val="a7"/>
            <w:noProof/>
          </w:rPr>
          <w:t>Таблица 14. Сравнительный анализ критериев определения ЕТО</w:t>
        </w:r>
        <w:r w:rsidR="00484E22">
          <w:rPr>
            <w:noProof/>
            <w:webHidden/>
          </w:rPr>
          <w:tab/>
        </w:r>
        <w:r w:rsidR="00484E22">
          <w:rPr>
            <w:noProof/>
            <w:webHidden/>
          </w:rPr>
          <w:fldChar w:fldCharType="begin"/>
        </w:r>
        <w:r w:rsidR="00484E22">
          <w:rPr>
            <w:noProof/>
            <w:webHidden/>
          </w:rPr>
          <w:instrText xml:space="preserve"> PAGEREF _Toc138232193 \h </w:instrText>
        </w:r>
        <w:r w:rsidR="00484E22">
          <w:rPr>
            <w:noProof/>
            <w:webHidden/>
          </w:rPr>
        </w:r>
        <w:r w:rsidR="00484E22">
          <w:rPr>
            <w:noProof/>
            <w:webHidden/>
          </w:rPr>
          <w:fldChar w:fldCharType="separate"/>
        </w:r>
        <w:r w:rsidR="005228EF">
          <w:rPr>
            <w:noProof/>
            <w:webHidden/>
          </w:rPr>
          <w:t>35</w:t>
        </w:r>
        <w:r w:rsidR="00484E22">
          <w:rPr>
            <w:noProof/>
            <w:webHidden/>
          </w:rPr>
          <w:fldChar w:fldCharType="end"/>
        </w:r>
      </w:hyperlink>
    </w:p>
    <w:p w14:paraId="26E48B2D" w14:textId="5D835515" w:rsidR="00484E22" w:rsidRDefault="00C77E71">
      <w:pPr>
        <w:pStyle w:val="12"/>
        <w:tabs>
          <w:tab w:val="right" w:leader="dot" w:pos="10195"/>
        </w:tabs>
        <w:rPr>
          <w:rFonts w:asciiTheme="minorHAnsi" w:eastAsiaTheme="minorEastAsia" w:hAnsiTheme="minorHAnsi"/>
          <w:noProof/>
          <w:sz w:val="22"/>
          <w:lang w:eastAsia="ru-RU"/>
        </w:rPr>
      </w:pPr>
      <w:hyperlink w:anchor="_Toc138232194" w:history="1">
        <w:r w:rsidR="00484E22" w:rsidRPr="00AF0442">
          <w:rPr>
            <w:rStyle w:val="a7"/>
            <w:noProof/>
          </w:rPr>
          <w:t>Таблица 15. Отношение величины технологических потерь тепловой энергии, теплоносителя к материальной характеристике тепловой сети от котельной МУП «</w:t>
        </w:r>
        <w:r w:rsidR="002501F0">
          <w:rPr>
            <w:rStyle w:val="a7"/>
            <w:noProof/>
          </w:rPr>
          <w:t>Шарчинс</w:t>
        </w:r>
        <w:r w:rsidR="00484E22" w:rsidRPr="00AF0442">
          <w:rPr>
            <w:rStyle w:val="a7"/>
            <w:noProof/>
          </w:rPr>
          <w:t xml:space="preserve">кое ЖКХ» по ул. </w:t>
        </w:r>
        <w:r w:rsidR="002501F0">
          <w:rPr>
            <w:rStyle w:val="a7"/>
            <w:noProof/>
          </w:rPr>
          <w:t>Советская, 47а</w:t>
        </w:r>
        <w:r w:rsidR="00484E22">
          <w:rPr>
            <w:noProof/>
            <w:webHidden/>
          </w:rPr>
          <w:tab/>
        </w:r>
        <w:r w:rsidR="00484E22">
          <w:rPr>
            <w:noProof/>
            <w:webHidden/>
          </w:rPr>
          <w:fldChar w:fldCharType="begin"/>
        </w:r>
        <w:r w:rsidR="00484E22">
          <w:rPr>
            <w:noProof/>
            <w:webHidden/>
          </w:rPr>
          <w:instrText xml:space="preserve"> PAGEREF _Toc138232194 \h </w:instrText>
        </w:r>
        <w:r w:rsidR="00484E22">
          <w:rPr>
            <w:noProof/>
            <w:webHidden/>
          </w:rPr>
        </w:r>
        <w:r w:rsidR="00484E22">
          <w:rPr>
            <w:noProof/>
            <w:webHidden/>
          </w:rPr>
          <w:fldChar w:fldCharType="separate"/>
        </w:r>
        <w:r w:rsidR="005228EF">
          <w:rPr>
            <w:noProof/>
            <w:webHidden/>
          </w:rPr>
          <w:t>40</w:t>
        </w:r>
        <w:r w:rsidR="00484E22">
          <w:rPr>
            <w:noProof/>
            <w:webHidden/>
          </w:rPr>
          <w:fldChar w:fldCharType="end"/>
        </w:r>
      </w:hyperlink>
    </w:p>
    <w:p w14:paraId="28BC074E" w14:textId="1F113176" w:rsidR="00484E22" w:rsidRDefault="00C77E71">
      <w:pPr>
        <w:pStyle w:val="12"/>
        <w:tabs>
          <w:tab w:val="right" w:leader="dot" w:pos="10195"/>
        </w:tabs>
        <w:rPr>
          <w:rFonts w:asciiTheme="minorHAnsi" w:eastAsiaTheme="minorEastAsia" w:hAnsiTheme="minorHAnsi"/>
          <w:noProof/>
          <w:sz w:val="22"/>
          <w:lang w:eastAsia="ru-RU"/>
        </w:rPr>
      </w:pPr>
      <w:hyperlink w:anchor="_Toc138232195" w:history="1">
        <w:r w:rsidR="00484E22" w:rsidRPr="00AF0442">
          <w:rPr>
            <w:rStyle w:val="a7"/>
            <w:noProof/>
          </w:rPr>
          <w:t xml:space="preserve">Таблица 16. Коэффициент использования установленной тепловой мощности угольной котельной по ул. </w:t>
        </w:r>
        <w:r w:rsidR="002501F0">
          <w:rPr>
            <w:rStyle w:val="a7"/>
            <w:noProof/>
          </w:rPr>
          <w:t>Советская, 47а</w:t>
        </w:r>
        <w:r w:rsidR="00484E22" w:rsidRPr="00AF0442">
          <w:rPr>
            <w:rStyle w:val="a7"/>
            <w:noProof/>
          </w:rPr>
          <w:t>.</w:t>
        </w:r>
        <w:r w:rsidR="00484E22">
          <w:rPr>
            <w:noProof/>
            <w:webHidden/>
          </w:rPr>
          <w:tab/>
        </w:r>
        <w:r w:rsidR="00484E22">
          <w:rPr>
            <w:noProof/>
            <w:webHidden/>
          </w:rPr>
          <w:fldChar w:fldCharType="begin"/>
        </w:r>
        <w:r w:rsidR="00484E22">
          <w:rPr>
            <w:noProof/>
            <w:webHidden/>
          </w:rPr>
          <w:instrText xml:space="preserve"> PAGEREF _Toc138232195 \h </w:instrText>
        </w:r>
        <w:r w:rsidR="00484E22">
          <w:rPr>
            <w:noProof/>
            <w:webHidden/>
          </w:rPr>
        </w:r>
        <w:r w:rsidR="00484E22">
          <w:rPr>
            <w:noProof/>
            <w:webHidden/>
          </w:rPr>
          <w:fldChar w:fldCharType="separate"/>
        </w:r>
        <w:r w:rsidR="005228EF">
          <w:rPr>
            <w:noProof/>
            <w:webHidden/>
          </w:rPr>
          <w:t>40</w:t>
        </w:r>
        <w:r w:rsidR="00484E22">
          <w:rPr>
            <w:noProof/>
            <w:webHidden/>
          </w:rPr>
          <w:fldChar w:fldCharType="end"/>
        </w:r>
      </w:hyperlink>
    </w:p>
    <w:p w14:paraId="5070F987" w14:textId="217DB98A" w:rsidR="00484E22" w:rsidRDefault="00C77E71">
      <w:pPr>
        <w:pStyle w:val="12"/>
        <w:tabs>
          <w:tab w:val="right" w:leader="dot" w:pos="10195"/>
        </w:tabs>
        <w:rPr>
          <w:rFonts w:asciiTheme="minorHAnsi" w:eastAsiaTheme="minorEastAsia" w:hAnsiTheme="minorHAnsi"/>
          <w:noProof/>
          <w:sz w:val="22"/>
          <w:lang w:eastAsia="ru-RU"/>
        </w:rPr>
      </w:pPr>
      <w:hyperlink w:anchor="_Toc138232196" w:history="1">
        <w:r w:rsidR="00484E22" w:rsidRPr="00AF0442">
          <w:rPr>
            <w:rStyle w:val="a7"/>
            <w:noProof/>
          </w:rPr>
          <w:t>Таблица 17. Коэффициент использования установленной тепловой мощности газовой котельной.</w:t>
        </w:r>
        <w:r w:rsidR="00484E22">
          <w:rPr>
            <w:noProof/>
            <w:webHidden/>
          </w:rPr>
          <w:tab/>
        </w:r>
        <w:r w:rsidR="00484E22">
          <w:rPr>
            <w:noProof/>
            <w:webHidden/>
          </w:rPr>
          <w:fldChar w:fldCharType="begin"/>
        </w:r>
        <w:r w:rsidR="00484E22">
          <w:rPr>
            <w:noProof/>
            <w:webHidden/>
          </w:rPr>
          <w:instrText xml:space="preserve"> PAGEREF _Toc138232196 \h </w:instrText>
        </w:r>
        <w:r w:rsidR="00484E22">
          <w:rPr>
            <w:noProof/>
            <w:webHidden/>
          </w:rPr>
        </w:r>
        <w:r w:rsidR="00484E22">
          <w:rPr>
            <w:noProof/>
            <w:webHidden/>
          </w:rPr>
          <w:fldChar w:fldCharType="separate"/>
        </w:r>
        <w:r w:rsidR="005228EF">
          <w:rPr>
            <w:noProof/>
            <w:webHidden/>
          </w:rPr>
          <w:t>40</w:t>
        </w:r>
        <w:r w:rsidR="00484E22">
          <w:rPr>
            <w:noProof/>
            <w:webHidden/>
          </w:rPr>
          <w:fldChar w:fldCharType="end"/>
        </w:r>
      </w:hyperlink>
    </w:p>
    <w:p w14:paraId="192180BE" w14:textId="141FF4DB" w:rsidR="00484E22" w:rsidRDefault="00C77E71">
      <w:pPr>
        <w:pStyle w:val="12"/>
        <w:tabs>
          <w:tab w:val="right" w:leader="dot" w:pos="10195"/>
        </w:tabs>
        <w:rPr>
          <w:rFonts w:asciiTheme="minorHAnsi" w:eastAsiaTheme="minorEastAsia" w:hAnsiTheme="minorHAnsi"/>
          <w:noProof/>
          <w:sz w:val="22"/>
          <w:lang w:eastAsia="ru-RU"/>
        </w:rPr>
      </w:pPr>
      <w:hyperlink w:anchor="_Toc138232197" w:history="1">
        <w:r w:rsidR="00484E22" w:rsidRPr="00AF0442">
          <w:rPr>
            <w:rStyle w:val="a7"/>
            <w:noProof/>
          </w:rPr>
          <w:t xml:space="preserve">Таблица 18. Удельная материальная характеристика тепловых сетей от котельной по ул. </w:t>
        </w:r>
        <w:r w:rsidR="002501F0">
          <w:rPr>
            <w:rStyle w:val="a7"/>
            <w:noProof/>
          </w:rPr>
          <w:t>Советская, 47а</w:t>
        </w:r>
        <w:r w:rsidR="00484E22" w:rsidRPr="00AF0442">
          <w:rPr>
            <w:rStyle w:val="a7"/>
            <w:noProof/>
          </w:rPr>
          <w:t>, приведенная к расчетной тепловой нагрузке</w:t>
        </w:r>
        <w:r w:rsidR="00484E22">
          <w:rPr>
            <w:noProof/>
            <w:webHidden/>
          </w:rPr>
          <w:tab/>
        </w:r>
        <w:r w:rsidR="00484E22">
          <w:rPr>
            <w:noProof/>
            <w:webHidden/>
          </w:rPr>
          <w:fldChar w:fldCharType="begin"/>
        </w:r>
        <w:r w:rsidR="00484E22">
          <w:rPr>
            <w:noProof/>
            <w:webHidden/>
          </w:rPr>
          <w:instrText xml:space="preserve"> PAGEREF _Toc138232197 \h </w:instrText>
        </w:r>
        <w:r w:rsidR="00484E22">
          <w:rPr>
            <w:noProof/>
            <w:webHidden/>
          </w:rPr>
        </w:r>
        <w:r w:rsidR="00484E22">
          <w:rPr>
            <w:noProof/>
            <w:webHidden/>
          </w:rPr>
          <w:fldChar w:fldCharType="separate"/>
        </w:r>
        <w:r w:rsidR="005228EF">
          <w:rPr>
            <w:noProof/>
            <w:webHidden/>
          </w:rPr>
          <w:t>40</w:t>
        </w:r>
        <w:r w:rsidR="00484E22">
          <w:rPr>
            <w:noProof/>
            <w:webHidden/>
          </w:rPr>
          <w:fldChar w:fldCharType="end"/>
        </w:r>
      </w:hyperlink>
    </w:p>
    <w:p w14:paraId="3554C48D" w14:textId="2FE2E9AA" w:rsidR="00484E22" w:rsidRDefault="00C77E71">
      <w:pPr>
        <w:pStyle w:val="12"/>
        <w:tabs>
          <w:tab w:val="right" w:leader="dot" w:pos="10195"/>
        </w:tabs>
        <w:rPr>
          <w:rFonts w:asciiTheme="minorHAnsi" w:eastAsiaTheme="minorEastAsia" w:hAnsiTheme="minorHAnsi"/>
          <w:noProof/>
          <w:sz w:val="22"/>
          <w:lang w:eastAsia="ru-RU"/>
        </w:rPr>
      </w:pPr>
      <w:hyperlink w:anchor="_Toc138232198" w:history="1">
        <w:r w:rsidR="00484E22" w:rsidRPr="00AF0442">
          <w:rPr>
            <w:rStyle w:val="a7"/>
            <w:noProof/>
          </w:rPr>
          <w:t>Таблица 19. Тариф на тепловую энергию потребителей МУП «</w:t>
        </w:r>
        <w:r w:rsidR="002501F0">
          <w:rPr>
            <w:rStyle w:val="a7"/>
            <w:noProof/>
          </w:rPr>
          <w:t>Шарчинс</w:t>
        </w:r>
        <w:r w:rsidR="00484E22" w:rsidRPr="00AF0442">
          <w:rPr>
            <w:rStyle w:val="a7"/>
            <w:noProof/>
          </w:rPr>
          <w:t>кое ЖКХ»</w:t>
        </w:r>
        <w:r w:rsidR="00484E22">
          <w:rPr>
            <w:noProof/>
            <w:webHidden/>
          </w:rPr>
          <w:tab/>
        </w:r>
        <w:r w:rsidR="00484E22">
          <w:rPr>
            <w:noProof/>
            <w:webHidden/>
          </w:rPr>
          <w:fldChar w:fldCharType="begin"/>
        </w:r>
        <w:r w:rsidR="00484E22">
          <w:rPr>
            <w:noProof/>
            <w:webHidden/>
          </w:rPr>
          <w:instrText xml:space="preserve"> PAGEREF _Toc138232198 \h </w:instrText>
        </w:r>
        <w:r w:rsidR="00484E22">
          <w:rPr>
            <w:noProof/>
            <w:webHidden/>
          </w:rPr>
        </w:r>
        <w:r w:rsidR="00484E22">
          <w:rPr>
            <w:noProof/>
            <w:webHidden/>
          </w:rPr>
          <w:fldChar w:fldCharType="separate"/>
        </w:r>
        <w:r w:rsidR="005228EF">
          <w:rPr>
            <w:noProof/>
            <w:webHidden/>
          </w:rPr>
          <w:t>42</w:t>
        </w:r>
        <w:r w:rsidR="00484E22">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fldChar w:fldCharType="end"/>
      </w:r>
    </w:p>
    <w:p w14:paraId="13AED576" w14:textId="084FD96F" w:rsidR="00B409B5" w:rsidRDefault="00114620" w:rsidP="00B409B5">
      <w:pPr>
        <w:pStyle w:val="1"/>
        <w:jc w:val="center"/>
      </w:pPr>
      <w:r>
        <w:br w:type="page"/>
      </w:r>
      <w:bookmarkStart w:id="1" w:name="_Toc138232063"/>
      <w:r w:rsidR="00B409B5">
        <w:lastRenderedPageBreak/>
        <w:t>ПЕРЕЧЕНЬ РИСУНКОВ</w:t>
      </w:r>
      <w:bookmarkEnd w:id="1"/>
    </w:p>
    <w:p w14:paraId="235ED64C" w14:textId="77777777" w:rsidR="00B409B5" w:rsidRDefault="00B409B5" w:rsidP="00B409B5">
      <w:pPr>
        <w:jc w:val="center"/>
        <w:rPr>
          <w:rFonts w:cs="Times New Roman"/>
          <w:b/>
          <w:szCs w:val="24"/>
        </w:rPr>
      </w:pPr>
    </w:p>
    <w:p w14:paraId="7B2E908D" w14:textId="3069A54B" w:rsidR="00B409B5" w:rsidRPr="00484E22"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484E22">
        <w:rPr>
          <w:rFonts w:cs="Times New Roman"/>
          <w:szCs w:val="24"/>
        </w:rPr>
        <w:t>Рисунок 1. Зона деятельности МУП «</w:t>
      </w:r>
      <w:proofErr w:type="spellStart"/>
      <w:r w:rsidR="002501F0">
        <w:rPr>
          <w:rFonts w:cs="Times New Roman"/>
          <w:szCs w:val="24"/>
        </w:rPr>
        <w:t>Шарчинс</w:t>
      </w:r>
      <w:r w:rsidRPr="00484E22">
        <w:rPr>
          <w:rFonts w:cs="Times New Roman"/>
          <w:szCs w:val="24"/>
        </w:rPr>
        <w:t>кое</w:t>
      </w:r>
      <w:proofErr w:type="spellEnd"/>
      <w:r w:rsidRPr="00484E22">
        <w:rPr>
          <w:rFonts w:cs="Times New Roman"/>
          <w:szCs w:val="24"/>
        </w:rPr>
        <w:t xml:space="preserve"> ЖКХ» Сузунского района..................... </w:t>
      </w:r>
      <w:r w:rsidR="00484E22">
        <w:rPr>
          <w:rFonts w:cs="Times New Roman"/>
          <w:szCs w:val="24"/>
        </w:rPr>
        <w:tab/>
      </w:r>
      <w:r w:rsidRPr="00484E22">
        <w:rPr>
          <w:rFonts w:cs="Times New Roman"/>
          <w:szCs w:val="24"/>
        </w:rPr>
        <w:t>1</w:t>
      </w:r>
      <w:r w:rsidR="00484E22">
        <w:rPr>
          <w:rFonts w:cs="Times New Roman"/>
          <w:szCs w:val="24"/>
        </w:rPr>
        <w:t>4</w:t>
      </w:r>
      <w:r w:rsidRPr="00484E22">
        <w:rPr>
          <w:rFonts w:cs="Times New Roman"/>
          <w:szCs w:val="24"/>
        </w:rPr>
        <w:t xml:space="preserve">      </w:t>
      </w:r>
    </w:p>
    <w:p w14:paraId="30ECFD4C" w14:textId="7A553729" w:rsidR="00B409B5" w:rsidRDefault="00B409B5">
      <w:pPr>
        <w:rPr>
          <w:rFonts w:cs="Times New Roman"/>
          <w:b/>
          <w:szCs w:val="24"/>
        </w:rPr>
      </w:pPr>
      <w:r>
        <w:rPr>
          <w:rFonts w:cs="Times New Roman"/>
          <w:b/>
          <w:szCs w:val="24"/>
        </w:rPr>
        <w:br w:type="page"/>
      </w:r>
    </w:p>
    <w:p w14:paraId="323216CF" w14:textId="77777777" w:rsidR="00114620" w:rsidRDefault="00114620">
      <w:pPr>
        <w:rPr>
          <w:rFonts w:cs="Times New Roman"/>
          <w:b/>
          <w:szCs w:val="24"/>
        </w:rPr>
      </w:pPr>
    </w:p>
    <w:p w14:paraId="614A0BB4" w14:textId="0F3339FB" w:rsidR="00F17AA6" w:rsidRPr="00771FC3" w:rsidRDefault="00F17AA6" w:rsidP="00902C14">
      <w:pPr>
        <w:pStyle w:val="1"/>
        <w:numPr>
          <w:ilvl w:val="0"/>
          <w:numId w:val="1"/>
        </w:numPr>
        <w:tabs>
          <w:tab w:val="left" w:pos="284"/>
        </w:tabs>
      </w:pPr>
      <w:bookmarkStart w:id="2" w:name="_Toc138232064"/>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232065"/>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F17AA6" w:rsidRPr="00771FC3"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676"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676"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676"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676"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676"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676"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proofErr w:type="spellStart"/>
            <w:r>
              <w:rPr>
                <w:sz w:val="24"/>
                <w:szCs w:val="24"/>
              </w:rPr>
              <w:t>Ду</w:t>
            </w:r>
            <w:proofErr w:type="spellEnd"/>
          </w:p>
        </w:tc>
        <w:tc>
          <w:tcPr>
            <w:tcW w:w="3676"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proofErr w:type="spellStart"/>
            <w:r w:rsidRPr="00771FC3">
              <w:rPr>
                <w:sz w:val="24"/>
                <w:szCs w:val="24"/>
              </w:rPr>
              <w:t>гигакаллория</w:t>
            </w:r>
            <w:proofErr w:type="spellEnd"/>
            <w:r w:rsidRPr="00771FC3">
              <w:rPr>
                <w:sz w:val="24"/>
                <w:szCs w:val="24"/>
              </w:rPr>
              <w:t xml:space="preserve">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676"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676"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676"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676"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кВт∙ч</w:t>
            </w:r>
            <w:proofErr w:type="spellEnd"/>
          </w:p>
        </w:tc>
        <w:tc>
          <w:tcPr>
            <w:tcW w:w="3676"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 xml:space="preserve">кг </w:t>
            </w:r>
            <w:proofErr w:type="spellStart"/>
            <w:r w:rsidRPr="00771FC3">
              <w:rPr>
                <w:sz w:val="24"/>
                <w:szCs w:val="24"/>
              </w:rPr>
              <w:t>у.т</w:t>
            </w:r>
            <w:proofErr w:type="spellEnd"/>
            <w:r w:rsidRPr="00771FC3">
              <w:rPr>
                <w:sz w:val="24"/>
                <w:szCs w:val="24"/>
              </w:rPr>
              <w:t>./Гкал</w:t>
            </w:r>
          </w:p>
        </w:tc>
        <w:tc>
          <w:tcPr>
            <w:tcW w:w="3676"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 xml:space="preserve">килограмм условного топлива на </w:t>
            </w:r>
            <w:proofErr w:type="spellStart"/>
            <w:r w:rsidRPr="00771FC3">
              <w:rPr>
                <w:sz w:val="24"/>
                <w:szCs w:val="24"/>
              </w:rPr>
              <w:t>гигакаллорию</w:t>
            </w:r>
            <w:proofErr w:type="spellEnd"/>
          </w:p>
        </w:tc>
      </w:tr>
      <w:tr w:rsidR="00F17AA6" w:rsidRPr="00771FC3"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676"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килокаллорий</w:t>
            </w:r>
            <w:proofErr w:type="spellEnd"/>
            <w:r w:rsidRPr="00771FC3">
              <w:rPr>
                <w:sz w:val="24"/>
                <w:szCs w:val="24"/>
              </w:rPr>
              <w:t xml:space="preserve"> в час на квадратный метр</w:t>
            </w:r>
          </w:p>
        </w:tc>
      </w:tr>
      <w:tr w:rsidR="00F17AA6" w:rsidRPr="00771FC3"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676"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676"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676"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5962F0">
        <w:trPr>
          <w:trHeight w:val="227"/>
        </w:trPr>
        <w:tc>
          <w:tcPr>
            <w:tcW w:w="1324" w:type="pct"/>
            <w:tcBorders>
              <w:top w:val="nil"/>
              <w:left w:val="nil"/>
              <w:bottom w:val="nil"/>
              <w:right w:val="nil"/>
            </w:tcBorders>
            <w:shd w:val="clear" w:color="auto" w:fill="auto"/>
            <w:hideMark/>
          </w:tcPr>
          <w:p w14:paraId="2C68AE9A" w14:textId="1EAE3754" w:rsidR="00F17AA6" w:rsidRPr="00F73FEC" w:rsidRDefault="00F73FEC" w:rsidP="00902C14">
            <w:pPr>
              <w:pStyle w:val="af6"/>
              <w:tabs>
                <w:tab w:val="left" w:pos="284"/>
              </w:tabs>
              <w:jc w:val="both"/>
              <w:rPr>
                <w:color w:val="auto"/>
                <w:sz w:val="24"/>
                <w:szCs w:val="24"/>
              </w:rPr>
            </w:pPr>
            <w:r w:rsidRPr="00F73FEC">
              <w:rPr>
                <w:color w:val="auto"/>
                <w:sz w:val="24"/>
                <w:szCs w:val="24"/>
              </w:rPr>
              <w:t>МУП «</w:t>
            </w:r>
            <w:proofErr w:type="spellStart"/>
            <w:r w:rsidR="002501F0">
              <w:rPr>
                <w:color w:val="auto"/>
                <w:sz w:val="24"/>
                <w:szCs w:val="24"/>
              </w:rPr>
              <w:t>Шарчинс</w:t>
            </w:r>
            <w:r w:rsidRPr="00F73FEC">
              <w:rPr>
                <w:color w:val="auto"/>
                <w:sz w:val="24"/>
                <w:szCs w:val="24"/>
              </w:rPr>
              <w:t>кое</w:t>
            </w:r>
            <w:proofErr w:type="spellEnd"/>
            <w:r w:rsidRPr="00F73FEC">
              <w:rPr>
                <w:color w:val="auto"/>
                <w:sz w:val="24"/>
                <w:szCs w:val="24"/>
              </w:rPr>
              <w:t xml:space="preserve"> ЖКХ</w:t>
            </w:r>
            <w:r w:rsidR="00F17AA6" w:rsidRPr="00F73FEC">
              <w:rPr>
                <w:color w:val="auto"/>
                <w:sz w:val="24"/>
                <w:szCs w:val="24"/>
              </w:rPr>
              <w:t xml:space="preserve">» </w:t>
            </w:r>
          </w:p>
        </w:tc>
        <w:tc>
          <w:tcPr>
            <w:tcW w:w="3676" w:type="pct"/>
            <w:tcBorders>
              <w:top w:val="nil"/>
              <w:left w:val="nil"/>
              <w:bottom w:val="nil"/>
              <w:right w:val="nil"/>
            </w:tcBorders>
            <w:shd w:val="clear" w:color="auto" w:fill="auto"/>
            <w:hideMark/>
          </w:tcPr>
          <w:p w14:paraId="46FF0CB5" w14:textId="73FB462A"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proofErr w:type="spellStart"/>
            <w:r w:rsidR="002501F0">
              <w:rPr>
                <w:color w:val="auto"/>
                <w:sz w:val="24"/>
                <w:szCs w:val="24"/>
              </w:rPr>
              <w:t>Шарчинс</w:t>
            </w:r>
            <w:r w:rsidR="00F73FEC" w:rsidRPr="00F73FEC">
              <w:rPr>
                <w:color w:val="auto"/>
                <w:sz w:val="24"/>
                <w:szCs w:val="24"/>
              </w:rPr>
              <w:t>кое</w:t>
            </w:r>
            <w:proofErr w:type="spellEnd"/>
            <w:r w:rsidR="00F73FEC" w:rsidRPr="00F73FEC">
              <w:rPr>
                <w:color w:val="auto"/>
                <w:sz w:val="24"/>
                <w:szCs w:val="24"/>
              </w:rPr>
              <w:t xml:space="preserve"> ЖКХ» Сузунского района</w:t>
            </w:r>
          </w:p>
        </w:tc>
      </w:tr>
      <w:tr w:rsidR="00F17AA6" w:rsidRPr="00771FC3"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676"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676"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676"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676"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676"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676"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676"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771FC3" w:rsidRDefault="00AE7273" w:rsidP="00902C14">
            <w:pPr>
              <w:pStyle w:val="af6"/>
              <w:tabs>
                <w:tab w:val="left" w:pos="284"/>
              </w:tabs>
              <w:jc w:val="both"/>
              <w:rPr>
                <w:sz w:val="24"/>
                <w:szCs w:val="24"/>
              </w:rPr>
            </w:pPr>
            <w:r>
              <w:rPr>
                <w:sz w:val="24"/>
                <w:szCs w:val="24"/>
              </w:rPr>
              <w:t xml:space="preserve">рубль за </w:t>
            </w:r>
            <w:proofErr w:type="spellStart"/>
            <w:r>
              <w:rPr>
                <w:sz w:val="24"/>
                <w:szCs w:val="24"/>
              </w:rPr>
              <w:t>гигакал</w:t>
            </w:r>
            <w:r w:rsidR="00F17AA6" w:rsidRPr="00771FC3">
              <w:rPr>
                <w:sz w:val="24"/>
                <w:szCs w:val="24"/>
              </w:rPr>
              <w:t>орию</w:t>
            </w:r>
            <w:proofErr w:type="spellEnd"/>
          </w:p>
        </w:tc>
      </w:tr>
      <w:tr w:rsidR="00F17AA6" w:rsidRPr="00771FC3"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w:t>
            </w:r>
            <w:proofErr w:type="spellStart"/>
            <w:r w:rsidRPr="00771FC3">
              <w:rPr>
                <w:sz w:val="24"/>
                <w:szCs w:val="24"/>
              </w:rPr>
              <w:t>куб.м</w:t>
            </w:r>
            <w:proofErr w:type="spellEnd"/>
          </w:p>
        </w:tc>
        <w:tc>
          <w:tcPr>
            <w:tcW w:w="3676"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5962F0">
        <w:trPr>
          <w:trHeight w:val="227"/>
        </w:trPr>
        <w:tc>
          <w:tcPr>
            <w:tcW w:w="1324" w:type="pct"/>
            <w:tcBorders>
              <w:top w:val="nil"/>
              <w:left w:val="nil"/>
              <w:bottom w:val="nil"/>
              <w:right w:val="nil"/>
            </w:tcBorders>
            <w:shd w:val="clear" w:color="auto" w:fill="auto"/>
            <w:hideMark/>
          </w:tcPr>
          <w:p w14:paraId="6AC07455" w14:textId="44E46DF7"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 </w:t>
            </w:r>
            <w:r w:rsidR="002501F0">
              <w:rPr>
                <w:color w:val="auto"/>
                <w:sz w:val="24"/>
                <w:szCs w:val="24"/>
              </w:rPr>
              <w:t>Шарчино</w:t>
            </w:r>
          </w:p>
        </w:tc>
        <w:tc>
          <w:tcPr>
            <w:tcW w:w="3676" w:type="pct"/>
            <w:tcBorders>
              <w:top w:val="nil"/>
              <w:left w:val="nil"/>
              <w:bottom w:val="nil"/>
              <w:right w:val="nil"/>
            </w:tcBorders>
            <w:shd w:val="clear" w:color="auto" w:fill="auto"/>
            <w:hideMark/>
          </w:tcPr>
          <w:p w14:paraId="743BE14E" w14:textId="73EE990B"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село </w:t>
            </w:r>
            <w:r w:rsidR="002501F0">
              <w:rPr>
                <w:color w:val="auto"/>
                <w:sz w:val="24"/>
                <w:szCs w:val="24"/>
              </w:rPr>
              <w:t>Шарчино</w:t>
            </w:r>
          </w:p>
        </w:tc>
      </w:tr>
      <w:tr w:rsidR="00F17AA6" w:rsidRPr="00771FC3"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771FC3" w:rsidRDefault="00F17AA6" w:rsidP="00902C14">
            <w:pPr>
              <w:pStyle w:val="af6"/>
              <w:tabs>
                <w:tab w:val="left" w:pos="284"/>
              </w:tabs>
              <w:jc w:val="both"/>
              <w:rPr>
                <w:sz w:val="24"/>
                <w:szCs w:val="24"/>
              </w:rPr>
            </w:pPr>
            <w:r w:rsidRPr="00771FC3">
              <w:rPr>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771FC3" w:rsidRDefault="00F17AA6" w:rsidP="00902C14">
            <w:pPr>
              <w:pStyle w:val="af6"/>
              <w:tabs>
                <w:tab w:val="left" w:pos="284"/>
              </w:tabs>
              <w:jc w:val="both"/>
              <w:rPr>
                <w:sz w:val="24"/>
                <w:szCs w:val="24"/>
              </w:rPr>
            </w:pPr>
            <w:r w:rsidRPr="00771FC3">
              <w:rPr>
                <w:sz w:val="24"/>
                <w:szCs w:val="24"/>
              </w:rPr>
              <w:t>секционирующая задвижка</w:t>
            </w:r>
          </w:p>
        </w:tc>
      </w:tr>
      <w:tr w:rsidR="00F17AA6" w:rsidRPr="00771FC3"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676"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676"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н.т</w:t>
            </w:r>
            <w:proofErr w:type="spellEnd"/>
            <w:r w:rsidRPr="00771FC3">
              <w:rPr>
                <w:sz w:val="24"/>
                <w:szCs w:val="24"/>
              </w:rPr>
              <w:t>.</w:t>
            </w:r>
          </w:p>
        </w:tc>
        <w:tc>
          <w:tcPr>
            <w:tcW w:w="3676"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у.т</w:t>
            </w:r>
            <w:proofErr w:type="spellEnd"/>
            <w:r w:rsidRPr="00771FC3">
              <w:rPr>
                <w:sz w:val="24"/>
                <w:szCs w:val="24"/>
              </w:rPr>
              <w:t>.</w:t>
            </w:r>
          </w:p>
        </w:tc>
        <w:tc>
          <w:tcPr>
            <w:tcW w:w="3676"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676"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676"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676"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676"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r w:rsidRPr="00771FC3">
              <w:rPr>
                <w:sz w:val="24"/>
                <w:szCs w:val="24"/>
              </w:rPr>
              <w:t>тыс.м</w:t>
            </w:r>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676"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676"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proofErr w:type="spellStart"/>
            <w:r w:rsidRPr="00771FC3">
              <w:rPr>
                <w:sz w:val="24"/>
                <w:szCs w:val="24"/>
              </w:rPr>
              <w:t>эт</w:t>
            </w:r>
            <w:proofErr w:type="spellEnd"/>
            <w:r w:rsidRPr="00771FC3">
              <w:rPr>
                <w:sz w:val="24"/>
                <w:szCs w:val="24"/>
              </w:rPr>
              <w:t>.</w:t>
            </w:r>
          </w:p>
        </w:tc>
        <w:tc>
          <w:tcPr>
            <w:tcW w:w="3676"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0AA46F2F" w14:textId="77777777" w:rsidR="00F17AA6" w:rsidRPr="00F17AA6" w:rsidRDefault="00F17AA6" w:rsidP="00902C14">
      <w:pPr>
        <w:tabs>
          <w:tab w:val="left" w:pos="284"/>
        </w:tabs>
        <w:jc w:val="both"/>
      </w:pPr>
    </w:p>
    <w:p w14:paraId="547BD7A2" w14:textId="209EC6FB" w:rsidR="00AE44FE" w:rsidRDefault="00BE50D5" w:rsidP="00902C14">
      <w:pPr>
        <w:pStyle w:val="1"/>
        <w:numPr>
          <w:ilvl w:val="0"/>
          <w:numId w:val="1"/>
        </w:numPr>
        <w:tabs>
          <w:tab w:val="left" w:pos="284"/>
        </w:tabs>
        <w:ind w:left="0" w:firstLine="0"/>
      </w:pPr>
      <w:bookmarkStart w:id="8" w:name="_Toc138232066"/>
      <w:r>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t xml:space="preserve"> </w:t>
      </w:r>
    </w:p>
    <w:p w14:paraId="06445332" w14:textId="77777777" w:rsidR="00BE50D5" w:rsidRDefault="00BE50D5" w:rsidP="00BE50D5"/>
    <w:p w14:paraId="063847A3" w14:textId="76FE64FE" w:rsidR="00BE50D5" w:rsidRDefault="0060684F" w:rsidP="006F380F">
      <w:pPr>
        <w:pStyle w:val="1"/>
        <w:numPr>
          <w:ilvl w:val="1"/>
          <w:numId w:val="1"/>
        </w:numPr>
        <w:ind w:left="0" w:firstLine="0"/>
      </w:pPr>
      <w:r>
        <w:t xml:space="preserve"> </w:t>
      </w:r>
      <w:bookmarkStart w:id="9" w:name="_Toc138232067"/>
      <w:r w:rsidR="00BE50D5">
        <w:t xml:space="preserve">Величины существующей </w:t>
      </w:r>
      <w:r w:rsidR="00BE50D5" w:rsidRPr="00BE50D5">
        <w:t>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BE50D5">
        <w:t>.</w:t>
      </w:r>
      <w:bookmarkEnd w:id="9"/>
    </w:p>
    <w:p w14:paraId="7731D279" w14:textId="1A8E3D60" w:rsidR="00BE50D5" w:rsidRPr="00BE50D5" w:rsidRDefault="00BE50D5" w:rsidP="0060684F">
      <w:pPr>
        <w:ind w:firstLine="360"/>
        <w:rPr>
          <w:b/>
        </w:rPr>
      </w:pPr>
      <w:r w:rsidRPr="002C0D59">
        <w:t xml:space="preserve">Мероприятия в сфере жилищного строительства </w:t>
      </w:r>
      <w:r w:rsidR="0060684F">
        <w:t xml:space="preserve">в </w:t>
      </w:r>
      <w:proofErr w:type="spellStart"/>
      <w:r w:rsidR="002501F0">
        <w:t>Шарчинс</w:t>
      </w:r>
      <w:r w:rsidR="0060684F">
        <w:t>ком</w:t>
      </w:r>
      <w:proofErr w:type="spellEnd"/>
      <w:r w:rsidR="0060684F">
        <w:t xml:space="preserve"> сельсовете Сузунского района Новосибирской области Генеральным планом </w:t>
      </w:r>
      <w:r w:rsidR="0044413F">
        <w:t xml:space="preserve">до 2032 года </w:t>
      </w:r>
      <w:r w:rsidR="0060684F">
        <w:t xml:space="preserve">не предусмотрены. </w:t>
      </w:r>
    </w:p>
    <w:p w14:paraId="2E0C376C" w14:textId="6151FCEB" w:rsidR="00AE44FE" w:rsidRDefault="0037519B" w:rsidP="00902C14">
      <w:pPr>
        <w:pStyle w:val="1"/>
        <w:numPr>
          <w:ilvl w:val="1"/>
          <w:numId w:val="1"/>
        </w:numPr>
        <w:tabs>
          <w:tab w:val="left" w:pos="284"/>
        </w:tabs>
        <w:ind w:left="0" w:firstLine="0"/>
      </w:pPr>
      <w:r>
        <w:t xml:space="preserve"> </w:t>
      </w:r>
      <w:bookmarkStart w:id="10" w:name="_Toc138232068"/>
      <w:r w:rsidR="0060684F">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t xml:space="preserve"> </w:t>
      </w:r>
    </w:p>
    <w:p w14:paraId="69944A96" w14:textId="3D4DD4DD" w:rsidR="0060684F" w:rsidRDefault="0044413F" w:rsidP="00F31C3E">
      <w:pPr>
        <w:pStyle w:val="S"/>
        <w:ind w:firstLine="284"/>
      </w:pPr>
      <w:bookmarkStart w:id="11" w:name="_Toc16664824"/>
      <w:bookmarkStart w:id="12" w:name="_Toc528136574"/>
      <w:r w:rsidRPr="00523838">
        <w:t xml:space="preserve">Значения </w:t>
      </w:r>
      <w:r>
        <w:t xml:space="preserve">существующего </w:t>
      </w:r>
      <w:r w:rsidRPr="00523838">
        <w:t xml:space="preserve">спроса </w:t>
      </w:r>
      <w:r>
        <w:t xml:space="preserve">на </w:t>
      </w:r>
      <w:r w:rsidRPr="00523838">
        <w:t>теплов</w:t>
      </w:r>
      <w:r>
        <w:t>ую</w:t>
      </w:r>
      <w:r w:rsidRPr="00523838">
        <w:t xml:space="preserve"> мощност</w:t>
      </w:r>
      <w:r>
        <w:t>ь</w:t>
      </w:r>
      <w:r w:rsidRPr="00523838">
        <w:t xml:space="preserve"> </w:t>
      </w:r>
      <w:r w:rsidRPr="00F3062F">
        <w:t>в расчетных элементах территориального деления</w:t>
      </w:r>
      <w:r w:rsidRPr="00523838">
        <w:t xml:space="preserve"> в </w:t>
      </w:r>
      <w:proofErr w:type="spellStart"/>
      <w:r w:rsidR="002501F0">
        <w:t>Шарчинс</w:t>
      </w:r>
      <w:r>
        <w:t>ком</w:t>
      </w:r>
      <w:proofErr w:type="spellEnd"/>
      <w:r>
        <w:t xml:space="preserve"> сельсовете</w:t>
      </w:r>
      <w:r w:rsidRPr="00523838">
        <w:t xml:space="preserve"> </w:t>
      </w:r>
      <w:r w:rsidR="00F31C3E">
        <w:t>на момент актуализации схемы теплоснабжения не предоставлены, В генеральном плане такие данные также отсутствуют.</w:t>
      </w:r>
      <w:r w:rsidR="00426E5F">
        <w:t xml:space="preserve"> </w:t>
      </w:r>
      <w:r w:rsidR="00426E5F" w:rsidRPr="00426E5F">
        <w:t xml:space="preserve">Расчетным элементом территориального деления в схеме теплоснабжения является часть территории села </w:t>
      </w:r>
      <w:r w:rsidR="002501F0">
        <w:t>Шарчино</w:t>
      </w:r>
      <w:r w:rsidR="00426E5F" w:rsidRPr="00426E5F">
        <w:t>, ограниченная зоной действия котельной МУП «</w:t>
      </w:r>
      <w:proofErr w:type="spellStart"/>
      <w:r w:rsidR="002501F0">
        <w:t>Шарчинс</w:t>
      </w:r>
      <w:r w:rsidR="00426E5F" w:rsidRPr="00426E5F">
        <w:t>кое</w:t>
      </w:r>
      <w:proofErr w:type="spellEnd"/>
      <w:r w:rsidR="00426E5F" w:rsidRPr="00426E5F">
        <w:t xml:space="preserve"> ЖКХ» по ул. </w:t>
      </w:r>
      <w:r w:rsidR="002501F0">
        <w:t>Советская, 47а</w:t>
      </w:r>
      <w:r w:rsidR="00426E5F" w:rsidRPr="00426E5F">
        <w:t xml:space="preserve">.  </w:t>
      </w:r>
      <w:bookmarkEnd w:id="11"/>
      <w:bookmarkEnd w:id="12"/>
    </w:p>
    <w:p w14:paraId="29B993BF" w14:textId="47BFEF5F" w:rsidR="0044413F" w:rsidRDefault="0044413F" w:rsidP="0044413F">
      <w:pPr>
        <w:jc w:val="both"/>
      </w:pPr>
      <w:r>
        <w:t xml:space="preserve">Прирост объемов потребления тепловой энергии (мощности) в зонах действия источников тепловой энергии не планируется. </w:t>
      </w:r>
      <w:r w:rsidRPr="0044413F">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Default="004E5329" w:rsidP="004E5329">
      <w:pPr>
        <w:pStyle w:val="1"/>
        <w:numPr>
          <w:ilvl w:val="1"/>
          <w:numId w:val="1"/>
        </w:numPr>
      </w:pPr>
      <w:bookmarkStart w:id="13" w:name="_Toc135639257"/>
      <w:bookmarkStart w:id="14" w:name="_Toc138232069"/>
      <w: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02AE4D61" w:rsidR="004E5329" w:rsidRPr="00BF7008" w:rsidRDefault="004E5329" w:rsidP="00F31C3E">
      <w:pPr>
        <w:pStyle w:val="S"/>
        <w:ind w:firstLine="0"/>
        <w:rPr>
          <w:spacing w:val="-3"/>
        </w:rPr>
      </w:pPr>
      <w:r>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w:t>
      </w:r>
      <w:r w:rsidRPr="00BF7008">
        <w:t xml:space="preserve">Производственные зоны в </w:t>
      </w:r>
      <w:proofErr w:type="spellStart"/>
      <w:r w:rsidR="002501F0">
        <w:t>Шарчинс</w:t>
      </w:r>
      <w:r>
        <w:t>ком</w:t>
      </w:r>
      <w:proofErr w:type="spellEnd"/>
      <w:r>
        <w:t xml:space="preserve"> сельсовете </w:t>
      </w:r>
      <w:r w:rsidRPr="00BF7008">
        <w:rPr>
          <w:spacing w:val="-3"/>
        </w:rPr>
        <w:t>отсутствуют.</w:t>
      </w:r>
    </w:p>
    <w:p w14:paraId="05295D05" w14:textId="2AE1C143" w:rsidR="004E5329" w:rsidRDefault="004E5329" w:rsidP="004E5329">
      <w:pPr>
        <w:pStyle w:val="1"/>
        <w:numPr>
          <w:ilvl w:val="1"/>
          <w:numId w:val="1"/>
        </w:numPr>
      </w:pPr>
      <w:bookmarkStart w:id="15" w:name="_Toc135639258"/>
      <w:bookmarkStart w:id="16" w:name="_Toc138232070"/>
      <w:r>
        <w:t>С</w:t>
      </w:r>
      <w:r w:rsidRPr="0095701A">
        <w:t xml:space="preserve">уществующие и перспективные величины средневзвешенной плотности </w:t>
      </w:r>
      <w:r>
        <w:t>тепловой нагрузки в каждом расчё</w:t>
      </w:r>
      <w:r w:rsidRPr="0095701A">
        <w:t>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77777777" w:rsidR="004E5329" w:rsidRDefault="004E5329" w:rsidP="004E5329">
      <w:pPr>
        <w:jc w:val="both"/>
      </w:pPr>
      <w:r>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466C1D" w:rsidRDefault="004E5329" w:rsidP="00F31C3E">
      <w:pPr>
        <w:pStyle w:val="S"/>
        <w:ind w:firstLine="0"/>
      </w:pPr>
      <w:r w:rsidRPr="00466C1D">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Default="004E5329" w:rsidP="004E5329">
      <w:pPr>
        <w:pStyle w:val="1"/>
        <w:numPr>
          <w:ilvl w:val="0"/>
          <w:numId w:val="1"/>
        </w:numPr>
      </w:pPr>
      <w:bookmarkStart w:id="17" w:name="_Toc138232071"/>
      <w:r>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t xml:space="preserve"> </w:t>
      </w:r>
    </w:p>
    <w:p w14:paraId="5D531755" w14:textId="15DCAA77" w:rsidR="004E5329" w:rsidRPr="004E5329" w:rsidRDefault="004E5329" w:rsidP="004E5329">
      <w:pPr>
        <w:pStyle w:val="1"/>
        <w:numPr>
          <w:ilvl w:val="1"/>
          <w:numId w:val="1"/>
        </w:numPr>
      </w:pPr>
      <w:bookmarkStart w:id="18" w:name="_Toc138232072"/>
      <w:r>
        <w:t>Описание существующих и перспективных зон действия систем теплоснабжения и источников тепловой энергии.</w:t>
      </w:r>
      <w:bookmarkEnd w:id="18"/>
      <w:r>
        <w:t xml:space="preserve"> </w:t>
      </w:r>
    </w:p>
    <w:p w14:paraId="489015E4" w14:textId="3C40D84D" w:rsidR="00426E5F" w:rsidRPr="00F31C3E"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F31C3E">
        <w:rPr>
          <w:rFonts w:cs="Times New Roman"/>
          <w:szCs w:val="24"/>
        </w:rPr>
        <w:t>Зона деятельности единственной теплоснабжающей организации – МУП «</w:t>
      </w:r>
      <w:proofErr w:type="spellStart"/>
      <w:r w:rsidR="002501F0">
        <w:rPr>
          <w:rFonts w:cs="Times New Roman"/>
          <w:szCs w:val="24"/>
        </w:rPr>
        <w:t>Шарчинс</w:t>
      </w:r>
      <w:r w:rsidRPr="00F31C3E">
        <w:rPr>
          <w:rFonts w:cs="Times New Roman"/>
          <w:szCs w:val="24"/>
        </w:rPr>
        <w:t>кое</w:t>
      </w:r>
      <w:proofErr w:type="spellEnd"/>
      <w:r w:rsidRPr="00F31C3E">
        <w:rPr>
          <w:rFonts w:cs="Times New Roman"/>
          <w:szCs w:val="24"/>
        </w:rPr>
        <w:t xml:space="preserve"> ЖКХ» изображена на рисунке 1. </w:t>
      </w:r>
    </w:p>
    <w:p w14:paraId="7C4E81F1" w14:textId="45C5EDB0" w:rsidR="00426E5F" w:rsidRPr="00F31C3E" w:rsidRDefault="002501F0" w:rsidP="00F31C3E">
      <w:pPr>
        <w:pStyle w:val="a4"/>
        <w:tabs>
          <w:tab w:val="left" w:pos="284"/>
        </w:tabs>
        <w:autoSpaceDE w:val="0"/>
        <w:autoSpaceDN w:val="0"/>
        <w:adjustRightInd w:val="0"/>
        <w:spacing w:before="220" w:after="0" w:line="240" w:lineRule="auto"/>
        <w:jc w:val="center"/>
        <w:rPr>
          <w:rFonts w:cs="Times New Roman"/>
          <w:b/>
          <w:szCs w:val="24"/>
        </w:rPr>
      </w:pPr>
      <w:r w:rsidRPr="00625441">
        <w:rPr>
          <w:rFonts w:cs="Times New Roman"/>
          <w:b/>
          <w:noProof/>
          <w:szCs w:val="24"/>
          <w:lang w:eastAsia="ru-RU"/>
        </w:rPr>
        <w:drawing>
          <wp:inline distT="0" distB="0" distL="0" distR="0" wp14:anchorId="553C63EF" wp14:editId="08D2B05A">
            <wp:extent cx="5305246" cy="4274389"/>
            <wp:effectExtent l="0" t="0" r="0" b="0"/>
            <wp:docPr id="7" name="Рисунок 7" descr="D:\ССС\СТС\сузун\Новые схемы\Шарчинское\Шарчин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Шарчинское\Шарчино.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9145" cy="4293644"/>
                    </a:xfrm>
                    <a:prstGeom prst="rect">
                      <a:avLst/>
                    </a:prstGeom>
                    <a:noFill/>
                    <a:ln>
                      <a:noFill/>
                    </a:ln>
                  </pic:spPr>
                </pic:pic>
              </a:graphicData>
            </a:graphic>
          </wp:inline>
        </w:drawing>
      </w:r>
    </w:p>
    <w:p w14:paraId="6ADBEF5D" w14:textId="67805337" w:rsidR="00426E5F" w:rsidRPr="00F31C3E"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F31C3E">
        <w:rPr>
          <w:rFonts w:cs="Times New Roman"/>
          <w:szCs w:val="24"/>
        </w:rPr>
        <w:t>Рисунок 1. Зона деятельности МУП «</w:t>
      </w:r>
      <w:proofErr w:type="spellStart"/>
      <w:r w:rsidR="002501F0">
        <w:rPr>
          <w:rFonts w:cs="Times New Roman"/>
          <w:szCs w:val="24"/>
        </w:rPr>
        <w:t>Шарчинс</w:t>
      </w:r>
      <w:r w:rsidRPr="00F31C3E">
        <w:rPr>
          <w:rFonts w:cs="Times New Roman"/>
          <w:szCs w:val="24"/>
        </w:rPr>
        <w:t>кое</w:t>
      </w:r>
      <w:proofErr w:type="spellEnd"/>
      <w:r w:rsidRPr="00F31C3E">
        <w:rPr>
          <w:rFonts w:cs="Times New Roman"/>
          <w:szCs w:val="24"/>
        </w:rPr>
        <w:t xml:space="preserve"> ЖКХ» Сузунского района.</w:t>
      </w:r>
    </w:p>
    <w:p w14:paraId="4139C6AF" w14:textId="77777777" w:rsidR="00426E5F" w:rsidRDefault="00426E5F" w:rsidP="004E5329">
      <w:pPr>
        <w:ind w:firstLine="360"/>
        <w:jc w:val="both"/>
        <w:rPr>
          <w:rFonts w:cs="Times New Roman"/>
          <w:szCs w:val="24"/>
        </w:rPr>
      </w:pPr>
    </w:p>
    <w:p w14:paraId="05455D32" w14:textId="4E9F260E" w:rsidR="004E5329" w:rsidRPr="004E5329" w:rsidRDefault="004E5329" w:rsidP="00F31C3E">
      <w:pPr>
        <w:jc w:val="both"/>
        <w:rPr>
          <w:rFonts w:cs="Times New Roman"/>
          <w:szCs w:val="24"/>
        </w:rPr>
      </w:pPr>
      <w:r w:rsidRPr="004E5329">
        <w:rPr>
          <w:rFonts w:cs="Times New Roman"/>
          <w:szCs w:val="24"/>
        </w:rPr>
        <w:t xml:space="preserve">Теплоснабжение разделяется условно на две зоны - зона централизованного теплоснабжения от котельной по ул. </w:t>
      </w:r>
      <w:r w:rsidR="002501F0">
        <w:rPr>
          <w:rFonts w:cs="Times New Roman"/>
          <w:szCs w:val="24"/>
        </w:rPr>
        <w:t>Советская, 47а</w:t>
      </w:r>
      <w:r w:rsidRPr="004E5329">
        <w:rPr>
          <w:rFonts w:cs="Times New Roman"/>
          <w:szCs w:val="24"/>
        </w:rPr>
        <w:t xml:space="preserve"> и зона индивидуального теплоснабжения.</w:t>
      </w:r>
    </w:p>
    <w:p w14:paraId="5114F2D9" w14:textId="3BA9D47A" w:rsidR="004E5329" w:rsidRPr="004E5329" w:rsidRDefault="004E5329" w:rsidP="00F31C3E">
      <w:pPr>
        <w:tabs>
          <w:tab w:val="left" w:pos="284"/>
        </w:tabs>
        <w:jc w:val="both"/>
        <w:rPr>
          <w:rFonts w:cs="Times New Roman"/>
          <w:szCs w:val="24"/>
        </w:rPr>
      </w:pPr>
      <w:r w:rsidRPr="004E5329">
        <w:rPr>
          <w:rFonts w:cs="Times New Roman"/>
          <w:szCs w:val="24"/>
        </w:rPr>
        <w:t xml:space="preserve">Перспективные балансы тепловой мощности и тепловой нагрузки </w:t>
      </w:r>
      <w:r w:rsidR="009F3EE7">
        <w:rPr>
          <w:rFonts w:cs="Times New Roman"/>
          <w:szCs w:val="24"/>
        </w:rPr>
        <w:t xml:space="preserve">приведены в таблице </w:t>
      </w:r>
      <w:r w:rsidR="00F31C3E">
        <w:rPr>
          <w:rFonts w:cs="Times New Roman"/>
          <w:szCs w:val="24"/>
        </w:rPr>
        <w:t>1</w:t>
      </w:r>
      <w:r w:rsidR="009F3EE7">
        <w:rPr>
          <w:rFonts w:cs="Times New Roman"/>
          <w:szCs w:val="24"/>
        </w:rPr>
        <w:t xml:space="preserve"> утверждаемой части. В 2025 году, в связи с включением в </w:t>
      </w:r>
      <w:r w:rsidR="00F31C3E">
        <w:t xml:space="preserve">Региональную программу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от 30 марта 2022 г. №144-п </w:t>
      </w:r>
      <w:r w:rsidR="009F3EE7">
        <w:rPr>
          <w:rFonts w:cs="Times New Roman"/>
          <w:szCs w:val="24"/>
        </w:rPr>
        <w:t xml:space="preserve"> мероприятия по строительству</w:t>
      </w:r>
      <w:r w:rsidR="009F3EE7" w:rsidRPr="009F3EE7">
        <w:rPr>
          <w:rFonts w:cs="Times New Roman"/>
          <w:szCs w:val="24"/>
        </w:rPr>
        <w:t xml:space="preserve"> газопро</w:t>
      </w:r>
      <w:r w:rsidR="009F3EE7">
        <w:rPr>
          <w:rFonts w:cs="Times New Roman"/>
          <w:szCs w:val="24"/>
        </w:rPr>
        <w:t xml:space="preserve">вода до </w:t>
      </w:r>
      <w:proofErr w:type="spellStart"/>
      <w:r w:rsidR="002501F0">
        <w:rPr>
          <w:rFonts w:cs="Times New Roman"/>
          <w:szCs w:val="24"/>
        </w:rPr>
        <w:t>Шарчинс</w:t>
      </w:r>
      <w:r w:rsidR="009F3EE7">
        <w:rPr>
          <w:rFonts w:cs="Times New Roman"/>
          <w:szCs w:val="24"/>
        </w:rPr>
        <w:t>кого</w:t>
      </w:r>
      <w:proofErr w:type="spellEnd"/>
      <w:r w:rsidR="009F3EE7">
        <w:rPr>
          <w:rFonts w:cs="Times New Roman"/>
          <w:szCs w:val="24"/>
        </w:rPr>
        <w:t xml:space="preserve"> сельсовета, схемой теплоснабжения предусмотрено строительство газовой автоматизированной </w:t>
      </w:r>
      <w:proofErr w:type="spellStart"/>
      <w:r w:rsidR="009F3EE7">
        <w:rPr>
          <w:rFonts w:cs="Times New Roman"/>
          <w:szCs w:val="24"/>
        </w:rPr>
        <w:t>блочно</w:t>
      </w:r>
      <w:proofErr w:type="spellEnd"/>
      <w:r w:rsidR="009F3EE7">
        <w:rPr>
          <w:rFonts w:cs="Times New Roman"/>
          <w:szCs w:val="24"/>
        </w:rPr>
        <w:t xml:space="preserve">-модульной котельной с переключением на нее потребителей, подключенных от угольной котельной по ул. </w:t>
      </w:r>
      <w:r w:rsidR="002501F0">
        <w:rPr>
          <w:rFonts w:cs="Times New Roman"/>
          <w:szCs w:val="24"/>
        </w:rPr>
        <w:t>Советская, 47а</w:t>
      </w:r>
      <w:r w:rsidR="009F3EE7">
        <w:rPr>
          <w:rFonts w:cs="Times New Roman"/>
          <w:szCs w:val="24"/>
        </w:rPr>
        <w:t>.</w:t>
      </w:r>
    </w:p>
    <w:p w14:paraId="2BB544B4" w14:textId="77777777" w:rsidR="004E5329" w:rsidRPr="004E5329" w:rsidRDefault="004E5329" w:rsidP="004E5329">
      <w:pPr>
        <w:ind w:firstLine="360"/>
        <w:jc w:val="both"/>
        <w:rPr>
          <w:rStyle w:val="FontStyle105"/>
          <w:sz w:val="24"/>
          <w:szCs w:val="24"/>
        </w:rPr>
      </w:pPr>
      <w:r w:rsidRPr="004E5329">
        <w:rPr>
          <w:rStyle w:val="FontStyle105"/>
          <w:sz w:val="24"/>
          <w:szCs w:val="24"/>
        </w:rPr>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Default="004E5329" w:rsidP="004E5329">
      <w:pPr>
        <w:pStyle w:val="S"/>
        <w:ind w:firstLine="360"/>
      </w:pPr>
      <w:r>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r w:rsidRPr="00E371FD">
        <w:t>.</w:t>
      </w:r>
    </w:p>
    <w:p w14:paraId="59E97489" w14:textId="02029EA8" w:rsidR="004E5329" w:rsidRDefault="004E5329" w:rsidP="004E5329">
      <w:pPr>
        <w:pStyle w:val="1"/>
        <w:numPr>
          <w:ilvl w:val="1"/>
          <w:numId w:val="1"/>
        </w:numPr>
      </w:pPr>
      <w:bookmarkStart w:id="19" w:name="_Toc135639261"/>
      <w:bookmarkStart w:id="20" w:name="_Toc138232073"/>
      <w:r>
        <w:lastRenderedPageBreak/>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Default="004E5329" w:rsidP="00F31C3E">
      <w:pPr>
        <w:pStyle w:val="S"/>
        <w:ind w:firstLine="0"/>
      </w:pPr>
      <w:r>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Default="004E5329" w:rsidP="004E5329">
      <w:pPr>
        <w:pStyle w:val="1"/>
        <w:numPr>
          <w:ilvl w:val="1"/>
          <w:numId w:val="1"/>
        </w:numPr>
      </w:pPr>
      <w:bookmarkStart w:id="21" w:name="_Toc135639262"/>
      <w:bookmarkStart w:id="22" w:name="_Toc138232074"/>
      <w:r w:rsidRPr="00D97847">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99571F" w:rsidRDefault="004E5329" w:rsidP="004E5329">
      <w:pPr>
        <w:pStyle w:val="S"/>
      </w:pPr>
      <w:r w:rsidRPr="0099571F">
        <w:t xml:space="preserve">Существующие и перспективные балансы тепловой мощности и тепловой нагрузки котельных представлены в таблице </w:t>
      </w:r>
      <w:r>
        <w:t xml:space="preserve">ниже. </w:t>
      </w:r>
    </w:p>
    <w:p w14:paraId="2066BF29" w14:textId="79CB4A41" w:rsidR="004E5329" w:rsidRPr="00982ED4" w:rsidRDefault="004E5329" w:rsidP="00484E22">
      <w:pPr>
        <w:pStyle w:val="afa"/>
      </w:pPr>
      <w:bookmarkStart w:id="23" w:name="_Toc138232075"/>
      <w:bookmarkStart w:id="24" w:name="_Toc138232181"/>
      <w:r w:rsidRPr="00DA0B74">
        <w:rPr>
          <w:lang w:val="ru-RU"/>
        </w:rPr>
        <w:t xml:space="preserve">Таблица </w:t>
      </w:r>
      <w:r w:rsidR="00F31C3E" w:rsidRPr="00DA0B74">
        <w:rPr>
          <w:noProof/>
          <w:lang w:val="ru-RU"/>
        </w:rPr>
        <w:t>1</w:t>
      </w:r>
      <w:r w:rsidRPr="00DA0B74">
        <w:rPr>
          <w:lang w:val="ru-RU"/>
        </w:rPr>
        <w:t xml:space="preserve">. Балансы тепловой мощности и перспективный тепловой нагрузки котельной по ул. </w:t>
      </w:r>
      <w:proofErr w:type="spellStart"/>
      <w:r w:rsidR="002501F0">
        <w:t>Советская</w:t>
      </w:r>
      <w:proofErr w:type="spellEnd"/>
      <w:r w:rsidR="002501F0">
        <w:t>, 47а</w:t>
      </w:r>
      <w:bookmarkEnd w:id="23"/>
      <w:bookmarkEnd w:id="24"/>
    </w:p>
    <w:tbl>
      <w:tblPr>
        <w:tblW w:w="10022" w:type="dxa"/>
        <w:tblInd w:w="-5" w:type="dxa"/>
        <w:tblLook w:val="04A0" w:firstRow="1" w:lastRow="0" w:firstColumn="1" w:lastColumn="0" w:noHBand="0" w:noVBand="1"/>
      </w:tblPr>
      <w:tblGrid>
        <w:gridCol w:w="536"/>
        <w:gridCol w:w="1981"/>
        <w:gridCol w:w="697"/>
        <w:gridCol w:w="697"/>
        <w:gridCol w:w="679"/>
        <w:gridCol w:w="679"/>
        <w:gridCol w:w="679"/>
        <w:gridCol w:w="679"/>
        <w:gridCol w:w="679"/>
        <w:gridCol w:w="679"/>
        <w:gridCol w:w="679"/>
        <w:gridCol w:w="679"/>
        <w:gridCol w:w="679"/>
      </w:tblGrid>
      <w:tr w:rsidR="00F31C3E" w:rsidRPr="002501F0" w14:paraId="0C624D4A" w14:textId="77777777" w:rsidTr="00915EC6">
        <w:trPr>
          <w:trHeight w:val="274"/>
        </w:trPr>
        <w:tc>
          <w:tcPr>
            <w:tcW w:w="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F8A2E6" w14:textId="77777777" w:rsidR="00F31C3E" w:rsidRPr="002501F0" w:rsidRDefault="00F31C3E" w:rsidP="00915EC6">
            <w:pPr>
              <w:spacing w:after="0" w:line="240" w:lineRule="auto"/>
              <w:jc w:val="center"/>
              <w:rPr>
                <w:rFonts w:eastAsia="Times New Roman" w:cs="Times New Roman"/>
                <w:color w:val="000000"/>
                <w:sz w:val="20"/>
                <w:szCs w:val="20"/>
                <w:lang w:eastAsia="ru-RU"/>
              </w:rPr>
            </w:pPr>
            <w:bookmarkStart w:id="25" w:name="_Toc135639263"/>
            <w:r w:rsidRPr="002501F0">
              <w:rPr>
                <w:rFonts w:eastAsia="Times New Roman" w:cs="Times New Roman"/>
                <w:color w:val="000000"/>
                <w:sz w:val="20"/>
                <w:szCs w:val="20"/>
                <w:lang w:eastAsia="ru-RU"/>
              </w:rPr>
              <w:t>№ п/п</w:t>
            </w:r>
          </w:p>
        </w:tc>
        <w:tc>
          <w:tcPr>
            <w:tcW w:w="23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8E1D9B" w14:textId="77777777"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Показатель, Гкал/ч</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512AB29" w14:textId="4665D9CE"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202</w:t>
            </w:r>
            <w:r w:rsidR="00D42BBE">
              <w:rPr>
                <w:rFonts w:eastAsia="Times New Roman" w:cs="Times New Roman"/>
                <w:color w:val="000000"/>
                <w:sz w:val="20"/>
                <w:szCs w:val="20"/>
                <w:lang w:eastAsia="ru-RU"/>
              </w:rPr>
              <w:t>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83D144B" w14:textId="5698EB1A"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202</w:t>
            </w:r>
            <w:r w:rsidR="00D42BBE">
              <w:rPr>
                <w:rFonts w:eastAsia="Times New Roman" w:cs="Times New Roman"/>
                <w:color w:val="000000"/>
                <w:sz w:val="20"/>
                <w:szCs w:val="20"/>
                <w:lang w:eastAsia="ru-RU"/>
              </w:rPr>
              <w:t>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A405744" w14:textId="28F93B72"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202</w:t>
            </w:r>
            <w:r w:rsidR="00D42BBE">
              <w:rPr>
                <w:rFonts w:eastAsia="Times New Roman" w:cs="Times New Roman"/>
                <w:color w:val="000000"/>
                <w:sz w:val="20"/>
                <w:szCs w:val="20"/>
                <w:lang w:eastAsia="ru-RU"/>
              </w:rPr>
              <w:t>5</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14:paraId="51609342" w14:textId="16A64130"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202</w:t>
            </w:r>
            <w:r w:rsidR="00D42BBE">
              <w:rPr>
                <w:rFonts w:eastAsia="Times New Roman" w:cs="Times New Roman"/>
                <w:color w:val="000000"/>
                <w:sz w:val="20"/>
                <w:szCs w:val="20"/>
                <w:lang w:eastAsia="ru-RU"/>
              </w:rPr>
              <w:t>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0FE36BA" w14:textId="6A0FC7F4"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202</w:t>
            </w:r>
            <w:r w:rsidR="00D42BBE">
              <w:rPr>
                <w:rFonts w:eastAsia="Times New Roman" w:cs="Times New Roman"/>
                <w:color w:val="000000"/>
                <w:sz w:val="20"/>
                <w:szCs w:val="20"/>
                <w:lang w:eastAsia="ru-RU"/>
              </w:rPr>
              <w:t>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38638B1" w14:textId="3C139F32"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202</w:t>
            </w:r>
            <w:r w:rsidR="00D42BBE">
              <w:rPr>
                <w:rFonts w:eastAsia="Times New Roman" w:cs="Times New Roman"/>
                <w:color w:val="000000"/>
                <w:sz w:val="20"/>
                <w:szCs w:val="20"/>
                <w:lang w:eastAsia="ru-RU"/>
              </w:rPr>
              <w:t>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F399DD7" w14:textId="40DE34EE"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202</w:t>
            </w:r>
            <w:r w:rsidR="00D42BBE">
              <w:rPr>
                <w:rFonts w:eastAsia="Times New Roman" w:cs="Times New Roman"/>
                <w:color w:val="000000"/>
                <w:sz w:val="20"/>
                <w:szCs w:val="20"/>
                <w:lang w:eastAsia="ru-RU"/>
              </w:rPr>
              <w:t>9</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06927A6" w14:textId="738747E7"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w:t>
            </w:r>
            <w:r w:rsidR="00D42BBE">
              <w:rPr>
                <w:rFonts w:eastAsia="Times New Roman" w:cs="Times New Roman"/>
                <w:color w:val="000000"/>
                <w:sz w:val="20"/>
                <w:szCs w:val="20"/>
                <w:lang w:eastAsia="ru-RU"/>
              </w:rPr>
              <w:t>30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D22C1B3" w14:textId="1B9BAEC4"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203</w:t>
            </w:r>
            <w:r w:rsidR="00D42BBE">
              <w:rPr>
                <w:rFonts w:eastAsia="Times New Roman" w:cs="Times New Roman"/>
                <w:color w:val="000000"/>
                <w:sz w:val="20"/>
                <w:szCs w:val="20"/>
                <w:lang w:eastAsia="ru-RU"/>
              </w:rPr>
              <w:t>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96DEB49" w14:textId="287399E0"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203</w:t>
            </w:r>
            <w:r w:rsidR="00D42BBE">
              <w:rPr>
                <w:rFonts w:eastAsia="Times New Roman" w:cs="Times New Roman"/>
                <w:color w:val="000000"/>
                <w:sz w:val="20"/>
                <w:szCs w:val="20"/>
                <w:lang w:eastAsia="ru-RU"/>
              </w:rPr>
              <w:t>2</w:t>
            </w:r>
          </w:p>
        </w:tc>
        <w:tc>
          <w:tcPr>
            <w:tcW w:w="633" w:type="dxa"/>
            <w:tcBorders>
              <w:top w:val="single" w:sz="4" w:space="0" w:color="auto"/>
              <w:left w:val="nil"/>
              <w:bottom w:val="single" w:sz="4" w:space="0" w:color="auto"/>
              <w:right w:val="single" w:sz="4" w:space="0" w:color="auto"/>
            </w:tcBorders>
            <w:shd w:val="clear" w:color="auto" w:fill="auto"/>
            <w:noWrap/>
            <w:vAlign w:val="center"/>
            <w:hideMark/>
          </w:tcPr>
          <w:p w14:paraId="48E821B7" w14:textId="1BEEA4CF"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203</w:t>
            </w:r>
            <w:r w:rsidR="00D42BBE">
              <w:rPr>
                <w:rFonts w:eastAsia="Times New Roman" w:cs="Times New Roman"/>
                <w:color w:val="000000"/>
                <w:sz w:val="20"/>
                <w:szCs w:val="20"/>
                <w:lang w:eastAsia="ru-RU"/>
              </w:rPr>
              <w:t>3</w:t>
            </w:r>
          </w:p>
        </w:tc>
      </w:tr>
      <w:tr w:rsidR="00F31C3E" w:rsidRPr="002501F0" w14:paraId="2EA1427A" w14:textId="77777777" w:rsidTr="00915EC6">
        <w:trPr>
          <w:trHeight w:val="274"/>
        </w:trPr>
        <w:tc>
          <w:tcPr>
            <w:tcW w:w="631" w:type="dxa"/>
            <w:vMerge/>
            <w:tcBorders>
              <w:top w:val="single" w:sz="4" w:space="0" w:color="auto"/>
              <w:left w:val="single" w:sz="4" w:space="0" w:color="auto"/>
              <w:bottom w:val="single" w:sz="4" w:space="0" w:color="auto"/>
              <w:right w:val="single" w:sz="4" w:space="0" w:color="auto"/>
            </w:tcBorders>
            <w:vAlign w:val="center"/>
            <w:hideMark/>
          </w:tcPr>
          <w:p w14:paraId="323BC143" w14:textId="77777777" w:rsidR="00F31C3E" w:rsidRPr="002501F0" w:rsidRDefault="00F31C3E" w:rsidP="00915EC6">
            <w:pPr>
              <w:spacing w:after="0" w:line="240" w:lineRule="auto"/>
              <w:rPr>
                <w:rFonts w:eastAsia="Times New Roman" w:cs="Times New Roman"/>
                <w:color w:val="000000"/>
                <w:sz w:val="20"/>
                <w:szCs w:val="20"/>
                <w:lang w:eastAsia="ru-RU"/>
              </w:rPr>
            </w:pPr>
          </w:p>
        </w:tc>
        <w:tc>
          <w:tcPr>
            <w:tcW w:w="2315" w:type="dxa"/>
            <w:vMerge/>
            <w:tcBorders>
              <w:top w:val="single" w:sz="4" w:space="0" w:color="auto"/>
              <w:left w:val="single" w:sz="4" w:space="0" w:color="auto"/>
              <w:bottom w:val="single" w:sz="4" w:space="0" w:color="auto"/>
              <w:right w:val="single" w:sz="4" w:space="0" w:color="auto"/>
            </w:tcBorders>
            <w:vAlign w:val="center"/>
            <w:hideMark/>
          </w:tcPr>
          <w:p w14:paraId="3971F5B7" w14:textId="77777777" w:rsidR="00F31C3E" w:rsidRPr="002501F0" w:rsidRDefault="00F31C3E" w:rsidP="00915EC6">
            <w:pPr>
              <w:spacing w:after="0" w:line="240" w:lineRule="auto"/>
              <w:rPr>
                <w:rFonts w:eastAsia="Times New Roman" w:cs="Times New Roman"/>
                <w:color w:val="000000"/>
                <w:sz w:val="20"/>
                <w:szCs w:val="20"/>
                <w:lang w:eastAsia="ru-RU"/>
              </w:rPr>
            </w:pPr>
          </w:p>
        </w:tc>
        <w:tc>
          <w:tcPr>
            <w:tcW w:w="2657" w:type="dxa"/>
            <w:gridSpan w:val="4"/>
            <w:tcBorders>
              <w:top w:val="single" w:sz="4" w:space="0" w:color="auto"/>
              <w:left w:val="nil"/>
              <w:bottom w:val="single" w:sz="4" w:space="0" w:color="auto"/>
              <w:right w:val="single" w:sz="4" w:space="0" w:color="auto"/>
            </w:tcBorders>
            <w:shd w:val="clear" w:color="auto" w:fill="auto"/>
            <w:noWrap/>
            <w:vAlign w:val="bottom"/>
            <w:hideMark/>
          </w:tcPr>
          <w:p w14:paraId="63EC472B" w14:textId="09F29A57"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 xml:space="preserve">Угольная котельная по ул. </w:t>
            </w:r>
            <w:r w:rsidR="002501F0" w:rsidRPr="002501F0">
              <w:rPr>
                <w:rFonts w:eastAsia="Times New Roman" w:cs="Times New Roman"/>
                <w:color w:val="000000"/>
                <w:sz w:val="20"/>
                <w:szCs w:val="20"/>
                <w:lang w:eastAsia="ru-RU"/>
              </w:rPr>
              <w:t>Советская, 47а</w:t>
            </w:r>
          </w:p>
        </w:tc>
        <w:tc>
          <w:tcPr>
            <w:tcW w:w="4419" w:type="dxa"/>
            <w:gridSpan w:val="7"/>
            <w:tcBorders>
              <w:top w:val="single" w:sz="4" w:space="0" w:color="auto"/>
              <w:left w:val="nil"/>
              <w:bottom w:val="single" w:sz="4" w:space="0" w:color="auto"/>
              <w:right w:val="single" w:sz="4" w:space="0" w:color="auto"/>
            </w:tcBorders>
            <w:shd w:val="clear" w:color="auto" w:fill="auto"/>
            <w:noWrap/>
            <w:vAlign w:val="bottom"/>
            <w:hideMark/>
          </w:tcPr>
          <w:p w14:paraId="7A7326B7" w14:textId="77777777" w:rsidR="00F31C3E" w:rsidRPr="002501F0" w:rsidRDefault="00F31C3E" w:rsidP="00915EC6">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Газовая АБМК</w:t>
            </w:r>
          </w:p>
        </w:tc>
      </w:tr>
      <w:tr w:rsidR="002501F0" w:rsidRPr="002501F0" w14:paraId="4123B2D1" w14:textId="77777777" w:rsidTr="005B12B7">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7B800FDE"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1</w:t>
            </w:r>
          </w:p>
        </w:tc>
        <w:tc>
          <w:tcPr>
            <w:tcW w:w="2315" w:type="dxa"/>
            <w:tcBorders>
              <w:top w:val="nil"/>
              <w:left w:val="nil"/>
              <w:bottom w:val="single" w:sz="4" w:space="0" w:color="auto"/>
              <w:right w:val="single" w:sz="4" w:space="0" w:color="auto"/>
            </w:tcBorders>
            <w:shd w:val="clear" w:color="auto" w:fill="auto"/>
            <w:vAlign w:val="center"/>
            <w:hideMark/>
          </w:tcPr>
          <w:p w14:paraId="7AEDB7C6"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Установленная мощность</w:t>
            </w:r>
          </w:p>
        </w:tc>
        <w:tc>
          <w:tcPr>
            <w:tcW w:w="697" w:type="dxa"/>
            <w:tcBorders>
              <w:top w:val="nil"/>
              <w:left w:val="nil"/>
              <w:bottom w:val="single" w:sz="4" w:space="0" w:color="auto"/>
              <w:right w:val="single" w:sz="4" w:space="0" w:color="auto"/>
            </w:tcBorders>
            <w:shd w:val="clear" w:color="auto" w:fill="auto"/>
            <w:hideMark/>
          </w:tcPr>
          <w:p w14:paraId="0CB01826" w14:textId="3994829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97" w:type="dxa"/>
            <w:tcBorders>
              <w:top w:val="nil"/>
              <w:left w:val="nil"/>
              <w:bottom w:val="single" w:sz="4" w:space="0" w:color="auto"/>
              <w:right w:val="single" w:sz="4" w:space="0" w:color="auto"/>
            </w:tcBorders>
            <w:shd w:val="clear" w:color="auto" w:fill="auto"/>
            <w:hideMark/>
          </w:tcPr>
          <w:p w14:paraId="5A9B2EF6" w14:textId="100ED306"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0E65864F" w14:textId="474DE9CA"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2" w:type="dxa"/>
            <w:tcBorders>
              <w:top w:val="nil"/>
              <w:left w:val="nil"/>
              <w:bottom w:val="single" w:sz="4" w:space="0" w:color="auto"/>
              <w:right w:val="single" w:sz="4" w:space="0" w:color="auto"/>
            </w:tcBorders>
            <w:shd w:val="clear" w:color="auto" w:fill="auto"/>
            <w:hideMark/>
          </w:tcPr>
          <w:p w14:paraId="67DE5099" w14:textId="63182840"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56C6FDDC" w14:textId="144E9CA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2B05B990" w14:textId="1432386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15AC9E95" w14:textId="602909FE"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1A4C88BB" w14:textId="074BB88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0526362B" w14:textId="79C9779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25F8C6FF" w14:textId="1BE637F6"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3" w:type="dxa"/>
            <w:tcBorders>
              <w:top w:val="nil"/>
              <w:left w:val="nil"/>
              <w:bottom w:val="single" w:sz="4" w:space="0" w:color="auto"/>
              <w:right w:val="single" w:sz="4" w:space="0" w:color="auto"/>
            </w:tcBorders>
            <w:shd w:val="clear" w:color="auto" w:fill="auto"/>
            <w:hideMark/>
          </w:tcPr>
          <w:p w14:paraId="53F6E107" w14:textId="4C7F4E3E"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r>
      <w:tr w:rsidR="002501F0" w:rsidRPr="002501F0" w14:paraId="39E92033" w14:textId="77777777" w:rsidTr="005B12B7">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118FDDA3"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5736644B"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Ограничение тепловой мощности</w:t>
            </w:r>
          </w:p>
        </w:tc>
        <w:tc>
          <w:tcPr>
            <w:tcW w:w="697" w:type="dxa"/>
            <w:tcBorders>
              <w:top w:val="nil"/>
              <w:left w:val="nil"/>
              <w:bottom w:val="single" w:sz="4" w:space="0" w:color="auto"/>
              <w:right w:val="single" w:sz="4" w:space="0" w:color="auto"/>
            </w:tcBorders>
            <w:shd w:val="clear" w:color="auto" w:fill="auto"/>
            <w:hideMark/>
          </w:tcPr>
          <w:p w14:paraId="5CB28648" w14:textId="168F163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97" w:type="dxa"/>
            <w:tcBorders>
              <w:top w:val="nil"/>
              <w:left w:val="nil"/>
              <w:bottom w:val="single" w:sz="4" w:space="0" w:color="auto"/>
              <w:right w:val="single" w:sz="4" w:space="0" w:color="auto"/>
            </w:tcBorders>
            <w:shd w:val="clear" w:color="auto" w:fill="auto"/>
            <w:hideMark/>
          </w:tcPr>
          <w:p w14:paraId="47D66DB8" w14:textId="6CCD0EFF"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083C0576" w14:textId="36B60576"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2" w:type="dxa"/>
            <w:tcBorders>
              <w:top w:val="nil"/>
              <w:left w:val="nil"/>
              <w:bottom w:val="single" w:sz="4" w:space="0" w:color="auto"/>
              <w:right w:val="single" w:sz="4" w:space="0" w:color="auto"/>
            </w:tcBorders>
            <w:shd w:val="clear" w:color="auto" w:fill="auto"/>
            <w:hideMark/>
          </w:tcPr>
          <w:p w14:paraId="01AA3CA3" w14:textId="446E02A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7AE4F89A" w14:textId="71417FDC"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3D221F69" w14:textId="5AC037C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611BE113" w14:textId="1023267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05967F41" w14:textId="2CA36C3F"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799CA2EC" w14:textId="04DF38FB"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09232E6D" w14:textId="404C3F3C"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3" w:type="dxa"/>
            <w:tcBorders>
              <w:top w:val="nil"/>
              <w:left w:val="nil"/>
              <w:bottom w:val="single" w:sz="4" w:space="0" w:color="auto"/>
              <w:right w:val="single" w:sz="4" w:space="0" w:color="auto"/>
            </w:tcBorders>
            <w:shd w:val="clear" w:color="auto" w:fill="auto"/>
            <w:hideMark/>
          </w:tcPr>
          <w:p w14:paraId="25B8B449" w14:textId="7AA62C5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r>
      <w:tr w:rsidR="002501F0" w:rsidRPr="002501F0" w14:paraId="1588E985" w14:textId="77777777" w:rsidTr="005B12B7">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F850989"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3</w:t>
            </w:r>
          </w:p>
        </w:tc>
        <w:tc>
          <w:tcPr>
            <w:tcW w:w="2315" w:type="dxa"/>
            <w:tcBorders>
              <w:top w:val="nil"/>
              <w:left w:val="nil"/>
              <w:bottom w:val="single" w:sz="4" w:space="0" w:color="auto"/>
              <w:right w:val="single" w:sz="4" w:space="0" w:color="auto"/>
            </w:tcBorders>
            <w:shd w:val="clear" w:color="auto" w:fill="auto"/>
            <w:vAlign w:val="center"/>
            <w:hideMark/>
          </w:tcPr>
          <w:p w14:paraId="6DCBB1C5"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Располагаемая мощность</w:t>
            </w:r>
          </w:p>
        </w:tc>
        <w:tc>
          <w:tcPr>
            <w:tcW w:w="697" w:type="dxa"/>
            <w:tcBorders>
              <w:top w:val="nil"/>
              <w:left w:val="nil"/>
              <w:bottom w:val="single" w:sz="4" w:space="0" w:color="auto"/>
              <w:right w:val="single" w:sz="4" w:space="0" w:color="auto"/>
            </w:tcBorders>
            <w:shd w:val="clear" w:color="auto" w:fill="auto"/>
            <w:hideMark/>
          </w:tcPr>
          <w:p w14:paraId="3A6FCD13" w14:textId="75A2A83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97" w:type="dxa"/>
            <w:tcBorders>
              <w:top w:val="nil"/>
              <w:left w:val="nil"/>
              <w:bottom w:val="single" w:sz="4" w:space="0" w:color="auto"/>
              <w:right w:val="single" w:sz="4" w:space="0" w:color="auto"/>
            </w:tcBorders>
            <w:shd w:val="clear" w:color="auto" w:fill="auto"/>
            <w:hideMark/>
          </w:tcPr>
          <w:p w14:paraId="6E1B2B24" w14:textId="5664456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2352EABB" w14:textId="0C2787AA"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2" w:type="dxa"/>
            <w:tcBorders>
              <w:top w:val="nil"/>
              <w:left w:val="nil"/>
              <w:bottom w:val="single" w:sz="4" w:space="0" w:color="auto"/>
              <w:right w:val="single" w:sz="4" w:space="0" w:color="auto"/>
            </w:tcBorders>
            <w:shd w:val="clear" w:color="auto" w:fill="auto"/>
            <w:hideMark/>
          </w:tcPr>
          <w:p w14:paraId="3F03DC14" w14:textId="094F4422"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121EC46F" w14:textId="53B663F6"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41628FA5" w14:textId="6F5607B1"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7D2D850E" w14:textId="5F8FF2DA"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56565B4D" w14:textId="03921590"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49F9847F" w14:textId="5E3B324B"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045CC8B8" w14:textId="76143FC2"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3" w:type="dxa"/>
            <w:tcBorders>
              <w:top w:val="nil"/>
              <w:left w:val="nil"/>
              <w:bottom w:val="single" w:sz="4" w:space="0" w:color="auto"/>
              <w:right w:val="single" w:sz="4" w:space="0" w:color="auto"/>
            </w:tcBorders>
            <w:shd w:val="clear" w:color="auto" w:fill="auto"/>
            <w:hideMark/>
          </w:tcPr>
          <w:p w14:paraId="768CE061" w14:textId="20618292"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r>
      <w:tr w:rsidR="002501F0" w:rsidRPr="002501F0" w14:paraId="0B7C140B" w14:textId="77777777" w:rsidTr="005B12B7">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40734598"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4</w:t>
            </w:r>
          </w:p>
        </w:tc>
        <w:tc>
          <w:tcPr>
            <w:tcW w:w="2315" w:type="dxa"/>
            <w:tcBorders>
              <w:top w:val="nil"/>
              <w:left w:val="nil"/>
              <w:bottom w:val="single" w:sz="4" w:space="0" w:color="auto"/>
              <w:right w:val="single" w:sz="4" w:space="0" w:color="auto"/>
            </w:tcBorders>
            <w:shd w:val="clear" w:color="auto" w:fill="auto"/>
            <w:vAlign w:val="center"/>
            <w:hideMark/>
          </w:tcPr>
          <w:p w14:paraId="2141AD7D"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Собственные производственные и хозяйственные нужды</w:t>
            </w:r>
          </w:p>
        </w:tc>
        <w:tc>
          <w:tcPr>
            <w:tcW w:w="697" w:type="dxa"/>
            <w:tcBorders>
              <w:top w:val="nil"/>
              <w:left w:val="nil"/>
              <w:bottom w:val="single" w:sz="4" w:space="0" w:color="auto"/>
              <w:right w:val="single" w:sz="4" w:space="0" w:color="auto"/>
            </w:tcBorders>
            <w:shd w:val="clear" w:color="auto" w:fill="auto"/>
            <w:hideMark/>
          </w:tcPr>
          <w:p w14:paraId="6FA96302" w14:textId="65A314E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97" w:type="dxa"/>
            <w:tcBorders>
              <w:top w:val="nil"/>
              <w:left w:val="nil"/>
              <w:bottom w:val="single" w:sz="4" w:space="0" w:color="auto"/>
              <w:right w:val="single" w:sz="4" w:space="0" w:color="auto"/>
            </w:tcBorders>
            <w:shd w:val="clear" w:color="auto" w:fill="auto"/>
            <w:hideMark/>
          </w:tcPr>
          <w:p w14:paraId="50483252" w14:textId="05CEAC3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7CBF5185" w14:textId="18C5BFE6"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2" w:type="dxa"/>
            <w:tcBorders>
              <w:top w:val="nil"/>
              <w:left w:val="nil"/>
              <w:bottom w:val="single" w:sz="4" w:space="0" w:color="auto"/>
              <w:right w:val="single" w:sz="4" w:space="0" w:color="auto"/>
            </w:tcBorders>
            <w:shd w:val="clear" w:color="auto" w:fill="auto"/>
            <w:hideMark/>
          </w:tcPr>
          <w:p w14:paraId="52A7646F" w14:textId="23C8AA1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7AC4DFBF" w14:textId="1F534DFE"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6DC89207" w14:textId="7CF6B4F4"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42970942" w14:textId="1AC1DE6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374B066A" w14:textId="5FF79812"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5441D764" w14:textId="08F17FE1"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1" w:type="dxa"/>
            <w:tcBorders>
              <w:top w:val="nil"/>
              <w:left w:val="nil"/>
              <w:bottom w:val="single" w:sz="4" w:space="0" w:color="auto"/>
              <w:right w:val="single" w:sz="4" w:space="0" w:color="auto"/>
            </w:tcBorders>
            <w:shd w:val="clear" w:color="auto" w:fill="auto"/>
            <w:hideMark/>
          </w:tcPr>
          <w:p w14:paraId="7CF0EAB8" w14:textId="5DBB319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c>
          <w:tcPr>
            <w:tcW w:w="633" w:type="dxa"/>
            <w:tcBorders>
              <w:top w:val="nil"/>
              <w:left w:val="nil"/>
              <w:bottom w:val="single" w:sz="4" w:space="0" w:color="auto"/>
              <w:right w:val="single" w:sz="4" w:space="0" w:color="auto"/>
            </w:tcBorders>
            <w:shd w:val="clear" w:color="auto" w:fill="auto"/>
            <w:hideMark/>
          </w:tcPr>
          <w:p w14:paraId="41699B6A" w14:textId="038CE8F6"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w:t>
            </w:r>
          </w:p>
        </w:tc>
      </w:tr>
      <w:tr w:rsidR="002501F0" w:rsidRPr="002501F0" w14:paraId="6456703E" w14:textId="77777777" w:rsidTr="005B12B7">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2199801"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5</w:t>
            </w:r>
          </w:p>
        </w:tc>
        <w:tc>
          <w:tcPr>
            <w:tcW w:w="2315" w:type="dxa"/>
            <w:tcBorders>
              <w:top w:val="nil"/>
              <w:left w:val="nil"/>
              <w:bottom w:val="single" w:sz="4" w:space="0" w:color="auto"/>
              <w:right w:val="single" w:sz="4" w:space="0" w:color="auto"/>
            </w:tcBorders>
            <w:shd w:val="clear" w:color="auto" w:fill="auto"/>
            <w:vAlign w:val="center"/>
            <w:hideMark/>
          </w:tcPr>
          <w:p w14:paraId="1AE92612"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Располагаемая мощность нетто</w:t>
            </w:r>
          </w:p>
        </w:tc>
        <w:tc>
          <w:tcPr>
            <w:tcW w:w="697" w:type="dxa"/>
            <w:tcBorders>
              <w:top w:val="nil"/>
              <w:left w:val="nil"/>
              <w:bottom w:val="single" w:sz="4" w:space="0" w:color="auto"/>
              <w:right w:val="single" w:sz="4" w:space="0" w:color="auto"/>
            </w:tcBorders>
            <w:shd w:val="clear" w:color="auto" w:fill="auto"/>
            <w:hideMark/>
          </w:tcPr>
          <w:p w14:paraId="7D6653DB" w14:textId="13B024A9"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97" w:type="dxa"/>
            <w:tcBorders>
              <w:top w:val="nil"/>
              <w:left w:val="nil"/>
              <w:bottom w:val="single" w:sz="4" w:space="0" w:color="auto"/>
              <w:right w:val="single" w:sz="4" w:space="0" w:color="auto"/>
            </w:tcBorders>
            <w:shd w:val="clear" w:color="auto" w:fill="auto"/>
            <w:hideMark/>
          </w:tcPr>
          <w:p w14:paraId="59ABF829" w14:textId="0BBD0E40"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355C239F" w14:textId="6E8512D1"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2" w:type="dxa"/>
            <w:tcBorders>
              <w:top w:val="nil"/>
              <w:left w:val="nil"/>
              <w:bottom w:val="single" w:sz="4" w:space="0" w:color="auto"/>
              <w:right w:val="single" w:sz="4" w:space="0" w:color="auto"/>
            </w:tcBorders>
            <w:shd w:val="clear" w:color="auto" w:fill="auto"/>
            <w:hideMark/>
          </w:tcPr>
          <w:p w14:paraId="2ACF65BA" w14:textId="0FB690FE"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717E57AD" w14:textId="12AA0DF5"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16F67027" w14:textId="651FE90A"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073935A7" w14:textId="5409E040"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38CC04F6" w14:textId="4C3B827F"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05E71B2D" w14:textId="72784B8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1" w:type="dxa"/>
            <w:tcBorders>
              <w:top w:val="nil"/>
              <w:left w:val="nil"/>
              <w:bottom w:val="single" w:sz="4" w:space="0" w:color="auto"/>
              <w:right w:val="single" w:sz="4" w:space="0" w:color="auto"/>
            </w:tcBorders>
            <w:shd w:val="clear" w:color="auto" w:fill="auto"/>
            <w:hideMark/>
          </w:tcPr>
          <w:p w14:paraId="0E0A3D9B" w14:textId="3AF94E74"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c>
          <w:tcPr>
            <w:tcW w:w="633" w:type="dxa"/>
            <w:tcBorders>
              <w:top w:val="nil"/>
              <w:left w:val="nil"/>
              <w:bottom w:val="single" w:sz="4" w:space="0" w:color="auto"/>
              <w:right w:val="single" w:sz="4" w:space="0" w:color="auto"/>
            </w:tcBorders>
            <w:shd w:val="clear" w:color="auto" w:fill="auto"/>
            <w:hideMark/>
          </w:tcPr>
          <w:p w14:paraId="39EA15E3" w14:textId="3FB810CE"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2,58</w:t>
            </w:r>
          </w:p>
        </w:tc>
      </w:tr>
      <w:tr w:rsidR="002501F0" w:rsidRPr="002501F0" w14:paraId="59DCA4AF" w14:textId="77777777" w:rsidTr="005B12B7">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631CDF00"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6</w:t>
            </w:r>
          </w:p>
        </w:tc>
        <w:tc>
          <w:tcPr>
            <w:tcW w:w="2315" w:type="dxa"/>
            <w:tcBorders>
              <w:top w:val="nil"/>
              <w:left w:val="nil"/>
              <w:bottom w:val="single" w:sz="4" w:space="0" w:color="auto"/>
              <w:right w:val="single" w:sz="4" w:space="0" w:color="auto"/>
            </w:tcBorders>
            <w:shd w:val="clear" w:color="auto" w:fill="auto"/>
            <w:vAlign w:val="center"/>
            <w:hideMark/>
          </w:tcPr>
          <w:p w14:paraId="65A3F317"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Присоединенная нагрузка</w:t>
            </w:r>
          </w:p>
        </w:tc>
        <w:tc>
          <w:tcPr>
            <w:tcW w:w="697" w:type="dxa"/>
            <w:tcBorders>
              <w:top w:val="nil"/>
              <w:left w:val="nil"/>
              <w:bottom w:val="single" w:sz="4" w:space="0" w:color="auto"/>
              <w:right w:val="single" w:sz="4" w:space="0" w:color="auto"/>
            </w:tcBorders>
            <w:shd w:val="clear" w:color="auto" w:fill="auto"/>
            <w:hideMark/>
          </w:tcPr>
          <w:p w14:paraId="5DB1AF5E" w14:textId="78D3EDE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97" w:type="dxa"/>
            <w:tcBorders>
              <w:top w:val="nil"/>
              <w:left w:val="nil"/>
              <w:bottom w:val="single" w:sz="4" w:space="0" w:color="auto"/>
              <w:right w:val="single" w:sz="4" w:space="0" w:color="auto"/>
            </w:tcBorders>
            <w:shd w:val="clear" w:color="auto" w:fill="auto"/>
            <w:hideMark/>
          </w:tcPr>
          <w:p w14:paraId="04A18637" w14:textId="7C79C2F5"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31" w:type="dxa"/>
            <w:tcBorders>
              <w:top w:val="nil"/>
              <w:left w:val="nil"/>
              <w:bottom w:val="single" w:sz="4" w:space="0" w:color="auto"/>
              <w:right w:val="single" w:sz="4" w:space="0" w:color="auto"/>
            </w:tcBorders>
            <w:shd w:val="clear" w:color="auto" w:fill="auto"/>
            <w:hideMark/>
          </w:tcPr>
          <w:p w14:paraId="43A69005" w14:textId="7E81CDBC"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32" w:type="dxa"/>
            <w:tcBorders>
              <w:top w:val="nil"/>
              <w:left w:val="nil"/>
              <w:bottom w:val="single" w:sz="4" w:space="0" w:color="auto"/>
              <w:right w:val="single" w:sz="4" w:space="0" w:color="auto"/>
            </w:tcBorders>
            <w:shd w:val="clear" w:color="auto" w:fill="auto"/>
            <w:hideMark/>
          </w:tcPr>
          <w:p w14:paraId="67EFF7D1" w14:textId="15DFCB2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31" w:type="dxa"/>
            <w:tcBorders>
              <w:top w:val="nil"/>
              <w:left w:val="nil"/>
              <w:bottom w:val="single" w:sz="4" w:space="0" w:color="auto"/>
              <w:right w:val="single" w:sz="4" w:space="0" w:color="auto"/>
            </w:tcBorders>
            <w:shd w:val="clear" w:color="auto" w:fill="auto"/>
            <w:hideMark/>
          </w:tcPr>
          <w:p w14:paraId="7C02EB42" w14:textId="38D1ED0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31" w:type="dxa"/>
            <w:tcBorders>
              <w:top w:val="nil"/>
              <w:left w:val="nil"/>
              <w:bottom w:val="single" w:sz="4" w:space="0" w:color="auto"/>
              <w:right w:val="single" w:sz="4" w:space="0" w:color="auto"/>
            </w:tcBorders>
            <w:shd w:val="clear" w:color="auto" w:fill="auto"/>
            <w:hideMark/>
          </w:tcPr>
          <w:p w14:paraId="1708371E" w14:textId="5CA6D93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31" w:type="dxa"/>
            <w:tcBorders>
              <w:top w:val="nil"/>
              <w:left w:val="nil"/>
              <w:bottom w:val="single" w:sz="4" w:space="0" w:color="auto"/>
              <w:right w:val="single" w:sz="4" w:space="0" w:color="auto"/>
            </w:tcBorders>
            <w:shd w:val="clear" w:color="auto" w:fill="auto"/>
            <w:hideMark/>
          </w:tcPr>
          <w:p w14:paraId="3137425B" w14:textId="2E772182"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31" w:type="dxa"/>
            <w:tcBorders>
              <w:top w:val="nil"/>
              <w:left w:val="nil"/>
              <w:bottom w:val="single" w:sz="4" w:space="0" w:color="auto"/>
              <w:right w:val="single" w:sz="4" w:space="0" w:color="auto"/>
            </w:tcBorders>
            <w:shd w:val="clear" w:color="auto" w:fill="auto"/>
            <w:hideMark/>
          </w:tcPr>
          <w:p w14:paraId="2FF96956" w14:textId="7702ECF5"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31" w:type="dxa"/>
            <w:tcBorders>
              <w:top w:val="nil"/>
              <w:left w:val="nil"/>
              <w:bottom w:val="single" w:sz="4" w:space="0" w:color="auto"/>
              <w:right w:val="single" w:sz="4" w:space="0" w:color="auto"/>
            </w:tcBorders>
            <w:shd w:val="clear" w:color="auto" w:fill="auto"/>
            <w:hideMark/>
          </w:tcPr>
          <w:p w14:paraId="0E4ADEA3" w14:textId="05A643B6"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31" w:type="dxa"/>
            <w:tcBorders>
              <w:top w:val="nil"/>
              <w:left w:val="nil"/>
              <w:bottom w:val="single" w:sz="4" w:space="0" w:color="auto"/>
              <w:right w:val="single" w:sz="4" w:space="0" w:color="auto"/>
            </w:tcBorders>
            <w:shd w:val="clear" w:color="auto" w:fill="auto"/>
            <w:hideMark/>
          </w:tcPr>
          <w:p w14:paraId="694BD73F" w14:textId="7C89C6CA"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c>
          <w:tcPr>
            <w:tcW w:w="633" w:type="dxa"/>
            <w:tcBorders>
              <w:top w:val="nil"/>
              <w:left w:val="nil"/>
              <w:bottom w:val="single" w:sz="4" w:space="0" w:color="auto"/>
              <w:right w:val="single" w:sz="4" w:space="0" w:color="auto"/>
            </w:tcBorders>
            <w:shd w:val="clear" w:color="auto" w:fill="auto"/>
            <w:hideMark/>
          </w:tcPr>
          <w:p w14:paraId="1D8D8965" w14:textId="53BE3A3C"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1,42</w:t>
            </w:r>
          </w:p>
        </w:tc>
      </w:tr>
      <w:tr w:rsidR="002501F0" w:rsidRPr="002501F0" w14:paraId="6D23F183" w14:textId="77777777" w:rsidTr="005B12B7">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00A6A1DF"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7</w:t>
            </w:r>
          </w:p>
        </w:tc>
        <w:tc>
          <w:tcPr>
            <w:tcW w:w="2315" w:type="dxa"/>
            <w:tcBorders>
              <w:top w:val="nil"/>
              <w:left w:val="nil"/>
              <w:bottom w:val="single" w:sz="4" w:space="0" w:color="auto"/>
              <w:right w:val="single" w:sz="4" w:space="0" w:color="auto"/>
            </w:tcBorders>
            <w:shd w:val="clear" w:color="auto" w:fill="auto"/>
            <w:vAlign w:val="center"/>
            <w:hideMark/>
          </w:tcPr>
          <w:p w14:paraId="139CA8C1"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Потери тепловой энергии в сетях</w:t>
            </w:r>
          </w:p>
        </w:tc>
        <w:tc>
          <w:tcPr>
            <w:tcW w:w="697" w:type="dxa"/>
            <w:tcBorders>
              <w:top w:val="nil"/>
              <w:left w:val="nil"/>
              <w:bottom w:val="single" w:sz="4" w:space="0" w:color="auto"/>
              <w:right w:val="single" w:sz="4" w:space="0" w:color="auto"/>
            </w:tcBorders>
            <w:shd w:val="clear" w:color="auto" w:fill="auto"/>
            <w:hideMark/>
          </w:tcPr>
          <w:p w14:paraId="7C02A530" w14:textId="3629DB40"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97" w:type="dxa"/>
            <w:tcBorders>
              <w:top w:val="nil"/>
              <w:left w:val="nil"/>
              <w:bottom w:val="single" w:sz="4" w:space="0" w:color="auto"/>
              <w:right w:val="single" w:sz="4" w:space="0" w:color="auto"/>
            </w:tcBorders>
            <w:shd w:val="clear" w:color="auto" w:fill="auto"/>
            <w:hideMark/>
          </w:tcPr>
          <w:p w14:paraId="0C882D2C" w14:textId="39726366"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31" w:type="dxa"/>
            <w:tcBorders>
              <w:top w:val="nil"/>
              <w:left w:val="nil"/>
              <w:bottom w:val="single" w:sz="4" w:space="0" w:color="auto"/>
              <w:right w:val="single" w:sz="4" w:space="0" w:color="auto"/>
            </w:tcBorders>
            <w:shd w:val="clear" w:color="auto" w:fill="auto"/>
            <w:hideMark/>
          </w:tcPr>
          <w:p w14:paraId="5F399D1E" w14:textId="3167222C"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32" w:type="dxa"/>
            <w:tcBorders>
              <w:top w:val="nil"/>
              <w:left w:val="nil"/>
              <w:bottom w:val="single" w:sz="4" w:space="0" w:color="auto"/>
              <w:right w:val="single" w:sz="4" w:space="0" w:color="auto"/>
            </w:tcBorders>
            <w:shd w:val="clear" w:color="auto" w:fill="auto"/>
            <w:hideMark/>
          </w:tcPr>
          <w:p w14:paraId="404D6137" w14:textId="11BF4C91"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31" w:type="dxa"/>
            <w:tcBorders>
              <w:top w:val="nil"/>
              <w:left w:val="nil"/>
              <w:bottom w:val="single" w:sz="4" w:space="0" w:color="auto"/>
              <w:right w:val="single" w:sz="4" w:space="0" w:color="auto"/>
            </w:tcBorders>
            <w:shd w:val="clear" w:color="auto" w:fill="auto"/>
            <w:noWrap/>
            <w:hideMark/>
          </w:tcPr>
          <w:p w14:paraId="7397423C" w14:textId="509E1539"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31" w:type="dxa"/>
            <w:tcBorders>
              <w:top w:val="nil"/>
              <w:left w:val="nil"/>
              <w:bottom w:val="single" w:sz="4" w:space="0" w:color="auto"/>
              <w:right w:val="single" w:sz="4" w:space="0" w:color="auto"/>
            </w:tcBorders>
            <w:shd w:val="clear" w:color="auto" w:fill="auto"/>
            <w:hideMark/>
          </w:tcPr>
          <w:p w14:paraId="0CD4EE0A" w14:textId="0DC7AC9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31" w:type="dxa"/>
            <w:tcBorders>
              <w:top w:val="nil"/>
              <w:left w:val="nil"/>
              <w:bottom w:val="single" w:sz="4" w:space="0" w:color="auto"/>
              <w:right w:val="single" w:sz="4" w:space="0" w:color="auto"/>
            </w:tcBorders>
            <w:shd w:val="clear" w:color="auto" w:fill="auto"/>
            <w:hideMark/>
          </w:tcPr>
          <w:p w14:paraId="5FBC9B05" w14:textId="50E1E161"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31" w:type="dxa"/>
            <w:tcBorders>
              <w:top w:val="nil"/>
              <w:left w:val="nil"/>
              <w:bottom w:val="single" w:sz="4" w:space="0" w:color="auto"/>
              <w:right w:val="single" w:sz="4" w:space="0" w:color="auto"/>
            </w:tcBorders>
            <w:shd w:val="clear" w:color="auto" w:fill="auto"/>
            <w:hideMark/>
          </w:tcPr>
          <w:p w14:paraId="61940128" w14:textId="09CD15E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31" w:type="dxa"/>
            <w:tcBorders>
              <w:top w:val="nil"/>
              <w:left w:val="nil"/>
              <w:bottom w:val="single" w:sz="4" w:space="0" w:color="auto"/>
              <w:right w:val="single" w:sz="4" w:space="0" w:color="auto"/>
            </w:tcBorders>
            <w:shd w:val="clear" w:color="auto" w:fill="auto"/>
            <w:hideMark/>
          </w:tcPr>
          <w:p w14:paraId="05FD3C6B" w14:textId="153036EB"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31" w:type="dxa"/>
            <w:tcBorders>
              <w:top w:val="nil"/>
              <w:left w:val="nil"/>
              <w:bottom w:val="single" w:sz="4" w:space="0" w:color="auto"/>
              <w:right w:val="single" w:sz="4" w:space="0" w:color="auto"/>
            </w:tcBorders>
            <w:shd w:val="clear" w:color="auto" w:fill="auto"/>
            <w:hideMark/>
          </w:tcPr>
          <w:p w14:paraId="5F038306" w14:textId="1D742A4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c>
          <w:tcPr>
            <w:tcW w:w="633" w:type="dxa"/>
            <w:tcBorders>
              <w:top w:val="nil"/>
              <w:left w:val="nil"/>
              <w:bottom w:val="single" w:sz="4" w:space="0" w:color="auto"/>
              <w:right w:val="single" w:sz="4" w:space="0" w:color="auto"/>
            </w:tcBorders>
            <w:shd w:val="clear" w:color="auto" w:fill="auto"/>
            <w:hideMark/>
          </w:tcPr>
          <w:p w14:paraId="24C67930" w14:textId="25ECD23E"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0,02</w:t>
            </w:r>
          </w:p>
        </w:tc>
      </w:tr>
      <w:tr w:rsidR="002501F0" w:rsidRPr="002501F0" w14:paraId="11491E99" w14:textId="77777777" w:rsidTr="005B12B7">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16F52EF2"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8</w:t>
            </w:r>
          </w:p>
        </w:tc>
        <w:tc>
          <w:tcPr>
            <w:tcW w:w="2315" w:type="dxa"/>
            <w:tcBorders>
              <w:top w:val="nil"/>
              <w:left w:val="nil"/>
              <w:bottom w:val="single" w:sz="4" w:space="0" w:color="auto"/>
              <w:right w:val="single" w:sz="4" w:space="0" w:color="auto"/>
            </w:tcBorders>
            <w:shd w:val="clear" w:color="auto" w:fill="auto"/>
            <w:vAlign w:val="center"/>
            <w:hideMark/>
          </w:tcPr>
          <w:p w14:paraId="5716B33C"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Резерв (+)/дефицит (-) тепловой мощности, Гкал/ч</w:t>
            </w:r>
          </w:p>
        </w:tc>
        <w:tc>
          <w:tcPr>
            <w:tcW w:w="697" w:type="dxa"/>
            <w:tcBorders>
              <w:top w:val="nil"/>
              <w:left w:val="nil"/>
              <w:bottom w:val="single" w:sz="4" w:space="0" w:color="auto"/>
              <w:right w:val="single" w:sz="4" w:space="0" w:color="auto"/>
            </w:tcBorders>
            <w:shd w:val="clear" w:color="auto" w:fill="auto"/>
            <w:hideMark/>
          </w:tcPr>
          <w:p w14:paraId="1CE6DCEA" w14:textId="155074A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97" w:type="dxa"/>
            <w:tcBorders>
              <w:top w:val="nil"/>
              <w:left w:val="nil"/>
              <w:bottom w:val="single" w:sz="4" w:space="0" w:color="auto"/>
              <w:right w:val="single" w:sz="4" w:space="0" w:color="auto"/>
            </w:tcBorders>
            <w:shd w:val="clear" w:color="auto" w:fill="auto"/>
            <w:hideMark/>
          </w:tcPr>
          <w:p w14:paraId="5FB5C7DC" w14:textId="0DFB051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31" w:type="dxa"/>
            <w:tcBorders>
              <w:top w:val="nil"/>
              <w:left w:val="nil"/>
              <w:bottom w:val="single" w:sz="4" w:space="0" w:color="auto"/>
              <w:right w:val="single" w:sz="4" w:space="0" w:color="auto"/>
            </w:tcBorders>
            <w:shd w:val="clear" w:color="auto" w:fill="auto"/>
            <w:hideMark/>
          </w:tcPr>
          <w:p w14:paraId="5BC12E5E" w14:textId="1F6C96F5"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32" w:type="dxa"/>
            <w:tcBorders>
              <w:top w:val="nil"/>
              <w:left w:val="nil"/>
              <w:bottom w:val="single" w:sz="4" w:space="0" w:color="auto"/>
              <w:right w:val="single" w:sz="4" w:space="0" w:color="auto"/>
            </w:tcBorders>
            <w:shd w:val="clear" w:color="auto" w:fill="auto"/>
            <w:hideMark/>
          </w:tcPr>
          <w:p w14:paraId="1D1CB81F" w14:textId="70F52ED0"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31" w:type="dxa"/>
            <w:tcBorders>
              <w:top w:val="nil"/>
              <w:left w:val="nil"/>
              <w:bottom w:val="single" w:sz="4" w:space="0" w:color="auto"/>
              <w:right w:val="single" w:sz="4" w:space="0" w:color="auto"/>
            </w:tcBorders>
            <w:shd w:val="clear" w:color="auto" w:fill="auto"/>
            <w:hideMark/>
          </w:tcPr>
          <w:p w14:paraId="71D04D48" w14:textId="4D080A64"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31" w:type="dxa"/>
            <w:tcBorders>
              <w:top w:val="nil"/>
              <w:left w:val="nil"/>
              <w:bottom w:val="single" w:sz="4" w:space="0" w:color="auto"/>
              <w:right w:val="single" w:sz="4" w:space="0" w:color="auto"/>
            </w:tcBorders>
            <w:shd w:val="clear" w:color="auto" w:fill="auto"/>
            <w:hideMark/>
          </w:tcPr>
          <w:p w14:paraId="5F31C30F" w14:textId="30382FBF"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31" w:type="dxa"/>
            <w:tcBorders>
              <w:top w:val="nil"/>
              <w:left w:val="nil"/>
              <w:bottom w:val="single" w:sz="4" w:space="0" w:color="auto"/>
              <w:right w:val="single" w:sz="4" w:space="0" w:color="auto"/>
            </w:tcBorders>
            <w:shd w:val="clear" w:color="auto" w:fill="auto"/>
            <w:hideMark/>
          </w:tcPr>
          <w:p w14:paraId="1314F2B0" w14:textId="2BB7C812"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31" w:type="dxa"/>
            <w:tcBorders>
              <w:top w:val="nil"/>
              <w:left w:val="nil"/>
              <w:bottom w:val="single" w:sz="4" w:space="0" w:color="auto"/>
              <w:right w:val="single" w:sz="4" w:space="0" w:color="auto"/>
            </w:tcBorders>
            <w:shd w:val="clear" w:color="auto" w:fill="auto"/>
            <w:hideMark/>
          </w:tcPr>
          <w:p w14:paraId="25AF146B" w14:textId="47267ADF"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31" w:type="dxa"/>
            <w:tcBorders>
              <w:top w:val="nil"/>
              <w:left w:val="nil"/>
              <w:bottom w:val="single" w:sz="4" w:space="0" w:color="auto"/>
              <w:right w:val="single" w:sz="4" w:space="0" w:color="auto"/>
            </w:tcBorders>
            <w:shd w:val="clear" w:color="auto" w:fill="auto"/>
            <w:hideMark/>
          </w:tcPr>
          <w:p w14:paraId="48AF157A" w14:textId="1D5D1AC2"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31" w:type="dxa"/>
            <w:tcBorders>
              <w:top w:val="nil"/>
              <w:left w:val="nil"/>
              <w:bottom w:val="single" w:sz="4" w:space="0" w:color="auto"/>
              <w:right w:val="single" w:sz="4" w:space="0" w:color="auto"/>
            </w:tcBorders>
            <w:shd w:val="clear" w:color="auto" w:fill="auto"/>
            <w:hideMark/>
          </w:tcPr>
          <w:p w14:paraId="7FD7C388" w14:textId="0D601355"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c>
          <w:tcPr>
            <w:tcW w:w="633" w:type="dxa"/>
            <w:tcBorders>
              <w:top w:val="nil"/>
              <w:left w:val="nil"/>
              <w:bottom w:val="single" w:sz="4" w:space="0" w:color="auto"/>
              <w:right w:val="single" w:sz="4" w:space="0" w:color="auto"/>
            </w:tcBorders>
            <w:shd w:val="clear" w:color="auto" w:fill="auto"/>
            <w:hideMark/>
          </w:tcPr>
          <w:p w14:paraId="13752CEC" w14:textId="06F75D4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+1,14</w:t>
            </w:r>
          </w:p>
        </w:tc>
      </w:tr>
      <w:tr w:rsidR="002501F0" w:rsidRPr="002501F0" w14:paraId="110C09EB" w14:textId="77777777" w:rsidTr="005B12B7">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D278449"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9</w:t>
            </w:r>
          </w:p>
        </w:tc>
        <w:tc>
          <w:tcPr>
            <w:tcW w:w="2315" w:type="dxa"/>
            <w:tcBorders>
              <w:top w:val="nil"/>
              <w:left w:val="nil"/>
              <w:bottom w:val="single" w:sz="4" w:space="0" w:color="auto"/>
              <w:right w:val="single" w:sz="4" w:space="0" w:color="auto"/>
            </w:tcBorders>
            <w:shd w:val="clear" w:color="auto" w:fill="auto"/>
            <w:vAlign w:val="center"/>
            <w:hideMark/>
          </w:tcPr>
          <w:p w14:paraId="300AC0E8"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Резерв (+)/дефицит (-) тепловой мощности, %</w:t>
            </w:r>
          </w:p>
        </w:tc>
        <w:tc>
          <w:tcPr>
            <w:tcW w:w="697" w:type="dxa"/>
            <w:tcBorders>
              <w:top w:val="nil"/>
              <w:left w:val="nil"/>
              <w:bottom w:val="single" w:sz="4" w:space="0" w:color="auto"/>
              <w:right w:val="single" w:sz="4" w:space="0" w:color="auto"/>
            </w:tcBorders>
            <w:shd w:val="clear" w:color="auto" w:fill="auto"/>
            <w:hideMark/>
          </w:tcPr>
          <w:p w14:paraId="27975CB3" w14:textId="4725278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97" w:type="dxa"/>
            <w:tcBorders>
              <w:top w:val="nil"/>
              <w:left w:val="nil"/>
              <w:bottom w:val="single" w:sz="4" w:space="0" w:color="auto"/>
              <w:right w:val="single" w:sz="4" w:space="0" w:color="auto"/>
            </w:tcBorders>
            <w:shd w:val="clear" w:color="auto" w:fill="auto"/>
            <w:hideMark/>
          </w:tcPr>
          <w:p w14:paraId="74CBFF63" w14:textId="022FF259"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51117A4A" w14:textId="14AE92C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2" w:type="dxa"/>
            <w:tcBorders>
              <w:top w:val="nil"/>
              <w:left w:val="nil"/>
              <w:bottom w:val="single" w:sz="4" w:space="0" w:color="auto"/>
              <w:right w:val="single" w:sz="4" w:space="0" w:color="auto"/>
            </w:tcBorders>
            <w:shd w:val="clear" w:color="auto" w:fill="auto"/>
            <w:hideMark/>
          </w:tcPr>
          <w:p w14:paraId="268D5681" w14:textId="0AF591A6"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173C62BD" w14:textId="772A155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02A4B844" w14:textId="05126B1B"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043DC6BF" w14:textId="78BC7C10"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50FE5026" w14:textId="24DD550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4755AC91" w14:textId="5C2F659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3CCA2160" w14:textId="555430E5"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3" w:type="dxa"/>
            <w:tcBorders>
              <w:top w:val="nil"/>
              <w:left w:val="nil"/>
              <w:bottom w:val="single" w:sz="4" w:space="0" w:color="auto"/>
              <w:right w:val="single" w:sz="4" w:space="0" w:color="auto"/>
            </w:tcBorders>
            <w:shd w:val="clear" w:color="auto" w:fill="auto"/>
            <w:hideMark/>
          </w:tcPr>
          <w:p w14:paraId="316F2C87" w14:textId="6916F24A"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r>
      <w:tr w:rsidR="002501F0" w:rsidRPr="002501F0" w14:paraId="7B350768" w14:textId="77777777" w:rsidTr="005B12B7">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15E52BCE" w14:textId="77777777"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rFonts w:eastAsia="Times New Roman" w:cs="Times New Roman"/>
                <w:color w:val="000000"/>
                <w:sz w:val="20"/>
                <w:szCs w:val="20"/>
                <w:lang w:eastAsia="ru-RU"/>
              </w:rPr>
              <w:t>10</w:t>
            </w:r>
          </w:p>
        </w:tc>
        <w:tc>
          <w:tcPr>
            <w:tcW w:w="2315" w:type="dxa"/>
            <w:tcBorders>
              <w:top w:val="nil"/>
              <w:left w:val="nil"/>
              <w:bottom w:val="single" w:sz="4" w:space="0" w:color="auto"/>
              <w:right w:val="single" w:sz="4" w:space="0" w:color="auto"/>
            </w:tcBorders>
            <w:shd w:val="clear" w:color="auto" w:fill="auto"/>
            <w:vAlign w:val="center"/>
            <w:hideMark/>
          </w:tcPr>
          <w:p w14:paraId="13CE307E" w14:textId="77777777" w:rsidR="002501F0" w:rsidRPr="002501F0" w:rsidRDefault="002501F0" w:rsidP="002501F0">
            <w:pPr>
              <w:spacing w:after="0" w:line="240" w:lineRule="auto"/>
              <w:jc w:val="both"/>
              <w:rPr>
                <w:rFonts w:eastAsia="Times New Roman" w:cs="Times New Roman"/>
                <w:color w:val="000000"/>
                <w:sz w:val="20"/>
                <w:szCs w:val="20"/>
                <w:lang w:eastAsia="ru-RU"/>
              </w:rPr>
            </w:pPr>
            <w:r w:rsidRPr="002501F0">
              <w:rPr>
                <w:rFonts w:eastAsia="Times New Roman" w:cs="Times New Roman"/>
                <w:color w:val="000000"/>
                <w:sz w:val="20"/>
                <w:szCs w:val="20"/>
                <w:lang w:eastAsia="ru-RU"/>
              </w:rPr>
              <w:t>% резерва к располагаемой мощности «нетто»</w:t>
            </w:r>
          </w:p>
        </w:tc>
        <w:tc>
          <w:tcPr>
            <w:tcW w:w="697" w:type="dxa"/>
            <w:tcBorders>
              <w:top w:val="nil"/>
              <w:left w:val="nil"/>
              <w:bottom w:val="single" w:sz="4" w:space="0" w:color="auto"/>
              <w:right w:val="single" w:sz="4" w:space="0" w:color="auto"/>
            </w:tcBorders>
            <w:shd w:val="clear" w:color="auto" w:fill="auto"/>
            <w:hideMark/>
          </w:tcPr>
          <w:p w14:paraId="6826FD28" w14:textId="643E49E1"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97" w:type="dxa"/>
            <w:tcBorders>
              <w:top w:val="nil"/>
              <w:left w:val="nil"/>
              <w:bottom w:val="single" w:sz="4" w:space="0" w:color="auto"/>
              <w:right w:val="single" w:sz="4" w:space="0" w:color="auto"/>
            </w:tcBorders>
            <w:shd w:val="clear" w:color="auto" w:fill="auto"/>
            <w:hideMark/>
          </w:tcPr>
          <w:p w14:paraId="3ACAC7E4" w14:textId="7D880F6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10633FEF" w14:textId="3F7E2FD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2" w:type="dxa"/>
            <w:tcBorders>
              <w:top w:val="nil"/>
              <w:left w:val="nil"/>
              <w:bottom w:val="single" w:sz="4" w:space="0" w:color="auto"/>
              <w:right w:val="single" w:sz="4" w:space="0" w:color="auto"/>
            </w:tcBorders>
            <w:shd w:val="clear" w:color="auto" w:fill="auto"/>
            <w:hideMark/>
          </w:tcPr>
          <w:p w14:paraId="4A987FF3" w14:textId="2073B65C"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57717C18" w14:textId="1DC795D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37B2975C" w14:textId="550AB30E"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59657AD0" w14:textId="2E2AEE08"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252567F6" w14:textId="617696FB"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27121F83" w14:textId="7424E663"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1" w:type="dxa"/>
            <w:tcBorders>
              <w:top w:val="nil"/>
              <w:left w:val="nil"/>
              <w:bottom w:val="single" w:sz="4" w:space="0" w:color="auto"/>
              <w:right w:val="single" w:sz="4" w:space="0" w:color="auto"/>
            </w:tcBorders>
            <w:shd w:val="clear" w:color="auto" w:fill="auto"/>
            <w:hideMark/>
          </w:tcPr>
          <w:p w14:paraId="7D4FA194" w14:textId="71DA368D"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c>
          <w:tcPr>
            <w:tcW w:w="633" w:type="dxa"/>
            <w:tcBorders>
              <w:top w:val="nil"/>
              <w:left w:val="nil"/>
              <w:bottom w:val="single" w:sz="4" w:space="0" w:color="auto"/>
              <w:right w:val="single" w:sz="4" w:space="0" w:color="auto"/>
            </w:tcBorders>
            <w:shd w:val="clear" w:color="auto" w:fill="auto"/>
            <w:hideMark/>
          </w:tcPr>
          <w:p w14:paraId="72F6A56C" w14:textId="068CAA51" w:rsidR="002501F0" w:rsidRPr="002501F0" w:rsidRDefault="002501F0" w:rsidP="002501F0">
            <w:pPr>
              <w:spacing w:after="0" w:line="240" w:lineRule="auto"/>
              <w:jc w:val="center"/>
              <w:rPr>
                <w:rFonts w:eastAsia="Times New Roman" w:cs="Times New Roman"/>
                <w:color w:val="000000"/>
                <w:sz w:val="20"/>
                <w:szCs w:val="20"/>
                <w:lang w:eastAsia="ru-RU"/>
              </w:rPr>
            </w:pPr>
            <w:r w:rsidRPr="002501F0">
              <w:rPr>
                <w:sz w:val="20"/>
                <w:szCs w:val="20"/>
              </w:rPr>
              <w:t>+44,2</w:t>
            </w:r>
          </w:p>
        </w:tc>
      </w:tr>
    </w:tbl>
    <w:p w14:paraId="5794F3BE" w14:textId="5AB5CEC8" w:rsidR="004E5329" w:rsidRDefault="004E5329" w:rsidP="00F31C3E">
      <w:pPr>
        <w:pStyle w:val="1"/>
        <w:numPr>
          <w:ilvl w:val="1"/>
          <w:numId w:val="1"/>
        </w:numPr>
        <w:ind w:left="0" w:firstLine="0"/>
      </w:pPr>
      <w:bookmarkStart w:id="26" w:name="_Toc138232076"/>
      <w:r w:rsidRPr="00D97847">
        <w:t xml:space="preserve">Перспективные балансы тепловой мощности источников тепловой энергии и </w:t>
      </w:r>
      <w:r w:rsidRPr="00806A26">
        <w:t>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w:t>
      </w:r>
      <w:r w:rsidRPr="00D97847">
        <w:t xml:space="preserve"> с указанием величины тепловой нагрузки для потребителей </w:t>
      </w:r>
      <w:r w:rsidRPr="00806A26">
        <w:t>каждого поселения, городского округа, города федерального значения</w:t>
      </w:r>
      <w:bookmarkEnd w:id="25"/>
      <w:bookmarkEnd w:id="26"/>
    </w:p>
    <w:p w14:paraId="0857B3A4" w14:textId="07E017A0" w:rsidR="004E5329" w:rsidRPr="00D8133A" w:rsidRDefault="004E5329" w:rsidP="004E5329">
      <w:pPr>
        <w:pStyle w:val="S"/>
      </w:pPr>
      <w:r>
        <w:t xml:space="preserve">Зона действия источника тепловой энергии расположена на территории </w:t>
      </w:r>
      <w:proofErr w:type="spellStart"/>
      <w:r w:rsidR="002501F0">
        <w:t>Шарчинс</w:t>
      </w:r>
      <w:r>
        <w:t>кого</w:t>
      </w:r>
      <w:proofErr w:type="spellEnd"/>
      <w:r>
        <w:t xml:space="preserve"> сельсовета </w:t>
      </w:r>
      <w:r w:rsidRPr="00D8133A">
        <w:t>и не выход</w:t>
      </w:r>
      <w:r>
        <w:t>и</w:t>
      </w:r>
      <w:r w:rsidRPr="00D8133A">
        <w:t xml:space="preserve">т за </w:t>
      </w:r>
      <w:r>
        <w:t xml:space="preserve">его </w:t>
      </w:r>
      <w:r w:rsidRPr="00D8133A">
        <w:t>границы.</w:t>
      </w:r>
    </w:p>
    <w:p w14:paraId="7BD969D0" w14:textId="2C0A9959" w:rsidR="004E5329" w:rsidRPr="00D8133A" w:rsidRDefault="004E5329" w:rsidP="00F31C3E">
      <w:pPr>
        <w:pStyle w:val="1"/>
        <w:numPr>
          <w:ilvl w:val="1"/>
          <w:numId w:val="1"/>
        </w:numPr>
        <w:ind w:left="0" w:firstLine="0"/>
      </w:pPr>
      <w:bookmarkStart w:id="27" w:name="_Toc135639264"/>
      <w:bookmarkStart w:id="28" w:name="_Toc138232077"/>
      <w:r w:rsidRPr="00D8133A">
        <w:t>Радиус эффективного теплоснабжения, определяемый в соответствии с методическими указаниями по разработке схем теплоснабжения</w:t>
      </w:r>
      <w:bookmarkEnd w:id="27"/>
      <w:bookmarkEnd w:id="28"/>
    </w:p>
    <w:p w14:paraId="5EBD5855" w14:textId="77777777" w:rsidR="004E5329" w:rsidRPr="009F1D5A" w:rsidRDefault="004E5329" w:rsidP="004E5329">
      <w:pPr>
        <w:pStyle w:val="aff2"/>
      </w:pPr>
      <w:r w:rsidRPr="009F1D5A">
        <w:t xml:space="preserve">Согласно п. 30 г. 2 Федерального закона №190-ФЗ «О теплоснабжении»: от 27.07.2010 г.: </w:t>
      </w:r>
      <w:r w:rsidRPr="009F1D5A">
        <w:lastRenderedPageBreak/>
        <w:t xml:space="preserve">«Радиус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9F1D5A" w:rsidRDefault="004E5329" w:rsidP="004E5329">
      <w:pPr>
        <w:pStyle w:val="aff2"/>
      </w:pPr>
      <w:r w:rsidRPr="009F1D5A">
        <w:t xml:space="preserve">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нецелесообразно по причине увеличения совокупных расходов в системе теплоснабжения.</w:t>
      </w:r>
    </w:p>
    <w:p w14:paraId="151D71B9" w14:textId="77777777" w:rsidR="004E5329" w:rsidRDefault="004E5329" w:rsidP="004E5329">
      <w:pPr>
        <w:pStyle w:val="aff2"/>
      </w:pPr>
      <w:r>
        <w:t>Определение радиуса эффективного теплоснабжения производится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2F76EB9F" w:rsidR="004E5329" w:rsidRDefault="004E5329" w:rsidP="00D775AB">
      <w:pPr>
        <w:jc w:val="both"/>
      </w:pPr>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proofErr w:type="spellStart"/>
      <w:r w:rsidR="002501F0">
        <w:t>Шарчинс</w:t>
      </w:r>
      <w:r w:rsidR="00D775AB">
        <w:t>кого</w:t>
      </w:r>
      <w:proofErr w:type="spellEnd"/>
      <w:r w:rsidR="00D775AB">
        <w:t xml:space="preserve"> сельсовета</w:t>
      </w:r>
      <w:r>
        <w:t>, не планируется.</w:t>
      </w:r>
    </w:p>
    <w:p w14:paraId="1C5712FC" w14:textId="77777777" w:rsidR="004E5329" w:rsidRPr="005F4D36" w:rsidRDefault="004E5329" w:rsidP="00D775AB">
      <w:pPr>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1570FAE1" w:rsidR="00D775AB" w:rsidRPr="007E7EA1" w:rsidRDefault="00D775AB" w:rsidP="00F31C3E">
      <w:pPr>
        <w:pStyle w:val="afa"/>
        <w:ind w:firstLine="0"/>
        <w:rPr>
          <w:i w:val="0"/>
          <w:lang w:val="ru-RU"/>
        </w:rPr>
      </w:pPr>
      <w:bookmarkStart w:id="29" w:name="_Toc138232182"/>
      <w:r w:rsidRPr="007E7EA1">
        <w:rPr>
          <w:lang w:val="ru-RU"/>
        </w:rPr>
        <w:t xml:space="preserve">Таблица </w:t>
      </w:r>
      <w:r w:rsidR="00F31C3E">
        <w:rPr>
          <w:lang w:val="ru-RU"/>
        </w:rPr>
        <w:t>2</w:t>
      </w:r>
      <w:r w:rsidRPr="007E7EA1">
        <w:rPr>
          <w:lang w:val="ru-RU"/>
        </w:rPr>
        <w:t xml:space="preserve">. Сложившейся радиус эффективного </w:t>
      </w:r>
      <w:r w:rsidRPr="00114620">
        <w:rPr>
          <w:lang w:val="ru-RU"/>
        </w:rPr>
        <w:t>теплоснабжения</w:t>
      </w:r>
      <w:r w:rsidRPr="007E7EA1">
        <w:rPr>
          <w:lang w:val="ru-RU"/>
        </w:rPr>
        <w:t xml:space="preserve"> от котельной МУП «</w:t>
      </w:r>
      <w:proofErr w:type="spellStart"/>
      <w:r w:rsidR="002501F0">
        <w:rPr>
          <w:lang w:val="ru-RU"/>
        </w:rPr>
        <w:t>Шарчинс</w:t>
      </w:r>
      <w:r w:rsidRPr="007E7EA1">
        <w:rPr>
          <w:lang w:val="ru-RU"/>
        </w:rPr>
        <w:t>кое</w:t>
      </w:r>
      <w:proofErr w:type="spellEnd"/>
      <w:r w:rsidRPr="007E7EA1">
        <w:rPr>
          <w:lang w:val="ru-RU"/>
        </w:rPr>
        <w:t xml:space="preserve"> ЖКХ» по ул. </w:t>
      </w:r>
      <w:r w:rsidR="002501F0">
        <w:rPr>
          <w:lang w:val="ru-RU"/>
        </w:rPr>
        <w:t>Советская, 47а</w:t>
      </w:r>
      <w:bookmarkEnd w:id="29"/>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D775AB" w:rsidRPr="006F0536" w14:paraId="2C6698C1" w14:textId="77777777" w:rsidTr="00B050EB">
        <w:trPr>
          <w:trHeight w:val="571"/>
          <w:jc w:val="center"/>
        </w:trPr>
        <w:tc>
          <w:tcPr>
            <w:tcW w:w="325" w:type="pct"/>
            <w:shd w:val="clear" w:color="auto" w:fill="auto"/>
            <w:vAlign w:val="center"/>
            <w:hideMark/>
          </w:tcPr>
          <w:p w14:paraId="44968AC1" w14:textId="77777777" w:rsidR="00D775AB" w:rsidRPr="006F0536" w:rsidRDefault="00D775AB" w:rsidP="00B050EB">
            <w:pPr>
              <w:pStyle w:val="af6"/>
              <w:tabs>
                <w:tab w:val="left" w:pos="284"/>
              </w:tabs>
              <w:jc w:val="both"/>
            </w:pPr>
            <w:r w:rsidRPr="006F0536">
              <w:t>№ п/п</w:t>
            </w:r>
          </w:p>
        </w:tc>
        <w:tc>
          <w:tcPr>
            <w:tcW w:w="3025" w:type="pct"/>
            <w:shd w:val="clear" w:color="auto" w:fill="auto"/>
            <w:vAlign w:val="center"/>
            <w:hideMark/>
          </w:tcPr>
          <w:p w14:paraId="5E55EB2C" w14:textId="77777777" w:rsidR="00D775AB" w:rsidRPr="006F0536" w:rsidRDefault="00D775AB" w:rsidP="00B050EB">
            <w:pPr>
              <w:pStyle w:val="af6"/>
              <w:tabs>
                <w:tab w:val="left" w:pos="284"/>
              </w:tabs>
              <w:jc w:val="both"/>
            </w:pPr>
            <w:r w:rsidRPr="006F0536">
              <w:t>Наименование котельной</w:t>
            </w:r>
          </w:p>
        </w:tc>
        <w:tc>
          <w:tcPr>
            <w:tcW w:w="1650" w:type="pct"/>
            <w:shd w:val="clear" w:color="auto" w:fill="auto"/>
            <w:vAlign w:val="center"/>
            <w:hideMark/>
          </w:tcPr>
          <w:p w14:paraId="212BE7C1" w14:textId="77777777" w:rsidR="00D775AB" w:rsidRPr="006F0536" w:rsidRDefault="00D775AB" w:rsidP="00B050EB">
            <w:pPr>
              <w:pStyle w:val="af6"/>
              <w:tabs>
                <w:tab w:val="left" w:pos="284"/>
              </w:tabs>
              <w:jc w:val="both"/>
            </w:pPr>
            <w:r w:rsidRPr="006F0536">
              <w:t>Сложившейся радиус теплоснабжения, км</w:t>
            </w:r>
          </w:p>
        </w:tc>
      </w:tr>
      <w:tr w:rsidR="00D775AB" w:rsidRPr="006F0536" w14:paraId="4CF2F575" w14:textId="77777777" w:rsidTr="00B050EB">
        <w:trPr>
          <w:trHeight w:val="285"/>
          <w:jc w:val="center"/>
        </w:trPr>
        <w:tc>
          <w:tcPr>
            <w:tcW w:w="325" w:type="pct"/>
            <w:shd w:val="clear" w:color="auto" w:fill="auto"/>
            <w:vAlign w:val="center"/>
            <w:hideMark/>
          </w:tcPr>
          <w:p w14:paraId="76FEDC15" w14:textId="77777777" w:rsidR="00D775AB" w:rsidRPr="006F0536" w:rsidRDefault="00D775AB" w:rsidP="00B050EB">
            <w:pPr>
              <w:pStyle w:val="af6"/>
              <w:tabs>
                <w:tab w:val="left" w:pos="284"/>
              </w:tabs>
              <w:jc w:val="both"/>
            </w:pPr>
            <w:r w:rsidRPr="006F0536">
              <w:t>1</w:t>
            </w:r>
          </w:p>
        </w:tc>
        <w:tc>
          <w:tcPr>
            <w:tcW w:w="3025" w:type="pct"/>
            <w:shd w:val="clear" w:color="auto" w:fill="auto"/>
            <w:vAlign w:val="center"/>
            <w:hideMark/>
          </w:tcPr>
          <w:p w14:paraId="2A4E05C5" w14:textId="41FFD0D4" w:rsidR="00D775AB" w:rsidRPr="006F0536" w:rsidRDefault="00D775AB" w:rsidP="00B050EB">
            <w:pPr>
              <w:pStyle w:val="af6"/>
              <w:tabs>
                <w:tab w:val="left" w:pos="284"/>
              </w:tabs>
              <w:jc w:val="both"/>
            </w:pPr>
            <w:r>
              <w:t>МУП «</w:t>
            </w:r>
            <w:proofErr w:type="spellStart"/>
            <w:r w:rsidR="002501F0">
              <w:t>Шарчинс</w:t>
            </w:r>
            <w:r>
              <w:t>кое</w:t>
            </w:r>
            <w:proofErr w:type="spellEnd"/>
            <w:r>
              <w:t xml:space="preserve"> ЖКХ»</w:t>
            </w:r>
          </w:p>
        </w:tc>
        <w:tc>
          <w:tcPr>
            <w:tcW w:w="1650" w:type="pct"/>
            <w:shd w:val="clear" w:color="auto" w:fill="auto"/>
            <w:vAlign w:val="center"/>
            <w:hideMark/>
          </w:tcPr>
          <w:p w14:paraId="0E401F07" w14:textId="77777777" w:rsidR="00D775AB" w:rsidRPr="006F0536" w:rsidRDefault="00D775AB" w:rsidP="00B050EB">
            <w:pPr>
              <w:pStyle w:val="af6"/>
              <w:tabs>
                <w:tab w:val="left" w:pos="284"/>
              </w:tabs>
              <w:jc w:val="both"/>
            </w:pPr>
          </w:p>
        </w:tc>
      </w:tr>
      <w:tr w:rsidR="00D775AB" w:rsidRPr="006F0536" w14:paraId="645882FD" w14:textId="77777777" w:rsidTr="00B050EB">
        <w:trPr>
          <w:trHeight w:val="300"/>
          <w:jc w:val="center"/>
        </w:trPr>
        <w:tc>
          <w:tcPr>
            <w:tcW w:w="325" w:type="pct"/>
            <w:shd w:val="clear" w:color="auto" w:fill="auto"/>
            <w:vAlign w:val="center"/>
            <w:hideMark/>
          </w:tcPr>
          <w:p w14:paraId="1FBF5FE6" w14:textId="77777777" w:rsidR="00D775AB" w:rsidRPr="006F0536" w:rsidRDefault="00D775AB" w:rsidP="00B050EB">
            <w:pPr>
              <w:pStyle w:val="af6"/>
              <w:tabs>
                <w:tab w:val="left" w:pos="284"/>
              </w:tabs>
              <w:jc w:val="both"/>
            </w:pPr>
            <w:r w:rsidRPr="006F0536">
              <w:t>1.1.</w:t>
            </w:r>
          </w:p>
        </w:tc>
        <w:tc>
          <w:tcPr>
            <w:tcW w:w="3025" w:type="pct"/>
            <w:shd w:val="clear" w:color="auto" w:fill="auto"/>
            <w:noWrap/>
            <w:vAlign w:val="center"/>
            <w:hideMark/>
          </w:tcPr>
          <w:p w14:paraId="0BCEBE98" w14:textId="750D8CE2" w:rsidR="00D775AB" w:rsidRPr="006F0536" w:rsidRDefault="00D775AB" w:rsidP="00B050EB">
            <w:pPr>
              <w:pStyle w:val="af6"/>
              <w:tabs>
                <w:tab w:val="left" w:pos="284"/>
              </w:tabs>
              <w:jc w:val="both"/>
            </w:pPr>
            <w:r w:rsidRPr="006F0536">
              <w:t xml:space="preserve">Котельная </w:t>
            </w:r>
            <w:r>
              <w:t xml:space="preserve">по ул. </w:t>
            </w:r>
            <w:r w:rsidR="002501F0">
              <w:t>Советская, 47а</w:t>
            </w:r>
          </w:p>
        </w:tc>
        <w:tc>
          <w:tcPr>
            <w:tcW w:w="1650" w:type="pct"/>
            <w:shd w:val="clear" w:color="auto" w:fill="auto"/>
            <w:vAlign w:val="center"/>
            <w:hideMark/>
          </w:tcPr>
          <w:p w14:paraId="15727E00" w14:textId="0ACF062C" w:rsidR="00D775AB" w:rsidRPr="006F0536" w:rsidRDefault="002501F0" w:rsidP="00B050EB">
            <w:pPr>
              <w:pStyle w:val="af6"/>
              <w:tabs>
                <w:tab w:val="left" w:pos="284"/>
              </w:tabs>
              <w:jc w:val="both"/>
            </w:pPr>
            <w:r>
              <w:t>0,66</w:t>
            </w:r>
          </w:p>
        </w:tc>
      </w:tr>
    </w:tbl>
    <w:p w14:paraId="11399C36" w14:textId="77777777" w:rsidR="004E5329" w:rsidRDefault="004E5329" w:rsidP="0060684F"/>
    <w:p w14:paraId="5EF6B507" w14:textId="788E3BB1" w:rsidR="00D775AB" w:rsidRDefault="00D775AB" w:rsidP="00D775AB">
      <w:pPr>
        <w:pStyle w:val="1"/>
        <w:numPr>
          <w:ilvl w:val="1"/>
          <w:numId w:val="1"/>
        </w:numPr>
        <w:rPr>
          <w:rFonts w:eastAsia="Times New Roman"/>
          <w:lang w:eastAsia="ru-RU"/>
        </w:rPr>
      </w:pPr>
      <w:bookmarkStart w:id="30" w:name="_Toc135639265"/>
      <w:bookmarkStart w:id="31" w:name="_Toc138232078"/>
      <w:r w:rsidRPr="009204C9">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30"/>
      <w:bookmarkEnd w:id="31"/>
    </w:p>
    <w:p w14:paraId="24A2F8F2" w14:textId="4B76DB11" w:rsidR="005446A1" w:rsidRDefault="00D775AB" w:rsidP="00D775AB">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t xml:space="preserve">от котельной по ул. </w:t>
      </w:r>
      <w:r w:rsidR="002501F0">
        <w:t>Советская, 47а</w:t>
      </w:r>
      <w:r>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C2F7F98" w14:textId="1D9F4E11" w:rsidR="005446A1" w:rsidRDefault="005446A1" w:rsidP="00F31C3E">
      <w:pPr>
        <w:jc w:val="both"/>
        <w:rPr>
          <w:rFonts w:cs="Times New Roman"/>
          <w:szCs w:val="24"/>
        </w:rPr>
      </w:pPr>
      <w:r>
        <w:rPr>
          <w:rFonts w:cs="Times New Roman"/>
          <w:szCs w:val="24"/>
        </w:rPr>
        <w:t xml:space="preserve">В 2025 году, в связи с включением в </w:t>
      </w:r>
      <w:r w:rsidR="00F31C3E">
        <w:rPr>
          <w:rFonts w:cs="Times New Roman"/>
          <w:szCs w:val="24"/>
        </w:rPr>
        <w:t xml:space="preserve">Региональную </w:t>
      </w:r>
      <w:r>
        <w:rPr>
          <w:rFonts w:cs="Times New Roman"/>
          <w:szCs w:val="24"/>
        </w:rPr>
        <w:t>Программу газификации 2021-2025 Новосибирской области, мероприятия по строительству</w:t>
      </w:r>
      <w:r w:rsidRPr="009F3EE7">
        <w:rPr>
          <w:rFonts w:cs="Times New Roman"/>
          <w:szCs w:val="24"/>
        </w:rPr>
        <w:t xml:space="preserve"> газопро</w:t>
      </w:r>
      <w:r>
        <w:rPr>
          <w:rFonts w:cs="Times New Roman"/>
          <w:szCs w:val="24"/>
        </w:rPr>
        <w:t xml:space="preserve">вода до </w:t>
      </w:r>
      <w:proofErr w:type="spellStart"/>
      <w:r w:rsidR="002501F0">
        <w:rPr>
          <w:rFonts w:cs="Times New Roman"/>
          <w:szCs w:val="24"/>
        </w:rPr>
        <w:t>Шарчинс</w:t>
      </w:r>
      <w:r>
        <w:rPr>
          <w:rFonts w:cs="Times New Roman"/>
          <w:szCs w:val="24"/>
        </w:rPr>
        <w:t>кого</w:t>
      </w:r>
      <w:proofErr w:type="spellEnd"/>
      <w:r>
        <w:rPr>
          <w:rFonts w:cs="Times New Roman"/>
          <w:szCs w:val="24"/>
        </w:rPr>
        <w:t xml:space="preserve"> сельсовета, схемой теплоснабжения предусмотрено строительство газовой автоматизированной </w:t>
      </w:r>
      <w:proofErr w:type="spellStart"/>
      <w:r>
        <w:rPr>
          <w:rFonts w:cs="Times New Roman"/>
          <w:szCs w:val="24"/>
        </w:rPr>
        <w:t>блочно</w:t>
      </w:r>
      <w:proofErr w:type="spellEnd"/>
      <w:r>
        <w:rPr>
          <w:rFonts w:cs="Times New Roman"/>
          <w:szCs w:val="24"/>
        </w:rPr>
        <w:t xml:space="preserve">-модульной котельной с переключением на нее потребителей, подключенных от угольной котельной по ул. </w:t>
      </w:r>
      <w:r w:rsidR="002501F0">
        <w:rPr>
          <w:rFonts w:cs="Times New Roman"/>
          <w:szCs w:val="24"/>
        </w:rPr>
        <w:t>Советская, 47а</w:t>
      </w:r>
      <w:r>
        <w:rPr>
          <w:rFonts w:cs="Times New Roman"/>
          <w:szCs w:val="24"/>
        </w:rPr>
        <w:t>.</w:t>
      </w:r>
    </w:p>
    <w:p w14:paraId="424FD658" w14:textId="683873CC" w:rsidR="00D775AB" w:rsidRDefault="00D775AB" w:rsidP="00F31C3E">
      <w:pPr>
        <w:jc w:val="both"/>
      </w:pPr>
      <w:r w:rsidRPr="002C0D59">
        <w:t>Существующие и перспективные балансы тепловой мощности и тепловой нагрузки источников теплоснабжения приведены в таблице</w:t>
      </w:r>
      <w:r>
        <w:t xml:space="preserve"> </w:t>
      </w:r>
      <w:r w:rsidR="00F31C3E">
        <w:t>1</w:t>
      </w:r>
      <w:r>
        <w:t xml:space="preserve"> Утверждаемой части.</w:t>
      </w:r>
    </w:p>
    <w:p w14:paraId="0BDECF3B" w14:textId="77777777" w:rsidR="00D775AB" w:rsidRDefault="00D775AB" w:rsidP="00F31C3E">
      <w:pPr>
        <w:jc w:val="both"/>
      </w:pPr>
      <w:r w:rsidRPr="00CC1761">
        <w:t>Перспективные зоны действия централизованной системы теплоснабжения остаются неизменными на весь расчетный период.</w:t>
      </w:r>
    </w:p>
    <w:p w14:paraId="7DC0B510" w14:textId="729515A8" w:rsidR="00D775AB" w:rsidRDefault="00D775AB" w:rsidP="00D775AB">
      <w:pPr>
        <w:pStyle w:val="1"/>
        <w:numPr>
          <w:ilvl w:val="1"/>
          <w:numId w:val="1"/>
        </w:numPr>
        <w:rPr>
          <w:rFonts w:eastAsia="Times New Roman"/>
          <w:lang w:eastAsia="ru-RU"/>
        </w:rPr>
      </w:pPr>
      <w:bookmarkStart w:id="32" w:name="_Toc135639266"/>
      <w:bookmarkStart w:id="33" w:name="_Toc138232079"/>
      <w:r w:rsidRPr="009204C9">
        <w:rPr>
          <w:rFonts w:eastAsia="Times New Roman"/>
          <w:lang w:eastAsia="ru-RU"/>
        </w:rPr>
        <w:lastRenderedPageBreak/>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2"/>
      <w:bookmarkEnd w:id="33"/>
    </w:p>
    <w:p w14:paraId="64EF3493" w14:textId="3DB5BC0C" w:rsidR="00D775AB" w:rsidRPr="005E5072" w:rsidRDefault="00D775AB" w:rsidP="00F31C3E">
      <w:pPr>
        <w:jc w:val="both"/>
        <w:rPr>
          <w:lang w:eastAsia="ru-RU"/>
        </w:rPr>
      </w:pPr>
      <w:r>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таблице </w:t>
      </w:r>
      <w:r w:rsidR="00F31C3E">
        <w:rPr>
          <w:lang w:eastAsia="ru-RU"/>
        </w:rPr>
        <w:t>1</w:t>
      </w:r>
      <w:r>
        <w:rPr>
          <w:lang w:eastAsia="ru-RU"/>
        </w:rPr>
        <w:t xml:space="preserve"> Утверждаемой части.</w:t>
      </w:r>
    </w:p>
    <w:p w14:paraId="47C0DEB8" w14:textId="1195E8F1" w:rsidR="00D775AB" w:rsidRDefault="00D775AB" w:rsidP="00D775AB">
      <w:pPr>
        <w:pStyle w:val="1"/>
        <w:numPr>
          <w:ilvl w:val="1"/>
          <w:numId w:val="1"/>
        </w:numPr>
        <w:rPr>
          <w:rFonts w:eastAsia="Times New Roman"/>
          <w:lang w:eastAsia="ru-RU"/>
        </w:rPr>
      </w:pPr>
      <w:bookmarkStart w:id="34" w:name="_Toc135639267"/>
      <w:bookmarkStart w:id="35" w:name="_Toc138232080"/>
      <w:r w:rsidRPr="009204C9">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Pr>
          <w:rFonts w:eastAsia="Times New Roman"/>
          <w:lang w:eastAsia="ru-RU"/>
        </w:rPr>
        <w:t>,</w:t>
      </w:r>
      <w:bookmarkEnd w:id="34"/>
      <w:bookmarkEnd w:id="35"/>
    </w:p>
    <w:p w14:paraId="4D2D0139" w14:textId="0095940C" w:rsidR="00D775AB" w:rsidRPr="005E5072" w:rsidRDefault="00D775AB" w:rsidP="00F31C3E">
      <w:pPr>
        <w:jc w:val="both"/>
        <w:rPr>
          <w:lang w:eastAsia="ru-RU"/>
        </w:rPr>
      </w:pPr>
      <w:r>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таблице </w:t>
      </w:r>
      <w:r w:rsidR="00F31C3E">
        <w:rPr>
          <w:lang w:eastAsia="ru-RU"/>
        </w:rPr>
        <w:t>1</w:t>
      </w:r>
      <w:r>
        <w:rPr>
          <w:lang w:eastAsia="ru-RU"/>
        </w:rPr>
        <w:t xml:space="preserve"> Утверждаемой части.</w:t>
      </w:r>
    </w:p>
    <w:p w14:paraId="5294D361" w14:textId="638481DE" w:rsidR="00D775AB" w:rsidRDefault="00D775AB" w:rsidP="00D775AB">
      <w:pPr>
        <w:pStyle w:val="1"/>
        <w:numPr>
          <w:ilvl w:val="1"/>
          <w:numId w:val="1"/>
        </w:numPr>
        <w:rPr>
          <w:rFonts w:eastAsia="Times New Roman"/>
          <w:lang w:eastAsia="ru-RU"/>
        </w:rPr>
      </w:pPr>
      <w:bookmarkStart w:id="36" w:name="_Toc135639268"/>
      <w:bookmarkStart w:id="37" w:name="_Toc138232081"/>
      <w:r w:rsidRPr="009204C9">
        <w:rPr>
          <w:rFonts w:eastAsia="Times New Roman"/>
          <w:lang w:eastAsia="ru-RU"/>
        </w:rPr>
        <w:t>Значения существующей и перспективной тепловой мощности источников тепловой энергии нетто</w:t>
      </w:r>
      <w:bookmarkEnd w:id="36"/>
      <w:bookmarkEnd w:id="37"/>
    </w:p>
    <w:p w14:paraId="327E0AC1" w14:textId="655F41A8" w:rsidR="00D775AB" w:rsidRPr="005E5072" w:rsidRDefault="00D775AB" w:rsidP="00F31C3E">
      <w:pPr>
        <w:jc w:val="both"/>
        <w:rPr>
          <w:lang w:eastAsia="ru-RU"/>
        </w:rPr>
      </w:pPr>
      <w:r>
        <w:rPr>
          <w:lang w:eastAsia="ru-RU"/>
        </w:rPr>
        <w:t xml:space="preserve">Информация о значениях существующих и перспективных тепловых мощностях источников тепловой энергии представлена в таблице </w:t>
      </w:r>
      <w:r w:rsidR="00F31C3E">
        <w:rPr>
          <w:lang w:eastAsia="ru-RU"/>
        </w:rPr>
        <w:t>1</w:t>
      </w:r>
      <w:r>
        <w:rPr>
          <w:lang w:eastAsia="ru-RU"/>
        </w:rPr>
        <w:t xml:space="preserve"> Утверждаемой части.</w:t>
      </w:r>
    </w:p>
    <w:p w14:paraId="286F51C6" w14:textId="386682EF" w:rsidR="00D775AB" w:rsidRDefault="00D775AB" w:rsidP="00D775AB">
      <w:pPr>
        <w:pStyle w:val="1"/>
        <w:numPr>
          <w:ilvl w:val="1"/>
          <w:numId w:val="1"/>
        </w:numPr>
        <w:rPr>
          <w:rFonts w:eastAsia="Times New Roman"/>
          <w:lang w:eastAsia="ru-RU"/>
        </w:rPr>
      </w:pPr>
      <w:bookmarkStart w:id="38" w:name="_Toc135639269"/>
      <w:bookmarkStart w:id="39" w:name="_Toc138232082"/>
      <w:r w:rsidRPr="009204C9">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8"/>
      <w:bookmarkEnd w:id="39"/>
    </w:p>
    <w:p w14:paraId="51A0F398" w14:textId="0868419C" w:rsidR="00D775AB" w:rsidRPr="005E5072" w:rsidRDefault="00D775AB" w:rsidP="00D775AB">
      <w:pPr>
        <w:jc w:val="both"/>
        <w:rPr>
          <w:lang w:eastAsia="ru-RU"/>
        </w:rPr>
      </w:pPr>
      <w:r>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таблице </w:t>
      </w:r>
      <w:r w:rsidR="00F31C3E">
        <w:rPr>
          <w:lang w:eastAsia="ru-RU"/>
        </w:rPr>
        <w:t>1</w:t>
      </w:r>
      <w:r>
        <w:rPr>
          <w:lang w:eastAsia="ru-RU"/>
        </w:rPr>
        <w:t xml:space="preserve"> Утверждаемой части.</w:t>
      </w:r>
    </w:p>
    <w:p w14:paraId="26ADDFD1" w14:textId="5AC161B4" w:rsidR="00D775AB" w:rsidRDefault="00D775AB" w:rsidP="00D775AB">
      <w:pPr>
        <w:pStyle w:val="1"/>
        <w:numPr>
          <w:ilvl w:val="1"/>
          <w:numId w:val="1"/>
        </w:numPr>
        <w:rPr>
          <w:rFonts w:eastAsia="Times New Roman"/>
          <w:lang w:eastAsia="ru-RU"/>
        </w:rPr>
      </w:pPr>
      <w:bookmarkStart w:id="40" w:name="_Toc135639270"/>
      <w:bookmarkStart w:id="41" w:name="_Toc138232083"/>
      <w:r w:rsidRPr="009204C9">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40"/>
      <w:bookmarkEnd w:id="41"/>
    </w:p>
    <w:p w14:paraId="77702758" w14:textId="621D9A90" w:rsidR="00D775AB" w:rsidRPr="005E5072" w:rsidRDefault="00D775AB" w:rsidP="00D775AB">
      <w:pPr>
        <w:jc w:val="both"/>
        <w:rPr>
          <w:lang w:eastAsia="ru-RU"/>
        </w:rPr>
      </w:pPr>
      <w:r>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таблице </w:t>
      </w:r>
      <w:r w:rsidR="00F31C3E">
        <w:rPr>
          <w:lang w:eastAsia="ru-RU"/>
        </w:rPr>
        <w:t>1</w:t>
      </w:r>
      <w:r>
        <w:rPr>
          <w:lang w:eastAsia="ru-RU"/>
        </w:rPr>
        <w:t xml:space="preserve"> Утверждаемой части.</w:t>
      </w:r>
    </w:p>
    <w:p w14:paraId="24A253AE" w14:textId="37393BF3" w:rsidR="00D775AB" w:rsidRDefault="00D775AB" w:rsidP="00D775AB">
      <w:pPr>
        <w:pStyle w:val="1"/>
        <w:numPr>
          <w:ilvl w:val="1"/>
          <w:numId w:val="1"/>
        </w:numPr>
        <w:rPr>
          <w:rFonts w:eastAsia="Times New Roman"/>
          <w:lang w:eastAsia="ru-RU"/>
        </w:rPr>
      </w:pPr>
      <w:bookmarkStart w:id="42" w:name="_Toc135639271"/>
      <w:bookmarkStart w:id="43" w:name="_Toc138232084"/>
      <w:r w:rsidRPr="009204C9">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2"/>
      <w:bookmarkEnd w:id="43"/>
    </w:p>
    <w:p w14:paraId="027105AB" w14:textId="5EF4F186" w:rsidR="00D775AB" w:rsidRPr="005E5072" w:rsidRDefault="00D775AB" w:rsidP="00D775AB">
      <w:pPr>
        <w:jc w:val="both"/>
        <w:rPr>
          <w:lang w:eastAsia="ru-RU"/>
        </w:rPr>
      </w:pPr>
      <w:r>
        <w:rPr>
          <w:lang w:eastAsia="ru-RU"/>
        </w:rPr>
        <w:t xml:space="preserve">Информация о существующих значениях резервной тепловой мощности источников тепловой энергии представлена в таблице </w:t>
      </w:r>
      <w:r w:rsidR="00F31C3E">
        <w:rPr>
          <w:lang w:eastAsia="ru-RU"/>
        </w:rPr>
        <w:t>1</w:t>
      </w:r>
      <w:r>
        <w:rPr>
          <w:lang w:eastAsia="ru-RU"/>
        </w:rPr>
        <w:t xml:space="preserve"> Утверждаемой части. Перспективные значения соответствуют существующим значениям.</w:t>
      </w:r>
    </w:p>
    <w:p w14:paraId="44F3213A" w14:textId="3464A838" w:rsidR="00D775AB" w:rsidRPr="009204C9" w:rsidRDefault="00D775AB" w:rsidP="00D775AB">
      <w:pPr>
        <w:pStyle w:val="1"/>
        <w:numPr>
          <w:ilvl w:val="1"/>
          <w:numId w:val="1"/>
        </w:numPr>
        <w:rPr>
          <w:rFonts w:eastAsia="Times New Roman"/>
          <w:lang w:eastAsia="ru-RU"/>
        </w:rPr>
      </w:pPr>
      <w:bookmarkStart w:id="44" w:name="_Toc135639272"/>
      <w:bookmarkStart w:id="45" w:name="_Toc138232085"/>
      <w:r w:rsidRPr="009204C9">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4"/>
      <w:bookmarkEnd w:id="45"/>
    </w:p>
    <w:p w14:paraId="3E4E7914" w14:textId="11387A7C" w:rsidR="00D775AB" w:rsidRDefault="00D775AB" w:rsidP="00D775AB">
      <w:pPr>
        <w:rPr>
          <w:lang w:eastAsia="ru-RU"/>
        </w:rPr>
      </w:pPr>
      <w:r>
        <w:rPr>
          <w:lang w:eastAsia="ru-RU"/>
        </w:rPr>
        <w:t xml:space="preserve">Информация о существующих значениях тепловой нагрузки потребителей представлена в таблице </w:t>
      </w:r>
      <w:r w:rsidR="00F31C3E">
        <w:rPr>
          <w:lang w:eastAsia="ru-RU"/>
        </w:rPr>
        <w:t>1</w:t>
      </w:r>
      <w:r>
        <w:rPr>
          <w:lang w:eastAsia="ru-RU"/>
        </w:rPr>
        <w:t xml:space="preserve"> Утверждаемой части. Перспективные значения соответствуют существующим значениям.</w:t>
      </w:r>
    </w:p>
    <w:p w14:paraId="639C7871" w14:textId="1F2926FD" w:rsidR="00D775AB" w:rsidRDefault="00D775AB" w:rsidP="00D775AB">
      <w:pPr>
        <w:pStyle w:val="1"/>
        <w:numPr>
          <w:ilvl w:val="0"/>
          <w:numId w:val="1"/>
        </w:numPr>
        <w:tabs>
          <w:tab w:val="left" w:pos="1985"/>
        </w:tabs>
      </w:pPr>
      <w:bookmarkStart w:id="46" w:name="_Toc135639273"/>
      <w:bookmarkStart w:id="47" w:name="_Toc138232086"/>
      <w:r>
        <w:lastRenderedPageBreak/>
        <w:t xml:space="preserve">Раздел 3. </w:t>
      </w:r>
      <w:r w:rsidRPr="00E33FBE">
        <w:t>Существующие и персп</w:t>
      </w:r>
      <w:r>
        <w:t>ективные балансы теплоносителя</w:t>
      </w:r>
      <w:bookmarkEnd w:id="46"/>
      <w:bookmarkEnd w:id="47"/>
    </w:p>
    <w:p w14:paraId="04C573ED" w14:textId="363FD790" w:rsidR="00D775AB" w:rsidRDefault="00D775AB" w:rsidP="00D775AB">
      <w:pPr>
        <w:pStyle w:val="1"/>
        <w:numPr>
          <w:ilvl w:val="1"/>
          <w:numId w:val="1"/>
        </w:numPr>
      </w:pPr>
      <w:bookmarkStart w:id="48" w:name="_Toc135639274"/>
      <w:bookmarkStart w:id="49" w:name="_Toc138232087"/>
      <w: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w:t>
      </w:r>
      <w:bookmarkEnd w:id="48"/>
      <w:bookmarkEnd w:id="49"/>
    </w:p>
    <w:p w14:paraId="25FCFBA7" w14:textId="77777777" w:rsidR="00D775AB" w:rsidRPr="007406B3" w:rsidRDefault="00D775AB" w:rsidP="00D775AB">
      <w:pPr>
        <w:jc w:val="both"/>
      </w:pPr>
      <w:r w:rsidRPr="007406B3">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7406B3" w:rsidRDefault="00D775AB" w:rsidP="00D775AB">
      <w:pPr>
        <w:jc w:val="both"/>
      </w:pPr>
      <w:r w:rsidRPr="007406B3">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7406B3" w:rsidRDefault="00D775AB" w:rsidP="00D775AB">
      <w:pPr>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7406B3" w:rsidRDefault="00D775AB" w:rsidP="00D775AB">
      <w:pPr>
        <w:jc w:val="both"/>
      </w:pPr>
      <w:r w:rsidRPr="007406B3">
        <w:t>Среднегодовая утечка теплоносителя (м</w:t>
      </w:r>
      <w:r>
        <w:rPr>
          <w:vertAlign w:val="superscript"/>
        </w:rPr>
        <w:t>3</w:t>
      </w:r>
      <w:r w:rsidRPr="007406B3">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Default="00D775AB" w:rsidP="00D775AB">
      <w:pPr>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036D1979" w14:textId="77777777" w:rsidR="00D775AB" w:rsidRPr="007406B3" w:rsidRDefault="00D775AB" w:rsidP="00D775AB">
      <w:pPr>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proofErr w:type="spellStart"/>
      <w:r>
        <w:t>куб.</w:t>
      </w:r>
      <w:r w:rsidRPr="0012388A">
        <w:t>м</w:t>
      </w:r>
      <w:proofErr w:type="spellEnd"/>
      <w:r>
        <w:t xml:space="preserve"> </w:t>
      </w:r>
      <w:r w:rsidRPr="0012388A">
        <w:t>на 1 МВт средней нагрузки - для отдельных сетей горячего водоснабжения.</w:t>
      </w:r>
      <w:r>
        <w:t xml:space="preserve"> </w:t>
      </w:r>
    </w:p>
    <w:p w14:paraId="0B76F8BF" w14:textId="77777777" w:rsidR="00D775AB" w:rsidRDefault="00D775AB" w:rsidP="00D775AB">
      <w:pPr>
        <w:jc w:val="both"/>
      </w:pPr>
      <w:r w:rsidRPr="007406B3">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7406B3">
        <w:t>деарированной</w:t>
      </w:r>
      <w:proofErr w:type="spellEnd"/>
      <w:r w:rsidRPr="007406B3">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w:t>
      </w:r>
    </w:p>
    <w:p w14:paraId="49C719FC" w14:textId="472671A3" w:rsidR="00143C8C" w:rsidRDefault="00143C8C" w:rsidP="00D775AB">
      <w:pPr>
        <w:jc w:val="both"/>
      </w:pPr>
      <w:r>
        <w:t xml:space="preserve">Баланс производительности водоподготовительной установки котельной по ул. </w:t>
      </w:r>
      <w:r w:rsidR="002501F0">
        <w:t>Советская, 47а</w:t>
      </w:r>
      <w:r>
        <w:t xml:space="preserve"> приведен в таблице </w:t>
      </w:r>
      <w:r w:rsidR="00F31C3E">
        <w:t>3</w:t>
      </w:r>
      <w:r>
        <w:t xml:space="preserve">. </w:t>
      </w:r>
    </w:p>
    <w:p w14:paraId="04FD0AAA" w14:textId="0DCDCE1D" w:rsidR="00143C8C" w:rsidRPr="00143C8C" w:rsidRDefault="00143C8C" w:rsidP="00143C8C">
      <w:pPr>
        <w:pStyle w:val="afa"/>
        <w:rPr>
          <w:lang w:val="ru-RU"/>
        </w:rPr>
      </w:pPr>
      <w:bookmarkStart w:id="50" w:name="_Toc138232183"/>
      <w:r>
        <w:rPr>
          <w:lang w:val="ru-RU"/>
        </w:rPr>
        <w:t xml:space="preserve">Таблица </w:t>
      </w:r>
      <w:r w:rsidR="00F31C3E">
        <w:rPr>
          <w:lang w:val="ru-RU"/>
        </w:rPr>
        <w:t>3</w:t>
      </w:r>
      <w:r>
        <w:rPr>
          <w:lang w:val="ru-RU"/>
        </w:rPr>
        <w:t xml:space="preserve">. Баланс производительности водоподготовительной установки котельной по ул. </w:t>
      </w:r>
      <w:r w:rsidR="002501F0">
        <w:rPr>
          <w:lang w:val="ru-RU"/>
        </w:rPr>
        <w:t>Советская, 47а</w:t>
      </w:r>
      <w:r>
        <w:rPr>
          <w:lang w:val="ru-RU"/>
        </w:rPr>
        <w:t>.</w:t>
      </w:r>
      <w:bookmarkEnd w:id="50"/>
    </w:p>
    <w:tbl>
      <w:tblPr>
        <w:tblW w:w="5019" w:type="pct"/>
        <w:tblInd w:w="-5" w:type="dxa"/>
        <w:tblLook w:val="04A0" w:firstRow="1" w:lastRow="0" w:firstColumn="1" w:lastColumn="0" w:noHBand="0" w:noVBand="1"/>
      </w:tblPr>
      <w:tblGrid>
        <w:gridCol w:w="500"/>
        <w:gridCol w:w="2373"/>
        <w:gridCol w:w="576"/>
        <w:gridCol w:w="619"/>
        <w:gridCol w:w="618"/>
        <w:gridCol w:w="618"/>
        <w:gridCol w:w="618"/>
        <w:gridCol w:w="618"/>
        <w:gridCol w:w="618"/>
        <w:gridCol w:w="616"/>
        <w:gridCol w:w="616"/>
        <w:gridCol w:w="616"/>
        <w:gridCol w:w="616"/>
        <w:gridCol w:w="612"/>
      </w:tblGrid>
      <w:tr w:rsidR="002501F0" w:rsidRPr="00052959" w14:paraId="0B898D2E" w14:textId="77777777" w:rsidTr="00716BAE">
        <w:trPr>
          <w:trHeight w:val="69"/>
          <w:tblHeader/>
        </w:trPr>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A821B5" w14:textId="77777777"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 п/п</w:t>
            </w:r>
          </w:p>
        </w:tc>
        <w:tc>
          <w:tcPr>
            <w:tcW w:w="1159" w:type="pct"/>
            <w:tcBorders>
              <w:top w:val="single" w:sz="4" w:space="0" w:color="auto"/>
              <w:left w:val="nil"/>
              <w:bottom w:val="single" w:sz="4" w:space="0" w:color="auto"/>
              <w:right w:val="single" w:sz="4" w:space="0" w:color="auto"/>
            </w:tcBorders>
            <w:shd w:val="clear" w:color="auto" w:fill="auto"/>
            <w:vAlign w:val="center"/>
            <w:hideMark/>
          </w:tcPr>
          <w:p w14:paraId="5721E07D" w14:textId="77777777"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Наименование показателя</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49ADFD0B" w14:textId="77777777"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Ед. изм.</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32D15C79" w14:textId="33E55AA6"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202</w:t>
            </w:r>
            <w:r w:rsidR="00C8693E">
              <w:rPr>
                <w:b/>
                <w:bCs/>
                <w:sz w:val="18"/>
                <w:szCs w:val="18"/>
                <w:lang w:eastAsia="ru-RU"/>
              </w:rPr>
              <w:t>3</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24D560C1" w14:textId="497B5E07"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202</w:t>
            </w:r>
            <w:r w:rsidR="00C8693E">
              <w:rPr>
                <w:b/>
                <w:bCs/>
                <w:sz w:val="18"/>
                <w:szCs w:val="18"/>
                <w:lang w:eastAsia="ru-RU"/>
              </w:rPr>
              <w:t>4</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28ED9AF1" w14:textId="67F66414"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202</w:t>
            </w:r>
            <w:r w:rsidR="00C8693E">
              <w:rPr>
                <w:b/>
                <w:bCs/>
                <w:sz w:val="18"/>
                <w:szCs w:val="18"/>
                <w:lang w:eastAsia="ru-RU"/>
              </w:rPr>
              <w:t>5</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3E5DC653" w14:textId="738F9A15"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202</w:t>
            </w:r>
            <w:r w:rsidR="00C8693E">
              <w:rPr>
                <w:b/>
                <w:bCs/>
                <w:sz w:val="18"/>
                <w:szCs w:val="18"/>
                <w:lang w:eastAsia="ru-RU"/>
              </w:rPr>
              <w:t>6</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2E8E2F87" w14:textId="7AF763C3"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202</w:t>
            </w:r>
            <w:r w:rsidR="00C8693E">
              <w:rPr>
                <w:b/>
                <w:bCs/>
                <w:sz w:val="18"/>
                <w:szCs w:val="18"/>
                <w:lang w:eastAsia="ru-RU"/>
              </w:rPr>
              <w:t>7</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1FC20B90" w14:textId="4A405267"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202</w:t>
            </w:r>
            <w:r w:rsidR="00C8693E">
              <w:rPr>
                <w:b/>
                <w:bCs/>
                <w:sz w:val="18"/>
                <w:szCs w:val="18"/>
                <w:lang w:eastAsia="ru-RU"/>
              </w:rPr>
              <w:t>8</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72424BA8" w14:textId="1DB3A2DC"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202</w:t>
            </w:r>
            <w:r w:rsidR="00C8693E">
              <w:rPr>
                <w:b/>
                <w:bCs/>
                <w:sz w:val="18"/>
                <w:szCs w:val="18"/>
                <w:lang w:eastAsia="ru-RU"/>
              </w:rPr>
              <w:t>9</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745D5CA5" w14:textId="52EFB599"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w:t>
            </w:r>
            <w:r w:rsidR="00C8693E">
              <w:rPr>
                <w:b/>
                <w:bCs/>
                <w:sz w:val="18"/>
                <w:szCs w:val="18"/>
                <w:lang w:eastAsia="ru-RU"/>
              </w:rPr>
              <w:t>30</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3CB82672" w14:textId="6790B382"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203</w:t>
            </w:r>
            <w:r w:rsidR="00C8693E">
              <w:rPr>
                <w:b/>
                <w:bCs/>
                <w:sz w:val="18"/>
                <w:szCs w:val="18"/>
                <w:lang w:eastAsia="ru-RU"/>
              </w:rPr>
              <w:t>1</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7FA7AAAB" w14:textId="78C49514"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203</w:t>
            </w:r>
            <w:r w:rsidR="00C8693E">
              <w:rPr>
                <w:b/>
                <w:bCs/>
                <w:sz w:val="18"/>
                <w:szCs w:val="18"/>
                <w:lang w:eastAsia="ru-RU"/>
              </w:rPr>
              <w:t>2</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5E4B585B" w14:textId="700E22BC" w:rsidR="002501F0" w:rsidRPr="00052959" w:rsidRDefault="002501F0" w:rsidP="00716BAE">
            <w:pPr>
              <w:pStyle w:val="afe"/>
              <w:tabs>
                <w:tab w:val="left" w:pos="284"/>
              </w:tabs>
              <w:jc w:val="both"/>
              <w:rPr>
                <w:b/>
                <w:bCs/>
                <w:sz w:val="18"/>
                <w:szCs w:val="18"/>
                <w:lang w:eastAsia="ru-RU"/>
              </w:rPr>
            </w:pPr>
            <w:r w:rsidRPr="00052959">
              <w:rPr>
                <w:b/>
                <w:bCs/>
                <w:sz w:val="18"/>
                <w:szCs w:val="18"/>
                <w:lang w:eastAsia="ru-RU"/>
              </w:rPr>
              <w:t>203</w:t>
            </w:r>
            <w:r w:rsidR="00C8693E">
              <w:rPr>
                <w:b/>
                <w:bCs/>
                <w:sz w:val="18"/>
                <w:szCs w:val="18"/>
                <w:lang w:eastAsia="ru-RU"/>
              </w:rPr>
              <w:t>3</w:t>
            </w:r>
          </w:p>
        </w:tc>
      </w:tr>
      <w:tr w:rsidR="002501F0" w:rsidRPr="00052959" w14:paraId="18F47391" w14:textId="77777777" w:rsidTr="00716BA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36F9C353"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1</w:t>
            </w:r>
          </w:p>
        </w:tc>
        <w:tc>
          <w:tcPr>
            <w:tcW w:w="1159" w:type="pct"/>
            <w:tcBorders>
              <w:top w:val="nil"/>
              <w:left w:val="nil"/>
              <w:bottom w:val="single" w:sz="4" w:space="0" w:color="auto"/>
              <w:right w:val="single" w:sz="4" w:space="0" w:color="auto"/>
            </w:tcBorders>
            <w:shd w:val="clear" w:color="auto" w:fill="auto"/>
            <w:vAlign w:val="center"/>
            <w:hideMark/>
          </w:tcPr>
          <w:p w14:paraId="26C72809"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 xml:space="preserve">Производительность ВПУ </w:t>
            </w:r>
          </w:p>
        </w:tc>
        <w:tc>
          <w:tcPr>
            <w:tcW w:w="281" w:type="pct"/>
            <w:tcBorders>
              <w:top w:val="nil"/>
              <w:left w:val="nil"/>
              <w:bottom w:val="single" w:sz="4" w:space="0" w:color="auto"/>
              <w:right w:val="single" w:sz="4" w:space="0" w:color="auto"/>
            </w:tcBorders>
            <w:shd w:val="clear" w:color="auto" w:fill="auto"/>
            <w:noWrap/>
            <w:vAlign w:val="center"/>
            <w:hideMark/>
          </w:tcPr>
          <w:p w14:paraId="4157B5CA"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 xml:space="preserve">/ч </w:t>
            </w:r>
          </w:p>
        </w:tc>
        <w:tc>
          <w:tcPr>
            <w:tcW w:w="302" w:type="pct"/>
            <w:tcBorders>
              <w:top w:val="nil"/>
              <w:left w:val="nil"/>
              <w:bottom w:val="single" w:sz="4" w:space="0" w:color="auto"/>
              <w:right w:val="single" w:sz="4" w:space="0" w:color="auto"/>
            </w:tcBorders>
            <w:shd w:val="clear" w:color="auto" w:fill="auto"/>
            <w:vAlign w:val="center"/>
            <w:hideMark/>
          </w:tcPr>
          <w:p w14:paraId="5CE5DC06"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7936C39E"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44FB84C0"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00209970"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7DAB0F70"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267C2CE8"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04D393D5"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43DAF3CC"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41C7B366"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253A252D"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299" w:type="pct"/>
            <w:tcBorders>
              <w:top w:val="nil"/>
              <w:left w:val="nil"/>
              <w:bottom w:val="single" w:sz="4" w:space="0" w:color="auto"/>
              <w:right w:val="single" w:sz="4" w:space="0" w:color="auto"/>
            </w:tcBorders>
            <w:shd w:val="clear" w:color="auto" w:fill="auto"/>
            <w:vAlign w:val="center"/>
            <w:hideMark/>
          </w:tcPr>
          <w:p w14:paraId="42B0F003"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r>
      <w:tr w:rsidR="002501F0" w:rsidRPr="00052959" w14:paraId="3C1AD3AC" w14:textId="77777777" w:rsidTr="00716BA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7502384C"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2</w:t>
            </w:r>
          </w:p>
        </w:tc>
        <w:tc>
          <w:tcPr>
            <w:tcW w:w="1159" w:type="pct"/>
            <w:tcBorders>
              <w:top w:val="nil"/>
              <w:left w:val="nil"/>
              <w:bottom w:val="single" w:sz="4" w:space="0" w:color="auto"/>
              <w:right w:val="single" w:sz="4" w:space="0" w:color="auto"/>
            </w:tcBorders>
            <w:shd w:val="clear" w:color="auto" w:fill="auto"/>
            <w:vAlign w:val="center"/>
            <w:hideMark/>
          </w:tcPr>
          <w:p w14:paraId="7136A568"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Средневзвешенные срок службы</w:t>
            </w:r>
          </w:p>
        </w:tc>
        <w:tc>
          <w:tcPr>
            <w:tcW w:w="281" w:type="pct"/>
            <w:tcBorders>
              <w:top w:val="nil"/>
              <w:left w:val="nil"/>
              <w:bottom w:val="single" w:sz="4" w:space="0" w:color="auto"/>
              <w:right w:val="single" w:sz="4" w:space="0" w:color="auto"/>
            </w:tcBorders>
            <w:shd w:val="clear" w:color="auto" w:fill="auto"/>
            <w:noWrap/>
            <w:vAlign w:val="center"/>
            <w:hideMark/>
          </w:tcPr>
          <w:p w14:paraId="587472E7"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лет</w:t>
            </w:r>
          </w:p>
        </w:tc>
        <w:tc>
          <w:tcPr>
            <w:tcW w:w="302" w:type="pct"/>
            <w:tcBorders>
              <w:top w:val="nil"/>
              <w:left w:val="nil"/>
              <w:bottom w:val="single" w:sz="4" w:space="0" w:color="auto"/>
              <w:right w:val="single" w:sz="4" w:space="0" w:color="auto"/>
            </w:tcBorders>
            <w:shd w:val="clear" w:color="auto" w:fill="auto"/>
            <w:vAlign w:val="center"/>
            <w:hideMark/>
          </w:tcPr>
          <w:p w14:paraId="0668E5F5"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014A99E9"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25FF3213"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4A30BFBF"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4B38D43F"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5E334C8D"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710CAAFD"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0E08B016"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7E57FF59"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10EC04DA"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c>
          <w:tcPr>
            <w:tcW w:w="299" w:type="pct"/>
            <w:tcBorders>
              <w:top w:val="nil"/>
              <w:left w:val="nil"/>
              <w:bottom w:val="single" w:sz="4" w:space="0" w:color="auto"/>
              <w:right w:val="single" w:sz="4" w:space="0" w:color="auto"/>
            </w:tcBorders>
            <w:shd w:val="clear" w:color="auto" w:fill="auto"/>
            <w:vAlign w:val="center"/>
            <w:hideMark/>
          </w:tcPr>
          <w:p w14:paraId="4982DB10" w14:textId="77777777" w:rsidR="002501F0" w:rsidRPr="00052959" w:rsidRDefault="002501F0" w:rsidP="00716BAE">
            <w:pPr>
              <w:pStyle w:val="afe"/>
              <w:tabs>
                <w:tab w:val="left" w:pos="284"/>
              </w:tabs>
              <w:jc w:val="both"/>
              <w:rPr>
                <w:sz w:val="18"/>
                <w:szCs w:val="18"/>
                <w:lang w:eastAsia="ru-RU"/>
              </w:rPr>
            </w:pPr>
            <w:r w:rsidRPr="00052959">
              <w:rPr>
                <w:sz w:val="18"/>
                <w:szCs w:val="18"/>
              </w:rPr>
              <w:t>-</w:t>
            </w:r>
          </w:p>
        </w:tc>
      </w:tr>
      <w:tr w:rsidR="002501F0" w:rsidRPr="00052959" w14:paraId="4533B693" w14:textId="77777777" w:rsidTr="00716BA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6C3745AC"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3</w:t>
            </w:r>
          </w:p>
        </w:tc>
        <w:tc>
          <w:tcPr>
            <w:tcW w:w="1159" w:type="pct"/>
            <w:tcBorders>
              <w:top w:val="nil"/>
              <w:left w:val="nil"/>
              <w:bottom w:val="single" w:sz="4" w:space="0" w:color="auto"/>
              <w:right w:val="single" w:sz="4" w:space="0" w:color="auto"/>
            </w:tcBorders>
            <w:shd w:val="clear" w:color="auto" w:fill="auto"/>
            <w:vAlign w:val="center"/>
            <w:hideMark/>
          </w:tcPr>
          <w:p w14:paraId="1F78CFAC"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Располагаемая производительность ВПУ</w:t>
            </w:r>
          </w:p>
        </w:tc>
        <w:tc>
          <w:tcPr>
            <w:tcW w:w="281" w:type="pct"/>
            <w:tcBorders>
              <w:top w:val="nil"/>
              <w:left w:val="nil"/>
              <w:bottom w:val="single" w:sz="4" w:space="0" w:color="auto"/>
              <w:right w:val="single" w:sz="4" w:space="0" w:color="auto"/>
            </w:tcBorders>
            <w:shd w:val="clear" w:color="auto" w:fill="auto"/>
            <w:noWrap/>
            <w:vAlign w:val="center"/>
            <w:hideMark/>
          </w:tcPr>
          <w:p w14:paraId="78C3BA72"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т/ч</w:t>
            </w:r>
          </w:p>
        </w:tc>
        <w:tc>
          <w:tcPr>
            <w:tcW w:w="302" w:type="pct"/>
            <w:tcBorders>
              <w:top w:val="nil"/>
              <w:left w:val="nil"/>
              <w:bottom w:val="single" w:sz="4" w:space="0" w:color="auto"/>
              <w:right w:val="single" w:sz="4" w:space="0" w:color="auto"/>
            </w:tcBorders>
            <w:shd w:val="clear" w:color="auto" w:fill="auto"/>
            <w:vAlign w:val="center"/>
            <w:hideMark/>
          </w:tcPr>
          <w:p w14:paraId="07D493C4"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01356C7F"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798FF0A4"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220FBFBD"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513B73ED"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70DB22C3"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21D1809D"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7D3FBE8E"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117E3E48"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33280AD4"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c>
          <w:tcPr>
            <w:tcW w:w="299" w:type="pct"/>
            <w:tcBorders>
              <w:top w:val="nil"/>
              <w:left w:val="nil"/>
              <w:bottom w:val="single" w:sz="4" w:space="0" w:color="auto"/>
              <w:right w:val="single" w:sz="4" w:space="0" w:color="auto"/>
            </w:tcBorders>
            <w:shd w:val="clear" w:color="auto" w:fill="auto"/>
            <w:vAlign w:val="center"/>
            <w:hideMark/>
          </w:tcPr>
          <w:p w14:paraId="2234231C" w14:textId="77777777" w:rsidR="002501F0" w:rsidRPr="00052959" w:rsidRDefault="002501F0" w:rsidP="00716BAE">
            <w:pPr>
              <w:pStyle w:val="afe"/>
              <w:tabs>
                <w:tab w:val="left" w:pos="284"/>
              </w:tabs>
              <w:jc w:val="both"/>
              <w:rPr>
                <w:sz w:val="18"/>
                <w:szCs w:val="18"/>
                <w:lang w:eastAsia="ru-RU"/>
              </w:rPr>
            </w:pPr>
            <w:r w:rsidRPr="00052959">
              <w:rPr>
                <w:sz w:val="18"/>
                <w:szCs w:val="18"/>
              </w:rPr>
              <w:t>0,2</w:t>
            </w:r>
          </w:p>
        </w:tc>
      </w:tr>
      <w:tr w:rsidR="002501F0" w:rsidRPr="00052959" w14:paraId="21595870" w14:textId="77777777" w:rsidTr="00716BA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6BEFF13A"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4</w:t>
            </w:r>
          </w:p>
        </w:tc>
        <w:tc>
          <w:tcPr>
            <w:tcW w:w="1159" w:type="pct"/>
            <w:tcBorders>
              <w:top w:val="nil"/>
              <w:left w:val="nil"/>
              <w:bottom w:val="single" w:sz="4" w:space="0" w:color="auto"/>
              <w:right w:val="single" w:sz="4" w:space="0" w:color="auto"/>
            </w:tcBorders>
            <w:shd w:val="clear" w:color="auto" w:fill="auto"/>
            <w:vAlign w:val="center"/>
            <w:hideMark/>
          </w:tcPr>
          <w:p w14:paraId="6F063760"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Потери располагаемой производительности</w:t>
            </w:r>
          </w:p>
        </w:tc>
        <w:tc>
          <w:tcPr>
            <w:tcW w:w="281" w:type="pct"/>
            <w:tcBorders>
              <w:top w:val="nil"/>
              <w:left w:val="nil"/>
              <w:bottom w:val="single" w:sz="4" w:space="0" w:color="auto"/>
              <w:right w:val="single" w:sz="4" w:space="0" w:color="auto"/>
            </w:tcBorders>
            <w:shd w:val="clear" w:color="auto" w:fill="auto"/>
            <w:noWrap/>
            <w:vAlign w:val="center"/>
            <w:hideMark/>
          </w:tcPr>
          <w:p w14:paraId="5C876113"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w:t>
            </w:r>
          </w:p>
        </w:tc>
        <w:tc>
          <w:tcPr>
            <w:tcW w:w="302" w:type="pct"/>
            <w:tcBorders>
              <w:top w:val="nil"/>
              <w:left w:val="nil"/>
              <w:bottom w:val="single" w:sz="4" w:space="0" w:color="auto"/>
              <w:right w:val="single" w:sz="4" w:space="0" w:color="auto"/>
            </w:tcBorders>
            <w:shd w:val="clear" w:color="auto" w:fill="auto"/>
            <w:vAlign w:val="center"/>
            <w:hideMark/>
          </w:tcPr>
          <w:p w14:paraId="50A3F1D7"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C819A13"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5300A3FE"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5AA01FFD"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4BF80925"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0583C14A"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2A9AD620"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111563D8"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7CA3FD41"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3A3791C3"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299" w:type="pct"/>
            <w:tcBorders>
              <w:top w:val="nil"/>
              <w:left w:val="nil"/>
              <w:bottom w:val="single" w:sz="4" w:space="0" w:color="auto"/>
              <w:right w:val="single" w:sz="4" w:space="0" w:color="auto"/>
            </w:tcBorders>
            <w:shd w:val="clear" w:color="auto" w:fill="auto"/>
            <w:vAlign w:val="center"/>
            <w:hideMark/>
          </w:tcPr>
          <w:p w14:paraId="00DFB618"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r>
      <w:tr w:rsidR="002501F0" w:rsidRPr="00052959" w14:paraId="34A54BFA" w14:textId="77777777" w:rsidTr="00716BA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7BA2907C"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5</w:t>
            </w:r>
          </w:p>
        </w:tc>
        <w:tc>
          <w:tcPr>
            <w:tcW w:w="1159" w:type="pct"/>
            <w:tcBorders>
              <w:top w:val="nil"/>
              <w:left w:val="nil"/>
              <w:bottom w:val="single" w:sz="4" w:space="0" w:color="auto"/>
              <w:right w:val="single" w:sz="4" w:space="0" w:color="auto"/>
            </w:tcBorders>
            <w:shd w:val="clear" w:color="auto" w:fill="auto"/>
            <w:vAlign w:val="center"/>
            <w:hideMark/>
          </w:tcPr>
          <w:p w14:paraId="268DDB8C"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Собственные нужды</w:t>
            </w:r>
          </w:p>
        </w:tc>
        <w:tc>
          <w:tcPr>
            <w:tcW w:w="281" w:type="pct"/>
            <w:tcBorders>
              <w:top w:val="nil"/>
              <w:left w:val="nil"/>
              <w:bottom w:val="single" w:sz="4" w:space="0" w:color="auto"/>
              <w:right w:val="single" w:sz="4" w:space="0" w:color="auto"/>
            </w:tcBorders>
            <w:shd w:val="clear" w:color="auto" w:fill="auto"/>
            <w:noWrap/>
            <w:vAlign w:val="center"/>
            <w:hideMark/>
          </w:tcPr>
          <w:p w14:paraId="2B2C5AB5"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 xml:space="preserve">/ч </w:t>
            </w:r>
          </w:p>
        </w:tc>
        <w:tc>
          <w:tcPr>
            <w:tcW w:w="302" w:type="pct"/>
            <w:tcBorders>
              <w:top w:val="nil"/>
              <w:left w:val="nil"/>
              <w:bottom w:val="single" w:sz="4" w:space="0" w:color="auto"/>
              <w:right w:val="single" w:sz="4" w:space="0" w:color="auto"/>
            </w:tcBorders>
            <w:shd w:val="clear" w:color="auto" w:fill="auto"/>
            <w:vAlign w:val="center"/>
            <w:hideMark/>
          </w:tcPr>
          <w:p w14:paraId="5FA0AB37"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1D5588A"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60B26DC3"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829C48E"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56658F3"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26F2231"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6C7F8951"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73C3C842"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38E6721B"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7BB43F76"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c>
          <w:tcPr>
            <w:tcW w:w="299" w:type="pct"/>
            <w:tcBorders>
              <w:top w:val="nil"/>
              <w:left w:val="nil"/>
              <w:bottom w:val="single" w:sz="4" w:space="0" w:color="auto"/>
              <w:right w:val="single" w:sz="4" w:space="0" w:color="auto"/>
            </w:tcBorders>
            <w:shd w:val="clear" w:color="auto" w:fill="auto"/>
            <w:vAlign w:val="center"/>
            <w:hideMark/>
          </w:tcPr>
          <w:p w14:paraId="4CF380E9" w14:textId="77777777" w:rsidR="002501F0" w:rsidRPr="00052959" w:rsidRDefault="002501F0" w:rsidP="00716BAE">
            <w:pPr>
              <w:pStyle w:val="afe"/>
              <w:tabs>
                <w:tab w:val="left" w:pos="284"/>
              </w:tabs>
              <w:jc w:val="both"/>
              <w:rPr>
                <w:sz w:val="18"/>
                <w:szCs w:val="18"/>
                <w:lang w:eastAsia="ru-RU"/>
              </w:rPr>
            </w:pPr>
            <w:r w:rsidRPr="00052959">
              <w:rPr>
                <w:sz w:val="18"/>
                <w:szCs w:val="18"/>
              </w:rPr>
              <w:t>0</w:t>
            </w:r>
          </w:p>
        </w:tc>
      </w:tr>
      <w:tr w:rsidR="002501F0" w:rsidRPr="00052959" w14:paraId="7EC14D25" w14:textId="77777777" w:rsidTr="00716BA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44608DC9"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6</w:t>
            </w:r>
          </w:p>
        </w:tc>
        <w:tc>
          <w:tcPr>
            <w:tcW w:w="1159" w:type="pct"/>
            <w:tcBorders>
              <w:top w:val="nil"/>
              <w:left w:val="nil"/>
              <w:bottom w:val="single" w:sz="4" w:space="0" w:color="auto"/>
              <w:right w:val="single" w:sz="4" w:space="0" w:color="auto"/>
            </w:tcBorders>
            <w:shd w:val="clear" w:color="auto" w:fill="auto"/>
            <w:vAlign w:val="center"/>
            <w:hideMark/>
          </w:tcPr>
          <w:p w14:paraId="472C3B4D"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 xml:space="preserve">Количество баков </w:t>
            </w:r>
            <w:r w:rsidRPr="00052959">
              <w:rPr>
                <w:sz w:val="18"/>
                <w:szCs w:val="18"/>
                <w:lang w:eastAsia="ru-RU"/>
              </w:rPr>
              <w:lastRenderedPageBreak/>
              <w:t>аккумуляторов</w:t>
            </w:r>
          </w:p>
        </w:tc>
        <w:tc>
          <w:tcPr>
            <w:tcW w:w="281" w:type="pct"/>
            <w:tcBorders>
              <w:top w:val="nil"/>
              <w:left w:val="nil"/>
              <w:bottom w:val="single" w:sz="4" w:space="0" w:color="auto"/>
              <w:right w:val="single" w:sz="4" w:space="0" w:color="auto"/>
            </w:tcBorders>
            <w:shd w:val="clear" w:color="auto" w:fill="auto"/>
            <w:noWrap/>
            <w:vAlign w:val="center"/>
            <w:hideMark/>
          </w:tcPr>
          <w:p w14:paraId="06EBC64D"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lastRenderedPageBreak/>
              <w:t>ед.</w:t>
            </w:r>
          </w:p>
        </w:tc>
        <w:tc>
          <w:tcPr>
            <w:tcW w:w="302" w:type="pct"/>
            <w:tcBorders>
              <w:top w:val="nil"/>
              <w:left w:val="nil"/>
              <w:bottom w:val="single" w:sz="4" w:space="0" w:color="auto"/>
              <w:right w:val="single" w:sz="4" w:space="0" w:color="auto"/>
            </w:tcBorders>
            <w:shd w:val="clear" w:color="auto" w:fill="auto"/>
            <w:vAlign w:val="center"/>
            <w:hideMark/>
          </w:tcPr>
          <w:p w14:paraId="1E233CD6"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48E18E72"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102287CE"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17C09BE4"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53293A31"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6FAA44C3"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721CDA4F"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57EFF113"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2B0040CB"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43C26BE3"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c>
          <w:tcPr>
            <w:tcW w:w="299" w:type="pct"/>
            <w:tcBorders>
              <w:top w:val="nil"/>
              <w:left w:val="nil"/>
              <w:bottom w:val="single" w:sz="4" w:space="0" w:color="auto"/>
              <w:right w:val="single" w:sz="4" w:space="0" w:color="auto"/>
            </w:tcBorders>
            <w:shd w:val="clear" w:color="auto" w:fill="auto"/>
            <w:vAlign w:val="center"/>
            <w:hideMark/>
          </w:tcPr>
          <w:p w14:paraId="14B1A987" w14:textId="77777777" w:rsidR="002501F0" w:rsidRPr="00052959" w:rsidRDefault="002501F0" w:rsidP="00716BAE">
            <w:pPr>
              <w:pStyle w:val="afe"/>
              <w:tabs>
                <w:tab w:val="left" w:pos="284"/>
              </w:tabs>
              <w:jc w:val="both"/>
              <w:rPr>
                <w:sz w:val="18"/>
                <w:szCs w:val="18"/>
                <w:lang w:eastAsia="ru-RU"/>
              </w:rPr>
            </w:pPr>
            <w:r w:rsidRPr="00052959">
              <w:rPr>
                <w:sz w:val="18"/>
                <w:szCs w:val="18"/>
              </w:rPr>
              <w:t>1</w:t>
            </w:r>
          </w:p>
        </w:tc>
      </w:tr>
      <w:tr w:rsidR="002501F0" w:rsidRPr="00052959" w14:paraId="64D716A3" w14:textId="77777777" w:rsidTr="00716BA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58B991FB"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7</w:t>
            </w:r>
          </w:p>
        </w:tc>
        <w:tc>
          <w:tcPr>
            <w:tcW w:w="1159" w:type="pct"/>
            <w:tcBorders>
              <w:top w:val="nil"/>
              <w:left w:val="nil"/>
              <w:bottom w:val="single" w:sz="4" w:space="0" w:color="auto"/>
              <w:right w:val="single" w:sz="4" w:space="0" w:color="auto"/>
            </w:tcBorders>
            <w:shd w:val="clear" w:color="auto" w:fill="auto"/>
            <w:vAlign w:val="center"/>
            <w:hideMark/>
          </w:tcPr>
          <w:p w14:paraId="622228AB"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Емкость баков аккумуляторов</w:t>
            </w:r>
          </w:p>
        </w:tc>
        <w:tc>
          <w:tcPr>
            <w:tcW w:w="281" w:type="pct"/>
            <w:tcBorders>
              <w:top w:val="nil"/>
              <w:left w:val="nil"/>
              <w:bottom w:val="single" w:sz="4" w:space="0" w:color="auto"/>
              <w:right w:val="single" w:sz="4" w:space="0" w:color="auto"/>
            </w:tcBorders>
            <w:shd w:val="clear" w:color="auto" w:fill="auto"/>
            <w:noWrap/>
            <w:vAlign w:val="center"/>
            <w:hideMark/>
          </w:tcPr>
          <w:p w14:paraId="537F03D5"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rFonts w:ascii="Calibri" w:hAnsi="Calibri" w:cs="Calibri"/>
                <w:sz w:val="18"/>
                <w:szCs w:val="18"/>
                <w:lang w:eastAsia="ru-RU"/>
              </w:rPr>
              <w:t>³</w:t>
            </w:r>
          </w:p>
        </w:tc>
        <w:tc>
          <w:tcPr>
            <w:tcW w:w="302" w:type="pct"/>
            <w:tcBorders>
              <w:top w:val="nil"/>
              <w:left w:val="nil"/>
              <w:bottom w:val="single" w:sz="4" w:space="0" w:color="auto"/>
              <w:right w:val="single" w:sz="4" w:space="0" w:color="auto"/>
            </w:tcBorders>
            <w:shd w:val="clear" w:color="auto" w:fill="auto"/>
            <w:vAlign w:val="center"/>
            <w:hideMark/>
          </w:tcPr>
          <w:p w14:paraId="4AC2E8CE"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326A0C4A"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29664A7A"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5443EAC2"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4C91F668"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16A6DD22"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1A7E23AA"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742B0114"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30D551AE"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02AB4BF8"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c>
          <w:tcPr>
            <w:tcW w:w="299" w:type="pct"/>
            <w:tcBorders>
              <w:top w:val="nil"/>
              <w:left w:val="nil"/>
              <w:bottom w:val="single" w:sz="4" w:space="0" w:color="auto"/>
              <w:right w:val="single" w:sz="4" w:space="0" w:color="auto"/>
            </w:tcBorders>
            <w:shd w:val="clear" w:color="auto" w:fill="auto"/>
            <w:vAlign w:val="center"/>
            <w:hideMark/>
          </w:tcPr>
          <w:p w14:paraId="008E0EB6" w14:textId="77777777" w:rsidR="002501F0" w:rsidRPr="00052959" w:rsidRDefault="002501F0" w:rsidP="00716BAE">
            <w:pPr>
              <w:pStyle w:val="afe"/>
              <w:tabs>
                <w:tab w:val="left" w:pos="284"/>
              </w:tabs>
              <w:jc w:val="both"/>
              <w:rPr>
                <w:sz w:val="18"/>
                <w:szCs w:val="18"/>
                <w:lang w:eastAsia="ru-RU"/>
              </w:rPr>
            </w:pPr>
            <w:r w:rsidRPr="00052959">
              <w:rPr>
                <w:sz w:val="18"/>
                <w:szCs w:val="18"/>
              </w:rPr>
              <w:t>2</w:t>
            </w:r>
          </w:p>
        </w:tc>
      </w:tr>
      <w:tr w:rsidR="002501F0" w:rsidRPr="00052959" w14:paraId="13DAB971" w14:textId="77777777" w:rsidTr="00716BA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2A8C56BC"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8</w:t>
            </w:r>
          </w:p>
        </w:tc>
        <w:tc>
          <w:tcPr>
            <w:tcW w:w="1159" w:type="pct"/>
            <w:tcBorders>
              <w:top w:val="nil"/>
              <w:left w:val="nil"/>
              <w:bottom w:val="single" w:sz="4" w:space="0" w:color="auto"/>
              <w:right w:val="single" w:sz="4" w:space="0" w:color="auto"/>
            </w:tcBorders>
            <w:shd w:val="clear" w:color="auto" w:fill="auto"/>
            <w:vAlign w:val="center"/>
            <w:hideMark/>
          </w:tcPr>
          <w:p w14:paraId="64E823C4"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Подпитка тепловой сети, в т.ч.</w:t>
            </w:r>
          </w:p>
        </w:tc>
        <w:tc>
          <w:tcPr>
            <w:tcW w:w="281" w:type="pct"/>
            <w:tcBorders>
              <w:top w:val="nil"/>
              <w:left w:val="nil"/>
              <w:bottom w:val="single" w:sz="4" w:space="0" w:color="auto"/>
              <w:right w:val="single" w:sz="4" w:space="0" w:color="auto"/>
            </w:tcBorders>
            <w:shd w:val="clear" w:color="auto" w:fill="auto"/>
            <w:noWrap/>
            <w:vAlign w:val="center"/>
            <w:hideMark/>
          </w:tcPr>
          <w:p w14:paraId="38B0FC42"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78CA3296"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000390B1"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23D294DE"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60A5D5D3"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5508EAC3"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52231A99"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27C03EAB"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1530ECDB"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10FB5305"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14ACA8E8"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c>
          <w:tcPr>
            <w:tcW w:w="299" w:type="pct"/>
            <w:tcBorders>
              <w:top w:val="nil"/>
              <w:left w:val="nil"/>
              <w:bottom w:val="single" w:sz="4" w:space="0" w:color="auto"/>
              <w:right w:val="single" w:sz="4" w:space="0" w:color="auto"/>
            </w:tcBorders>
            <w:shd w:val="clear" w:color="auto" w:fill="auto"/>
            <w:noWrap/>
            <w:vAlign w:val="center"/>
            <w:hideMark/>
          </w:tcPr>
          <w:p w14:paraId="3ED887B3" w14:textId="77777777" w:rsidR="002501F0" w:rsidRPr="00052959" w:rsidRDefault="002501F0" w:rsidP="00716BAE">
            <w:pPr>
              <w:pStyle w:val="afe"/>
              <w:tabs>
                <w:tab w:val="left" w:pos="284"/>
              </w:tabs>
              <w:jc w:val="both"/>
              <w:rPr>
                <w:sz w:val="18"/>
                <w:szCs w:val="18"/>
                <w:lang w:eastAsia="ru-RU"/>
              </w:rPr>
            </w:pPr>
            <w:r w:rsidRPr="00052959">
              <w:rPr>
                <w:sz w:val="18"/>
                <w:szCs w:val="18"/>
              </w:rPr>
              <w:t>0,14</w:t>
            </w:r>
          </w:p>
        </w:tc>
      </w:tr>
      <w:tr w:rsidR="002501F0" w:rsidRPr="00052959" w14:paraId="68D34FFA" w14:textId="77777777" w:rsidTr="00716BAE">
        <w:trPr>
          <w:trHeight w:val="297"/>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4908EE9B"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8.1.</w:t>
            </w:r>
          </w:p>
        </w:tc>
        <w:tc>
          <w:tcPr>
            <w:tcW w:w="1159" w:type="pct"/>
            <w:tcBorders>
              <w:top w:val="nil"/>
              <w:left w:val="nil"/>
              <w:bottom w:val="single" w:sz="4" w:space="0" w:color="auto"/>
              <w:right w:val="single" w:sz="4" w:space="0" w:color="auto"/>
            </w:tcBorders>
            <w:shd w:val="clear" w:color="auto" w:fill="auto"/>
            <w:vAlign w:val="center"/>
            <w:hideMark/>
          </w:tcPr>
          <w:p w14:paraId="76B67FE1"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нормативные утечки теплоносителя трубопроводами ТС</w:t>
            </w:r>
          </w:p>
        </w:tc>
        <w:tc>
          <w:tcPr>
            <w:tcW w:w="281" w:type="pct"/>
            <w:tcBorders>
              <w:top w:val="nil"/>
              <w:left w:val="nil"/>
              <w:bottom w:val="single" w:sz="4" w:space="0" w:color="auto"/>
              <w:right w:val="single" w:sz="4" w:space="0" w:color="auto"/>
            </w:tcBorders>
            <w:shd w:val="clear" w:color="auto" w:fill="auto"/>
            <w:noWrap/>
            <w:vAlign w:val="center"/>
            <w:hideMark/>
          </w:tcPr>
          <w:p w14:paraId="5254D732"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vAlign w:val="center"/>
            <w:hideMark/>
          </w:tcPr>
          <w:p w14:paraId="1BD067C4"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25299270"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46E38A0F"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22344435"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4A29682A"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318DF4F7"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2DFB7C2D"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23D79906"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21164A62"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6F3044DA"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c>
          <w:tcPr>
            <w:tcW w:w="299" w:type="pct"/>
            <w:tcBorders>
              <w:top w:val="nil"/>
              <w:left w:val="nil"/>
              <w:bottom w:val="single" w:sz="4" w:space="0" w:color="auto"/>
              <w:right w:val="single" w:sz="4" w:space="0" w:color="auto"/>
            </w:tcBorders>
            <w:shd w:val="clear" w:color="auto" w:fill="auto"/>
            <w:vAlign w:val="center"/>
            <w:hideMark/>
          </w:tcPr>
          <w:p w14:paraId="29CE4254" w14:textId="77777777" w:rsidR="002501F0" w:rsidRPr="00052959" w:rsidRDefault="002501F0" w:rsidP="00716BAE">
            <w:pPr>
              <w:pStyle w:val="afe"/>
              <w:tabs>
                <w:tab w:val="left" w:pos="284"/>
              </w:tabs>
              <w:jc w:val="both"/>
              <w:rPr>
                <w:sz w:val="18"/>
                <w:szCs w:val="18"/>
                <w:lang w:eastAsia="ru-RU"/>
              </w:rPr>
            </w:pPr>
            <w:r w:rsidRPr="00052959">
              <w:rPr>
                <w:sz w:val="18"/>
                <w:szCs w:val="18"/>
              </w:rPr>
              <w:t>0,1</w:t>
            </w:r>
          </w:p>
        </w:tc>
      </w:tr>
      <w:tr w:rsidR="002501F0" w:rsidRPr="00052959" w14:paraId="44C221FE" w14:textId="77777777" w:rsidTr="00716BA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0DB02442"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8.2.</w:t>
            </w:r>
          </w:p>
        </w:tc>
        <w:tc>
          <w:tcPr>
            <w:tcW w:w="1159" w:type="pct"/>
            <w:tcBorders>
              <w:top w:val="nil"/>
              <w:left w:val="nil"/>
              <w:bottom w:val="single" w:sz="4" w:space="0" w:color="auto"/>
              <w:right w:val="single" w:sz="4" w:space="0" w:color="auto"/>
            </w:tcBorders>
            <w:shd w:val="clear" w:color="auto" w:fill="auto"/>
            <w:vAlign w:val="center"/>
            <w:hideMark/>
          </w:tcPr>
          <w:p w14:paraId="396BA3CF"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сверхнормативные потери теплоносителя с утечкой</w:t>
            </w:r>
          </w:p>
        </w:tc>
        <w:tc>
          <w:tcPr>
            <w:tcW w:w="281" w:type="pct"/>
            <w:tcBorders>
              <w:top w:val="nil"/>
              <w:left w:val="nil"/>
              <w:bottom w:val="single" w:sz="4" w:space="0" w:color="auto"/>
              <w:right w:val="single" w:sz="4" w:space="0" w:color="auto"/>
            </w:tcBorders>
            <w:shd w:val="clear" w:color="auto" w:fill="auto"/>
            <w:noWrap/>
            <w:vAlign w:val="center"/>
            <w:hideMark/>
          </w:tcPr>
          <w:p w14:paraId="71782000"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vAlign w:val="center"/>
            <w:hideMark/>
          </w:tcPr>
          <w:p w14:paraId="28709E1B"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036E4043"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37A404A3"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2A52A0D5"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3EF0C706"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360FFB23"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1E222BE8"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1FFB33FB"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0305EFB7"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15C9F68E"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c>
          <w:tcPr>
            <w:tcW w:w="299" w:type="pct"/>
            <w:tcBorders>
              <w:top w:val="nil"/>
              <w:left w:val="nil"/>
              <w:bottom w:val="single" w:sz="4" w:space="0" w:color="auto"/>
              <w:right w:val="single" w:sz="4" w:space="0" w:color="auto"/>
            </w:tcBorders>
            <w:shd w:val="clear" w:color="auto" w:fill="auto"/>
            <w:vAlign w:val="center"/>
            <w:hideMark/>
          </w:tcPr>
          <w:p w14:paraId="00046C7A" w14:textId="77777777" w:rsidR="002501F0" w:rsidRPr="00052959" w:rsidRDefault="002501F0" w:rsidP="00716BAE">
            <w:pPr>
              <w:pStyle w:val="afe"/>
              <w:tabs>
                <w:tab w:val="left" w:pos="284"/>
              </w:tabs>
              <w:jc w:val="both"/>
              <w:rPr>
                <w:sz w:val="18"/>
                <w:szCs w:val="18"/>
                <w:lang w:eastAsia="ru-RU"/>
              </w:rPr>
            </w:pPr>
            <w:r w:rsidRPr="00052959">
              <w:rPr>
                <w:sz w:val="18"/>
                <w:szCs w:val="18"/>
              </w:rPr>
              <w:t>0,13</w:t>
            </w:r>
          </w:p>
        </w:tc>
      </w:tr>
      <w:tr w:rsidR="002501F0" w:rsidRPr="00052959" w14:paraId="173DBF47" w14:textId="77777777" w:rsidTr="00716BA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669EE46A"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8.3.</w:t>
            </w:r>
          </w:p>
        </w:tc>
        <w:tc>
          <w:tcPr>
            <w:tcW w:w="1159" w:type="pct"/>
            <w:tcBorders>
              <w:top w:val="nil"/>
              <w:left w:val="nil"/>
              <w:bottom w:val="single" w:sz="4" w:space="0" w:color="auto"/>
              <w:right w:val="single" w:sz="4" w:space="0" w:color="auto"/>
            </w:tcBorders>
            <w:shd w:val="clear" w:color="auto" w:fill="auto"/>
            <w:vAlign w:val="center"/>
            <w:hideMark/>
          </w:tcPr>
          <w:p w14:paraId="78ADA7B9"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нормативные утечки в системах теплопотребления</w:t>
            </w:r>
          </w:p>
        </w:tc>
        <w:tc>
          <w:tcPr>
            <w:tcW w:w="281" w:type="pct"/>
            <w:tcBorders>
              <w:top w:val="nil"/>
              <w:left w:val="nil"/>
              <w:bottom w:val="single" w:sz="4" w:space="0" w:color="auto"/>
              <w:right w:val="single" w:sz="4" w:space="0" w:color="auto"/>
            </w:tcBorders>
            <w:shd w:val="clear" w:color="auto" w:fill="auto"/>
            <w:noWrap/>
            <w:vAlign w:val="center"/>
            <w:hideMark/>
          </w:tcPr>
          <w:p w14:paraId="39084FA8"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0EE4A5CB"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74B91457"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7B4E4543"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04C41EB1"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72DA2FCF"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37690B4A"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53E2EFB9"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44135DE1"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36055A21"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065F7238"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c>
          <w:tcPr>
            <w:tcW w:w="299" w:type="pct"/>
            <w:tcBorders>
              <w:top w:val="nil"/>
              <w:left w:val="nil"/>
              <w:bottom w:val="single" w:sz="4" w:space="0" w:color="auto"/>
              <w:right w:val="single" w:sz="4" w:space="0" w:color="auto"/>
            </w:tcBorders>
            <w:shd w:val="clear" w:color="auto" w:fill="auto"/>
            <w:noWrap/>
            <w:vAlign w:val="center"/>
            <w:hideMark/>
          </w:tcPr>
          <w:p w14:paraId="16AD73BC" w14:textId="77777777" w:rsidR="002501F0" w:rsidRPr="00052959" w:rsidRDefault="002501F0" w:rsidP="00716BAE">
            <w:pPr>
              <w:pStyle w:val="afe"/>
              <w:tabs>
                <w:tab w:val="left" w:pos="284"/>
              </w:tabs>
              <w:jc w:val="both"/>
              <w:rPr>
                <w:sz w:val="18"/>
                <w:szCs w:val="18"/>
                <w:lang w:eastAsia="ru-RU"/>
              </w:rPr>
            </w:pPr>
            <w:r w:rsidRPr="00052959">
              <w:rPr>
                <w:sz w:val="18"/>
                <w:szCs w:val="18"/>
              </w:rPr>
              <w:t>0,0</w:t>
            </w:r>
          </w:p>
        </w:tc>
      </w:tr>
      <w:tr w:rsidR="002501F0" w:rsidRPr="00052959" w14:paraId="3866D352" w14:textId="77777777" w:rsidTr="00716BA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36DFC150"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8.4.</w:t>
            </w:r>
          </w:p>
        </w:tc>
        <w:tc>
          <w:tcPr>
            <w:tcW w:w="1159" w:type="pct"/>
            <w:tcBorders>
              <w:top w:val="nil"/>
              <w:left w:val="nil"/>
              <w:bottom w:val="single" w:sz="4" w:space="0" w:color="auto"/>
              <w:right w:val="single" w:sz="4" w:space="0" w:color="auto"/>
            </w:tcBorders>
            <w:shd w:val="clear" w:color="auto" w:fill="auto"/>
            <w:vAlign w:val="center"/>
            <w:hideMark/>
          </w:tcPr>
          <w:p w14:paraId="4107EE95"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расход теплоносителя на открытые ГВС</w:t>
            </w:r>
          </w:p>
        </w:tc>
        <w:tc>
          <w:tcPr>
            <w:tcW w:w="281" w:type="pct"/>
            <w:tcBorders>
              <w:top w:val="nil"/>
              <w:left w:val="nil"/>
              <w:bottom w:val="single" w:sz="4" w:space="0" w:color="auto"/>
              <w:right w:val="single" w:sz="4" w:space="0" w:color="auto"/>
            </w:tcBorders>
            <w:shd w:val="clear" w:color="auto" w:fill="auto"/>
            <w:noWrap/>
            <w:vAlign w:val="center"/>
            <w:hideMark/>
          </w:tcPr>
          <w:p w14:paraId="68589FC5"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2AF63A02"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31C38B7"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CB8A417"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27BD781"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4073ED7"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50282D1"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0C61550F"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0D08DEB8"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2854EA26"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5CA77B36"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c>
          <w:tcPr>
            <w:tcW w:w="299" w:type="pct"/>
            <w:tcBorders>
              <w:top w:val="nil"/>
              <w:left w:val="nil"/>
              <w:bottom w:val="single" w:sz="4" w:space="0" w:color="auto"/>
              <w:right w:val="single" w:sz="4" w:space="0" w:color="auto"/>
            </w:tcBorders>
            <w:shd w:val="clear" w:color="auto" w:fill="auto"/>
            <w:noWrap/>
            <w:vAlign w:val="center"/>
            <w:hideMark/>
          </w:tcPr>
          <w:p w14:paraId="202EA46E" w14:textId="77777777" w:rsidR="002501F0" w:rsidRPr="00052959" w:rsidRDefault="002501F0" w:rsidP="00716BAE">
            <w:pPr>
              <w:pStyle w:val="afe"/>
              <w:tabs>
                <w:tab w:val="left" w:pos="284"/>
              </w:tabs>
              <w:jc w:val="both"/>
              <w:rPr>
                <w:sz w:val="18"/>
                <w:szCs w:val="18"/>
                <w:lang w:eastAsia="ru-RU"/>
              </w:rPr>
            </w:pPr>
            <w:r w:rsidRPr="00052959">
              <w:rPr>
                <w:sz w:val="18"/>
                <w:szCs w:val="18"/>
              </w:rPr>
              <w:t>0,00</w:t>
            </w:r>
          </w:p>
        </w:tc>
      </w:tr>
      <w:tr w:rsidR="002501F0" w:rsidRPr="00052959" w14:paraId="2C8E6F6E" w14:textId="77777777" w:rsidTr="00716BAE">
        <w:trPr>
          <w:trHeight w:val="180"/>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5BC5D5F1"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9</w:t>
            </w:r>
          </w:p>
        </w:tc>
        <w:tc>
          <w:tcPr>
            <w:tcW w:w="1159" w:type="pct"/>
            <w:tcBorders>
              <w:top w:val="nil"/>
              <w:left w:val="nil"/>
              <w:bottom w:val="single" w:sz="4" w:space="0" w:color="auto"/>
              <w:right w:val="single" w:sz="4" w:space="0" w:color="auto"/>
            </w:tcBorders>
            <w:shd w:val="clear" w:color="auto" w:fill="auto"/>
            <w:vAlign w:val="center"/>
            <w:hideMark/>
          </w:tcPr>
          <w:p w14:paraId="4FAD60A2"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Максимум подпитки тепловой сети в эксплуатационном режиме</w:t>
            </w:r>
          </w:p>
        </w:tc>
        <w:tc>
          <w:tcPr>
            <w:tcW w:w="281" w:type="pct"/>
            <w:tcBorders>
              <w:top w:val="nil"/>
              <w:left w:val="nil"/>
              <w:bottom w:val="single" w:sz="4" w:space="0" w:color="auto"/>
              <w:right w:val="single" w:sz="4" w:space="0" w:color="auto"/>
            </w:tcBorders>
            <w:shd w:val="clear" w:color="auto" w:fill="auto"/>
            <w:noWrap/>
            <w:vAlign w:val="center"/>
            <w:hideMark/>
          </w:tcPr>
          <w:p w14:paraId="4960F7C6"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280E475D"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46D48BDC"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63063EED"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01A8F94C"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4A707B00"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582B9726"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1B52848B"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47B38603"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4D28FFCC"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38EA25BA"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c>
          <w:tcPr>
            <w:tcW w:w="299" w:type="pct"/>
            <w:tcBorders>
              <w:top w:val="nil"/>
              <w:left w:val="nil"/>
              <w:bottom w:val="single" w:sz="4" w:space="0" w:color="auto"/>
              <w:right w:val="single" w:sz="4" w:space="0" w:color="auto"/>
            </w:tcBorders>
            <w:shd w:val="clear" w:color="auto" w:fill="auto"/>
            <w:noWrap/>
            <w:vAlign w:val="center"/>
            <w:hideMark/>
          </w:tcPr>
          <w:p w14:paraId="09B62AA3" w14:textId="77777777" w:rsidR="002501F0" w:rsidRPr="00052959" w:rsidRDefault="002501F0" w:rsidP="00716BAE">
            <w:pPr>
              <w:pStyle w:val="afe"/>
              <w:tabs>
                <w:tab w:val="left" w:pos="284"/>
              </w:tabs>
              <w:jc w:val="both"/>
              <w:rPr>
                <w:sz w:val="18"/>
                <w:szCs w:val="18"/>
                <w:lang w:eastAsia="ru-RU"/>
              </w:rPr>
            </w:pPr>
            <w:r w:rsidRPr="00052959">
              <w:rPr>
                <w:sz w:val="18"/>
                <w:szCs w:val="18"/>
              </w:rPr>
              <w:t>0,16</w:t>
            </w:r>
          </w:p>
        </w:tc>
      </w:tr>
      <w:tr w:rsidR="002501F0" w:rsidRPr="00052959" w14:paraId="0C1834FA" w14:textId="77777777" w:rsidTr="00716BAE">
        <w:trPr>
          <w:trHeight w:val="759"/>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6F559BFC"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10</w:t>
            </w:r>
          </w:p>
        </w:tc>
        <w:tc>
          <w:tcPr>
            <w:tcW w:w="1159" w:type="pct"/>
            <w:tcBorders>
              <w:top w:val="nil"/>
              <w:left w:val="nil"/>
              <w:bottom w:val="single" w:sz="4" w:space="0" w:color="auto"/>
              <w:right w:val="single" w:sz="4" w:space="0" w:color="auto"/>
            </w:tcBorders>
            <w:shd w:val="clear" w:color="auto" w:fill="auto"/>
            <w:vAlign w:val="center"/>
            <w:hideMark/>
          </w:tcPr>
          <w:p w14:paraId="424E0842"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281" w:type="pct"/>
            <w:tcBorders>
              <w:top w:val="nil"/>
              <w:left w:val="nil"/>
              <w:bottom w:val="single" w:sz="4" w:space="0" w:color="auto"/>
              <w:right w:val="single" w:sz="4" w:space="0" w:color="auto"/>
            </w:tcBorders>
            <w:shd w:val="clear" w:color="auto" w:fill="auto"/>
            <w:noWrap/>
            <w:vAlign w:val="center"/>
            <w:hideMark/>
          </w:tcPr>
          <w:p w14:paraId="469FB39A"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77B9FCCC"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352426DB"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46F36611"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029F7119"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39C2742B"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73EF7647"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44997EC6"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4FA14ADE"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79C217C9"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261784DD"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c>
          <w:tcPr>
            <w:tcW w:w="299" w:type="pct"/>
            <w:tcBorders>
              <w:top w:val="nil"/>
              <w:left w:val="nil"/>
              <w:bottom w:val="single" w:sz="4" w:space="0" w:color="auto"/>
              <w:right w:val="single" w:sz="4" w:space="0" w:color="auto"/>
            </w:tcBorders>
            <w:shd w:val="clear" w:color="auto" w:fill="auto"/>
            <w:noWrap/>
            <w:vAlign w:val="center"/>
            <w:hideMark/>
          </w:tcPr>
          <w:p w14:paraId="6F50DC16" w14:textId="77777777" w:rsidR="002501F0" w:rsidRPr="00052959" w:rsidRDefault="002501F0" w:rsidP="00716BAE">
            <w:pPr>
              <w:pStyle w:val="afe"/>
              <w:tabs>
                <w:tab w:val="left" w:pos="284"/>
              </w:tabs>
              <w:jc w:val="both"/>
              <w:rPr>
                <w:sz w:val="18"/>
                <w:szCs w:val="18"/>
                <w:lang w:eastAsia="ru-RU"/>
              </w:rPr>
            </w:pPr>
            <w:r w:rsidRPr="00052959">
              <w:rPr>
                <w:sz w:val="18"/>
                <w:szCs w:val="18"/>
              </w:rPr>
              <w:t>0,3</w:t>
            </w:r>
          </w:p>
        </w:tc>
      </w:tr>
      <w:tr w:rsidR="002501F0" w:rsidRPr="00052959" w14:paraId="686AE9CB" w14:textId="77777777" w:rsidTr="00716BA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17B50D66"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11</w:t>
            </w:r>
          </w:p>
        </w:tc>
        <w:tc>
          <w:tcPr>
            <w:tcW w:w="1159" w:type="pct"/>
            <w:tcBorders>
              <w:top w:val="nil"/>
              <w:left w:val="nil"/>
              <w:bottom w:val="single" w:sz="4" w:space="0" w:color="auto"/>
              <w:right w:val="single" w:sz="4" w:space="0" w:color="auto"/>
            </w:tcBorders>
            <w:shd w:val="clear" w:color="auto" w:fill="auto"/>
            <w:vAlign w:val="center"/>
            <w:hideMark/>
          </w:tcPr>
          <w:p w14:paraId="17CFCCD6"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 xml:space="preserve">Резерв (+) /дефицит (-) </w:t>
            </w:r>
          </w:p>
        </w:tc>
        <w:tc>
          <w:tcPr>
            <w:tcW w:w="281" w:type="pct"/>
            <w:tcBorders>
              <w:top w:val="nil"/>
              <w:left w:val="nil"/>
              <w:bottom w:val="single" w:sz="4" w:space="0" w:color="auto"/>
              <w:right w:val="single" w:sz="4" w:space="0" w:color="auto"/>
            </w:tcBorders>
            <w:shd w:val="clear" w:color="auto" w:fill="auto"/>
            <w:noWrap/>
            <w:vAlign w:val="center"/>
            <w:hideMark/>
          </w:tcPr>
          <w:p w14:paraId="19F1EBDC"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т / ч</w:t>
            </w:r>
          </w:p>
        </w:tc>
        <w:tc>
          <w:tcPr>
            <w:tcW w:w="302" w:type="pct"/>
            <w:tcBorders>
              <w:top w:val="nil"/>
              <w:left w:val="nil"/>
              <w:bottom w:val="single" w:sz="4" w:space="0" w:color="auto"/>
              <w:right w:val="single" w:sz="4" w:space="0" w:color="auto"/>
            </w:tcBorders>
            <w:shd w:val="clear" w:color="auto" w:fill="auto"/>
            <w:noWrap/>
            <w:vAlign w:val="center"/>
            <w:hideMark/>
          </w:tcPr>
          <w:p w14:paraId="70F220A6"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13DB7652"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6556DE8F"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50A50BAF"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66BE1C74"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26566CDA"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5C9AB173"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359662D8"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655AB8AE"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646BDE99"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c>
          <w:tcPr>
            <w:tcW w:w="299" w:type="pct"/>
            <w:tcBorders>
              <w:top w:val="nil"/>
              <w:left w:val="nil"/>
              <w:bottom w:val="single" w:sz="4" w:space="0" w:color="auto"/>
              <w:right w:val="single" w:sz="4" w:space="0" w:color="auto"/>
            </w:tcBorders>
            <w:shd w:val="clear" w:color="auto" w:fill="auto"/>
            <w:noWrap/>
            <w:vAlign w:val="center"/>
            <w:hideMark/>
          </w:tcPr>
          <w:p w14:paraId="1947894C" w14:textId="77777777" w:rsidR="002501F0" w:rsidRPr="00052959" w:rsidRDefault="002501F0" w:rsidP="00716BAE">
            <w:pPr>
              <w:pStyle w:val="afe"/>
              <w:tabs>
                <w:tab w:val="left" w:pos="284"/>
              </w:tabs>
              <w:jc w:val="both"/>
              <w:rPr>
                <w:sz w:val="18"/>
                <w:szCs w:val="18"/>
                <w:lang w:eastAsia="ru-RU"/>
              </w:rPr>
            </w:pPr>
            <w:r w:rsidRPr="00052959">
              <w:rPr>
                <w:sz w:val="18"/>
                <w:szCs w:val="18"/>
              </w:rPr>
              <w:t>0,04</w:t>
            </w:r>
          </w:p>
        </w:tc>
      </w:tr>
      <w:tr w:rsidR="002501F0" w:rsidRPr="00052959" w14:paraId="347086E8" w14:textId="77777777" w:rsidTr="00716BA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689811FF"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12</w:t>
            </w:r>
          </w:p>
        </w:tc>
        <w:tc>
          <w:tcPr>
            <w:tcW w:w="1159" w:type="pct"/>
            <w:tcBorders>
              <w:top w:val="nil"/>
              <w:left w:val="nil"/>
              <w:bottom w:val="single" w:sz="4" w:space="0" w:color="auto"/>
              <w:right w:val="single" w:sz="4" w:space="0" w:color="auto"/>
            </w:tcBorders>
            <w:shd w:val="clear" w:color="auto" w:fill="auto"/>
            <w:vAlign w:val="center"/>
            <w:hideMark/>
          </w:tcPr>
          <w:p w14:paraId="2CF74A24"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Доля резерва</w:t>
            </w:r>
          </w:p>
        </w:tc>
        <w:tc>
          <w:tcPr>
            <w:tcW w:w="281" w:type="pct"/>
            <w:tcBorders>
              <w:top w:val="nil"/>
              <w:left w:val="nil"/>
              <w:bottom w:val="single" w:sz="4" w:space="0" w:color="auto"/>
              <w:right w:val="single" w:sz="4" w:space="0" w:color="auto"/>
            </w:tcBorders>
            <w:shd w:val="clear" w:color="auto" w:fill="auto"/>
            <w:noWrap/>
            <w:vAlign w:val="center"/>
            <w:hideMark/>
          </w:tcPr>
          <w:p w14:paraId="25E40D23" w14:textId="77777777" w:rsidR="002501F0" w:rsidRPr="00052959" w:rsidRDefault="002501F0" w:rsidP="00716BAE">
            <w:pPr>
              <w:pStyle w:val="afe"/>
              <w:tabs>
                <w:tab w:val="left" w:pos="284"/>
              </w:tabs>
              <w:jc w:val="both"/>
              <w:rPr>
                <w:sz w:val="18"/>
                <w:szCs w:val="18"/>
                <w:lang w:eastAsia="ru-RU"/>
              </w:rPr>
            </w:pPr>
            <w:r w:rsidRPr="00052959">
              <w:rPr>
                <w:sz w:val="18"/>
                <w:szCs w:val="18"/>
                <w:lang w:eastAsia="ru-RU"/>
              </w:rPr>
              <w:t>%</w:t>
            </w:r>
          </w:p>
        </w:tc>
        <w:tc>
          <w:tcPr>
            <w:tcW w:w="302" w:type="pct"/>
            <w:tcBorders>
              <w:top w:val="nil"/>
              <w:left w:val="nil"/>
              <w:bottom w:val="single" w:sz="4" w:space="0" w:color="auto"/>
              <w:right w:val="single" w:sz="4" w:space="0" w:color="auto"/>
            </w:tcBorders>
            <w:shd w:val="clear" w:color="auto" w:fill="auto"/>
            <w:noWrap/>
            <w:vAlign w:val="center"/>
            <w:hideMark/>
          </w:tcPr>
          <w:p w14:paraId="38D8CB30"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6FF7B13F"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0C57C2AA"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1DD3A224"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5B000343"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2A8A066B"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0C2511FD"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052FC598"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14BC11EB"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0E08129B"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c>
          <w:tcPr>
            <w:tcW w:w="299" w:type="pct"/>
            <w:tcBorders>
              <w:top w:val="nil"/>
              <w:left w:val="nil"/>
              <w:bottom w:val="single" w:sz="4" w:space="0" w:color="auto"/>
              <w:right w:val="single" w:sz="4" w:space="0" w:color="auto"/>
            </w:tcBorders>
            <w:shd w:val="clear" w:color="auto" w:fill="auto"/>
            <w:noWrap/>
            <w:vAlign w:val="center"/>
            <w:hideMark/>
          </w:tcPr>
          <w:p w14:paraId="66BE7A8E" w14:textId="77777777" w:rsidR="002501F0" w:rsidRPr="00052959" w:rsidRDefault="002501F0" w:rsidP="00716BAE">
            <w:pPr>
              <w:pStyle w:val="afe"/>
              <w:tabs>
                <w:tab w:val="left" w:pos="284"/>
              </w:tabs>
              <w:jc w:val="both"/>
              <w:rPr>
                <w:sz w:val="18"/>
                <w:szCs w:val="18"/>
                <w:lang w:eastAsia="ru-RU"/>
              </w:rPr>
            </w:pPr>
            <w:r w:rsidRPr="00052959">
              <w:rPr>
                <w:sz w:val="18"/>
                <w:szCs w:val="18"/>
              </w:rPr>
              <w:t>20%</w:t>
            </w:r>
          </w:p>
        </w:tc>
      </w:tr>
    </w:tbl>
    <w:p w14:paraId="763CC1D1" w14:textId="77777777" w:rsidR="00143C8C" w:rsidRDefault="00143C8C" w:rsidP="00D775AB">
      <w:pPr>
        <w:jc w:val="both"/>
      </w:pPr>
    </w:p>
    <w:p w14:paraId="05488D1B" w14:textId="024ACB2B" w:rsidR="00143C8C" w:rsidRDefault="00143C8C" w:rsidP="00143C8C">
      <w:pPr>
        <w:pStyle w:val="1"/>
        <w:numPr>
          <w:ilvl w:val="1"/>
          <w:numId w:val="1"/>
        </w:numPr>
      </w:pPr>
      <w:bookmarkStart w:id="51" w:name="_Toc135639275"/>
      <w:bookmarkStart w:id="52" w:name="_Toc138232088"/>
      <w: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1"/>
      <w:bookmarkEnd w:id="52"/>
    </w:p>
    <w:p w14:paraId="4B59EBC5" w14:textId="77777777" w:rsidR="00143C8C" w:rsidRDefault="00143C8C" w:rsidP="00143C8C">
      <w:pPr>
        <w:jc w:val="both"/>
      </w:pPr>
      <w:r w:rsidRPr="00CA05EF">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CA05EF">
        <w:t>деарированной</w:t>
      </w:r>
      <w:proofErr w:type="spellEnd"/>
      <w:r w:rsidRPr="00CA05EF">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CA05EF">
        <w:t>водоподогреватели</w:t>
      </w:r>
      <w:proofErr w:type="spellEnd"/>
      <w:r w:rsidRPr="00CA05EF">
        <w:t>).</w:t>
      </w:r>
    </w:p>
    <w:p w14:paraId="179425A2" w14:textId="48BFC52B" w:rsidR="00B050EB" w:rsidRDefault="00143C8C" w:rsidP="00F31C3E">
      <w:pPr>
        <w:pStyle w:val="S"/>
        <w:ind w:firstLine="0"/>
      </w:pPr>
      <w:r>
        <w:t xml:space="preserve">Значения аварийной подпитки по котельной по ул. </w:t>
      </w:r>
      <w:r w:rsidR="002501F0">
        <w:t>Советская, 47а</w:t>
      </w:r>
      <w:r>
        <w:t xml:space="preserve"> представлены в таблице </w:t>
      </w:r>
      <w:r w:rsidR="00F31C3E">
        <w:t>3</w:t>
      </w:r>
      <w:r>
        <w:t>.</w:t>
      </w:r>
      <w:bookmarkStart w:id="53" w:name="_Toc135639276"/>
    </w:p>
    <w:p w14:paraId="6A72AE9B" w14:textId="642397E8" w:rsidR="00B050EB" w:rsidRPr="00280B3B" w:rsidRDefault="00B050EB" w:rsidP="00B050EB">
      <w:pPr>
        <w:pStyle w:val="1"/>
        <w:numPr>
          <w:ilvl w:val="0"/>
          <w:numId w:val="1"/>
        </w:numPr>
      </w:pPr>
      <w:bookmarkStart w:id="54" w:name="_Toc138232089"/>
      <w:r>
        <w:t xml:space="preserve">Раздел 4. </w:t>
      </w:r>
      <w:r w:rsidRPr="00280B3B">
        <w:t>Основные положения мастер-плана развития систем теплоснабжения поселения</w:t>
      </w:r>
      <w:bookmarkEnd w:id="53"/>
      <w:bookmarkEnd w:id="54"/>
    </w:p>
    <w:p w14:paraId="4CA1528A" w14:textId="219F4DFD" w:rsidR="00B050EB" w:rsidRDefault="00B050EB" w:rsidP="00B050EB">
      <w:pPr>
        <w:pStyle w:val="1"/>
        <w:numPr>
          <w:ilvl w:val="1"/>
          <w:numId w:val="1"/>
        </w:numPr>
      </w:pPr>
      <w:bookmarkStart w:id="55" w:name="_Toc135639277"/>
      <w:bookmarkStart w:id="56" w:name="_Toc138232090"/>
      <w:r>
        <w:t xml:space="preserve">Описание сценариев развития </w:t>
      </w:r>
      <w:r w:rsidRPr="00F60CE8">
        <w:t>теплоснабжения поселения</w:t>
      </w:r>
      <w:bookmarkEnd w:id="55"/>
      <w:bookmarkEnd w:id="56"/>
    </w:p>
    <w:p w14:paraId="63E856FD" w14:textId="77777777" w:rsidR="00B050EB" w:rsidRPr="008A578A" w:rsidRDefault="00B050EB" w:rsidP="00B050EB">
      <w:pPr>
        <w:jc w:val="both"/>
      </w:pPr>
      <w:r w:rsidRPr="008A578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8A578A" w:rsidRDefault="00B050EB" w:rsidP="00B050EB">
      <w:pPr>
        <w:jc w:val="both"/>
      </w:pPr>
      <w:r w:rsidRPr="008A578A">
        <w:t>Мастер - план схемы теплоснабжения предназначен для описания, обоснования отбора и представления заказчику нескольких вариантов е</w:t>
      </w:r>
      <w:r>
        <w:t>ё</w:t>
      </w:r>
      <w:r w:rsidRPr="008A578A">
        <w:t xml:space="preserve">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8A578A" w:rsidRDefault="00B050EB" w:rsidP="00B050EB">
      <w:pPr>
        <w:jc w:val="both"/>
      </w:pPr>
      <w:r w:rsidRPr="008A578A">
        <w:t xml:space="preserve">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w:t>
      </w:r>
      <w:r w:rsidRPr="008A578A">
        <w:lastRenderedPageBreak/>
        <w:t>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8A578A" w:rsidRDefault="00B050EB" w:rsidP="00B050EB">
      <w:pPr>
        <w:jc w:val="both"/>
      </w:pPr>
      <w:r w:rsidRPr="008A578A">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8A578A" w:rsidRDefault="00B050EB" w:rsidP="00B050EB">
      <w:pPr>
        <w:jc w:val="both"/>
      </w:pPr>
      <w:r w:rsidRPr="008A578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8A578A" w:rsidRDefault="00B050EB" w:rsidP="00B050EB">
      <w:pPr>
        <w:jc w:val="both"/>
      </w:pPr>
      <w:r w:rsidRPr="008A578A">
        <w:t>Для каждого варианта мастер - плана оцениваются достигаемые целевые показатели развития системы теплоснабжения.</w:t>
      </w:r>
    </w:p>
    <w:p w14:paraId="72BE629C" w14:textId="1F674208" w:rsidR="00B050EB" w:rsidRPr="002C0D59" w:rsidRDefault="00B050EB" w:rsidP="00B050EB">
      <w:pPr>
        <w:tabs>
          <w:tab w:val="left" w:pos="284"/>
        </w:tabs>
        <w:jc w:val="both"/>
      </w:pPr>
      <w:bookmarkStart w:id="57" w:name="_Toc135639278"/>
      <w:r w:rsidRPr="002C0D59">
        <w:t xml:space="preserve">На основании анализа существующего состояния систем теплоснабжения, перспектив развития </w:t>
      </w:r>
      <w:proofErr w:type="spellStart"/>
      <w:r w:rsidR="002501F0">
        <w:t>Шарчинс</w:t>
      </w:r>
      <w:r>
        <w:t>кого</w:t>
      </w:r>
      <w:proofErr w:type="spellEnd"/>
      <w:r>
        <w:t xml:space="preserve"> сельсовета</w:t>
      </w:r>
      <w:r w:rsidRPr="002C0D59">
        <w:t xml:space="preserve">, предложений ТСО, предложений исполнительных органов власти в схеме теплоснабжения </w:t>
      </w:r>
      <w:proofErr w:type="spellStart"/>
      <w:r w:rsidR="002501F0">
        <w:t>Шарчинс</w:t>
      </w:r>
      <w:r>
        <w:t>кого</w:t>
      </w:r>
      <w:proofErr w:type="spellEnd"/>
      <w:r>
        <w:t xml:space="preserve"> сельсовета</w:t>
      </w:r>
      <w:r w:rsidRPr="002C0D59">
        <w:t xml:space="preserve"> предложены к рассмотрению следующие варианты развития системы теплоснабжения:</w:t>
      </w:r>
    </w:p>
    <w:p w14:paraId="4EBD8E4C" w14:textId="7EEEADE3" w:rsidR="00F31C3E" w:rsidRDefault="00F31C3E" w:rsidP="00F31C3E">
      <w:pPr>
        <w:tabs>
          <w:tab w:val="left" w:pos="284"/>
        </w:tabs>
        <w:jc w:val="both"/>
      </w:pPr>
      <w:bookmarkStart w:id="58" w:name="_Hlk99648749"/>
      <w:r>
        <w:t xml:space="preserve">Вариант №1 - строительство </w:t>
      </w:r>
      <w:proofErr w:type="spellStart"/>
      <w:r>
        <w:t>блочно</w:t>
      </w:r>
      <w:proofErr w:type="spellEnd"/>
      <w:r>
        <w:t xml:space="preserve">-модульной газовой котельной с переключением потребителей, подключенных от угольной котельной по ул. </w:t>
      </w:r>
      <w:r w:rsidR="002501F0">
        <w:t>Советская, 47а</w:t>
      </w:r>
      <w:r>
        <w:t xml:space="preserve"> в 2025 году. Строительство газопровода до </w:t>
      </w:r>
      <w:proofErr w:type="spellStart"/>
      <w:r w:rsidR="002501F0">
        <w:t>Шарчинс</w:t>
      </w:r>
      <w:r>
        <w:t>кого</w:t>
      </w:r>
      <w:proofErr w:type="spellEnd"/>
      <w:r>
        <w:t xml:space="preserve"> сельсовета предусмотрено Региональной программой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от 30 марта 2022 г. №144-п.</w:t>
      </w:r>
    </w:p>
    <w:bookmarkEnd w:id="58"/>
    <w:p w14:paraId="41B33F50" w14:textId="77777777" w:rsidR="00F31C3E" w:rsidRPr="00E6537F" w:rsidRDefault="00F31C3E" w:rsidP="00F31C3E">
      <w:pPr>
        <w:tabs>
          <w:tab w:val="left" w:pos="284"/>
        </w:tabs>
        <w:jc w:val="both"/>
      </w:pPr>
      <w:r w:rsidRPr="00F827D8">
        <w:t>Вариант №</w:t>
      </w:r>
      <w:r>
        <w:t>2</w:t>
      </w:r>
      <w:r w:rsidRPr="00F827D8">
        <w:t xml:space="preserve"> развития системы теплоснабжения </w:t>
      </w:r>
      <w:r>
        <w:t xml:space="preserve">основывается </w:t>
      </w:r>
      <w:r w:rsidRPr="00F827D8">
        <w:t>на сохранени</w:t>
      </w:r>
      <w:r>
        <w:t>и существующего положения.</w:t>
      </w:r>
    </w:p>
    <w:p w14:paraId="7489E280" w14:textId="5D4BC0AC" w:rsidR="00B050EB" w:rsidRPr="00F60CE8" w:rsidRDefault="00B050EB" w:rsidP="00B050EB">
      <w:pPr>
        <w:pStyle w:val="1"/>
        <w:numPr>
          <w:ilvl w:val="1"/>
          <w:numId w:val="1"/>
        </w:numPr>
      </w:pPr>
      <w:bookmarkStart w:id="59" w:name="_Toc138232091"/>
      <w:r w:rsidRPr="00F60CE8">
        <w:t>Обоснование выбора приоритетного сценария развития теплоснабжения поселения</w:t>
      </w:r>
      <w:bookmarkEnd w:id="57"/>
      <w:bookmarkEnd w:id="59"/>
    </w:p>
    <w:p w14:paraId="1BDEE1C0" w14:textId="449156E4" w:rsidR="00B050EB" w:rsidRPr="00F827D8" w:rsidRDefault="00B050EB" w:rsidP="00F31C3E">
      <w:pPr>
        <w:pStyle w:val="aff2"/>
        <w:tabs>
          <w:tab w:val="left" w:pos="0"/>
        </w:tabs>
        <w:ind w:firstLine="0"/>
      </w:pPr>
      <w:r w:rsidRPr="00F827D8">
        <w:t>В случае развития системы теплоснабжения по Варианту №</w:t>
      </w:r>
      <w:r w:rsidR="00F31C3E">
        <w:t>2</w:t>
      </w:r>
      <w:r w:rsidRPr="00F827D8">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4B350B89" w:rsidR="00B050EB" w:rsidRDefault="00B050EB" w:rsidP="00B050EB">
      <w:pPr>
        <w:tabs>
          <w:tab w:val="left" w:pos="0"/>
        </w:tabs>
        <w:ind w:firstLine="567"/>
        <w:jc w:val="both"/>
      </w:pPr>
      <w:r w:rsidRPr="002C0D59">
        <w:t xml:space="preserve">В качестве основного варианта развития системы теплоснабжения </w:t>
      </w:r>
      <w:proofErr w:type="spellStart"/>
      <w:r w:rsidR="002501F0">
        <w:t>Шарчинс</w:t>
      </w:r>
      <w:r>
        <w:t>кого</w:t>
      </w:r>
      <w:proofErr w:type="spellEnd"/>
      <w:r>
        <w:t xml:space="preserve"> сельсовета</w:t>
      </w:r>
      <w:r w:rsidRPr="002C0D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proofErr w:type="spellStart"/>
      <w:r w:rsidR="002501F0">
        <w:t>Шарчинс</w:t>
      </w:r>
      <w:r>
        <w:t>кого</w:t>
      </w:r>
      <w:proofErr w:type="spellEnd"/>
      <w:r>
        <w:t xml:space="preserve"> сельсовета.</w:t>
      </w:r>
    </w:p>
    <w:p w14:paraId="04C0CD60" w14:textId="566EE6D5" w:rsidR="005446A1" w:rsidRDefault="005446A1" w:rsidP="005446A1">
      <w:pPr>
        <w:pStyle w:val="aff2"/>
        <w:tabs>
          <w:tab w:val="left" w:pos="284"/>
        </w:tabs>
      </w:pPr>
      <w:r>
        <w:t xml:space="preserve">Технико-экономическое сравнение вариантов перспективного развития систем теплоснабжения </w:t>
      </w:r>
      <w:proofErr w:type="spellStart"/>
      <w:r w:rsidR="002501F0">
        <w:t>Шарчинс</w:t>
      </w:r>
      <w:r>
        <w:t>кого</w:t>
      </w:r>
      <w:proofErr w:type="spellEnd"/>
      <w:r>
        <w:t xml:space="preserve"> сельсовета приведено в таблице ниже. </w:t>
      </w:r>
    </w:p>
    <w:p w14:paraId="739384C8" w14:textId="77777777" w:rsidR="005446A1" w:rsidRDefault="005446A1" w:rsidP="005446A1">
      <w:pPr>
        <w:pStyle w:val="aff2"/>
        <w:tabs>
          <w:tab w:val="left" w:pos="284"/>
        </w:tabs>
      </w:pPr>
    </w:p>
    <w:p w14:paraId="6E360BB6" w14:textId="78ECE0B1" w:rsidR="005446A1" w:rsidRDefault="005446A1" w:rsidP="005446A1">
      <w:pPr>
        <w:pStyle w:val="afa"/>
        <w:ind w:firstLine="0"/>
        <w:rPr>
          <w:lang w:val="ru-RU"/>
        </w:rPr>
      </w:pPr>
      <w:bookmarkStart w:id="60" w:name="_Toc137628823"/>
      <w:bookmarkStart w:id="61" w:name="_Toc138232184"/>
      <w:r>
        <w:rPr>
          <w:lang w:val="ru-RU"/>
        </w:rPr>
        <w:t xml:space="preserve">Таблица </w:t>
      </w:r>
      <w:r w:rsidR="002F12BB">
        <w:rPr>
          <w:lang w:val="ru-RU"/>
        </w:rPr>
        <w:t>4</w:t>
      </w:r>
      <w:r>
        <w:rPr>
          <w:lang w:val="ru-RU"/>
        </w:rPr>
        <w:t xml:space="preserve">. Технико-экономическое сравнение вариантов перспективного развития систем теплоснабжения </w:t>
      </w:r>
      <w:proofErr w:type="spellStart"/>
      <w:r w:rsidR="002501F0">
        <w:rPr>
          <w:lang w:val="ru-RU"/>
        </w:rPr>
        <w:t>Шарчинс</w:t>
      </w:r>
      <w:r>
        <w:rPr>
          <w:lang w:val="ru-RU"/>
        </w:rPr>
        <w:t>кого</w:t>
      </w:r>
      <w:proofErr w:type="spellEnd"/>
      <w:r>
        <w:rPr>
          <w:lang w:val="ru-RU"/>
        </w:rPr>
        <w:t xml:space="preserve"> сельсовета.</w:t>
      </w:r>
      <w:bookmarkEnd w:id="60"/>
      <w:bookmarkEnd w:id="61"/>
      <w:r>
        <w:rPr>
          <w:lang w:val="ru-RU"/>
        </w:rPr>
        <w:t xml:space="preserve"> </w:t>
      </w:r>
    </w:p>
    <w:tbl>
      <w:tblPr>
        <w:tblW w:w="9930" w:type="dxa"/>
        <w:tblInd w:w="-10" w:type="dxa"/>
        <w:tblLook w:val="04A0" w:firstRow="1" w:lastRow="0" w:firstColumn="1" w:lastColumn="0" w:noHBand="0" w:noVBand="1"/>
      </w:tblPr>
      <w:tblGrid>
        <w:gridCol w:w="5934"/>
        <w:gridCol w:w="1992"/>
        <w:gridCol w:w="2004"/>
      </w:tblGrid>
      <w:tr w:rsidR="002501F0" w:rsidRPr="006D6D05" w14:paraId="451F0E71" w14:textId="77777777" w:rsidTr="00716BAE">
        <w:trPr>
          <w:trHeight w:val="20"/>
        </w:trPr>
        <w:tc>
          <w:tcPr>
            <w:tcW w:w="59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E91B899"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Наименование показателя</w:t>
            </w:r>
          </w:p>
        </w:tc>
        <w:tc>
          <w:tcPr>
            <w:tcW w:w="1992" w:type="dxa"/>
            <w:tcBorders>
              <w:top w:val="single" w:sz="8" w:space="0" w:color="auto"/>
              <w:left w:val="nil"/>
              <w:bottom w:val="single" w:sz="8" w:space="0" w:color="auto"/>
              <w:right w:val="single" w:sz="8" w:space="0" w:color="auto"/>
            </w:tcBorders>
            <w:shd w:val="clear" w:color="auto" w:fill="auto"/>
            <w:noWrap/>
            <w:vAlign w:val="center"/>
            <w:hideMark/>
          </w:tcPr>
          <w:p w14:paraId="776398D3"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Вариант 1</w:t>
            </w:r>
          </w:p>
        </w:tc>
        <w:tc>
          <w:tcPr>
            <w:tcW w:w="2004" w:type="dxa"/>
            <w:tcBorders>
              <w:top w:val="single" w:sz="8" w:space="0" w:color="auto"/>
              <w:left w:val="nil"/>
              <w:bottom w:val="single" w:sz="8" w:space="0" w:color="auto"/>
              <w:right w:val="single" w:sz="8" w:space="0" w:color="auto"/>
            </w:tcBorders>
            <w:shd w:val="clear" w:color="auto" w:fill="auto"/>
            <w:noWrap/>
            <w:vAlign w:val="center"/>
            <w:hideMark/>
          </w:tcPr>
          <w:p w14:paraId="42EACF49"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Вариант 2</w:t>
            </w:r>
          </w:p>
        </w:tc>
      </w:tr>
      <w:tr w:rsidR="002501F0" w:rsidRPr="006D6D05" w14:paraId="6750FAF0"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5379E69B"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Капитальные затраты</w:t>
            </w:r>
          </w:p>
        </w:tc>
        <w:tc>
          <w:tcPr>
            <w:tcW w:w="1992" w:type="dxa"/>
            <w:tcBorders>
              <w:top w:val="nil"/>
              <w:left w:val="nil"/>
              <w:bottom w:val="single" w:sz="8" w:space="0" w:color="auto"/>
              <w:right w:val="single" w:sz="8" w:space="0" w:color="auto"/>
            </w:tcBorders>
            <w:shd w:val="clear" w:color="auto" w:fill="auto"/>
            <w:noWrap/>
            <w:vAlign w:val="center"/>
            <w:hideMark/>
          </w:tcPr>
          <w:p w14:paraId="0690B52F"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12 000</w:t>
            </w:r>
          </w:p>
        </w:tc>
        <w:tc>
          <w:tcPr>
            <w:tcW w:w="2004" w:type="dxa"/>
            <w:tcBorders>
              <w:top w:val="nil"/>
              <w:left w:val="nil"/>
              <w:bottom w:val="single" w:sz="8" w:space="0" w:color="auto"/>
              <w:right w:val="single" w:sz="8" w:space="0" w:color="auto"/>
            </w:tcBorders>
            <w:shd w:val="clear" w:color="auto" w:fill="auto"/>
            <w:noWrap/>
            <w:vAlign w:val="center"/>
            <w:hideMark/>
          </w:tcPr>
          <w:p w14:paraId="78837CA0"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0</w:t>
            </w:r>
          </w:p>
        </w:tc>
      </w:tr>
      <w:tr w:rsidR="002501F0" w:rsidRPr="006D6D05" w14:paraId="7B52B563"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28B7A9EC"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Выработка тепловой энергии в год </w:t>
            </w:r>
          </w:p>
        </w:tc>
        <w:tc>
          <w:tcPr>
            <w:tcW w:w="1992" w:type="dxa"/>
            <w:tcBorders>
              <w:top w:val="nil"/>
              <w:left w:val="nil"/>
              <w:bottom w:val="single" w:sz="8" w:space="0" w:color="auto"/>
              <w:right w:val="single" w:sz="8" w:space="0" w:color="auto"/>
            </w:tcBorders>
            <w:shd w:val="clear" w:color="auto" w:fill="auto"/>
            <w:noWrap/>
            <w:vAlign w:val="center"/>
            <w:hideMark/>
          </w:tcPr>
          <w:p w14:paraId="28FE8952"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2,92</w:t>
            </w:r>
          </w:p>
        </w:tc>
        <w:tc>
          <w:tcPr>
            <w:tcW w:w="2004" w:type="dxa"/>
            <w:tcBorders>
              <w:top w:val="nil"/>
              <w:left w:val="nil"/>
              <w:bottom w:val="single" w:sz="8" w:space="0" w:color="auto"/>
              <w:right w:val="single" w:sz="8" w:space="0" w:color="auto"/>
            </w:tcBorders>
            <w:shd w:val="clear" w:color="auto" w:fill="auto"/>
            <w:noWrap/>
            <w:vAlign w:val="center"/>
            <w:hideMark/>
          </w:tcPr>
          <w:p w14:paraId="47E6C650"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2,92</w:t>
            </w:r>
          </w:p>
        </w:tc>
      </w:tr>
      <w:tr w:rsidR="002501F0" w:rsidRPr="006D6D05" w14:paraId="66B844CB"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2F059E5D"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Объем потребленного топлива в зависимости от вида топлива, </w:t>
            </w:r>
            <w:proofErr w:type="spellStart"/>
            <w:r w:rsidRPr="006D6D05">
              <w:rPr>
                <w:rFonts w:eastAsia="Times New Roman" w:cs="Times New Roman"/>
                <w:color w:val="000000"/>
                <w:sz w:val="20"/>
                <w:szCs w:val="20"/>
                <w:lang w:eastAsia="ru-RU"/>
              </w:rPr>
              <w:t>т.у.т</w:t>
            </w:r>
            <w:proofErr w:type="spellEnd"/>
            <w:r w:rsidRPr="006D6D05">
              <w:rPr>
                <w:rFonts w:eastAsia="Times New Roman" w:cs="Times New Roman"/>
                <w:color w:val="000000"/>
                <w:sz w:val="20"/>
                <w:szCs w:val="20"/>
                <w:lang w:eastAsia="ru-RU"/>
              </w:rPr>
              <w:t>.</w:t>
            </w:r>
          </w:p>
        </w:tc>
        <w:tc>
          <w:tcPr>
            <w:tcW w:w="1992" w:type="dxa"/>
            <w:tcBorders>
              <w:top w:val="nil"/>
              <w:left w:val="nil"/>
              <w:bottom w:val="single" w:sz="8" w:space="0" w:color="auto"/>
              <w:right w:val="single" w:sz="8" w:space="0" w:color="auto"/>
            </w:tcBorders>
            <w:shd w:val="clear" w:color="auto" w:fill="auto"/>
            <w:noWrap/>
            <w:vAlign w:val="center"/>
            <w:hideMark/>
          </w:tcPr>
          <w:p w14:paraId="059911F5"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505,16</w:t>
            </w:r>
          </w:p>
        </w:tc>
        <w:tc>
          <w:tcPr>
            <w:tcW w:w="2004" w:type="dxa"/>
            <w:tcBorders>
              <w:top w:val="nil"/>
              <w:left w:val="nil"/>
              <w:bottom w:val="single" w:sz="8" w:space="0" w:color="auto"/>
              <w:right w:val="single" w:sz="8" w:space="0" w:color="auto"/>
            </w:tcBorders>
            <w:shd w:val="clear" w:color="auto" w:fill="auto"/>
            <w:noWrap/>
            <w:vAlign w:val="center"/>
            <w:hideMark/>
          </w:tcPr>
          <w:p w14:paraId="5C529202"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953,96</w:t>
            </w:r>
          </w:p>
        </w:tc>
      </w:tr>
      <w:tr w:rsidR="002501F0" w:rsidRPr="006D6D05" w14:paraId="088171B6" w14:textId="77777777" w:rsidTr="00716BAE">
        <w:trPr>
          <w:trHeight w:val="20"/>
        </w:trPr>
        <w:tc>
          <w:tcPr>
            <w:tcW w:w="5934" w:type="dxa"/>
            <w:tcBorders>
              <w:top w:val="nil"/>
              <w:left w:val="single" w:sz="8" w:space="0" w:color="auto"/>
              <w:bottom w:val="nil"/>
              <w:right w:val="single" w:sz="8" w:space="0" w:color="auto"/>
            </w:tcBorders>
            <w:shd w:val="clear" w:color="auto" w:fill="auto"/>
            <w:vAlign w:val="center"/>
            <w:hideMark/>
          </w:tcPr>
          <w:p w14:paraId="4634196E"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Перевод в объемы натурального топлива </w:t>
            </w:r>
          </w:p>
        </w:tc>
        <w:tc>
          <w:tcPr>
            <w:tcW w:w="1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C06A33"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448</w:t>
            </w:r>
          </w:p>
        </w:tc>
        <w:tc>
          <w:tcPr>
            <w:tcW w:w="200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B70D2F"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1103,76</w:t>
            </w:r>
          </w:p>
        </w:tc>
      </w:tr>
      <w:tr w:rsidR="002501F0" w:rsidRPr="006D6D05" w14:paraId="143F052F"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68F3F7FB"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(1 вариант – газ, тыс. м</w:t>
            </w:r>
            <w:r w:rsidRPr="006D6D05">
              <w:rPr>
                <w:rFonts w:eastAsia="Times New Roman" w:cs="Times New Roman"/>
                <w:color w:val="000000"/>
                <w:sz w:val="20"/>
                <w:szCs w:val="20"/>
                <w:vertAlign w:val="superscript"/>
                <w:lang w:eastAsia="ru-RU"/>
              </w:rPr>
              <w:t>3</w:t>
            </w:r>
            <w:r w:rsidRPr="006D6D05">
              <w:rPr>
                <w:rFonts w:eastAsia="Times New Roman" w:cs="Times New Roman"/>
                <w:color w:val="000000"/>
                <w:sz w:val="20"/>
                <w:szCs w:val="20"/>
                <w:lang w:eastAsia="ru-RU"/>
              </w:rPr>
              <w:t xml:space="preserve">, 2 вариант - уголь, </w:t>
            </w:r>
            <w:proofErr w:type="spellStart"/>
            <w:r w:rsidRPr="006D6D05">
              <w:rPr>
                <w:rFonts w:eastAsia="Times New Roman" w:cs="Times New Roman"/>
                <w:color w:val="000000"/>
                <w:sz w:val="20"/>
                <w:szCs w:val="20"/>
                <w:lang w:eastAsia="ru-RU"/>
              </w:rPr>
              <w:t>т.н.т</w:t>
            </w:r>
            <w:proofErr w:type="spellEnd"/>
            <w:r w:rsidRPr="006D6D05">
              <w:rPr>
                <w:rFonts w:eastAsia="Times New Roman" w:cs="Times New Roman"/>
                <w:color w:val="000000"/>
                <w:sz w:val="20"/>
                <w:szCs w:val="20"/>
                <w:lang w:eastAsia="ru-RU"/>
              </w:rPr>
              <w:t>.)</w:t>
            </w:r>
          </w:p>
        </w:tc>
        <w:tc>
          <w:tcPr>
            <w:tcW w:w="1992" w:type="dxa"/>
            <w:vMerge/>
            <w:tcBorders>
              <w:top w:val="nil"/>
              <w:left w:val="single" w:sz="8" w:space="0" w:color="auto"/>
              <w:bottom w:val="single" w:sz="8" w:space="0" w:color="000000"/>
              <w:right w:val="single" w:sz="8" w:space="0" w:color="auto"/>
            </w:tcBorders>
            <w:vAlign w:val="center"/>
            <w:hideMark/>
          </w:tcPr>
          <w:p w14:paraId="727D401B" w14:textId="77777777" w:rsidR="002501F0" w:rsidRPr="006D6D05" w:rsidRDefault="002501F0" w:rsidP="00716BAE">
            <w:pPr>
              <w:spacing w:after="0" w:line="240" w:lineRule="auto"/>
              <w:rPr>
                <w:rFonts w:eastAsia="Times New Roman" w:cs="Times New Roman"/>
                <w:color w:val="000000"/>
                <w:sz w:val="20"/>
                <w:szCs w:val="20"/>
                <w:lang w:eastAsia="ru-RU"/>
              </w:rPr>
            </w:pPr>
          </w:p>
        </w:tc>
        <w:tc>
          <w:tcPr>
            <w:tcW w:w="2004" w:type="dxa"/>
            <w:vMerge/>
            <w:tcBorders>
              <w:top w:val="nil"/>
              <w:left w:val="single" w:sz="8" w:space="0" w:color="auto"/>
              <w:bottom w:val="single" w:sz="8" w:space="0" w:color="000000"/>
              <w:right w:val="single" w:sz="8" w:space="0" w:color="auto"/>
            </w:tcBorders>
            <w:vAlign w:val="center"/>
            <w:hideMark/>
          </w:tcPr>
          <w:p w14:paraId="4A11498A" w14:textId="77777777" w:rsidR="002501F0" w:rsidRPr="006D6D05" w:rsidRDefault="002501F0" w:rsidP="00716BAE">
            <w:pPr>
              <w:spacing w:after="0" w:line="240" w:lineRule="auto"/>
              <w:rPr>
                <w:rFonts w:eastAsia="Times New Roman" w:cs="Times New Roman"/>
                <w:color w:val="000000"/>
                <w:sz w:val="20"/>
                <w:szCs w:val="20"/>
                <w:lang w:eastAsia="ru-RU"/>
              </w:rPr>
            </w:pPr>
          </w:p>
        </w:tc>
      </w:tr>
      <w:tr w:rsidR="002501F0" w:rsidRPr="006D6D05" w14:paraId="484E969B"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50B68B94"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Стоимость единицы натурального топлива, тыс. руб. </w:t>
            </w:r>
          </w:p>
        </w:tc>
        <w:tc>
          <w:tcPr>
            <w:tcW w:w="1992" w:type="dxa"/>
            <w:tcBorders>
              <w:top w:val="nil"/>
              <w:left w:val="nil"/>
              <w:bottom w:val="single" w:sz="8" w:space="0" w:color="auto"/>
              <w:right w:val="single" w:sz="8" w:space="0" w:color="auto"/>
            </w:tcBorders>
            <w:shd w:val="clear" w:color="auto" w:fill="auto"/>
            <w:noWrap/>
            <w:vAlign w:val="center"/>
            <w:hideMark/>
          </w:tcPr>
          <w:p w14:paraId="06158CC1"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6,402</w:t>
            </w:r>
          </w:p>
        </w:tc>
        <w:tc>
          <w:tcPr>
            <w:tcW w:w="2004" w:type="dxa"/>
            <w:tcBorders>
              <w:top w:val="nil"/>
              <w:left w:val="nil"/>
              <w:bottom w:val="single" w:sz="8" w:space="0" w:color="auto"/>
              <w:right w:val="single" w:sz="8" w:space="0" w:color="auto"/>
            </w:tcBorders>
            <w:shd w:val="clear" w:color="auto" w:fill="auto"/>
            <w:noWrap/>
            <w:vAlign w:val="center"/>
            <w:hideMark/>
          </w:tcPr>
          <w:p w14:paraId="03C56F61"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3,044</w:t>
            </w:r>
          </w:p>
        </w:tc>
      </w:tr>
      <w:tr w:rsidR="002501F0" w:rsidRPr="006D6D05" w14:paraId="2077AA0D"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09F4A542"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Стоимость потребленного топлива в год, </w:t>
            </w:r>
            <w:proofErr w:type="spellStart"/>
            <w:r w:rsidRPr="006D6D05">
              <w:rPr>
                <w:rFonts w:eastAsia="Times New Roman" w:cs="Times New Roman"/>
                <w:color w:val="000000"/>
                <w:sz w:val="20"/>
                <w:szCs w:val="20"/>
                <w:lang w:eastAsia="ru-RU"/>
              </w:rPr>
              <w:t>т.р</w:t>
            </w:r>
            <w:proofErr w:type="spellEnd"/>
            <w:r w:rsidRPr="006D6D05">
              <w:rPr>
                <w:rFonts w:eastAsia="Times New Roman" w:cs="Times New Roman"/>
                <w:color w:val="000000"/>
                <w:sz w:val="20"/>
                <w:szCs w:val="20"/>
                <w:lang w:eastAsia="ru-RU"/>
              </w:rPr>
              <w:t>.</w:t>
            </w:r>
          </w:p>
        </w:tc>
        <w:tc>
          <w:tcPr>
            <w:tcW w:w="1992" w:type="dxa"/>
            <w:tcBorders>
              <w:top w:val="nil"/>
              <w:left w:val="nil"/>
              <w:bottom w:val="single" w:sz="8" w:space="0" w:color="auto"/>
              <w:right w:val="single" w:sz="8" w:space="0" w:color="auto"/>
            </w:tcBorders>
            <w:shd w:val="clear" w:color="auto" w:fill="auto"/>
            <w:noWrap/>
            <w:vAlign w:val="center"/>
            <w:hideMark/>
          </w:tcPr>
          <w:p w14:paraId="09748C81"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2868,096</w:t>
            </w:r>
          </w:p>
        </w:tc>
        <w:tc>
          <w:tcPr>
            <w:tcW w:w="2004" w:type="dxa"/>
            <w:tcBorders>
              <w:top w:val="nil"/>
              <w:left w:val="nil"/>
              <w:bottom w:val="single" w:sz="8" w:space="0" w:color="auto"/>
              <w:right w:val="single" w:sz="8" w:space="0" w:color="auto"/>
            </w:tcBorders>
            <w:shd w:val="clear" w:color="auto" w:fill="auto"/>
            <w:noWrap/>
            <w:vAlign w:val="center"/>
            <w:hideMark/>
          </w:tcPr>
          <w:p w14:paraId="573ED4D4"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3359,8454</w:t>
            </w:r>
          </w:p>
        </w:tc>
      </w:tr>
      <w:tr w:rsidR="002501F0" w:rsidRPr="006D6D05" w14:paraId="11B723EB"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29C370D1"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lastRenderedPageBreak/>
              <w:t xml:space="preserve">Наличие производственного персонала для обслуживания котельной, чел. </w:t>
            </w:r>
          </w:p>
        </w:tc>
        <w:tc>
          <w:tcPr>
            <w:tcW w:w="1992" w:type="dxa"/>
            <w:tcBorders>
              <w:top w:val="nil"/>
              <w:left w:val="nil"/>
              <w:bottom w:val="single" w:sz="8" w:space="0" w:color="auto"/>
              <w:right w:val="single" w:sz="8" w:space="0" w:color="auto"/>
            </w:tcBorders>
            <w:shd w:val="clear" w:color="auto" w:fill="auto"/>
            <w:noWrap/>
            <w:vAlign w:val="center"/>
            <w:hideMark/>
          </w:tcPr>
          <w:p w14:paraId="49CBCF54"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0</w:t>
            </w:r>
          </w:p>
        </w:tc>
        <w:tc>
          <w:tcPr>
            <w:tcW w:w="2004" w:type="dxa"/>
            <w:tcBorders>
              <w:top w:val="nil"/>
              <w:left w:val="nil"/>
              <w:bottom w:val="single" w:sz="8" w:space="0" w:color="auto"/>
              <w:right w:val="single" w:sz="8" w:space="0" w:color="auto"/>
            </w:tcBorders>
            <w:shd w:val="clear" w:color="auto" w:fill="auto"/>
            <w:noWrap/>
            <w:vAlign w:val="center"/>
            <w:hideMark/>
          </w:tcPr>
          <w:p w14:paraId="2ADD9558"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5</w:t>
            </w:r>
          </w:p>
        </w:tc>
      </w:tr>
      <w:tr w:rsidR="002501F0" w:rsidRPr="006D6D05" w14:paraId="10AA24C0"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39E9A4C5"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Среднегодовая заработная плата единицы персонала в месяц, </w:t>
            </w:r>
            <w:proofErr w:type="spellStart"/>
            <w:r w:rsidRPr="006D6D05">
              <w:rPr>
                <w:rFonts w:eastAsia="Times New Roman" w:cs="Times New Roman"/>
                <w:color w:val="000000"/>
                <w:sz w:val="20"/>
                <w:szCs w:val="20"/>
                <w:lang w:eastAsia="ru-RU"/>
              </w:rPr>
              <w:t>т.р</w:t>
            </w:r>
            <w:proofErr w:type="spellEnd"/>
            <w:r w:rsidRPr="006D6D05">
              <w:rPr>
                <w:rFonts w:eastAsia="Times New Roman" w:cs="Times New Roman"/>
                <w:color w:val="000000"/>
                <w:sz w:val="20"/>
                <w:szCs w:val="20"/>
                <w:lang w:eastAsia="ru-RU"/>
              </w:rPr>
              <w:t xml:space="preserve">. </w:t>
            </w:r>
          </w:p>
        </w:tc>
        <w:tc>
          <w:tcPr>
            <w:tcW w:w="1992" w:type="dxa"/>
            <w:tcBorders>
              <w:top w:val="nil"/>
              <w:left w:val="nil"/>
              <w:bottom w:val="single" w:sz="8" w:space="0" w:color="auto"/>
              <w:right w:val="single" w:sz="8" w:space="0" w:color="auto"/>
            </w:tcBorders>
            <w:shd w:val="clear" w:color="auto" w:fill="auto"/>
            <w:noWrap/>
            <w:vAlign w:val="center"/>
            <w:hideMark/>
          </w:tcPr>
          <w:p w14:paraId="5362EE76"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0</w:t>
            </w:r>
          </w:p>
        </w:tc>
        <w:tc>
          <w:tcPr>
            <w:tcW w:w="2004" w:type="dxa"/>
            <w:tcBorders>
              <w:top w:val="nil"/>
              <w:left w:val="nil"/>
              <w:bottom w:val="single" w:sz="8" w:space="0" w:color="auto"/>
              <w:right w:val="single" w:sz="8" w:space="0" w:color="auto"/>
            </w:tcBorders>
            <w:shd w:val="clear" w:color="auto" w:fill="auto"/>
            <w:noWrap/>
            <w:vAlign w:val="center"/>
            <w:hideMark/>
          </w:tcPr>
          <w:p w14:paraId="1562F6FE"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25</w:t>
            </w:r>
          </w:p>
        </w:tc>
      </w:tr>
      <w:tr w:rsidR="002501F0" w:rsidRPr="006D6D05" w14:paraId="4FEFC335"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6A508F3F"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ФОТ в год, </w:t>
            </w:r>
            <w:proofErr w:type="spellStart"/>
            <w:r w:rsidRPr="006D6D05">
              <w:rPr>
                <w:rFonts w:eastAsia="Times New Roman" w:cs="Times New Roman"/>
                <w:color w:val="000000"/>
                <w:sz w:val="20"/>
                <w:szCs w:val="20"/>
                <w:lang w:eastAsia="ru-RU"/>
              </w:rPr>
              <w:t>т.р</w:t>
            </w:r>
            <w:proofErr w:type="spellEnd"/>
            <w:r w:rsidRPr="006D6D05">
              <w:rPr>
                <w:rFonts w:eastAsia="Times New Roman" w:cs="Times New Roman"/>
                <w:color w:val="000000"/>
                <w:sz w:val="20"/>
                <w:szCs w:val="20"/>
                <w:lang w:eastAsia="ru-RU"/>
              </w:rPr>
              <w:t>.</w:t>
            </w:r>
          </w:p>
        </w:tc>
        <w:tc>
          <w:tcPr>
            <w:tcW w:w="1992" w:type="dxa"/>
            <w:tcBorders>
              <w:top w:val="nil"/>
              <w:left w:val="nil"/>
              <w:bottom w:val="single" w:sz="8" w:space="0" w:color="auto"/>
              <w:right w:val="single" w:sz="8" w:space="0" w:color="auto"/>
            </w:tcBorders>
            <w:shd w:val="clear" w:color="auto" w:fill="auto"/>
            <w:noWrap/>
            <w:vAlign w:val="center"/>
            <w:hideMark/>
          </w:tcPr>
          <w:p w14:paraId="2F945840"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0</w:t>
            </w:r>
          </w:p>
        </w:tc>
        <w:tc>
          <w:tcPr>
            <w:tcW w:w="2004" w:type="dxa"/>
            <w:tcBorders>
              <w:top w:val="nil"/>
              <w:left w:val="nil"/>
              <w:bottom w:val="single" w:sz="8" w:space="0" w:color="auto"/>
              <w:right w:val="single" w:sz="8" w:space="0" w:color="auto"/>
            </w:tcBorders>
            <w:shd w:val="clear" w:color="auto" w:fill="auto"/>
            <w:noWrap/>
            <w:vAlign w:val="center"/>
            <w:hideMark/>
          </w:tcPr>
          <w:p w14:paraId="690A6C75"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1500</w:t>
            </w:r>
          </w:p>
        </w:tc>
      </w:tr>
      <w:tr w:rsidR="002501F0" w:rsidRPr="006D6D05" w14:paraId="3FC7E616"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3C20A803"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Суммарные затраты на эксплуатацию котельной, </w:t>
            </w:r>
            <w:proofErr w:type="spellStart"/>
            <w:r w:rsidRPr="006D6D05">
              <w:rPr>
                <w:rFonts w:eastAsia="Times New Roman" w:cs="Times New Roman"/>
                <w:color w:val="000000"/>
                <w:sz w:val="20"/>
                <w:szCs w:val="20"/>
                <w:lang w:eastAsia="ru-RU"/>
              </w:rPr>
              <w:t>т.р</w:t>
            </w:r>
            <w:proofErr w:type="spellEnd"/>
            <w:r w:rsidRPr="006D6D05">
              <w:rPr>
                <w:rFonts w:eastAsia="Times New Roman" w:cs="Times New Roman"/>
                <w:color w:val="000000"/>
                <w:sz w:val="20"/>
                <w:szCs w:val="20"/>
                <w:lang w:eastAsia="ru-RU"/>
              </w:rPr>
              <w:t>. в год</w:t>
            </w:r>
          </w:p>
        </w:tc>
        <w:tc>
          <w:tcPr>
            <w:tcW w:w="1992" w:type="dxa"/>
            <w:tcBorders>
              <w:top w:val="nil"/>
              <w:left w:val="nil"/>
              <w:bottom w:val="single" w:sz="8" w:space="0" w:color="auto"/>
              <w:right w:val="single" w:sz="8" w:space="0" w:color="auto"/>
            </w:tcBorders>
            <w:shd w:val="clear" w:color="auto" w:fill="auto"/>
            <w:noWrap/>
            <w:vAlign w:val="center"/>
            <w:hideMark/>
          </w:tcPr>
          <w:p w14:paraId="4BDA5A2C"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2868</w:t>
            </w:r>
          </w:p>
        </w:tc>
        <w:tc>
          <w:tcPr>
            <w:tcW w:w="2004" w:type="dxa"/>
            <w:tcBorders>
              <w:top w:val="nil"/>
              <w:left w:val="nil"/>
              <w:bottom w:val="single" w:sz="8" w:space="0" w:color="auto"/>
              <w:right w:val="single" w:sz="8" w:space="0" w:color="auto"/>
            </w:tcBorders>
            <w:shd w:val="clear" w:color="auto" w:fill="auto"/>
            <w:noWrap/>
            <w:vAlign w:val="center"/>
            <w:hideMark/>
          </w:tcPr>
          <w:p w14:paraId="12C23715"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4860</w:t>
            </w:r>
          </w:p>
        </w:tc>
      </w:tr>
      <w:tr w:rsidR="002501F0" w:rsidRPr="006D6D05" w14:paraId="687C1E2B"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72D2C270"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Экономия в год от реализации варианта, </w:t>
            </w:r>
            <w:proofErr w:type="spellStart"/>
            <w:r w:rsidRPr="006D6D05">
              <w:rPr>
                <w:rFonts w:eastAsia="Times New Roman" w:cs="Times New Roman"/>
                <w:color w:val="000000"/>
                <w:sz w:val="20"/>
                <w:szCs w:val="20"/>
                <w:lang w:eastAsia="ru-RU"/>
              </w:rPr>
              <w:t>т.р</w:t>
            </w:r>
            <w:proofErr w:type="spellEnd"/>
            <w:r w:rsidRPr="006D6D05">
              <w:rPr>
                <w:rFonts w:eastAsia="Times New Roman" w:cs="Times New Roman"/>
                <w:color w:val="000000"/>
                <w:sz w:val="20"/>
                <w:szCs w:val="20"/>
                <w:lang w:eastAsia="ru-RU"/>
              </w:rPr>
              <w:t>.</w:t>
            </w:r>
          </w:p>
        </w:tc>
        <w:tc>
          <w:tcPr>
            <w:tcW w:w="1992" w:type="dxa"/>
            <w:tcBorders>
              <w:top w:val="nil"/>
              <w:left w:val="nil"/>
              <w:bottom w:val="single" w:sz="8" w:space="0" w:color="auto"/>
              <w:right w:val="single" w:sz="8" w:space="0" w:color="auto"/>
            </w:tcBorders>
            <w:shd w:val="clear" w:color="auto" w:fill="auto"/>
            <w:noWrap/>
            <w:vAlign w:val="center"/>
            <w:hideMark/>
          </w:tcPr>
          <w:p w14:paraId="1A7A4AD6"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1992</w:t>
            </w:r>
          </w:p>
        </w:tc>
        <w:tc>
          <w:tcPr>
            <w:tcW w:w="2004" w:type="dxa"/>
            <w:tcBorders>
              <w:top w:val="nil"/>
              <w:left w:val="nil"/>
              <w:bottom w:val="single" w:sz="8" w:space="0" w:color="auto"/>
              <w:right w:val="single" w:sz="8" w:space="0" w:color="auto"/>
            </w:tcBorders>
            <w:shd w:val="clear" w:color="auto" w:fill="auto"/>
            <w:noWrap/>
            <w:vAlign w:val="center"/>
            <w:hideMark/>
          </w:tcPr>
          <w:p w14:paraId="6095A8DD"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0</w:t>
            </w:r>
          </w:p>
        </w:tc>
      </w:tr>
      <w:tr w:rsidR="002501F0" w:rsidRPr="006D6D05" w14:paraId="47946388" w14:textId="77777777" w:rsidTr="00716BAE">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7C9E496F"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Срок окупаемости мероприятия, лет</w:t>
            </w:r>
          </w:p>
        </w:tc>
        <w:tc>
          <w:tcPr>
            <w:tcW w:w="1992" w:type="dxa"/>
            <w:tcBorders>
              <w:top w:val="nil"/>
              <w:left w:val="nil"/>
              <w:bottom w:val="single" w:sz="8" w:space="0" w:color="auto"/>
              <w:right w:val="single" w:sz="8" w:space="0" w:color="auto"/>
            </w:tcBorders>
            <w:shd w:val="clear" w:color="auto" w:fill="auto"/>
            <w:noWrap/>
            <w:vAlign w:val="center"/>
            <w:hideMark/>
          </w:tcPr>
          <w:p w14:paraId="5F742427"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6</w:t>
            </w:r>
          </w:p>
        </w:tc>
        <w:tc>
          <w:tcPr>
            <w:tcW w:w="2004" w:type="dxa"/>
            <w:tcBorders>
              <w:top w:val="nil"/>
              <w:left w:val="nil"/>
              <w:bottom w:val="single" w:sz="8" w:space="0" w:color="auto"/>
              <w:right w:val="single" w:sz="8" w:space="0" w:color="auto"/>
            </w:tcBorders>
            <w:shd w:val="clear" w:color="auto" w:fill="auto"/>
            <w:noWrap/>
            <w:vAlign w:val="center"/>
            <w:hideMark/>
          </w:tcPr>
          <w:p w14:paraId="059BDDB0" w14:textId="77777777" w:rsidR="002501F0" w:rsidRPr="006D6D05" w:rsidRDefault="002501F0" w:rsidP="00716BAE">
            <w:pPr>
              <w:spacing w:after="0" w:line="240" w:lineRule="auto"/>
              <w:jc w:val="center"/>
              <w:rPr>
                <w:rFonts w:eastAsia="Times New Roman" w:cs="Times New Roman"/>
                <w:color w:val="000000"/>
                <w:sz w:val="20"/>
                <w:szCs w:val="20"/>
                <w:lang w:eastAsia="ru-RU"/>
              </w:rPr>
            </w:pPr>
            <w:r>
              <w:rPr>
                <w:color w:val="000000"/>
                <w:sz w:val="20"/>
                <w:szCs w:val="20"/>
              </w:rPr>
              <w:t>-</w:t>
            </w:r>
          </w:p>
        </w:tc>
      </w:tr>
    </w:tbl>
    <w:p w14:paraId="33D941C2" w14:textId="6992534B" w:rsidR="00922D04" w:rsidRDefault="00922D04" w:rsidP="00922D04">
      <w:pPr>
        <w:pStyle w:val="aff2"/>
      </w:pPr>
      <w:r>
        <w:t xml:space="preserve">Из таблицы видно, что срок окупаемости у 1 варианта – строительство автоматизированной </w:t>
      </w:r>
      <w:proofErr w:type="spellStart"/>
      <w:r>
        <w:t>блочно</w:t>
      </w:r>
      <w:proofErr w:type="spellEnd"/>
      <w:r>
        <w:t xml:space="preserve">-модульной газовой котельной мощностью </w:t>
      </w:r>
      <w:r w:rsidR="002501F0">
        <w:t>3</w:t>
      </w:r>
      <w:r>
        <w:t xml:space="preserve">,0 МВТ с переключением на нее потребителей, подключенных от угольной котельной по ул. </w:t>
      </w:r>
      <w:r w:rsidR="002501F0">
        <w:t>Советская, 47а</w:t>
      </w:r>
      <w:r>
        <w:t xml:space="preserve">, составляет </w:t>
      </w:r>
      <w:r w:rsidR="002501F0">
        <w:t>7 лет</w:t>
      </w:r>
      <w:r>
        <w:t>. В первом варианте не учтено снижение затрат на потребляемые новой котельной ресурсы в связи с отсутствием исходных данных по существующей котельной.</w:t>
      </w:r>
    </w:p>
    <w:p w14:paraId="08C3B682" w14:textId="003922DA" w:rsidR="00B050EB" w:rsidRPr="00E33FBE" w:rsidRDefault="00B050EB" w:rsidP="00B050EB">
      <w:pPr>
        <w:pStyle w:val="1"/>
        <w:numPr>
          <w:ilvl w:val="0"/>
          <w:numId w:val="1"/>
        </w:numPr>
        <w:tabs>
          <w:tab w:val="left" w:pos="1985"/>
        </w:tabs>
      </w:pPr>
      <w:bookmarkStart w:id="62" w:name="_Toc135639279"/>
      <w:bookmarkStart w:id="63" w:name="_Toc138232092"/>
      <w:r>
        <w:t xml:space="preserve">Раздел 5. </w:t>
      </w:r>
      <w:r w:rsidRPr="00E33FBE">
        <w:t xml:space="preserve">Предложения по строительству, </w:t>
      </w:r>
      <w:r w:rsidRPr="0095701A">
        <w:t>реконструкции, техническому перевооружению и (или) модернизаци</w:t>
      </w:r>
      <w:r>
        <w:t>и источников тепловой энергии</w:t>
      </w:r>
      <w:bookmarkEnd w:id="62"/>
      <w:bookmarkEnd w:id="63"/>
    </w:p>
    <w:p w14:paraId="573D5624" w14:textId="6D5529A2" w:rsidR="00B050EB" w:rsidRDefault="00B050EB" w:rsidP="00B050EB">
      <w:pPr>
        <w:pStyle w:val="1"/>
        <w:numPr>
          <w:ilvl w:val="1"/>
          <w:numId w:val="1"/>
        </w:numPr>
      </w:pPr>
      <w:bookmarkStart w:id="64" w:name="_Toc135639280"/>
      <w:bookmarkStart w:id="65" w:name="_Toc138232093"/>
      <w:r>
        <w:t>П</w:t>
      </w:r>
      <w:r w:rsidRPr="00F60CE8">
        <w:t>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w:t>
      </w:r>
      <w:r>
        <w:t xml:space="preserve">торых отсутствует возможность и </w:t>
      </w:r>
      <w:r w:rsidRPr="00F60CE8">
        <w:t>(или) целесообразность передачи тепловой энергии от существующих или реконструируемых источников тепло</w:t>
      </w:r>
      <w:r>
        <w:t>вой энергии, обоснованная расчё</w:t>
      </w:r>
      <w:r w:rsidRPr="00F60CE8">
        <w:t>тами ценовых (тарифны</w:t>
      </w:r>
      <w:r>
        <w:t>х) последствий для потребителей</w:t>
      </w:r>
      <w:r w:rsidRPr="00F60CE8">
        <w:t xml:space="preserve"> и радиуса эффективного теплоснабжения</w:t>
      </w:r>
      <w:bookmarkEnd w:id="64"/>
      <w:bookmarkEnd w:id="65"/>
    </w:p>
    <w:p w14:paraId="164D3E72" w14:textId="2D92463F" w:rsidR="00A775D9" w:rsidRDefault="00A775D9" w:rsidP="00A775D9">
      <w:pPr>
        <w:tabs>
          <w:tab w:val="left" w:pos="284"/>
        </w:tabs>
        <w:ind w:firstLine="284"/>
        <w:jc w:val="both"/>
      </w:pPr>
      <w:bookmarkStart w:id="66" w:name="_Toc135639281"/>
      <w:r>
        <w:tab/>
        <w:t xml:space="preserve">В связи с включением мероприятия по строительству газопровода до </w:t>
      </w:r>
      <w:proofErr w:type="spellStart"/>
      <w:r w:rsidR="002501F0">
        <w:t>Шарчинс</w:t>
      </w:r>
      <w:r>
        <w:t>кого</w:t>
      </w:r>
      <w:proofErr w:type="spellEnd"/>
      <w:r>
        <w:t xml:space="preserve"> сельсовета в Программу газификации 2021-2025 Новосибирской области схемой теплоснабжения предлагается п</w:t>
      </w:r>
      <w:r w:rsidRPr="00616D8C">
        <w:t xml:space="preserve">ередача тепловых нагрузок </w:t>
      </w:r>
      <w:r>
        <w:t xml:space="preserve">от угольной котельной по ул. </w:t>
      </w:r>
      <w:r w:rsidR="002501F0">
        <w:t>Советская, 47а</w:t>
      </w:r>
      <w:r>
        <w:t xml:space="preserve"> </w:t>
      </w:r>
      <w:r w:rsidRPr="00616D8C">
        <w:t xml:space="preserve">на </w:t>
      </w:r>
      <w:r>
        <w:t xml:space="preserve">вновь построенную газовую автоматизированную </w:t>
      </w:r>
      <w:proofErr w:type="spellStart"/>
      <w:r>
        <w:t>блочно</w:t>
      </w:r>
      <w:proofErr w:type="spellEnd"/>
      <w:r>
        <w:t>-модульную котельную, что позволит повысить надежность процесса выработки тепловой энергии</w:t>
      </w:r>
      <w:r w:rsidR="002501F0">
        <w:t>,</w:t>
      </w:r>
      <w:r>
        <w:t xml:space="preserve"> а также снизит ее себестоимость.  В связи с этим предлагается </w:t>
      </w:r>
      <w:r w:rsidRPr="00616D8C">
        <w:t>вывод из эксплуатации</w:t>
      </w:r>
      <w:r>
        <w:t xml:space="preserve"> угольной котельной по ул. </w:t>
      </w:r>
      <w:r w:rsidR="002501F0">
        <w:t>Советская, 47а</w:t>
      </w:r>
      <w:r>
        <w:t xml:space="preserve"> после переключения потребителей на вновь построенную котельную. </w:t>
      </w:r>
      <w:r w:rsidRPr="00616D8C">
        <w:t xml:space="preserve"> </w:t>
      </w:r>
    </w:p>
    <w:p w14:paraId="1B8AC86E" w14:textId="57EAF9C5" w:rsidR="00B050EB" w:rsidRDefault="00B050EB" w:rsidP="00A775D9">
      <w:pPr>
        <w:pStyle w:val="1"/>
        <w:numPr>
          <w:ilvl w:val="1"/>
          <w:numId w:val="1"/>
        </w:numPr>
      </w:pPr>
      <w:bookmarkStart w:id="67" w:name="_Toc138232094"/>
      <w: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6"/>
      <w:bookmarkEnd w:id="67"/>
    </w:p>
    <w:p w14:paraId="3637D4AA" w14:textId="77777777" w:rsidR="00B050EB" w:rsidRDefault="00B050EB" w:rsidP="00A775D9">
      <w:pPr>
        <w:pStyle w:val="S"/>
        <w:ind w:firstLine="567"/>
      </w:pPr>
      <w:r>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A87F80" w:rsidRDefault="00B050EB" w:rsidP="00A775D9">
      <w:pPr>
        <w:ind w:firstLine="567"/>
        <w:jc w:val="both"/>
      </w:pPr>
      <w:r w:rsidRPr="00A87F80">
        <w:t>Большая</w:t>
      </w:r>
      <w:r w:rsidRPr="00A87F80">
        <w:rPr>
          <w:spacing w:val="26"/>
        </w:rPr>
        <w:t xml:space="preserve"> </w:t>
      </w:r>
      <w:r w:rsidRPr="00A87F80">
        <w:t>часть</w:t>
      </w:r>
      <w:r w:rsidRPr="00A87F80">
        <w:rPr>
          <w:spacing w:val="27"/>
        </w:rPr>
        <w:t xml:space="preserve"> </w:t>
      </w:r>
      <w:r w:rsidRPr="00A87F80">
        <w:t>частных</w:t>
      </w:r>
      <w:r w:rsidRPr="00A87F80">
        <w:rPr>
          <w:spacing w:val="29"/>
        </w:rPr>
        <w:t xml:space="preserve"> </w:t>
      </w:r>
      <w:r w:rsidRPr="00A87F80">
        <w:t>домовладений</w:t>
      </w:r>
      <w:r w:rsidRPr="00A87F80">
        <w:rPr>
          <w:spacing w:val="29"/>
        </w:rPr>
        <w:t xml:space="preserve"> </w:t>
      </w:r>
      <w:r w:rsidRPr="00A87F80">
        <w:t>имеет</w:t>
      </w:r>
      <w:r w:rsidRPr="00A87F80">
        <w:rPr>
          <w:spacing w:val="28"/>
        </w:rPr>
        <w:t xml:space="preserve"> </w:t>
      </w:r>
      <w:r w:rsidRPr="00A87F80">
        <w:t>децентрализованное</w:t>
      </w:r>
      <w:r w:rsidRPr="00A87F80">
        <w:rPr>
          <w:spacing w:val="59"/>
        </w:rPr>
        <w:t xml:space="preserve"> </w:t>
      </w:r>
      <w:proofErr w:type="spellStart"/>
      <w:r w:rsidRPr="00A87F80">
        <w:t>теплообеспечение</w:t>
      </w:r>
      <w:proofErr w:type="spellEnd"/>
      <w:r w:rsidRPr="00A87F80">
        <w:rPr>
          <w:spacing w:val="23"/>
        </w:rPr>
        <w:t xml:space="preserve"> </w:t>
      </w:r>
      <w:r w:rsidRPr="00A87F80">
        <w:t>от</w:t>
      </w:r>
      <w:r w:rsidRPr="00A87F80">
        <w:rPr>
          <w:spacing w:val="25"/>
        </w:rPr>
        <w:t xml:space="preserve"> </w:t>
      </w:r>
      <w:r w:rsidRPr="00A87F80">
        <w:t>индивидуальных</w:t>
      </w:r>
      <w:r w:rsidRPr="00A87F80">
        <w:rPr>
          <w:spacing w:val="24"/>
        </w:rPr>
        <w:t xml:space="preserve"> </w:t>
      </w:r>
      <w:r w:rsidRPr="00A87F80">
        <w:t>систем</w:t>
      </w:r>
      <w:r w:rsidRPr="00A87F80">
        <w:rPr>
          <w:spacing w:val="23"/>
        </w:rPr>
        <w:t xml:space="preserve"> </w:t>
      </w:r>
      <w:r w:rsidRPr="00A87F80">
        <w:t>отопления.</w:t>
      </w:r>
    </w:p>
    <w:p w14:paraId="1E1D15DC" w14:textId="77777777" w:rsidR="00B050EB" w:rsidRPr="00053EF2" w:rsidRDefault="00B050EB" w:rsidP="00A775D9">
      <w:pPr>
        <w:ind w:firstLine="567"/>
        <w:jc w:val="both"/>
      </w:pPr>
      <w:r>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Default="00B050EB" w:rsidP="00A775D9">
      <w:pPr>
        <w:pStyle w:val="1"/>
        <w:numPr>
          <w:ilvl w:val="1"/>
          <w:numId w:val="1"/>
        </w:numPr>
      </w:pPr>
      <w:bookmarkStart w:id="68" w:name="_Toc135639282"/>
      <w:bookmarkStart w:id="69" w:name="_Toc138232095"/>
      <w:r>
        <w:t xml:space="preserve">Предложения по </w:t>
      </w:r>
      <w:r w:rsidRPr="0095701A">
        <w:t xml:space="preserve">техническому перевооружению и (или) модернизации </w:t>
      </w:r>
      <w:r>
        <w:t>источников тепловой энергии с целью повышения эффективности работы систем теплоснабжения</w:t>
      </w:r>
      <w:bookmarkEnd w:id="68"/>
      <w:bookmarkEnd w:id="69"/>
    </w:p>
    <w:p w14:paraId="0C5A207C" w14:textId="77777777" w:rsidR="00B050EB" w:rsidRDefault="00B050EB" w:rsidP="00B050EB">
      <w:pPr>
        <w:pStyle w:val="S"/>
      </w:pPr>
      <w:r w:rsidRPr="00353F2C">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Default="00B050EB" w:rsidP="00A775D9">
      <w:pPr>
        <w:pStyle w:val="1"/>
        <w:numPr>
          <w:ilvl w:val="1"/>
          <w:numId w:val="1"/>
        </w:numPr>
      </w:pPr>
      <w:bookmarkStart w:id="70" w:name="_Toc135639283"/>
      <w:bookmarkStart w:id="71" w:name="_Toc138232096"/>
      <w:r>
        <w:lastRenderedPageBreak/>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0"/>
      <w:bookmarkEnd w:id="71"/>
    </w:p>
    <w:p w14:paraId="39824C78" w14:textId="77777777" w:rsidR="00B050EB" w:rsidRPr="00053EF2" w:rsidRDefault="00B050EB" w:rsidP="00E97C8F">
      <w:pPr>
        <w:ind w:firstLine="708"/>
        <w:jc w:val="both"/>
      </w:pPr>
      <w:r>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Default="00B050EB" w:rsidP="00A775D9">
      <w:pPr>
        <w:pStyle w:val="1"/>
        <w:numPr>
          <w:ilvl w:val="1"/>
          <w:numId w:val="1"/>
        </w:numPr>
      </w:pPr>
      <w:bookmarkStart w:id="72" w:name="_Toc135639284"/>
      <w:bookmarkStart w:id="73" w:name="_Toc138232097"/>
      <w: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2"/>
      <w:bookmarkEnd w:id="73"/>
    </w:p>
    <w:p w14:paraId="15728B58" w14:textId="47A6562D" w:rsidR="00B050EB" w:rsidRPr="00053EF2" w:rsidRDefault="00A775D9" w:rsidP="00E97C8F">
      <w:pPr>
        <w:jc w:val="both"/>
      </w:pPr>
      <w:r>
        <w:t xml:space="preserve">Актуализированной версией схемы теплоснабжения предлагается вывести из эксплуатации существующей угольной котельной по ул. </w:t>
      </w:r>
      <w:r w:rsidR="002501F0">
        <w:t>Советская, 47а</w:t>
      </w:r>
      <w:r>
        <w:t xml:space="preserve"> в 2026 году, после ввода в эксплуатацию автоматической газовой </w:t>
      </w:r>
      <w:proofErr w:type="spellStart"/>
      <w:r>
        <w:t>блочно</w:t>
      </w:r>
      <w:proofErr w:type="spellEnd"/>
      <w:r>
        <w:t>-модульной котельной.</w:t>
      </w:r>
    </w:p>
    <w:p w14:paraId="665878C5" w14:textId="6B55E4FC" w:rsidR="00B050EB" w:rsidRDefault="00B050EB" w:rsidP="00A775D9">
      <w:pPr>
        <w:pStyle w:val="1"/>
        <w:numPr>
          <w:ilvl w:val="1"/>
          <w:numId w:val="1"/>
        </w:numPr>
      </w:pPr>
      <w:bookmarkStart w:id="74" w:name="_Toc135639285"/>
      <w:bookmarkStart w:id="75" w:name="_Toc138232098"/>
      <w: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4"/>
      <w:bookmarkEnd w:id="75"/>
    </w:p>
    <w:p w14:paraId="6B1E1A8B" w14:textId="77777777" w:rsidR="00B050EB" w:rsidRDefault="00B050EB" w:rsidP="00B050EB">
      <w:pPr>
        <w:pStyle w:val="S"/>
      </w:pPr>
      <w:r>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r w:rsidRPr="00353F2C">
        <w:t>.</w:t>
      </w:r>
    </w:p>
    <w:p w14:paraId="7CED45CC" w14:textId="4F3F8A4B" w:rsidR="00B050EB" w:rsidRDefault="00B050EB" w:rsidP="00A775D9">
      <w:pPr>
        <w:pStyle w:val="1"/>
        <w:numPr>
          <w:ilvl w:val="1"/>
          <w:numId w:val="1"/>
        </w:numPr>
      </w:pPr>
      <w:bookmarkStart w:id="76" w:name="_Toc135639286"/>
      <w:bookmarkStart w:id="77" w:name="_Toc138232099"/>
      <w: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6"/>
      <w:bookmarkEnd w:id="77"/>
    </w:p>
    <w:p w14:paraId="359B9454" w14:textId="77777777" w:rsidR="00B050EB" w:rsidRPr="00053EF2" w:rsidRDefault="00B050EB" w:rsidP="00E97C8F">
      <w:pPr>
        <w:jc w:val="both"/>
      </w:pPr>
      <w:r>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Default="00B050EB" w:rsidP="00A775D9">
      <w:pPr>
        <w:pStyle w:val="1"/>
        <w:numPr>
          <w:ilvl w:val="1"/>
          <w:numId w:val="1"/>
        </w:numPr>
      </w:pPr>
      <w:bookmarkStart w:id="78" w:name="_Toc135639287"/>
      <w:bookmarkStart w:id="79" w:name="_Toc138232100"/>
      <w:r>
        <w:t xml:space="preserve">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w:t>
      </w:r>
      <w:r w:rsidRPr="00806A26">
        <w:t>сеть, и оценку затрат при необходимости его изменения</w:t>
      </w:r>
      <w:bookmarkEnd w:id="78"/>
      <w:bookmarkEnd w:id="79"/>
    </w:p>
    <w:p w14:paraId="1649FC6D" w14:textId="7A4B405B" w:rsidR="00B050EB" w:rsidRDefault="00B050EB" w:rsidP="00A775D9">
      <w:pPr>
        <w:jc w:val="both"/>
      </w:pPr>
      <w:bookmarkStart w:id="80" w:name="_Ref15914261"/>
      <w:r>
        <w:t>Схемой теплоснабжения предусмат</w:t>
      </w:r>
      <w:r w:rsidR="00A775D9">
        <w:t>ривается сохранение температурного графика</w:t>
      </w:r>
      <w:r>
        <w:t xml:space="preserve"> отпуска тепловой энергии </w:t>
      </w:r>
      <w:r w:rsidR="00A775D9">
        <w:t xml:space="preserve">от котельной по ул. </w:t>
      </w:r>
      <w:r w:rsidR="002501F0">
        <w:t>Советская, 47а</w:t>
      </w:r>
      <w:r w:rsidR="00A775D9" w:rsidRPr="00A775D9">
        <w:t xml:space="preserve"> </w:t>
      </w:r>
      <w:r w:rsidR="00A775D9">
        <w:t xml:space="preserve">с расчетными параметрами горячей воды </w:t>
      </w:r>
      <w:r w:rsidR="002501F0">
        <w:t>95/7</w:t>
      </w:r>
      <w:r w:rsidR="00A775D9">
        <w:t xml:space="preserve">0 </w:t>
      </w:r>
      <w:r w:rsidR="00A775D9" w:rsidRPr="00A775D9">
        <w:rPr>
          <w:vertAlign w:val="superscript"/>
        </w:rPr>
        <w:t>0</w:t>
      </w:r>
      <w:r w:rsidR="00A775D9">
        <w:t>С. Существующий температурный график</w:t>
      </w:r>
      <w:r>
        <w:t xml:space="preserve"> представлены в п</w:t>
      </w:r>
      <w:r w:rsidR="00A775D9">
        <w:t>.4</w:t>
      </w:r>
      <w:r w:rsidRPr="00A770E4">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Default="00B050EB" w:rsidP="00A775D9">
      <w:pPr>
        <w:pStyle w:val="1"/>
        <w:numPr>
          <w:ilvl w:val="1"/>
          <w:numId w:val="1"/>
        </w:numPr>
      </w:pPr>
      <w:bookmarkStart w:id="81" w:name="_Toc135639288"/>
      <w:bookmarkStart w:id="82" w:name="_Toc138232101"/>
      <w:bookmarkEnd w:id="80"/>
      <w:r>
        <w:t xml:space="preserve">Предложения по перспективной установленной тепловой мощности каждого источника тепловой </w:t>
      </w:r>
      <w:r w:rsidRPr="00806A26">
        <w:t>энергии с предложениями по сроку ввода в эксплуатацию новых мощностей</w:t>
      </w:r>
      <w:bookmarkEnd w:id="81"/>
      <w:bookmarkEnd w:id="82"/>
    </w:p>
    <w:p w14:paraId="472B5456" w14:textId="592F861B" w:rsidR="00B050EB" w:rsidRPr="00053EF2" w:rsidRDefault="00B050EB" w:rsidP="00A775D9">
      <w:pPr>
        <w:jc w:val="both"/>
      </w:pPr>
      <w:r>
        <w:t xml:space="preserve">Ввод в эксплуатацию новых мощностей на </w:t>
      </w:r>
      <w:r w:rsidR="00A775D9">
        <w:t xml:space="preserve">существующих </w:t>
      </w:r>
      <w:r>
        <w:t>источниках тепловой энергии не предусматривается.</w:t>
      </w:r>
    </w:p>
    <w:p w14:paraId="644F4CB1" w14:textId="03C93629" w:rsidR="00B050EB" w:rsidRDefault="00B050EB" w:rsidP="00A775D9">
      <w:pPr>
        <w:pStyle w:val="1"/>
        <w:numPr>
          <w:ilvl w:val="1"/>
          <w:numId w:val="1"/>
        </w:numPr>
      </w:pPr>
      <w:bookmarkStart w:id="83" w:name="_Toc135639289"/>
      <w:bookmarkStart w:id="84" w:name="_Toc138232102"/>
      <w: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3"/>
      <w:bookmarkEnd w:id="84"/>
    </w:p>
    <w:p w14:paraId="513E2041" w14:textId="77777777" w:rsidR="00B050EB" w:rsidRPr="00BB5A83" w:rsidRDefault="00B050EB" w:rsidP="00A775D9">
      <w:pPr>
        <w:jc w:val="both"/>
      </w:pPr>
      <w:r w:rsidRPr="00BB5A83">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w:t>
      </w:r>
      <w:r w:rsidRPr="00BB5A83">
        <w:lastRenderedPageBreak/>
        <w:t>нетрадиционных источников - ВИЭ. Хотя масштабы использования ВИЭ сегодня еще невелики (</w:t>
      </w:r>
      <w:r>
        <w:t>в России они не превосходят 0,5</w:t>
      </w:r>
      <w:r w:rsidRPr="00BB5A83">
        <w:t xml:space="preserve">%), ученые полагают, что время начала интенсивного и крупномасштабного внедрения ВИЭ в энергетику многих стран уже пришло, и к середине </w:t>
      </w:r>
      <w:r>
        <w:t>XXI</w:t>
      </w:r>
      <w:r w:rsidRPr="00BB5A83">
        <w:t xml:space="preserve"> в. их доля в производстве энергии (тепловой и электрич</w:t>
      </w:r>
      <w:r>
        <w:t>еской) может достигнуть 35 – 40</w:t>
      </w:r>
      <w:r w:rsidRPr="00BB5A83">
        <w:t xml:space="preserve">%. </w:t>
      </w:r>
    </w:p>
    <w:p w14:paraId="5768446A" w14:textId="77777777" w:rsidR="00B050EB" w:rsidRPr="00BB5A83" w:rsidRDefault="00B050EB" w:rsidP="00A775D9">
      <w:pPr>
        <w:jc w:val="both"/>
      </w:pPr>
      <w:r w:rsidRPr="00BB5A83">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BB5A83" w:rsidRDefault="00B050EB" w:rsidP="00A775D9">
      <w:pPr>
        <w:jc w:val="both"/>
      </w:pPr>
      <w:r w:rsidRPr="00BB5A83">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5F39BA0D" w:rsidR="00B050EB" w:rsidRPr="00BB5A83" w:rsidRDefault="00B050EB" w:rsidP="00A775D9">
      <w:pPr>
        <w:jc w:val="both"/>
      </w:pPr>
      <w:r w:rsidRPr="00BB5A83">
        <w:t xml:space="preserve">При актуализации схемы теплоснабжения </w:t>
      </w:r>
      <w:proofErr w:type="spellStart"/>
      <w:r w:rsidR="002501F0">
        <w:t>Шарчинс</w:t>
      </w:r>
      <w:r w:rsidR="00A775D9">
        <w:t>кого</w:t>
      </w:r>
      <w:proofErr w:type="spellEnd"/>
      <w:r w:rsidR="00A775D9">
        <w:t xml:space="preserve"> сельсовета до</w:t>
      </w:r>
      <w:r>
        <w:t xml:space="preserve"> </w:t>
      </w:r>
      <w:r w:rsidRPr="00BB5A83">
        <w:t>203</w:t>
      </w:r>
      <w:r w:rsidR="00A775D9">
        <w:t>2</w:t>
      </w:r>
      <w:r w:rsidRPr="00BB5A83">
        <w:t xml:space="preserve"> года использование возобновляемых источников тепловой энергии не рассматривалось.</w:t>
      </w:r>
    </w:p>
    <w:p w14:paraId="55B723F1" w14:textId="77777777" w:rsidR="00B050EB" w:rsidRPr="00E33FBE" w:rsidRDefault="00B050EB" w:rsidP="00A775D9">
      <w:pPr>
        <w:jc w:val="both"/>
      </w:pPr>
      <w:r>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E33FBE" w:rsidRDefault="00A775D9" w:rsidP="00A775D9">
      <w:pPr>
        <w:pStyle w:val="1"/>
        <w:numPr>
          <w:ilvl w:val="0"/>
          <w:numId w:val="1"/>
        </w:numPr>
        <w:tabs>
          <w:tab w:val="left" w:pos="1985"/>
        </w:tabs>
      </w:pPr>
      <w:bookmarkStart w:id="85" w:name="_Toc135639290"/>
      <w:bookmarkStart w:id="86" w:name="_Toc138232103"/>
      <w:r>
        <w:t xml:space="preserve">Раздел 6. </w:t>
      </w:r>
      <w:r w:rsidRPr="00E33FBE">
        <w:t xml:space="preserve">Предложения по </w:t>
      </w:r>
      <w:r w:rsidRPr="0095701A">
        <w:t xml:space="preserve">строительству, реконструкции и (или) модернизации </w:t>
      </w:r>
      <w:r>
        <w:t>тепловых сетей</w:t>
      </w:r>
      <w:bookmarkEnd w:id="85"/>
      <w:bookmarkEnd w:id="86"/>
    </w:p>
    <w:p w14:paraId="4F70BF2F" w14:textId="3FF502B7" w:rsidR="00A775D9" w:rsidRDefault="00A775D9" w:rsidP="00A775D9">
      <w:pPr>
        <w:pStyle w:val="1"/>
        <w:numPr>
          <w:ilvl w:val="1"/>
          <w:numId w:val="1"/>
        </w:numPr>
      </w:pPr>
      <w:bookmarkStart w:id="87" w:name="_Toc135639291"/>
      <w:bookmarkStart w:id="88" w:name="_Toc138232104"/>
      <w:r>
        <w:t xml:space="preserve">Предложения по </w:t>
      </w:r>
      <w:r w:rsidRPr="0095701A">
        <w:t xml:space="preserve">строительству, реконструкции и (или) модернизации </w:t>
      </w:r>
      <w:r>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7"/>
      <w:bookmarkEnd w:id="88"/>
    </w:p>
    <w:p w14:paraId="336340DF" w14:textId="77777777" w:rsidR="00A775D9" w:rsidRDefault="00A775D9" w:rsidP="00A775D9">
      <w:pPr>
        <w:jc w:val="both"/>
      </w:pPr>
      <w:r w:rsidRPr="00353F2C">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Default="00A775D9" w:rsidP="00A775D9">
      <w:pPr>
        <w:pStyle w:val="1"/>
        <w:numPr>
          <w:ilvl w:val="1"/>
          <w:numId w:val="1"/>
        </w:numPr>
      </w:pPr>
      <w:bookmarkStart w:id="89" w:name="_Toc135639292"/>
      <w:bookmarkStart w:id="90" w:name="_Toc138232105"/>
      <w:r>
        <w:t xml:space="preserve">Предложения </w:t>
      </w:r>
      <w:r w:rsidRPr="0095701A">
        <w:t xml:space="preserve">строительству, реконструкции и (или) модернизации </w:t>
      </w:r>
      <w:r>
        <w:t xml:space="preserve">тепловых сетей для обеспечения перспективных приростов тепловой нагрузки в осваиваемых </w:t>
      </w:r>
      <w:r w:rsidRPr="008721D0">
        <w:t>районах поселения под</w:t>
      </w:r>
      <w:r>
        <w:t xml:space="preserve"> жилищную, комплексную или производственную застройку</w:t>
      </w:r>
      <w:bookmarkEnd w:id="89"/>
      <w:bookmarkEnd w:id="90"/>
    </w:p>
    <w:p w14:paraId="369AE3E1" w14:textId="77777777" w:rsidR="00A775D9" w:rsidRDefault="00A775D9" w:rsidP="00A775D9">
      <w:pPr>
        <w:pStyle w:val="S"/>
        <w:rPr>
          <w:color w:val="000000"/>
        </w:rPr>
      </w:pPr>
      <w:r>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r w:rsidRPr="00353F2C">
        <w:t>.</w:t>
      </w:r>
    </w:p>
    <w:p w14:paraId="6F25001C" w14:textId="60D5E0A1" w:rsidR="00A775D9" w:rsidRDefault="00A775D9" w:rsidP="00A775D9">
      <w:pPr>
        <w:pStyle w:val="1"/>
        <w:numPr>
          <w:ilvl w:val="1"/>
          <w:numId w:val="1"/>
        </w:numPr>
      </w:pPr>
      <w:bookmarkStart w:id="91" w:name="_Toc135639293"/>
      <w:bookmarkStart w:id="92" w:name="_Toc138232106"/>
      <w:r>
        <w:t xml:space="preserve">Предложения по </w:t>
      </w:r>
      <w:r w:rsidRPr="0095701A">
        <w:t xml:space="preserve">строительству, реконструкции и (или) модернизации </w:t>
      </w:r>
      <w:r>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1"/>
      <w:bookmarkEnd w:id="92"/>
    </w:p>
    <w:p w14:paraId="1A60B147" w14:textId="4B07E521" w:rsidR="004F051F" w:rsidRDefault="004F051F" w:rsidP="004F051F">
      <w:pPr>
        <w:tabs>
          <w:tab w:val="left" w:pos="284"/>
        </w:tabs>
        <w:jc w:val="both"/>
      </w:pPr>
      <w:bookmarkStart w:id="93" w:name="_Toc135639294"/>
      <w:r>
        <w:tab/>
      </w:r>
      <w:r>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proofErr w:type="spellStart"/>
      <w:r w:rsidR="002501F0">
        <w:t>Шарчинс</w:t>
      </w:r>
      <w:r>
        <w:t>кого</w:t>
      </w:r>
      <w:proofErr w:type="spellEnd"/>
      <w:r>
        <w:t xml:space="preserve"> сельсовета расположен единственный источник централизованного теплоснабжения. </w:t>
      </w:r>
    </w:p>
    <w:p w14:paraId="120747BB" w14:textId="3EC3A54E" w:rsidR="00A775D9" w:rsidRDefault="00A775D9" w:rsidP="004F051F">
      <w:pPr>
        <w:pStyle w:val="1"/>
        <w:numPr>
          <w:ilvl w:val="1"/>
          <w:numId w:val="1"/>
        </w:numPr>
      </w:pPr>
      <w:bookmarkStart w:id="94" w:name="_Toc138232107"/>
      <w:r>
        <w:lastRenderedPageBreak/>
        <w:t xml:space="preserve">Предложения по </w:t>
      </w:r>
      <w:r w:rsidRPr="0095701A">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3"/>
      <w:bookmarkEnd w:id="94"/>
    </w:p>
    <w:p w14:paraId="3C579C16" w14:textId="77777777" w:rsidR="00A775D9" w:rsidRPr="00E21E84" w:rsidRDefault="00A775D9" w:rsidP="004F051F">
      <w:pPr>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Default="00A775D9" w:rsidP="004F051F">
      <w:pPr>
        <w:pStyle w:val="1"/>
        <w:numPr>
          <w:ilvl w:val="1"/>
          <w:numId w:val="1"/>
        </w:numPr>
      </w:pPr>
      <w:bookmarkStart w:id="95" w:name="_Toc135639295"/>
      <w:bookmarkStart w:id="96" w:name="_Toc138232108"/>
      <w:r>
        <w:t xml:space="preserve">Предложения по </w:t>
      </w:r>
      <w:r w:rsidRPr="0095701A">
        <w:t xml:space="preserve">строительству, реконструкции и (или) модернизации </w:t>
      </w:r>
      <w:r>
        <w:t>тепловых сетей для обеспечения нормативной надёжности теплоснабжения потребителей</w:t>
      </w:r>
      <w:bookmarkEnd w:id="95"/>
      <w:bookmarkEnd w:id="96"/>
    </w:p>
    <w:p w14:paraId="2B4BE134" w14:textId="6D1ABFDD" w:rsidR="004E5329" w:rsidRPr="00E97C8F" w:rsidRDefault="00A775D9" w:rsidP="00E97C8F">
      <w:pPr>
        <w:jc w:val="both"/>
        <w:rPr>
          <w:szCs w:val="24"/>
        </w:rPr>
      </w:pPr>
      <w:r>
        <w:t xml:space="preserve">Строительство тепловых сетей для обеспечения нормативной надежности теплоснабжения не предполагается. </w:t>
      </w:r>
      <w:r w:rsidRPr="00B354AD">
        <w:rPr>
          <w:szCs w:val="24"/>
        </w:rPr>
        <w:t>Предусматривается</w:t>
      </w:r>
      <w:r w:rsidRPr="00B354AD">
        <w:rPr>
          <w:spacing w:val="66"/>
          <w:szCs w:val="24"/>
        </w:rPr>
        <w:t xml:space="preserve"> </w:t>
      </w:r>
      <w:r w:rsidRPr="00B354AD">
        <w:rPr>
          <w:szCs w:val="24"/>
        </w:rPr>
        <w:t>сохранени</w:t>
      </w:r>
      <w:r w:rsidR="004F051F">
        <w:rPr>
          <w:szCs w:val="24"/>
        </w:rPr>
        <w:t>е</w:t>
      </w:r>
      <w:r w:rsidRPr="00B354AD">
        <w:rPr>
          <w:spacing w:val="66"/>
          <w:szCs w:val="24"/>
        </w:rPr>
        <w:t xml:space="preserve"> </w:t>
      </w:r>
      <w:r w:rsidRPr="00B354AD">
        <w:rPr>
          <w:szCs w:val="24"/>
        </w:rPr>
        <w:t>существующей</w:t>
      </w:r>
      <w:r w:rsidRPr="00B354AD">
        <w:rPr>
          <w:spacing w:val="69"/>
          <w:szCs w:val="24"/>
        </w:rPr>
        <w:t xml:space="preserve"> </w:t>
      </w:r>
      <w:r w:rsidRPr="00B354AD">
        <w:rPr>
          <w:szCs w:val="24"/>
        </w:rPr>
        <w:t>системы</w:t>
      </w:r>
      <w:r w:rsidRPr="00B354AD">
        <w:rPr>
          <w:spacing w:val="33"/>
          <w:szCs w:val="24"/>
        </w:rPr>
        <w:t xml:space="preserve"> </w:t>
      </w:r>
      <w:r w:rsidRPr="00B354AD">
        <w:rPr>
          <w:szCs w:val="24"/>
        </w:rPr>
        <w:t>централизованного</w:t>
      </w:r>
      <w:r w:rsidRPr="00B354AD">
        <w:rPr>
          <w:spacing w:val="57"/>
          <w:szCs w:val="24"/>
        </w:rPr>
        <w:t xml:space="preserve"> </w:t>
      </w:r>
      <w:r w:rsidR="00E97C8F">
        <w:rPr>
          <w:szCs w:val="24"/>
        </w:rPr>
        <w:t>теплоснабжения. Мероприятия по реконструкции и (или) модернизации тепловых сетей также не предусматриваются.</w:t>
      </w:r>
    </w:p>
    <w:p w14:paraId="072AEF64" w14:textId="44F515E2" w:rsidR="004F051F" w:rsidRPr="00E33FBE" w:rsidRDefault="004F051F" w:rsidP="004F051F">
      <w:pPr>
        <w:pStyle w:val="1"/>
        <w:numPr>
          <w:ilvl w:val="0"/>
          <w:numId w:val="1"/>
        </w:numPr>
        <w:tabs>
          <w:tab w:val="left" w:pos="1985"/>
        </w:tabs>
      </w:pPr>
      <w:bookmarkStart w:id="97" w:name="_Toc135639296"/>
      <w:bookmarkStart w:id="98" w:name="_Toc138232109"/>
      <w:r>
        <w:t xml:space="preserve">Раздел 7. </w:t>
      </w:r>
      <w:r w:rsidRPr="00E33FBE">
        <w:t xml:space="preserve">Предложения по переводу открытых систем теплоснабжения (горячего водоснабжения) в закрытые </w:t>
      </w:r>
      <w:r>
        <w:t>системы горячего водоснабжения</w:t>
      </w:r>
      <w:bookmarkEnd w:id="97"/>
      <w:bookmarkEnd w:id="98"/>
    </w:p>
    <w:p w14:paraId="152E90E5" w14:textId="1E4E9DD1" w:rsidR="004F051F" w:rsidRDefault="004F051F" w:rsidP="004F051F">
      <w:pPr>
        <w:pStyle w:val="1"/>
        <w:numPr>
          <w:ilvl w:val="1"/>
          <w:numId w:val="1"/>
        </w:numPr>
      </w:pPr>
      <w:bookmarkStart w:id="99" w:name="_Toc135639297"/>
      <w:bookmarkStart w:id="100" w:name="_Toc138232110"/>
      <w: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9"/>
      <w:bookmarkEnd w:id="100"/>
    </w:p>
    <w:p w14:paraId="1D46C878" w14:textId="7A26F7F5" w:rsidR="004F051F" w:rsidRPr="002C0D59" w:rsidRDefault="004F051F" w:rsidP="004F051F">
      <w:pPr>
        <w:tabs>
          <w:tab w:val="left" w:pos="284"/>
        </w:tabs>
        <w:jc w:val="both"/>
      </w:pPr>
      <w:bookmarkStart w:id="101" w:name="_Toc135639298"/>
      <w:r>
        <w:tab/>
      </w:r>
      <w:r w:rsidRPr="002C0D59">
        <w:t xml:space="preserve">Горячее водоснабжение от котельной </w:t>
      </w:r>
      <w:r>
        <w:t xml:space="preserve">по ул. </w:t>
      </w:r>
      <w:r w:rsidR="002501F0">
        <w:t>Советская, 47а</w:t>
      </w:r>
      <w:r>
        <w:t xml:space="preserve"> отсутствует.</w:t>
      </w:r>
      <w:r w:rsidRPr="002C0D59">
        <w:t xml:space="preserve"> </w:t>
      </w:r>
    </w:p>
    <w:p w14:paraId="3F856EBF" w14:textId="777F1592" w:rsidR="004F051F" w:rsidRPr="002C0D59" w:rsidRDefault="004F051F" w:rsidP="004F051F">
      <w:pPr>
        <w:tabs>
          <w:tab w:val="left" w:pos="284"/>
        </w:tabs>
        <w:jc w:val="both"/>
      </w:pPr>
      <w:r>
        <w:tab/>
      </w: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r w:rsidR="004C2880">
        <w:t xml:space="preserve"> </w:t>
      </w:r>
    </w:p>
    <w:p w14:paraId="02977835" w14:textId="15E7EB66" w:rsidR="004F051F" w:rsidRDefault="004F051F" w:rsidP="004F051F">
      <w:pPr>
        <w:pStyle w:val="1"/>
        <w:numPr>
          <w:ilvl w:val="1"/>
          <w:numId w:val="1"/>
        </w:numPr>
      </w:pPr>
      <w:bookmarkStart w:id="102" w:name="_Toc138232111"/>
      <w: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1"/>
      <w:bookmarkEnd w:id="102"/>
    </w:p>
    <w:p w14:paraId="07EB2B46" w14:textId="363F8130" w:rsidR="004F051F" w:rsidRDefault="004F051F" w:rsidP="004F051F">
      <w:pPr>
        <w:pStyle w:val="S"/>
      </w:pPr>
      <w:r w:rsidRPr="00BF7008">
        <w:t xml:space="preserve">Мероприятия по переводу открытой системы на закрытую систему горячего водоснабжения не </w:t>
      </w:r>
      <w:r>
        <w:t>предусмотрены</w:t>
      </w:r>
      <w:r w:rsidR="00E97C8F">
        <w:t>.</w:t>
      </w:r>
    </w:p>
    <w:p w14:paraId="63E7E1BD" w14:textId="77777777" w:rsidR="004F051F" w:rsidRPr="00BF7008" w:rsidRDefault="004F051F" w:rsidP="004F051F">
      <w:pPr>
        <w:pStyle w:val="S"/>
      </w:pPr>
      <w:r w:rsidRPr="00353F2C">
        <w:t>Удовлетворени</w:t>
      </w:r>
      <w:r>
        <w:t>е</w:t>
      </w:r>
      <w:r w:rsidRPr="00353F2C">
        <w:t xml:space="preserve">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E33FBE" w:rsidRDefault="004F051F" w:rsidP="004F051F">
      <w:pPr>
        <w:pStyle w:val="1"/>
        <w:numPr>
          <w:ilvl w:val="0"/>
          <w:numId w:val="1"/>
        </w:numPr>
        <w:tabs>
          <w:tab w:val="left" w:pos="1985"/>
        </w:tabs>
      </w:pPr>
      <w:bookmarkStart w:id="103" w:name="_Toc135639299"/>
      <w:bookmarkStart w:id="104" w:name="_Toc138232112"/>
      <w:r>
        <w:t xml:space="preserve">Раздел 8. </w:t>
      </w:r>
      <w:r w:rsidRPr="00E33FBE">
        <w:t>П</w:t>
      </w:r>
      <w:r>
        <w:t>ерспективные топливные балансы</w:t>
      </w:r>
      <w:bookmarkEnd w:id="103"/>
      <w:bookmarkEnd w:id="104"/>
    </w:p>
    <w:p w14:paraId="6B0B5C25" w14:textId="02C46848" w:rsidR="004F051F" w:rsidRDefault="004F051F" w:rsidP="00C5477D">
      <w:pPr>
        <w:pStyle w:val="1"/>
        <w:numPr>
          <w:ilvl w:val="1"/>
          <w:numId w:val="1"/>
        </w:numPr>
      </w:pPr>
      <w:bookmarkStart w:id="105" w:name="_Ref135247927"/>
      <w:bookmarkStart w:id="106" w:name="_Toc135639300"/>
      <w:bookmarkStart w:id="107" w:name="_Toc138232113"/>
      <w: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5"/>
      <w:bookmarkEnd w:id="106"/>
      <w:bookmarkEnd w:id="107"/>
    </w:p>
    <w:p w14:paraId="2DDAE01E" w14:textId="77777777" w:rsidR="004F051F" w:rsidRDefault="004F051F" w:rsidP="004F051F">
      <w:pPr>
        <w:ind w:firstLine="708"/>
        <w:jc w:val="both"/>
        <w:rPr>
          <w:spacing w:val="-1"/>
        </w:rPr>
      </w:pPr>
      <w:r w:rsidRPr="00A87F80">
        <w:rPr>
          <w:spacing w:val="-1"/>
        </w:rPr>
        <w:t>При</w:t>
      </w:r>
      <w:r w:rsidRPr="00A87F80">
        <w:rPr>
          <w:spacing w:val="49"/>
        </w:rPr>
        <w:t xml:space="preserve"> </w:t>
      </w:r>
      <w:r w:rsidRPr="00A87F80">
        <w:rPr>
          <w:spacing w:val="-2"/>
        </w:rPr>
        <w:t>сохранении</w:t>
      </w:r>
      <w:r w:rsidRPr="00A87F80">
        <w:rPr>
          <w:spacing w:val="47"/>
        </w:rPr>
        <w:t xml:space="preserve"> </w:t>
      </w:r>
      <w:r w:rsidRPr="00A87F80">
        <w:rPr>
          <w:spacing w:val="-1"/>
        </w:rPr>
        <w:t>централизованной</w:t>
      </w:r>
      <w:r w:rsidRPr="00A87F80">
        <w:rPr>
          <w:spacing w:val="49"/>
        </w:rPr>
        <w:t xml:space="preserve"> </w:t>
      </w:r>
      <w:r w:rsidRPr="00A87F80">
        <w:rPr>
          <w:spacing w:val="-1"/>
        </w:rPr>
        <w:t>системы</w:t>
      </w:r>
      <w:r w:rsidRPr="00A87F80">
        <w:rPr>
          <w:spacing w:val="49"/>
        </w:rPr>
        <w:t xml:space="preserve"> </w:t>
      </w:r>
      <w:r w:rsidRPr="00A87F80">
        <w:rPr>
          <w:spacing w:val="-1"/>
        </w:rPr>
        <w:t>теплоснабжения</w:t>
      </w:r>
      <w:r w:rsidRPr="00A87F80">
        <w:rPr>
          <w:spacing w:val="29"/>
        </w:rPr>
        <w:t xml:space="preserve"> </w:t>
      </w:r>
      <w:r w:rsidRPr="00A87F80">
        <w:rPr>
          <w:spacing w:val="-1"/>
        </w:rPr>
        <w:t>населённого</w:t>
      </w:r>
      <w:r w:rsidRPr="00A87F80">
        <w:rPr>
          <w:spacing w:val="51"/>
        </w:rPr>
        <w:t xml:space="preserve"> </w:t>
      </w:r>
      <w:r w:rsidRPr="00A87F80">
        <w:rPr>
          <w:spacing w:val="-1"/>
        </w:rPr>
        <w:t>пункта</w:t>
      </w:r>
      <w:r w:rsidRPr="00A87F80">
        <w:rPr>
          <w:spacing w:val="47"/>
        </w:rPr>
        <w:t xml:space="preserve"> </w:t>
      </w:r>
      <w:r w:rsidRPr="00A87F80">
        <w:rPr>
          <w:spacing w:val="-1"/>
        </w:rPr>
        <w:t>потребление</w:t>
      </w:r>
      <w:r w:rsidRPr="00A87F80">
        <w:rPr>
          <w:spacing w:val="49"/>
        </w:rPr>
        <w:t xml:space="preserve"> </w:t>
      </w:r>
      <w:r w:rsidRPr="00A87F80">
        <w:rPr>
          <w:spacing w:val="-1"/>
        </w:rPr>
        <w:t>топлива</w:t>
      </w:r>
      <w:r w:rsidRPr="00A87F80">
        <w:rPr>
          <w:spacing w:val="49"/>
        </w:rPr>
        <w:t xml:space="preserve"> </w:t>
      </w:r>
      <w:r w:rsidRPr="00A87F80">
        <w:rPr>
          <w:spacing w:val="-1"/>
        </w:rPr>
        <w:t>предусматривается</w:t>
      </w:r>
      <w:r w:rsidRPr="00A87F80">
        <w:rPr>
          <w:spacing w:val="50"/>
        </w:rPr>
        <w:t xml:space="preserve"> </w:t>
      </w:r>
      <w:r w:rsidRPr="00A87F80">
        <w:t>на</w:t>
      </w:r>
      <w:r w:rsidRPr="00A87F80">
        <w:rPr>
          <w:spacing w:val="49"/>
        </w:rPr>
        <w:t xml:space="preserve"> </w:t>
      </w:r>
      <w:r w:rsidRPr="00A87F80">
        <w:rPr>
          <w:spacing w:val="-1"/>
        </w:rPr>
        <w:t>котельной,</w:t>
      </w:r>
      <w:r w:rsidRPr="00A87F80">
        <w:rPr>
          <w:spacing w:val="33"/>
        </w:rPr>
        <w:t xml:space="preserve"> </w:t>
      </w:r>
      <w:r w:rsidRPr="00A87F80">
        <w:t>на</w:t>
      </w:r>
      <w:r w:rsidRPr="00A87F80">
        <w:rPr>
          <w:spacing w:val="4"/>
        </w:rPr>
        <w:t xml:space="preserve"> </w:t>
      </w:r>
      <w:r w:rsidRPr="00A87F80">
        <w:rPr>
          <w:spacing w:val="-1"/>
        </w:rPr>
        <w:t>нужды</w:t>
      </w:r>
      <w:r w:rsidRPr="00A87F80">
        <w:rPr>
          <w:spacing w:val="2"/>
        </w:rPr>
        <w:t xml:space="preserve"> </w:t>
      </w:r>
      <w:r w:rsidRPr="00A87F80">
        <w:rPr>
          <w:spacing w:val="-1"/>
        </w:rPr>
        <w:t>отопления</w:t>
      </w:r>
      <w:r w:rsidRPr="00A87F80">
        <w:rPr>
          <w:spacing w:val="4"/>
        </w:rPr>
        <w:t xml:space="preserve"> </w:t>
      </w:r>
      <w:r w:rsidRPr="00A87F80">
        <w:rPr>
          <w:spacing w:val="-1"/>
        </w:rPr>
        <w:t>соцкультбыта</w:t>
      </w:r>
      <w:r w:rsidRPr="00A87F80">
        <w:rPr>
          <w:spacing w:val="1"/>
        </w:rPr>
        <w:t xml:space="preserve"> </w:t>
      </w:r>
      <w:r w:rsidRPr="00A87F80">
        <w:t>и</w:t>
      </w:r>
      <w:r w:rsidRPr="00A87F80">
        <w:rPr>
          <w:spacing w:val="2"/>
        </w:rPr>
        <w:t xml:space="preserve"> </w:t>
      </w:r>
      <w:r w:rsidRPr="00A87F80">
        <w:t>для</w:t>
      </w:r>
      <w:r w:rsidRPr="00A87F80">
        <w:rPr>
          <w:spacing w:val="4"/>
        </w:rPr>
        <w:t xml:space="preserve"> </w:t>
      </w:r>
      <w:r w:rsidRPr="00A87F80">
        <w:rPr>
          <w:spacing w:val="-1"/>
        </w:rPr>
        <w:t>теплоснабжения</w:t>
      </w:r>
      <w:r w:rsidRPr="00A87F80">
        <w:rPr>
          <w:spacing w:val="4"/>
        </w:rPr>
        <w:t xml:space="preserve"> </w:t>
      </w:r>
      <w:r w:rsidRPr="00A87F80">
        <w:rPr>
          <w:spacing w:val="-1"/>
        </w:rPr>
        <w:t>жилого</w:t>
      </w:r>
      <w:r w:rsidRPr="00A87F80">
        <w:rPr>
          <w:spacing w:val="5"/>
        </w:rPr>
        <w:t xml:space="preserve"> </w:t>
      </w:r>
      <w:r w:rsidRPr="00A87F80">
        <w:rPr>
          <w:spacing w:val="-1"/>
        </w:rPr>
        <w:t>фонда</w:t>
      </w:r>
      <w:r>
        <w:rPr>
          <w:spacing w:val="-1"/>
        </w:rPr>
        <w:t>.</w:t>
      </w:r>
    </w:p>
    <w:p w14:paraId="70E8FEDB" w14:textId="3C006D47" w:rsidR="001847A3" w:rsidRPr="00B81437" w:rsidRDefault="001847A3" w:rsidP="001847A3">
      <w:pPr>
        <w:pStyle w:val="afa"/>
        <w:rPr>
          <w:i w:val="0"/>
          <w:lang w:val="ru-RU"/>
        </w:rPr>
      </w:pPr>
      <w:bookmarkStart w:id="108" w:name="_Toc138232185"/>
      <w:r w:rsidRPr="00B81437">
        <w:rPr>
          <w:lang w:val="ru-RU"/>
        </w:rPr>
        <w:t>Таблица</w:t>
      </w:r>
      <w:r w:rsidRPr="00B81437">
        <w:rPr>
          <w:noProof/>
          <w:lang w:val="ru-RU"/>
        </w:rPr>
        <w:t xml:space="preserve"> </w:t>
      </w:r>
      <w:r w:rsidR="002F12BB">
        <w:rPr>
          <w:noProof/>
          <w:lang w:val="ru-RU"/>
        </w:rPr>
        <w:t>6</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r>
        <w:rPr>
          <w:lang w:val="ru-RU"/>
        </w:rPr>
        <w:t xml:space="preserve">котельных по ул. </w:t>
      </w:r>
      <w:r w:rsidR="002501F0">
        <w:rPr>
          <w:lang w:val="ru-RU"/>
        </w:rPr>
        <w:t>Советская, 47а</w:t>
      </w:r>
      <w:bookmarkEnd w:id="108"/>
    </w:p>
    <w:tbl>
      <w:tblPr>
        <w:tblW w:w="10337" w:type="dxa"/>
        <w:tblInd w:w="-152" w:type="dxa"/>
        <w:tblLayout w:type="fixed"/>
        <w:tblLook w:val="04A0" w:firstRow="1" w:lastRow="0" w:firstColumn="1" w:lastColumn="0" w:noHBand="0" w:noVBand="1"/>
      </w:tblPr>
      <w:tblGrid>
        <w:gridCol w:w="699"/>
        <w:gridCol w:w="1570"/>
        <w:gridCol w:w="665"/>
        <w:gridCol w:w="673"/>
        <w:gridCol w:w="673"/>
        <w:gridCol w:w="673"/>
        <w:gridCol w:w="673"/>
        <w:gridCol w:w="673"/>
        <w:gridCol w:w="673"/>
        <w:gridCol w:w="673"/>
        <w:gridCol w:w="673"/>
        <w:gridCol w:w="673"/>
        <w:gridCol w:w="673"/>
        <w:gridCol w:w="673"/>
      </w:tblGrid>
      <w:tr w:rsidR="007579DC" w:rsidRPr="00240A1E" w14:paraId="7657A960" w14:textId="77777777" w:rsidTr="00716BAE">
        <w:trPr>
          <w:trHeight w:val="20"/>
        </w:trPr>
        <w:tc>
          <w:tcPr>
            <w:tcW w:w="69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FC010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п/п</w:t>
            </w:r>
          </w:p>
        </w:tc>
        <w:tc>
          <w:tcPr>
            <w:tcW w:w="1570" w:type="dxa"/>
            <w:tcBorders>
              <w:top w:val="single" w:sz="8" w:space="0" w:color="auto"/>
              <w:left w:val="nil"/>
              <w:bottom w:val="single" w:sz="8" w:space="0" w:color="auto"/>
              <w:right w:val="single" w:sz="8" w:space="0" w:color="auto"/>
            </w:tcBorders>
            <w:shd w:val="clear" w:color="auto" w:fill="auto"/>
            <w:vAlign w:val="center"/>
            <w:hideMark/>
          </w:tcPr>
          <w:p w14:paraId="05BF33D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Наименование</w:t>
            </w:r>
          </w:p>
        </w:tc>
        <w:tc>
          <w:tcPr>
            <w:tcW w:w="665" w:type="dxa"/>
            <w:tcBorders>
              <w:top w:val="single" w:sz="8" w:space="0" w:color="auto"/>
              <w:left w:val="nil"/>
              <w:bottom w:val="single" w:sz="8" w:space="0" w:color="auto"/>
              <w:right w:val="single" w:sz="8" w:space="0" w:color="auto"/>
            </w:tcBorders>
            <w:shd w:val="clear" w:color="auto" w:fill="auto"/>
            <w:vAlign w:val="center"/>
            <w:hideMark/>
          </w:tcPr>
          <w:p w14:paraId="1334ACF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Ед. изм.</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6DBCB0E" w14:textId="28C63BB1"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w:t>
            </w:r>
            <w:r w:rsidR="00F514F3">
              <w:rPr>
                <w:rFonts w:eastAsia="Times New Roman" w:cs="Times New Roman"/>
                <w:color w:val="000000"/>
                <w:sz w:val="16"/>
                <w:szCs w:val="16"/>
                <w:lang w:eastAsia="ru-RU"/>
              </w:rPr>
              <w:t>3</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909BDB1" w14:textId="30F35F59"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w:t>
            </w:r>
            <w:r w:rsidR="00F514F3">
              <w:rPr>
                <w:rFonts w:eastAsia="Times New Roman" w:cs="Times New Roman"/>
                <w:color w:val="000000"/>
                <w:sz w:val="16"/>
                <w:szCs w:val="16"/>
                <w:lang w:eastAsia="ru-RU"/>
              </w:rPr>
              <w:t>4</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5BEEE78" w14:textId="53851571"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w:t>
            </w:r>
            <w:r w:rsidR="00F514F3">
              <w:rPr>
                <w:rFonts w:eastAsia="Times New Roman" w:cs="Times New Roman"/>
                <w:color w:val="000000"/>
                <w:sz w:val="16"/>
                <w:szCs w:val="16"/>
                <w:lang w:eastAsia="ru-RU"/>
              </w:rPr>
              <w:t>5</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8CF29CB" w14:textId="5F7883F5"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w:t>
            </w:r>
            <w:r w:rsidR="00F514F3">
              <w:rPr>
                <w:rFonts w:eastAsia="Times New Roman" w:cs="Times New Roman"/>
                <w:color w:val="000000"/>
                <w:sz w:val="16"/>
                <w:szCs w:val="16"/>
                <w:lang w:eastAsia="ru-RU"/>
              </w:rPr>
              <w:t>6</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E830D11" w14:textId="030F7934"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w:t>
            </w:r>
            <w:r w:rsidR="00F514F3">
              <w:rPr>
                <w:rFonts w:eastAsia="Times New Roman" w:cs="Times New Roman"/>
                <w:color w:val="000000"/>
                <w:sz w:val="16"/>
                <w:szCs w:val="16"/>
                <w:lang w:eastAsia="ru-RU"/>
              </w:rPr>
              <w:t>7</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499011E" w14:textId="18E675DE"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w:t>
            </w:r>
            <w:r w:rsidR="00F514F3">
              <w:rPr>
                <w:rFonts w:eastAsia="Times New Roman" w:cs="Times New Roman"/>
                <w:color w:val="000000"/>
                <w:sz w:val="16"/>
                <w:szCs w:val="16"/>
                <w:lang w:eastAsia="ru-RU"/>
              </w:rPr>
              <w:t>8</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CCCC1BA" w14:textId="49127FE4"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w:t>
            </w:r>
            <w:r w:rsidR="00F514F3">
              <w:rPr>
                <w:rFonts w:eastAsia="Times New Roman" w:cs="Times New Roman"/>
                <w:color w:val="000000"/>
                <w:sz w:val="16"/>
                <w:szCs w:val="16"/>
                <w:lang w:eastAsia="ru-RU"/>
              </w:rPr>
              <w:t>9</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630D0B7" w14:textId="1151BB3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w:t>
            </w:r>
            <w:r w:rsidR="00F514F3">
              <w:rPr>
                <w:rFonts w:eastAsia="Times New Roman" w:cs="Times New Roman"/>
                <w:color w:val="000000"/>
                <w:sz w:val="16"/>
                <w:szCs w:val="16"/>
                <w:lang w:eastAsia="ru-RU"/>
              </w:rPr>
              <w:t>30</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9C3D5A5" w14:textId="049DA474"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203</w:t>
            </w:r>
            <w:r w:rsidR="00F514F3">
              <w:rPr>
                <w:rFonts w:eastAsia="Times New Roman" w:cs="Times New Roman"/>
                <w:color w:val="000000"/>
                <w:sz w:val="16"/>
                <w:szCs w:val="16"/>
                <w:lang w:eastAsia="ru-RU"/>
              </w:rPr>
              <w:t>1</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8E7FAA0" w14:textId="49B3A7F3"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203</w:t>
            </w:r>
            <w:r w:rsidR="00F514F3">
              <w:rPr>
                <w:rFonts w:eastAsia="Times New Roman" w:cs="Times New Roman"/>
                <w:color w:val="000000"/>
                <w:sz w:val="16"/>
                <w:szCs w:val="16"/>
                <w:lang w:eastAsia="ru-RU"/>
              </w:rPr>
              <w:t>2</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686A43F" w14:textId="669E959A"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203</w:t>
            </w:r>
            <w:r w:rsidR="00F514F3">
              <w:rPr>
                <w:rFonts w:eastAsia="Times New Roman" w:cs="Times New Roman"/>
                <w:color w:val="000000"/>
                <w:sz w:val="16"/>
                <w:szCs w:val="16"/>
                <w:lang w:eastAsia="ru-RU"/>
              </w:rPr>
              <w:t>3</w:t>
            </w:r>
          </w:p>
        </w:tc>
      </w:tr>
      <w:tr w:rsidR="007579DC" w:rsidRPr="00240A1E" w14:paraId="6AFA949A"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C09B35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w:t>
            </w:r>
          </w:p>
        </w:tc>
        <w:tc>
          <w:tcPr>
            <w:tcW w:w="9638" w:type="dxa"/>
            <w:gridSpan w:val="13"/>
            <w:tcBorders>
              <w:top w:val="single" w:sz="8" w:space="0" w:color="auto"/>
              <w:left w:val="nil"/>
              <w:bottom w:val="single" w:sz="8" w:space="0" w:color="auto"/>
              <w:right w:val="single" w:sz="8" w:space="0" w:color="000000"/>
            </w:tcBorders>
            <w:shd w:val="clear" w:color="auto" w:fill="auto"/>
            <w:vAlign w:val="center"/>
            <w:hideMark/>
          </w:tcPr>
          <w:p w14:paraId="3B313CE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Угольная котельная</w:t>
            </w:r>
          </w:p>
        </w:tc>
      </w:tr>
      <w:tr w:rsidR="007579DC" w:rsidRPr="00240A1E" w14:paraId="5DDD1C5E"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A23CF9C"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lastRenderedPageBreak/>
              <w:t>1.1.</w:t>
            </w:r>
          </w:p>
        </w:tc>
        <w:tc>
          <w:tcPr>
            <w:tcW w:w="1570" w:type="dxa"/>
            <w:tcBorders>
              <w:top w:val="nil"/>
              <w:left w:val="nil"/>
              <w:bottom w:val="single" w:sz="8" w:space="0" w:color="auto"/>
              <w:right w:val="single" w:sz="8" w:space="0" w:color="auto"/>
            </w:tcBorders>
            <w:shd w:val="clear" w:color="auto" w:fill="auto"/>
            <w:vAlign w:val="center"/>
            <w:hideMark/>
          </w:tcPr>
          <w:p w14:paraId="3AE04A4C"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условного топлива на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498F090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xml:space="preserve">тыс. т </w:t>
            </w:r>
            <w:proofErr w:type="spellStart"/>
            <w:r w:rsidRPr="00240A1E">
              <w:rPr>
                <w:rFonts w:eastAsia="Times New Roman" w:cs="Times New Roman"/>
                <w:color w:val="000000"/>
                <w:sz w:val="16"/>
                <w:szCs w:val="16"/>
                <w:lang w:eastAsia="ru-RU"/>
              </w:rPr>
              <w:t>у.т</w:t>
            </w:r>
            <w:proofErr w:type="spellEnd"/>
          </w:p>
        </w:tc>
        <w:tc>
          <w:tcPr>
            <w:tcW w:w="673" w:type="dxa"/>
            <w:tcBorders>
              <w:top w:val="nil"/>
              <w:left w:val="nil"/>
              <w:bottom w:val="single" w:sz="8" w:space="0" w:color="auto"/>
              <w:right w:val="single" w:sz="8" w:space="0" w:color="auto"/>
            </w:tcBorders>
            <w:shd w:val="clear" w:color="auto" w:fill="auto"/>
            <w:noWrap/>
            <w:vAlign w:val="center"/>
            <w:hideMark/>
          </w:tcPr>
          <w:p w14:paraId="0F5AD71F"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0,954</w:t>
            </w:r>
          </w:p>
        </w:tc>
        <w:tc>
          <w:tcPr>
            <w:tcW w:w="673" w:type="dxa"/>
            <w:tcBorders>
              <w:top w:val="nil"/>
              <w:left w:val="nil"/>
              <w:bottom w:val="single" w:sz="8" w:space="0" w:color="auto"/>
              <w:right w:val="single" w:sz="8" w:space="0" w:color="auto"/>
            </w:tcBorders>
            <w:shd w:val="clear" w:color="auto" w:fill="auto"/>
            <w:noWrap/>
            <w:vAlign w:val="center"/>
            <w:hideMark/>
          </w:tcPr>
          <w:p w14:paraId="2AFB77DC"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0,954</w:t>
            </w:r>
          </w:p>
        </w:tc>
        <w:tc>
          <w:tcPr>
            <w:tcW w:w="673" w:type="dxa"/>
            <w:tcBorders>
              <w:top w:val="nil"/>
              <w:left w:val="nil"/>
              <w:bottom w:val="single" w:sz="8" w:space="0" w:color="auto"/>
              <w:right w:val="single" w:sz="8" w:space="0" w:color="auto"/>
            </w:tcBorders>
            <w:shd w:val="clear" w:color="auto" w:fill="auto"/>
            <w:noWrap/>
            <w:vAlign w:val="center"/>
            <w:hideMark/>
          </w:tcPr>
          <w:p w14:paraId="0C32043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0,954</w:t>
            </w:r>
          </w:p>
        </w:tc>
        <w:tc>
          <w:tcPr>
            <w:tcW w:w="673" w:type="dxa"/>
            <w:tcBorders>
              <w:top w:val="nil"/>
              <w:left w:val="nil"/>
              <w:bottom w:val="single" w:sz="8" w:space="0" w:color="auto"/>
              <w:right w:val="single" w:sz="8" w:space="0" w:color="auto"/>
            </w:tcBorders>
            <w:shd w:val="clear" w:color="auto" w:fill="auto"/>
            <w:noWrap/>
            <w:vAlign w:val="center"/>
            <w:hideMark/>
          </w:tcPr>
          <w:p w14:paraId="75D8B54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0,954</w:t>
            </w:r>
          </w:p>
        </w:tc>
        <w:tc>
          <w:tcPr>
            <w:tcW w:w="4711"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5AE617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Переключение на газовую АБМК</w:t>
            </w:r>
          </w:p>
        </w:tc>
      </w:tr>
      <w:tr w:rsidR="007579DC" w:rsidRPr="00240A1E" w14:paraId="725A300F"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69626B5"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1.2.</w:t>
            </w:r>
          </w:p>
        </w:tc>
        <w:tc>
          <w:tcPr>
            <w:tcW w:w="1570" w:type="dxa"/>
            <w:tcBorders>
              <w:top w:val="nil"/>
              <w:left w:val="nil"/>
              <w:bottom w:val="single" w:sz="8" w:space="0" w:color="auto"/>
              <w:right w:val="single" w:sz="8" w:space="0" w:color="auto"/>
            </w:tcBorders>
            <w:shd w:val="clear" w:color="auto" w:fill="auto"/>
            <w:vAlign w:val="center"/>
            <w:hideMark/>
          </w:tcPr>
          <w:p w14:paraId="49579817"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топлива на отпуск тепловой энергии (основного)</w:t>
            </w:r>
          </w:p>
        </w:tc>
        <w:tc>
          <w:tcPr>
            <w:tcW w:w="665" w:type="dxa"/>
            <w:tcBorders>
              <w:top w:val="nil"/>
              <w:left w:val="nil"/>
              <w:bottom w:val="single" w:sz="8" w:space="0" w:color="auto"/>
              <w:right w:val="single" w:sz="8" w:space="0" w:color="auto"/>
            </w:tcBorders>
            <w:shd w:val="clear" w:color="auto" w:fill="auto"/>
            <w:vAlign w:val="center"/>
            <w:hideMark/>
          </w:tcPr>
          <w:p w14:paraId="407275E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xml:space="preserve">тыс. т </w:t>
            </w:r>
            <w:proofErr w:type="spellStart"/>
            <w:r w:rsidRPr="00240A1E">
              <w:rPr>
                <w:rFonts w:eastAsia="Times New Roman" w:cs="Times New Roman"/>
                <w:color w:val="000000"/>
                <w:sz w:val="16"/>
                <w:szCs w:val="16"/>
                <w:lang w:eastAsia="ru-RU"/>
              </w:rPr>
              <w:t>н.т</w:t>
            </w:r>
            <w:proofErr w:type="spellEnd"/>
            <w:r w:rsidRPr="00240A1E">
              <w:rPr>
                <w:rFonts w:eastAsia="Times New Roman" w:cs="Times New Roman"/>
                <w:color w:val="000000"/>
                <w:sz w:val="16"/>
                <w:szCs w:val="16"/>
                <w:lang w:eastAsia="ru-RU"/>
              </w:rPr>
              <w:t>.</w:t>
            </w:r>
          </w:p>
        </w:tc>
        <w:tc>
          <w:tcPr>
            <w:tcW w:w="673" w:type="dxa"/>
            <w:tcBorders>
              <w:top w:val="nil"/>
              <w:left w:val="nil"/>
              <w:bottom w:val="single" w:sz="8" w:space="0" w:color="auto"/>
              <w:right w:val="single" w:sz="8" w:space="0" w:color="auto"/>
            </w:tcBorders>
            <w:shd w:val="clear" w:color="auto" w:fill="auto"/>
            <w:noWrap/>
            <w:vAlign w:val="center"/>
            <w:hideMark/>
          </w:tcPr>
          <w:p w14:paraId="02213C8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1,105</w:t>
            </w:r>
          </w:p>
        </w:tc>
        <w:tc>
          <w:tcPr>
            <w:tcW w:w="673" w:type="dxa"/>
            <w:tcBorders>
              <w:top w:val="nil"/>
              <w:left w:val="nil"/>
              <w:bottom w:val="single" w:sz="8" w:space="0" w:color="auto"/>
              <w:right w:val="single" w:sz="8" w:space="0" w:color="auto"/>
            </w:tcBorders>
            <w:shd w:val="clear" w:color="auto" w:fill="auto"/>
            <w:noWrap/>
            <w:vAlign w:val="center"/>
            <w:hideMark/>
          </w:tcPr>
          <w:p w14:paraId="501C410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1,105</w:t>
            </w:r>
          </w:p>
        </w:tc>
        <w:tc>
          <w:tcPr>
            <w:tcW w:w="673" w:type="dxa"/>
            <w:tcBorders>
              <w:top w:val="nil"/>
              <w:left w:val="nil"/>
              <w:bottom w:val="single" w:sz="8" w:space="0" w:color="auto"/>
              <w:right w:val="single" w:sz="8" w:space="0" w:color="auto"/>
            </w:tcBorders>
            <w:shd w:val="clear" w:color="auto" w:fill="auto"/>
            <w:noWrap/>
            <w:vAlign w:val="center"/>
            <w:hideMark/>
          </w:tcPr>
          <w:p w14:paraId="66F709D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1,105</w:t>
            </w:r>
          </w:p>
        </w:tc>
        <w:tc>
          <w:tcPr>
            <w:tcW w:w="673" w:type="dxa"/>
            <w:tcBorders>
              <w:top w:val="nil"/>
              <w:left w:val="nil"/>
              <w:bottom w:val="single" w:sz="8" w:space="0" w:color="auto"/>
              <w:right w:val="single" w:sz="8" w:space="0" w:color="auto"/>
            </w:tcBorders>
            <w:shd w:val="clear" w:color="auto" w:fill="auto"/>
            <w:noWrap/>
            <w:vAlign w:val="center"/>
            <w:hideMark/>
          </w:tcPr>
          <w:p w14:paraId="2E41C10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1,105</w:t>
            </w:r>
          </w:p>
        </w:tc>
        <w:tc>
          <w:tcPr>
            <w:tcW w:w="4711" w:type="dxa"/>
            <w:gridSpan w:val="7"/>
            <w:vMerge/>
            <w:tcBorders>
              <w:top w:val="nil"/>
              <w:left w:val="nil"/>
              <w:bottom w:val="single" w:sz="8" w:space="0" w:color="auto"/>
              <w:right w:val="single" w:sz="8" w:space="0" w:color="auto"/>
            </w:tcBorders>
            <w:vAlign w:val="center"/>
            <w:hideMark/>
          </w:tcPr>
          <w:p w14:paraId="2B979C76" w14:textId="77777777" w:rsidR="007579DC" w:rsidRPr="00240A1E" w:rsidRDefault="007579DC" w:rsidP="00716BAE">
            <w:pPr>
              <w:spacing w:after="0" w:line="240" w:lineRule="auto"/>
              <w:rPr>
                <w:rFonts w:eastAsia="Times New Roman" w:cs="Times New Roman"/>
                <w:color w:val="000000"/>
                <w:sz w:val="16"/>
                <w:szCs w:val="16"/>
                <w:lang w:eastAsia="ru-RU"/>
              </w:rPr>
            </w:pPr>
          </w:p>
        </w:tc>
      </w:tr>
      <w:tr w:rsidR="007579DC" w:rsidRPr="00240A1E" w14:paraId="7CC6C351"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8F29D7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1.3.</w:t>
            </w:r>
          </w:p>
        </w:tc>
        <w:tc>
          <w:tcPr>
            <w:tcW w:w="1570" w:type="dxa"/>
            <w:tcBorders>
              <w:top w:val="nil"/>
              <w:left w:val="nil"/>
              <w:bottom w:val="single" w:sz="8" w:space="0" w:color="auto"/>
              <w:right w:val="single" w:sz="8" w:space="0" w:color="auto"/>
            </w:tcBorders>
            <w:shd w:val="clear" w:color="auto" w:fill="auto"/>
            <w:vAlign w:val="center"/>
            <w:hideMark/>
          </w:tcPr>
          <w:p w14:paraId="5E8EEAC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топлива на отпуск тепловой энергии (резервный)</w:t>
            </w:r>
          </w:p>
        </w:tc>
        <w:tc>
          <w:tcPr>
            <w:tcW w:w="665" w:type="dxa"/>
            <w:tcBorders>
              <w:top w:val="nil"/>
              <w:left w:val="nil"/>
              <w:bottom w:val="single" w:sz="8" w:space="0" w:color="auto"/>
              <w:right w:val="single" w:sz="8" w:space="0" w:color="auto"/>
            </w:tcBorders>
            <w:shd w:val="clear" w:color="auto" w:fill="auto"/>
            <w:vAlign w:val="center"/>
            <w:hideMark/>
          </w:tcPr>
          <w:p w14:paraId="2BD13E91"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xml:space="preserve"> (тыс. н м³)</w:t>
            </w:r>
          </w:p>
        </w:tc>
        <w:tc>
          <w:tcPr>
            <w:tcW w:w="673" w:type="dxa"/>
            <w:tcBorders>
              <w:top w:val="nil"/>
              <w:left w:val="nil"/>
              <w:bottom w:val="single" w:sz="8" w:space="0" w:color="auto"/>
              <w:right w:val="single" w:sz="8" w:space="0" w:color="auto"/>
            </w:tcBorders>
            <w:shd w:val="clear" w:color="auto" w:fill="auto"/>
            <w:noWrap/>
            <w:vAlign w:val="center"/>
            <w:hideMark/>
          </w:tcPr>
          <w:p w14:paraId="155A009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38D5785F"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7077B45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3B4E7A0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4711" w:type="dxa"/>
            <w:gridSpan w:val="7"/>
            <w:vMerge/>
            <w:tcBorders>
              <w:top w:val="nil"/>
              <w:left w:val="nil"/>
              <w:bottom w:val="single" w:sz="8" w:space="0" w:color="auto"/>
              <w:right w:val="single" w:sz="8" w:space="0" w:color="auto"/>
            </w:tcBorders>
            <w:vAlign w:val="center"/>
            <w:hideMark/>
          </w:tcPr>
          <w:p w14:paraId="4CABFAF1" w14:textId="77777777" w:rsidR="007579DC" w:rsidRPr="00240A1E" w:rsidRDefault="007579DC" w:rsidP="00716BAE">
            <w:pPr>
              <w:spacing w:after="0" w:line="240" w:lineRule="auto"/>
              <w:rPr>
                <w:rFonts w:eastAsia="Times New Roman" w:cs="Times New Roman"/>
                <w:color w:val="000000"/>
                <w:sz w:val="16"/>
                <w:szCs w:val="16"/>
                <w:lang w:eastAsia="ru-RU"/>
              </w:rPr>
            </w:pPr>
          </w:p>
        </w:tc>
      </w:tr>
      <w:tr w:rsidR="007579DC" w:rsidRPr="00240A1E" w14:paraId="06A6C514"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03FFD7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1.4</w:t>
            </w:r>
          </w:p>
        </w:tc>
        <w:tc>
          <w:tcPr>
            <w:tcW w:w="1570" w:type="dxa"/>
            <w:tcBorders>
              <w:top w:val="nil"/>
              <w:left w:val="nil"/>
              <w:bottom w:val="single" w:sz="8" w:space="0" w:color="auto"/>
              <w:right w:val="single" w:sz="8" w:space="0" w:color="auto"/>
            </w:tcBorders>
            <w:shd w:val="clear" w:color="auto" w:fill="auto"/>
            <w:vAlign w:val="center"/>
            <w:hideMark/>
          </w:tcPr>
          <w:p w14:paraId="61EBFF5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Объем производства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35AECA1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0D8B1A37"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2C79654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82E4E1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3375F21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4711" w:type="dxa"/>
            <w:gridSpan w:val="7"/>
            <w:vMerge/>
            <w:tcBorders>
              <w:top w:val="nil"/>
              <w:left w:val="nil"/>
              <w:bottom w:val="single" w:sz="8" w:space="0" w:color="auto"/>
              <w:right w:val="single" w:sz="8" w:space="0" w:color="auto"/>
            </w:tcBorders>
            <w:vAlign w:val="center"/>
            <w:hideMark/>
          </w:tcPr>
          <w:p w14:paraId="4ED619C0" w14:textId="77777777" w:rsidR="007579DC" w:rsidRPr="00240A1E" w:rsidRDefault="007579DC" w:rsidP="00716BAE">
            <w:pPr>
              <w:spacing w:after="0" w:line="240" w:lineRule="auto"/>
              <w:rPr>
                <w:rFonts w:eastAsia="Times New Roman" w:cs="Times New Roman"/>
                <w:color w:val="000000"/>
                <w:sz w:val="16"/>
                <w:szCs w:val="16"/>
                <w:lang w:eastAsia="ru-RU"/>
              </w:rPr>
            </w:pPr>
          </w:p>
        </w:tc>
      </w:tr>
      <w:tr w:rsidR="007579DC" w:rsidRPr="00240A1E" w14:paraId="12FFBA5E"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6E33A1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1.5</w:t>
            </w:r>
          </w:p>
        </w:tc>
        <w:tc>
          <w:tcPr>
            <w:tcW w:w="1570" w:type="dxa"/>
            <w:tcBorders>
              <w:top w:val="nil"/>
              <w:left w:val="nil"/>
              <w:bottom w:val="single" w:sz="8" w:space="0" w:color="auto"/>
              <w:right w:val="single" w:sz="8" w:space="0" w:color="auto"/>
            </w:tcBorders>
            <w:shd w:val="clear" w:color="auto" w:fill="auto"/>
            <w:vAlign w:val="center"/>
            <w:hideMark/>
          </w:tcPr>
          <w:p w14:paraId="1637D26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xml:space="preserve">Тепловая энергия на произв. и </w:t>
            </w:r>
            <w:proofErr w:type="spellStart"/>
            <w:r w:rsidRPr="00240A1E">
              <w:rPr>
                <w:rFonts w:eastAsia="Times New Roman" w:cs="Times New Roman"/>
                <w:color w:val="000000"/>
                <w:sz w:val="16"/>
                <w:szCs w:val="16"/>
                <w:lang w:eastAsia="ru-RU"/>
              </w:rPr>
              <w:t>хоз.нужды</w:t>
            </w:r>
            <w:proofErr w:type="spellEnd"/>
          </w:p>
        </w:tc>
        <w:tc>
          <w:tcPr>
            <w:tcW w:w="665" w:type="dxa"/>
            <w:tcBorders>
              <w:top w:val="nil"/>
              <w:left w:val="nil"/>
              <w:bottom w:val="single" w:sz="8" w:space="0" w:color="auto"/>
              <w:right w:val="single" w:sz="8" w:space="0" w:color="auto"/>
            </w:tcBorders>
            <w:shd w:val="clear" w:color="auto" w:fill="auto"/>
            <w:vAlign w:val="center"/>
            <w:hideMark/>
          </w:tcPr>
          <w:p w14:paraId="768EA72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59AF9427"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3FD3884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31205CD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41969BC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4711" w:type="dxa"/>
            <w:gridSpan w:val="7"/>
            <w:vMerge/>
            <w:tcBorders>
              <w:top w:val="nil"/>
              <w:left w:val="nil"/>
              <w:bottom w:val="single" w:sz="8" w:space="0" w:color="auto"/>
              <w:right w:val="single" w:sz="8" w:space="0" w:color="auto"/>
            </w:tcBorders>
            <w:vAlign w:val="center"/>
            <w:hideMark/>
          </w:tcPr>
          <w:p w14:paraId="49E28B1D" w14:textId="77777777" w:rsidR="007579DC" w:rsidRPr="00240A1E" w:rsidRDefault="007579DC" w:rsidP="00716BAE">
            <w:pPr>
              <w:spacing w:after="0" w:line="240" w:lineRule="auto"/>
              <w:rPr>
                <w:rFonts w:eastAsia="Times New Roman" w:cs="Times New Roman"/>
                <w:color w:val="000000"/>
                <w:sz w:val="16"/>
                <w:szCs w:val="16"/>
                <w:lang w:eastAsia="ru-RU"/>
              </w:rPr>
            </w:pPr>
          </w:p>
        </w:tc>
      </w:tr>
      <w:tr w:rsidR="007579DC" w:rsidRPr="00240A1E" w14:paraId="5FEBCCA9"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79D720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1.6</w:t>
            </w:r>
          </w:p>
        </w:tc>
        <w:tc>
          <w:tcPr>
            <w:tcW w:w="1570" w:type="dxa"/>
            <w:tcBorders>
              <w:top w:val="nil"/>
              <w:left w:val="nil"/>
              <w:bottom w:val="single" w:sz="8" w:space="0" w:color="auto"/>
              <w:right w:val="single" w:sz="8" w:space="0" w:color="auto"/>
            </w:tcBorders>
            <w:shd w:val="clear" w:color="auto" w:fill="auto"/>
            <w:vAlign w:val="center"/>
            <w:hideMark/>
          </w:tcPr>
          <w:p w14:paraId="6E2C542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Отпуск тепловой энергии в сеть</w:t>
            </w:r>
          </w:p>
        </w:tc>
        <w:tc>
          <w:tcPr>
            <w:tcW w:w="665" w:type="dxa"/>
            <w:tcBorders>
              <w:top w:val="nil"/>
              <w:left w:val="nil"/>
              <w:bottom w:val="single" w:sz="8" w:space="0" w:color="auto"/>
              <w:right w:val="single" w:sz="8" w:space="0" w:color="auto"/>
            </w:tcBorders>
            <w:shd w:val="clear" w:color="auto" w:fill="auto"/>
            <w:vAlign w:val="center"/>
            <w:hideMark/>
          </w:tcPr>
          <w:p w14:paraId="35A44AE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7AD9924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07CE516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11162741"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19EC90A1"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4711" w:type="dxa"/>
            <w:gridSpan w:val="7"/>
            <w:vMerge/>
            <w:tcBorders>
              <w:top w:val="nil"/>
              <w:left w:val="nil"/>
              <w:bottom w:val="single" w:sz="8" w:space="0" w:color="auto"/>
              <w:right w:val="single" w:sz="8" w:space="0" w:color="auto"/>
            </w:tcBorders>
            <w:vAlign w:val="center"/>
            <w:hideMark/>
          </w:tcPr>
          <w:p w14:paraId="237523D1" w14:textId="77777777" w:rsidR="007579DC" w:rsidRPr="00240A1E" w:rsidRDefault="007579DC" w:rsidP="00716BAE">
            <w:pPr>
              <w:spacing w:after="0" w:line="240" w:lineRule="auto"/>
              <w:rPr>
                <w:rFonts w:eastAsia="Times New Roman" w:cs="Times New Roman"/>
                <w:color w:val="000000"/>
                <w:sz w:val="16"/>
                <w:szCs w:val="16"/>
                <w:lang w:eastAsia="ru-RU"/>
              </w:rPr>
            </w:pPr>
          </w:p>
        </w:tc>
      </w:tr>
      <w:tr w:rsidR="007579DC" w:rsidRPr="00240A1E" w14:paraId="2C3D4E71"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417510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1.7</w:t>
            </w:r>
          </w:p>
        </w:tc>
        <w:tc>
          <w:tcPr>
            <w:tcW w:w="1570" w:type="dxa"/>
            <w:tcBorders>
              <w:top w:val="nil"/>
              <w:left w:val="nil"/>
              <w:bottom w:val="single" w:sz="8" w:space="0" w:color="auto"/>
              <w:right w:val="single" w:sz="8" w:space="0" w:color="auto"/>
            </w:tcBorders>
            <w:shd w:val="clear" w:color="auto" w:fill="auto"/>
            <w:vAlign w:val="center"/>
            <w:hideMark/>
          </w:tcPr>
          <w:p w14:paraId="3D8C4705"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Тепловые потери</w:t>
            </w:r>
          </w:p>
        </w:tc>
        <w:tc>
          <w:tcPr>
            <w:tcW w:w="665" w:type="dxa"/>
            <w:tcBorders>
              <w:top w:val="nil"/>
              <w:left w:val="nil"/>
              <w:bottom w:val="single" w:sz="8" w:space="0" w:color="auto"/>
              <w:right w:val="single" w:sz="8" w:space="0" w:color="auto"/>
            </w:tcBorders>
            <w:shd w:val="clear" w:color="auto" w:fill="auto"/>
            <w:vAlign w:val="center"/>
            <w:hideMark/>
          </w:tcPr>
          <w:p w14:paraId="498D5DC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4F52DE9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39328ED7"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639EA03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5775ADE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4711" w:type="dxa"/>
            <w:gridSpan w:val="7"/>
            <w:vMerge/>
            <w:tcBorders>
              <w:top w:val="nil"/>
              <w:left w:val="nil"/>
              <w:bottom w:val="single" w:sz="8" w:space="0" w:color="auto"/>
              <w:right w:val="single" w:sz="8" w:space="0" w:color="auto"/>
            </w:tcBorders>
            <w:vAlign w:val="center"/>
            <w:hideMark/>
          </w:tcPr>
          <w:p w14:paraId="589D7924" w14:textId="77777777" w:rsidR="007579DC" w:rsidRPr="00240A1E" w:rsidRDefault="007579DC" w:rsidP="00716BAE">
            <w:pPr>
              <w:spacing w:after="0" w:line="240" w:lineRule="auto"/>
              <w:rPr>
                <w:rFonts w:eastAsia="Times New Roman" w:cs="Times New Roman"/>
                <w:color w:val="000000"/>
                <w:sz w:val="16"/>
                <w:szCs w:val="16"/>
                <w:lang w:eastAsia="ru-RU"/>
              </w:rPr>
            </w:pPr>
          </w:p>
        </w:tc>
      </w:tr>
      <w:tr w:rsidR="007579DC" w:rsidRPr="00240A1E" w14:paraId="331DF6B8"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6F7224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1.8</w:t>
            </w:r>
          </w:p>
        </w:tc>
        <w:tc>
          <w:tcPr>
            <w:tcW w:w="1570" w:type="dxa"/>
            <w:tcBorders>
              <w:top w:val="nil"/>
              <w:left w:val="nil"/>
              <w:bottom w:val="single" w:sz="8" w:space="0" w:color="auto"/>
              <w:right w:val="single" w:sz="8" w:space="0" w:color="auto"/>
            </w:tcBorders>
            <w:shd w:val="clear" w:color="auto" w:fill="auto"/>
            <w:vAlign w:val="center"/>
            <w:hideMark/>
          </w:tcPr>
          <w:p w14:paraId="11EA3CAF"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Полезный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6226BEF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03790F2F"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56481E71"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27C4C0E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4228137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4711" w:type="dxa"/>
            <w:gridSpan w:val="7"/>
            <w:vMerge/>
            <w:tcBorders>
              <w:top w:val="nil"/>
              <w:left w:val="nil"/>
              <w:bottom w:val="single" w:sz="8" w:space="0" w:color="auto"/>
              <w:right w:val="single" w:sz="8" w:space="0" w:color="auto"/>
            </w:tcBorders>
            <w:vAlign w:val="center"/>
            <w:hideMark/>
          </w:tcPr>
          <w:p w14:paraId="167F77A7" w14:textId="77777777" w:rsidR="007579DC" w:rsidRPr="00240A1E" w:rsidRDefault="007579DC" w:rsidP="00716BAE">
            <w:pPr>
              <w:spacing w:after="0" w:line="240" w:lineRule="auto"/>
              <w:rPr>
                <w:rFonts w:eastAsia="Times New Roman" w:cs="Times New Roman"/>
                <w:color w:val="000000"/>
                <w:sz w:val="16"/>
                <w:szCs w:val="16"/>
                <w:lang w:eastAsia="ru-RU"/>
              </w:rPr>
            </w:pPr>
          </w:p>
        </w:tc>
      </w:tr>
      <w:tr w:rsidR="007579DC" w:rsidRPr="00240A1E" w14:paraId="7FAEA5AB"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F8EBB6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1.9</w:t>
            </w:r>
          </w:p>
        </w:tc>
        <w:tc>
          <w:tcPr>
            <w:tcW w:w="1570" w:type="dxa"/>
            <w:tcBorders>
              <w:top w:val="nil"/>
              <w:left w:val="nil"/>
              <w:bottom w:val="single" w:sz="8" w:space="0" w:color="auto"/>
              <w:right w:val="single" w:sz="8" w:space="0" w:color="auto"/>
            </w:tcBorders>
            <w:shd w:val="clear" w:color="auto" w:fill="auto"/>
            <w:vAlign w:val="center"/>
            <w:hideMark/>
          </w:tcPr>
          <w:p w14:paraId="41B807A1"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УРУТ на полезный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4C098195" w14:textId="77777777" w:rsidR="007579DC" w:rsidRPr="00240A1E" w:rsidRDefault="007579DC" w:rsidP="00716BAE">
            <w:pPr>
              <w:spacing w:after="0" w:line="240" w:lineRule="auto"/>
              <w:jc w:val="both"/>
              <w:rPr>
                <w:rFonts w:eastAsia="Times New Roman" w:cs="Times New Roman"/>
                <w:color w:val="000000"/>
                <w:sz w:val="16"/>
                <w:szCs w:val="16"/>
                <w:lang w:eastAsia="ru-RU"/>
              </w:rPr>
            </w:pPr>
            <w:proofErr w:type="spellStart"/>
            <w:r w:rsidRPr="00240A1E">
              <w:rPr>
                <w:rFonts w:eastAsia="Times New Roman" w:cs="Times New Roman"/>
                <w:color w:val="000000"/>
                <w:sz w:val="16"/>
                <w:szCs w:val="16"/>
                <w:lang w:eastAsia="ru-RU"/>
              </w:rPr>
              <w:t>кг.у.т</w:t>
            </w:r>
            <w:proofErr w:type="spellEnd"/>
            <w:r w:rsidRPr="00240A1E">
              <w:rPr>
                <w:rFonts w:eastAsia="Times New Roman" w:cs="Times New Roman"/>
                <w:color w:val="000000"/>
                <w:sz w:val="16"/>
                <w:szCs w:val="16"/>
                <w:lang w:eastAsia="ru-RU"/>
              </w:rPr>
              <w:t>/Гкал</w:t>
            </w:r>
          </w:p>
        </w:tc>
        <w:tc>
          <w:tcPr>
            <w:tcW w:w="673" w:type="dxa"/>
            <w:tcBorders>
              <w:top w:val="nil"/>
              <w:left w:val="nil"/>
              <w:bottom w:val="single" w:sz="8" w:space="0" w:color="auto"/>
              <w:right w:val="single" w:sz="8" w:space="0" w:color="auto"/>
            </w:tcBorders>
            <w:shd w:val="clear" w:color="auto" w:fill="auto"/>
            <w:noWrap/>
            <w:vAlign w:val="center"/>
            <w:hideMark/>
          </w:tcPr>
          <w:p w14:paraId="23BCFFA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24A8914C"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71DACC1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71D4E3D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4711" w:type="dxa"/>
            <w:gridSpan w:val="7"/>
            <w:vMerge/>
            <w:tcBorders>
              <w:top w:val="nil"/>
              <w:left w:val="nil"/>
              <w:bottom w:val="single" w:sz="8" w:space="0" w:color="auto"/>
              <w:right w:val="single" w:sz="8" w:space="0" w:color="auto"/>
            </w:tcBorders>
            <w:vAlign w:val="center"/>
            <w:hideMark/>
          </w:tcPr>
          <w:p w14:paraId="0F350287" w14:textId="77777777" w:rsidR="007579DC" w:rsidRPr="00240A1E" w:rsidRDefault="007579DC" w:rsidP="00716BAE">
            <w:pPr>
              <w:spacing w:after="0" w:line="240" w:lineRule="auto"/>
              <w:rPr>
                <w:rFonts w:eastAsia="Times New Roman" w:cs="Times New Roman"/>
                <w:color w:val="000000"/>
                <w:sz w:val="16"/>
                <w:szCs w:val="16"/>
                <w:lang w:eastAsia="ru-RU"/>
              </w:rPr>
            </w:pPr>
          </w:p>
        </w:tc>
      </w:tr>
      <w:tr w:rsidR="007579DC" w:rsidRPr="00240A1E" w14:paraId="4105E8F0"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A168CE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1.10</w:t>
            </w:r>
          </w:p>
        </w:tc>
        <w:tc>
          <w:tcPr>
            <w:tcW w:w="1570" w:type="dxa"/>
            <w:tcBorders>
              <w:top w:val="nil"/>
              <w:left w:val="nil"/>
              <w:bottom w:val="single" w:sz="8" w:space="0" w:color="auto"/>
              <w:right w:val="single" w:sz="8" w:space="0" w:color="auto"/>
            </w:tcBorders>
            <w:shd w:val="clear" w:color="auto" w:fill="auto"/>
            <w:vAlign w:val="center"/>
            <w:hideMark/>
          </w:tcPr>
          <w:p w14:paraId="7E28567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УРУТ на производство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6C89867E" w14:textId="77777777" w:rsidR="007579DC" w:rsidRPr="00240A1E" w:rsidRDefault="007579DC" w:rsidP="00716BAE">
            <w:pPr>
              <w:spacing w:after="0" w:line="240" w:lineRule="auto"/>
              <w:jc w:val="both"/>
              <w:rPr>
                <w:rFonts w:eastAsia="Times New Roman" w:cs="Times New Roman"/>
                <w:color w:val="000000"/>
                <w:sz w:val="16"/>
                <w:szCs w:val="16"/>
                <w:lang w:eastAsia="ru-RU"/>
              </w:rPr>
            </w:pPr>
            <w:proofErr w:type="spellStart"/>
            <w:r w:rsidRPr="00240A1E">
              <w:rPr>
                <w:rFonts w:eastAsia="Times New Roman" w:cs="Times New Roman"/>
                <w:color w:val="000000"/>
                <w:sz w:val="16"/>
                <w:szCs w:val="16"/>
                <w:lang w:eastAsia="ru-RU"/>
              </w:rPr>
              <w:t>кг.у.т</w:t>
            </w:r>
            <w:proofErr w:type="spellEnd"/>
            <w:r w:rsidRPr="00240A1E">
              <w:rPr>
                <w:rFonts w:eastAsia="Times New Roman" w:cs="Times New Roman"/>
                <w:color w:val="000000"/>
                <w:sz w:val="16"/>
                <w:szCs w:val="16"/>
                <w:lang w:eastAsia="ru-RU"/>
              </w:rPr>
              <w:t>/Гкал</w:t>
            </w:r>
          </w:p>
        </w:tc>
        <w:tc>
          <w:tcPr>
            <w:tcW w:w="673" w:type="dxa"/>
            <w:tcBorders>
              <w:top w:val="nil"/>
              <w:left w:val="nil"/>
              <w:bottom w:val="single" w:sz="8" w:space="0" w:color="auto"/>
              <w:right w:val="single" w:sz="8" w:space="0" w:color="auto"/>
            </w:tcBorders>
            <w:shd w:val="clear" w:color="auto" w:fill="auto"/>
            <w:noWrap/>
            <w:vAlign w:val="center"/>
            <w:hideMark/>
          </w:tcPr>
          <w:p w14:paraId="72F96E6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660D7581"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2D61BB1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19534A6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4711" w:type="dxa"/>
            <w:gridSpan w:val="7"/>
            <w:vMerge/>
            <w:tcBorders>
              <w:top w:val="nil"/>
              <w:left w:val="nil"/>
              <w:bottom w:val="single" w:sz="8" w:space="0" w:color="auto"/>
              <w:right w:val="single" w:sz="8" w:space="0" w:color="auto"/>
            </w:tcBorders>
            <w:vAlign w:val="center"/>
            <w:hideMark/>
          </w:tcPr>
          <w:p w14:paraId="2B5A4496" w14:textId="77777777" w:rsidR="007579DC" w:rsidRPr="00240A1E" w:rsidRDefault="007579DC" w:rsidP="00716BAE">
            <w:pPr>
              <w:spacing w:after="0" w:line="240" w:lineRule="auto"/>
              <w:rPr>
                <w:rFonts w:eastAsia="Times New Roman" w:cs="Times New Roman"/>
                <w:color w:val="000000"/>
                <w:sz w:val="16"/>
                <w:szCs w:val="16"/>
                <w:lang w:eastAsia="ru-RU"/>
              </w:rPr>
            </w:pPr>
          </w:p>
        </w:tc>
      </w:tr>
      <w:tr w:rsidR="007579DC" w:rsidRPr="00240A1E" w14:paraId="45F5884D"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AC60CBE"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w:t>
            </w:r>
          </w:p>
        </w:tc>
        <w:tc>
          <w:tcPr>
            <w:tcW w:w="9638" w:type="dxa"/>
            <w:gridSpan w:val="13"/>
            <w:tcBorders>
              <w:top w:val="single" w:sz="8" w:space="0" w:color="auto"/>
              <w:left w:val="nil"/>
              <w:bottom w:val="single" w:sz="8" w:space="0" w:color="auto"/>
              <w:right w:val="single" w:sz="8" w:space="0" w:color="000000"/>
            </w:tcBorders>
            <w:shd w:val="clear" w:color="auto" w:fill="auto"/>
            <w:vAlign w:val="center"/>
            <w:hideMark/>
          </w:tcPr>
          <w:p w14:paraId="3AE3886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xml:space="preserve">Газовая автоматизированная </w:t>
            </w:r>
            <w:proofErr w:type="spellStart"/>
            <w:r w:rsidRPr="00240A1E">
              <w:rPr>
                <w:rFonts w:eastAsia="Times New Roman" w:cs="Times New Roman"/>
                <w:color w:val="000000"/>
                <w:sz w:val="16"/>
                <w:szCs w:val="16"/>
                <w:lang w:eastAsia="ru-RU"/>
              </w:rPr>
              <w:t>блочно</w:t>
            </w:r>
            <w:proofErr w:type="spellEnd"/>
            <w:r w:rsidRPr="00240A1E">
              <w:rPr>
                <w:rFonts w:eastAsia="Times New Roman" w:cs="Times New Roman"/>
                <w:color w:val="000000"/>
                <w:sz w:val="16"/>
                <w:szCs w:val="16"/>
                <w:lang w:eastAsia="ru-RU"/>
              </w:rPr>
              <w:t>-модульная котельная</w:t>
            </w:r>
          </w:p>
        </w:tc>
      </w:tr>
      <w:tr w:rsidR="007579DC" w:rsidRPr="00240A1E" w14:paraId="30971597"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77ACF7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2.1.</w:t>
            </w:r>
          </w:p>
        </w:tc>
        <w:tc>
          <w:tcPr>
            <w:tcW w:w="1570" w:type="dxa"/>
            <w:tcBorders>
              <w:top w:val="nil"/>
              <w:left w:val="nil"/>
              <w:bottom w:val="single" w:sz="8" w:space="0" w:color="auto"/>
              <w:right w:val="single" w:sz="8" w:space="0" w:color="auto"/>
            </w:tcBorders>
            <w:shd w:val="clear" w:color="auto" w:fill="auto"/>
            <w:vAlign w:val="center"/>
            <w:hideMark/>
          </w:tcPr>
          <w:p w14:paraId="3D7695E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условного топлива на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096167E8" w14:textId="77777777" w:rsidR="007579DC" w:rsidRPr="00240A1E" w:rsidRDefault="007579DC" w:rsidP="00716BAE">
            <w:pPr>
              <w:spacing w:after="0" w:line="240" w:lineRule="auto"/>
              <w:jc w:val="both"/>
              <w:rPr>
                <w:rFonts w:eastAsia="Times New Roman" w:cs="Times New Roman"/>
                <w:color w:val="000000"/>
                <w:sz w:val="16"/>
                <w:szCs w:val="16"/>
                <w:lang w:eastAsia="ru-RU"/>
              </w:rPr>
            </w:pPr>
            <w:proofErr w:type="spellStart"/>
            <w:r w:rsidRPr="00240A1E">
              <w:rPr>
                <w:rFonts w:eastAsia="Times New Roman" w:cs="Times New Roman"/>
                <w:color w:val="000000"/>
                <w:sz w:val="16"/>
                <w:szCs w:val="16"/>
                <w:lang w:eastAsia="ru-RU"/>
              </w:rPr>
              <w:t>тыс.т.у.т</w:t>
            </w:r>
            <w:proofErr w:type="spellEnd"/>
            <w:r w:rsidRPr="00240A1E">
              <w:rPr>
                <w:rFonts w:eastAsia="Times New Roman" w:cs="Times New Roman"/>
                <w:color w:val="000000"/>
                <w:sz w:val="16"/>
                <w:szCs w:val="16"/>
                <w:lang w:eastAsia="ru-RU"/>
              </w:rPr>
              <w:t>.</w:t>
            </w:r>
          </w:p>
        </w:tc>
        <w:tc>
          <w:tcPr>
            <w:tcW w:w="2692"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8DBF077"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Работа угольной котельной</w:t>
            </w:r>
          </w:p>
        </w:tc>
        <w:tc>
          <w:tcPr>
            <w:tcW w:w="673" w:type="dxa"/>
            <w:tcBorders>
              <w:top w:val="nil"/>
              <w:left w:val="nil"/>
              <w:bottom w:val="single" w:sz="8" w:space="0" w:color="auto"/>
              <w:right w:val="single" w:sz="8" w:space="0" w:color="auto"/>
            </w:tcBorders>
            <w:shd w:val="clear" w:color="auto" w:fill="auto"/>
            <w:noWrap/>
            <w:vAlign w:val="center"/>
            <w:hideMark/>
          </w:tcPr>
          <w:p w14:paraId="28A5067C"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5DF6834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55166E5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5894DB7F"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61B57EB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0ACA00D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028E852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r>
      <w:tr w:rsidR="007579DC" w:rsidRPr="00240A1E" w14:paraId="1D6D3E5E"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F24155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2.2.</w:t>
            </w:r>
          </w:p>
        </w:tc>
        <w:tc>
          <w:tcPr>
            <w:tcW w:w="1570" w:type="dxa"/>
            <w:tcBorders>
              <w:top w:val="nil"/>
              <w:left w:val="nil"/>
              <w:bottom w:val="single" w:sz="8" w:space="0" w:color="auto"/>
              <w:right w:val="single" w:sz="8" w:space="0" w:color="auto"/>
            </w:tcBorders>
            <w:shd w:val="clear" w:color="auto" w:fill="auto"/>
            <w:vAlign w:val="center"/>
            <w:hideMark/>
          </w:tcPr>
          <w:p w14:paraId="16530F5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топлива на отпуск тепловой энергии (основного)</w:t>
            </w:r>
          </w:p>
        </w:tc>
        <w:tc>
          <w:tcPr>
            <w:tcW w:w="665" w:type="dxa"/>
            <w:tcBorders>
              <w:top w:val="nil"/>
              <w:left w:val="nil"/>
              <w:bottom w:val="single" w:sz="8" w:space="0" w:color="auto"/>
              <w:right w:val="single" w:sz="8" w:space="0" w:color="auto"/>
            </w:tcBorders>
            <w:shd w:val="clear" w:color="auto" w:fill="auto"/>
            <w:vAlign w:val="center"/>
            <w:hideMark/>
          </w:tcPr>
          <w:p w14:paraId="0B80053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м3</w:t>
            </w:r>
          </w:p>
        </w:tc>
        <w:tc>
          <w:tcPr>
            <w:tcW w:w="2692" w:type="dxa"/>
            <w:gridSpan w:val="4"/>
            <w:vMerge/>
            <w:tcBorders>
              <w:top w:val="nil"/>
              <w:left w:val="nil"/>
              <w:bottom w:val="single" w:sz="8" w:space="0" w:color="auto"/>
              <w:right w:val="single" w:sz="8" w:space="0" w:color="auto"/>
            </w:tcBorders>
            <w:vAlign w:val="center"/>
            <w:hideMark/>
          </w:tcPr>
          <w:p w14:paraId="49553146" w14:textId="77777777" w:rsidR="007579DC" w:rsidRPr="00240A1E" w:rsidRDefault="007579DC" w:rsidP="00716BA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645034E7"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740A600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4D12CBC7"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6520660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26F751D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790AA40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2842957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r>
      <w:tr w:rsidR="007579DC" w:rsidRPr="00240A1E" w14:paraId="7208AC68"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2FE55D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2.3.</w:t>
            </w:r>
          </w:p>
        </w:tc>
        <w:tc>
          <w:tcPr>
            <w:tcW w:w="1570" w:type="dxa"/>
            <w:tcBorders>
              <w:top w:val="nil"/>
              <w:left w:val="nil"/>
              <w:bottom w:val="single" w:sz="8" w:space="0" w:color="auto"/>
              <w:right w:val="single" w:sz="8" w:space="0" w:color="auto"/>
            </w:tcBorders>
            <w:shd w:val="clear" w:color="auto" w:fill="auto"/>
            <w:vAlign w:val="center"/>
            <w:hideMark/>
          </w:tcPr>
          <w:p w14:paraId="7230140F"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топлива на отпуск тепловой энергии (резервный)</w:t>
            </w:r>
          </w:p>
        </w:tc>
        <w:tc>
          <w:tcPr>
            <w:tcW w:w="665" w:type="dxa"/>
            <w:tcBorders>
              <w:top w:val="nil"/>
              <w:left w:val="nil"/>
              <w:bottom w:val="single" w:sz="8" w:space="0" w:color="auto"/>
              <w:right w:val="single" w:sz="8" w:space="0" w:color="auto"/>
            </w:tcBorders>
            <w:shd w:val="clear" w:color="auto" w:fill="auto"/>
            <w:vAlign w:val="center"/>
            <w:hideMark/>
          </w:tcPr>
          <w:p w14:paraId="397E866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xml:space="preserve"> (тыс. н м³)</w:t>
            </w:r>
          </w:p>
        </w:tc>
        <w:tc>
          <w:tcPr>
            <w:tcW w:w="2692" w:type="dxa"/>
            <w:gridSpan w:val="4"/>
            <w:vMerge/>
            <w:tcBorders>
              <w:top w:val="nil"/>
              <w:left w:val="nil"/>
              <w:bottom w:val="single" w:sz="8" w:space="0" w:color="auto"/>
              <w:right w:val="single" w:sz="8" w:space="0" w:color="auto"/>
            </w:tcBorders>
            <w:vAlign w:val="center"/>
            <w:hideMark/>
          </w:tcPr>
          <w:p w14:paraId="45F7E1A2" w14:textId="77777777" w:rsidR="007579DC" w:rsidRPr="00240A1E" w:rsidRDefault="007579DC" w:rsidP="00716BA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5197DC1E"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49E443B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55059A2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52F743CC"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72F0D87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1CACB0D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2808BB5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r>
      <w:tr w:rsidR="007579DC" w:rsidRPr="00240A1E" w14:paraId="1EDF6B7D"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1CB18E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2.4</w:t>
            </w:r>
          </w:p>
        </w:tc>
        <w:tc>
          <w:tcPr>
            <w:tcW w:w="1570" w:type="dxa"/>
            <w:tcBorders>
              <w:top w:val="nil"/>
              <w:left w:val="nil"/>
              <w:bottom w:val="single" w:sz="8" w:space="0" w:color="auto"/>
              <w:right w:val="single" w:sz="8" w:space="0" w:color="auto"/>
            </w:tcBorders>
            <w:shd w:val="clear" w:color="auto" w:fill="auto"/>
            <w:vAlign w:val="center"/>
            <w:hideMark/>
          </w:tcPr>
          <w:p w14:paraId="77863665"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Объем производства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72E1A58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5598B237" w14:textId="77777777" w:rsidR="007579DC" w:rsidRPr="00240A1E" w:rsidRDefault="007579DC" w:rsidP="00716BA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5DF9D76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54C941B7"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7EAE54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196A4F1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1E69536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9B1E17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823C23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r>
      <w:tr w:rsidR="007579DC" w:rsidRPr="00240A1E" w14:paraId="7C611925"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C2B5F4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2.5</w:t>
            </w:r>
          </w:p>
        </w:tc>
        <w:tc>
          <w:tcPr>
            <w:tcW w:w="1570" w:type="dxa"/>
            <w:tcBorders>
              <w:top w:val="nil"/>
              <w:left w:val="nil"/>
              <w:bottom w:val="single" w:sz="8" w:space="0" w:color="auto"/>
              <w:right w:val="single" w:sz="8" w:space="0" w:color="auto"/>
            </w:tcBorders>
            <w:shd w:val="clear" w:color="auto" w:fill="auto"/>
            <w:vAlign w:val="center"/>
            <w:hideMark/>
          </w:tcPr>
          <w:p w14:paraId="26F2B12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xml:space="preserve">Тепловая энергия на произв. и </w:t>
            </w:r>
            <w:proofErr w:type="spellStart"/>
            <w:r w:rsidRPr="00240A1E">
              <w:rPr>
                <w:rFonts w:eastAsia="Times New Roman" w:cs="Times New Roman"/>
                <w:color w:val="000000"/>
                <w:sz w:val="16"/>
                <w:szCs w:val="16"/>
                <w:lang w:eastAsia="ru-RU"/>
              </w:rPr>
              <w:t>хоз.нужды</w:t>
            </w:r>
            <w:proofErr w:type="spellEnd"/>
          </w:p>
        </w:tc>
        <w:tc>
          <w:tcPr>
            <w:tcW w:w="665" w:type="dxa"/>
            <w:tcBorders>
              <w:top w:val="nil"/>
              <w:left w:val="nil"/>
              <w:bottom w:val="single" w:sz="8" w:space="0" w:color="auto"/>
              <w:right w:val="single" w:sz="8" w:space="0" w:color="auto"/>
            </w:tcBorders>
            <w:shd w:val="clear" w:color="auto" w:fill="auto"/>
            <w:vAlign w:val="center"/>
            <w:hideMark/>
          </w:tcPr>
          <w:p w14:paraId="478241E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6B2687D1" w14:textId="77777777" w:rsidR="007579DC" w:rsidRPr="00240A1E" w:rsidRDefault="007579DC" w:rsidP="00716BA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40353B6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553506EE"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6E57C5D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384E43E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2D8F59DF"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6F7783E5"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570BD7C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r>
      <w:tr w:rsidR="007579DC" w:rsidRPr="00240A1E" w14:paraId="37AE9A59"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40EA15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2.6</w:t>
            </w:r>
          </w:p>
        </w:tc>
        <w:tc>
          <w:tcPr>
            <w:tcW w:w="1570" w:type="dxa"/>
            <w:tcBorders>
              <w:top w:val="nil"/>
              <w:left w:val="nil"/>
              <w:bottom w:val="single" w:sz="8" w:space="0" w:color="auto"/>
              <w:right w:val="single" w:sz="8" w:space="0" w:color="auto"/>
            </w:tcBorders>
            <w:shd w:val="clear" w:color="auto" w:fill="auto"/>
            <w:vAlign w:val="center"/>
            <w:hideMark/>
          </w:tcPr>
          <w:p w14:paraId="304F8A7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Отпуск тепловой энергии в сеть</w:t>
            </w:r>
          </w:p>
        </w:tc>
        <w:tc>
          <w:tcPr>
            <w:tcW w:w="665" w:type="dxa"/>
            <w:tcBorders>
              <w:top w:val="nil"/>
              <w:left w:val="nil"/>
              <w:bottom w:val="single" w:sz="8" w:space="0" w:color="auto"/>
              <w:right w:val="single" w:sz="8" w:space="0" w:color="auto"/>
            </w:tcBorders>
            <w:shd w:val="clear" w:color="auto" w:fill="auto"/>
            <w:vAlign w:val="center"/>
            <w:hideMark/>
          </w:tcPr>
          <w:p w14:paraId="767F387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09A518A7" w14:textId="77777777" w:rsidR="007579DC" w:rsidRPr="00240A1E" w:rsidRDefault="007579DC" w:rsidP="00716BA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1DAF6ACE"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6DA113C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5780F3A3"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090FAA8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390DCF9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61E29A51"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D46FEE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r>
      <w:tr w:rsidR="007579DC" w:rsidRPr="00240A1E" w14:paraId="41FC3FD4"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064106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2.7</w:t>
            </w:r>
          </w:p>
        </w:tc>
        <w:tc>
          <w:tcPr>
            <w:tcW w:w="1570" w:type="dxa"/>
            <w:tcBorders>
              <w:top w:val="nil"/>
              <w:left w:val="nil"/>
              <w:bottom w:val="single" w:sz="8" w:space="0" w:color="auto"/>
              <w:right w:val="single" w:sz="8" w:space="0" w:color="auto"/>
            </w:tcBorders>
            <w:shd w:val="clear" w:color="auto" w:fill="auto"/>
            <w:vAlign w:val="center"/>
            <w:hideMark/>
          </w:tcPr>
          <w:p w14:paraId="59D6824E"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Тепловые потери</w:t>
            </w:r>
          </w:p>
        </w:tc>
        <w:tc>
          <w:tcPr>
            <w:tcW w:w="665" w:type="dxa"/>
            <w:tcBorders>
              <w:top w:val="nil"/>
              <w:left w:val="nil"/>
              <w:bottom w:val="single" w:sz="8" w:space="0" w:color="auto"/>
              <w:right w:val="single" w:sz="8" w:space="0" w:color="auto"/>
            </w:tcBorders>
            <w:shd w:val="clear" w:color="auto" w:fill="auto"/>
            <w:vAlign w:val="center"/>
            <w:hideMark/>
          </w:tcPr>
          <w:p w14:paraId="1551D55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7F720666" w14:textId="77777777" w:rsidR="007579DC" w:rsidRPr="00240A1E" w:rsidRDefault="007579DC" w:rsidP="00716BA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546C862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6263F71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3009F9AE"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09BC4C0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17BD446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52F6863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5688323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r>
      <w:tr w:rsidR="007579DC" w:rsidRPr="00240A1E" w14:paraId="7B5808B6"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529708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2.8</w:t>
            </w:r>
          </w:p>
        </w:tc>
        <w:tc>
          <w:tcPr>
            <w:tcW w:w="1570" w:type="dxa"/>
            <w:tcBorders>
              <w:top w:val="nil"/>
              <w:left w:val="nil"/>
              <w:bottom w:val="single" w:sz="8" w:space="0" w:color="auto"/>
              <w:right w:val="single" w:sz="8" w:space="0" w:color="auto"/>
            </w:tcBorders>
            <w:shd w:val="clear" w:color="auto" w:fill="auto"/>
            <w:vAlign w:val="center"/>
            <w:hideMark/>
          </w:tcPr>
          <w:p w14:paraId="21CF7E1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Полезный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3025A415"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2F147E0A" w14:textId="77777777" w:rsidR="007579DC" w:rsidRPr="00240A1E" w:rsidRDefault="007579DC" w:rsidP="00716BA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40341941"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29B9A15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517042F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5AC5602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6105DBDB"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38D042CA"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289F1E3E"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r>
      <w:tr w:rsidR="007579DC" w:rsidRPr="00240A1E" w14:paraId="004F963C"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B53264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2.9</w:t>
            </w:r>
          </w:p>
        </w:tc>
        <w:tc>
          <w:tcPr>
            <w:tcW w:w="1570" w:type="dxa"/>
            <w:tcBorders>
              <w:top w:val="nil"/>
              <w:left w:val="nil"/>
              <w:bottom w:val="single" w:sz="8" w:space="0" w:color="auto"/>
              <w:right w:val="single" w:sz="8" w:space="0" w:color="auto"/>
            </w:tcBorders>
            <w:shd w:val="clear" w:color="auto" w:fill="auto"/>
            <w:vAlign w:val="center"/>
            <w:hideMark/>
          </w:tcPr>
          <w:p w14:paraId="3FF13F4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УРУТ на полезный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25163308" w14:textId="77777777" w:rsidR="007579DC" w:rsidRPr="00240A1E" w:rsidRDefault="007579DC" w:rsidP="00716BAE">
            <w:pPr>
              <w:spacing w:after="0" w:line="240" w:lineRule="auto"/>
              <w:jc w:val="both"/>
              <w:rPr>
                <w:rFonts w:eastAsia="Times New Roman" w:cs="Times New Roman"/>
                <w:color w:val="000000"/>
                <w:sz w:val="16"/>
                <w:szCs w:val="16"/>
                <w:lang w:eastAsia="ru-RU"/>
              </w:rPr>
            </w:pPr>
            <w:proofErr w:type="spellStart"/>
            <w:r w:rsidRPr="00240A1E">
              <w:rPr>
                <w:rFonts w:eastAsia="Times New Roman" w:cs="Times New Roman"/>
                <w:color w:val="000000"/>
                <w:sz w:val="16"/>
                <w:szCs w:val="16"/>
                <w:lang w:eastAsia="ru-RU"/>
              </w:rPr>
              <w:t>кг.у.т</w:t>
            </w:r>
            <w:proofErr w:type="spellEnd"/>
            <w:r w:rsidRPr="00240A1E">
              <w:rPr>
                <w:rFonts w:eastAsia="Times New Roman" w:cs="Times New Roman"/>
                <w:color w:val="000000"/>
                <w:sz w:val="16"/>
                <w:szCs w:val="16"/>
                <w:lang w:eastAsia="ru-RU"/>
              </w:rPr>
              <w:t>/Гкал</w:t>
            </w:r>
          </w:p>
        </w:tc>
        <w:tc>
          <w:tcPr>
            <w:tcW w:w="2692" w:type="dxa"/>
            <w:gridSpan w:val="4"/>
            <w:vMerge/>
            <w:tcBorders>
              <w:top w:val="nil"/>
              <w:left w:val="nil"/>
              <w:bottom w:val="single" w:sz="8" w:space="0" w:color="auto"/>
              <w:right w:val="single" w:sz="8" w:space="0" w:color="auto"/>
            </w:tcBorders>
            <w:vAlign w:val="center"/>
            <w:hideMark/>
          </w:tcPr>
          <w:p w14:paraId="5FB08D60" w14:textId="77777777" w:rsidR="007579DC" w:rsidRPr="00240A1E" w:rsidRDefault="007579DC" w:rsidP="00716BA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132C830E"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2DAC682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4A23B51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56E7444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0132C9C9"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1473D8C6"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3B4FD29D"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r>
      <w:tr w:rsidR="007579DC" w:rsidRPr="00240A1E" w14:paraId="437C171C" w14:textId="77777777" w:rsidTr="00716BA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84338A4"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2.10</w:t>
            </w:r>
          </w:p>
        </w:tc>
        <w:tc>
          <w:tcPr>
            <w:tcW w:w="1570" w:type="dxa"/>
            <w:tcBorders>
              <w:top w:val="nil"/>
              <w:left w:val="nil"/>
              <w:bottom w:val="single" w:sz="8" w:space="0" w:color="auto"/>
              <w:right w:val="single" w:sz="8" w:space="0" w:color="auto"/>
            </w:tcBorders>
            <w:shd w:val="clear" w:color="auto" w:fill="auto"/>
            <w:vAlign w:val="center"/>
            <w:hideMark/>
          </w:tcPr>
          <w:p w14:paraId="15E0B1F1"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УРУТ на производство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68171B8B" w14:textId="77777777" w:rsidR="007579DC" w:rsidRPr="00240A1E" w:rsidRDefault="007579DC" w:rsidP="00716BAE">
            <w:pPr>
              <w:spacing w:after="0" w:line="240" w:lineRule="auto"/>
              <w:jc w:val="both"/>
              <w:rPr>
                <w:rFonts w:eastAsia="Times New Roman" w:cs="Times New Roman"/>
                <w:color w:val="000000"/>
                <w:sz w:val="16"/>
                <w:szCs w:val="16"/>
                <w:lang w:eastAsia="ru-RU"/>
              </w:rPr>
            </w:pPr>
            <w:proofErr w:type="spellStart"/>
            <w:r w:rsidRPr="00240A1E">
              <w:rPr>
                <w:rFonts w:eastAsia="Times New Roman" w:cs="Times New Roman"/>
                <w:color w:val="000000"/>
                <w:sz w:val="16"/>
                <w:szCs w:val="16"/>
                <w:lang w:eastAsia="ru-RU"/>
              </w:rPr>
              <w:t>кг.у.т</w:t>
            </w:r>
            <w:proofErr w:type="spellEnd"/>
            <w:r w:rsidRPr="00240A1E">
              <w:rPr>
                <w:rFonts w:eastAsia="Times New Roman" w:cs="Times New Roman"/>
                <w:color w:val="000000"/>
                <w:sz w:val="16"/>
                <w:szCs w:val="16"/>
                <w:lang w:eastAsia="ru-RU"/>
              </w:rPr>
              <w:t>/Гкал</w:t>
            </w:r>
          </w:p>
        </w:tc>
        <w:tc>
          <w:tcPr>
            <w:tcW w:w="2692" w:type="dxa"/>
            <w:gridSpan w:val="4"/>
            <w:vMerge/>
            <w:tcBorders>
              <w:top w:val="nil"/>
              <w:left w:val="nil"/>
              <w:bottom w:val="single" w:sz="8" w:space="0" w:color="auto"/>
              <w:right w:val="single" w:sz="8" w:space="0" w:color="auto"/>
            </w:tcBorders>
            <w:vAlign w:val="center"/>
            <w:hideMark/>
          </w:tcPr>
          <w:p w14:paraId="59888C82" w14:textId="77777777" w:rsidR="007579DC" w:rsidRPr="00240A1E" w:rsidRDefault="007579DC" w:rsidP="00716BA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668333B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5262C652"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325F1A65"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0584700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44CAA67E"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2D620378"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242BE850" w14:textId="77777777" w:rsidR="007579DC" w:rsidRPr="00240A1E" w:rsidRDefault="007579DC" w:rsidP="00716BA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r>
    </w:tbl>
    <w:p w14:paraId="78488145" w14:textId="77777777" w:rsidR="001847A3" w:rsidRPr="002C0D59" w:rsidRDefault="001847A3" w:rsidP="001847A3">
      <w:pPr>
        <w:tabs>
          <w:tab w:val="left" w:pos="284"/>
        </w:tabs>
        <w:jc w:val="both"/>
      </w:pPr>
    </w:p>
    <w:p w14:paraId="26D1A149" w14:textId="73CDD4B9" w:rsidR="001847A3" w:rsidRDefault="001847A3" w:rsidP="00C5477D">
      <w:pPr>
        <w:pStyle w:val="1"/>
        <w:numPr>
          <w:ilvl w:val="1"/>
          <w:numId w:val="1"/>
        </w:numPr>
      </w:pPr>
      <w:bookmarkStart w:id="109" w:name="_Toc135639301"/>
      <w:r>
        <w:t xml:space="preserve"> </w:t>
      </w:r>
      <w:bookmarkStart w:id="110" w:name="_Toc138232114"/>
      <w:r>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9"/>
      <w:bookmarkEnd w:id="110"/>
    </w:p>
    <w:p w14:paraId="53254137" w14:textId="4E6D0487" w:rsidR="001847A3" w:rsidRDefault="001847A3" w:rsidP="001847A3">
      <w:pPr>
        <w:pStyle w:val="S"/>
      </w:pPr>
      <w:r w:rsidRPr="00353F2C">
        <w:rPr>
          <w:rFonts w:ascii="TimesNewRomanPSMT" w:hAnsi="TimesNewRomanPSMT"/>
          <w:color w:val="000000"/>
        </w:rPr>
        <w:t xml:space="preserve">Основное топливо каменный уголь по ГОСТ 32464-2013 «Угли бурые, каменные и антрацит. Общие технические требования». </w:t>
      </w:r>
      <w:r w:rsidRPr="00B9446A">
        <w:t xml:space="preserve">Уголь на склады котельных завозится автотранспортом. </w:t>
      </w:r>
      <w:r>
        <w:t>На котельных уголь</w:t>
      </w:r>
      <w:r w:rsidRPr="00B9446A">
        <w:t xml:space="preserve">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ADDFE2" w14:textId="4472C249" w:rsidR="005446A1" w:rsidRDefault="005446A1" w:rsidP="001847A3">
      <w:pPr>
        <w:pStyle w:val="S"/>
      </w:pPr>
      <w:r>
        <w:lastRenderedPageBreak/>
        <w:t xml:space="preserve">В 2025 году схемой теплоснабжения предусмотрен ввод в эксплуатацию газовой автоматизированной </w:t>
      </w:r>
      <w:proofErr w:type="spellStart"/>
      <w:r>
        <w:t>блочно</w:t>
      </w:r>
      <w:proofErr w:type="spellEnd"/>
      <w:r>
        <w:t xml:space="preserve">-модульной котельной, в связи с чем начиная в 2026 года основным видом топлива станет природный газ. </w:t>
      </w:r>
    </w:p>
    <w:p w14:paraId="5743B0B3" w14:textId="47C42C25" w:rsidR="001847A3" w:rsidRDefault="001847A3" w:rsidP="001847A3">
      <w:pPr>
        <w:pStyle w:val="S"/>
        <w:rPr>
          <w:rFonts w:cstheme="minorHAnsi"/>
        </w:rPr>
      </w:pPr>
      <w:r>
        <w:t xml:space="preserve">Использование возобновляемых источников тепловой энергии в </w:t>
      </w:r>
      <w:proofErr w:type="spellStart"/>
      <w:r w:rsidR="002501F0">
        <w:t>Шарчинс</w:t>
      </w:r>
      <w:r>
        <w:t>ком</w:t>
      </w:r>
      <w:proofErr w:type="spellEnd"/>
      <w:r>
        <w:t xml:space="preserve"> сельсовете не предусмотрено.</w:t>
      </w:r>
    </w:p>
    <w:p w14:paraId="5ADE9513" w14:textId="5F935317" w:rsidR="001847A3" w:rsidRDefault="001847A3" w:rsidP="00C5477D">
      <w:pPr>
        <w:pStyle w:val="1"/>
        <w:numPr>
          <w:ilvl w:val="1"/>
          <w:numId w:val="1"/>
        </w:numPr>
      </w:pPr>
      <w:bookmarkStart w:id="111" w:name="_Toc135639302"/>
      <w:bookmarkStart w:id="112" w:name="_Toc138232115"/>
      <w:r>
        <w:t>Ви</w:t>
      </w:r>
      <w:r w:rsidRPr="0095701A">
        <w:t>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1"/>
      <w:bookmarkEnd w:id="112"/>
    </w:p>
    <w:p w14:paraId="2809CFC6" w14:textId="77777777" w:rsidR="001847A3" w:rsidRDefault="001847A3" w:rsidP="001847A3">
      <w:pPr>
        <w:ind w:firstLine="708"/>
      </w:pPr>
      <w:r w:rsidRPr="00173A0D">
        <w:t>Расчёт средневзвешенной величины зольности, влажности и низшей теплоты сгорания угля</w:t>
      </w:r>
      <w:r>
        <w:t xml:space="preserve"> приведен в таблице ниже.</w:t>
      </w:r>
    </w:p>
    <w:p w14:paraId="1B74988D" w14:textId="4017604D" w:rsidR="001847A3" w:rsidRPr="001847A3" w:rsidRDefault="001847A3" w:rsidP="001847A3">
      <w:pPr>
        <w:pStyle w:val="afa"/>
        <w:rPr>
          <w:lang w:val="ru-RU"/>
        </w:rPr>
      </w:pPr>
      <w:bookmarkStart w:id="113" w:name="_Toc74491147"/>
      <w:bookmarkStart w:id="114" w:name="_Toc135637736"/>
      <w:bookmarkStart w:id="115" w:name="_Toc138232186"/>
      <w:r w:rsidRPr="001847A3">
        <w:rPr>
          <w:lang w:val="ru-RU"/>
        </w:rPr>
        <w:t xml:space="preserve">Таблица </w:t>
      </w:r>
      <w:r w:rsidR="002F12BB">
        <w:rPr>
          <w:noProof/>
          <w:lang w:val="ru-RU"/>
        </w:rPr>
        <w:t>7</w:t>
      </w:r>
      <w:r w:rsidRPr="001847A3">
        <w:rPr>
          <w:lang w:val="ru-RU"/>
        </w:rPr>
        <w:t>. Расчёт средневзвешенной величины зольности, влажности и низшей теплоты сгорания угля</w:t>
      </w:r>
      <w:bookmarkEnd w:id="113"/>
      <w:bookmarkEnd w:id="114"/>
      <w:bookmarkEnd w:id="1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1847A3" w:rsidRPr="00BC2DC8" w14:paraId="7F3D4D9C" w14:textId="77777777" w:rsidTr="00C5477D">
        <w:trPr>
          <w:trHeight w:val="227"/>
          <w:jc w:val="center"/>
        </w:trPr>
        <w:tc>
          <w:tcPr>
            <w:tcW w:w="511" w:type="pct"/>
            <w:shd w:val="clear" w:color="auto" w:fill="auto"/>
            <w:vAlign w:val="center"/>
            <w:hideMark/>
          </w:tcPr>
          <w:p w14:paraId="630D26D9" w14:textId="77777777" w:rsidR="001847A3" w:rsidRPr="00BC2DC8" w:rsidRDefault="001847A3" w:rsidP="00C5477D">
            <w:pPr>
              <w:pStyle w:val="af6"/>
            </w:pPr>
            <w:r w:rsidRPr="00BC2DC8">
              <w:t>№ п/п</w:t>
            </w:r>
          </w:p>
        </w:tc>
        <w:tc>
          <w:tcPr>
            <w:tcW w:w="2799" w:type="pct"/>
            <w:shd w:val="clear" w:color="auto" w:fill="auto"/>
            <w:vAlign w:val="center"/>
            <w:hideMark/>
          </w:tcPr>
          <w:p w14:paraId="0A983391" w14:textId="77777777" w:rsidR="001847A3" w:rsidRPr="00BC2DC8" w:rsidRDefault="001847A3" w:rsidP="00C5477D">
            <w:pPr>
              <w:pStyle w:val="af6"/>
            </w:pPr>
            <w:r w:rsidRPr="00BC2DC8">
              <w:t>Показатель</w:t>
            </w:r>
          </w:p>
        </w:tc>
        <w:tc>
          <w:tcPr>
            <w:tcW w:w="625" w:type="pct"/>
            <w:shd w:val="clear" w:color="auto" w:fill="auto"/>
            <w:vAlign w:val="center"/>
            <w:hideMark/>
          </w:tcPr>
          <w:p w14:paraId="0BFF0843" w14:textId="77777777" w:rsidR="001847A3" w:rsidRPr="00BC2DC8" w:rsidRDefault="001847A3" w:rsidP="00C5477D">
            <w:pPr>
              <w:pStyle w:val="af6"/>
            </w:pPr>
            <w:r w:rsidRPr="00BC2DC8">
              <w:t>Ед. изм.</w:t>
            </w:r>
          </w:p>
        </w:tc>
        <w:tc>
          <w:tcPr>
            <w:tcW w:w="1065" w:type="pct"/>
            <w:shd w:val="clear" w:color="auto" w:fill="auto"/>
            <w:vAlign w:val="center"/>
            <w:hideMark/>
          </w:tcPr>
          <w:p w14:paraId="51ECA9DC" w14:textId="77777777" w:rsidR="001847A3" w:rsidRPr="00BC2DC8" w:rsidRDefault="001847A3" w:rsidP="00C5477D">
            <w:pPr>
              <w:pStyle w:val="af6"/>
            </w:pPr>
            <w:r w:rsidRPr="00BC2DC8">
              <w:t>Значение</w:t>
            </w:r>
          </w:p>
        </w:tc>
      </w:tr>
      <w:tr w:rsidR="002F12BB" w:rsidRPr="00BC2DC8" w14:paraId="0C342BF7" w14:textId="77777777" w:rsidTr="00C5477D">
        <w:trPr>
          <w:trHeight w:val="227"/>
          <w:jc w:val="center"/>
        </w:trPr>
        <w:tc>
          <w:tcPr>
            <w:tcW w:w="511" w:type="pct"/>
            <w:shd w:val="clear" w:color="auto" w:fill="auto"/>
            <w:noWrap/>
            <w:vAlign w:val="bottom"/>
            <w:hideMark/>
          </w:tcPr>
          <w:p w14:paraId="6DD76111" w14:textId="77777777" w:rsidR="002F12BB" w:rsidRPr="00BC2DC8" w:rsidRDefault="002F12BB" w:rsidP="002F12BB">
            <w:pPr>
              <w:pStyle w:val="af6"/>
            </w:pPr>
            <w:r w:rsidRPr="00BC2DC8">
              <w:t>1</w:t>
            </w:r>
          </w:p>
        </w:tc>
        <w:tc>
          <w:tcPr>
            <w:tcW w:w="2799" w:type="pct"/>
            <w:shd w:val="clear" w:color="auto" w:fill="auto"/>
            <w:vAlign w:val="center"/>
            <w:hideMark/>
          </w:tcPr>
          <w:p w14:paraId="7AB3ABB4" w14:textId="77777777" w:rsidR="002F12BB" w:rsidRPr="00BC2DC8" w:rsidRDefault="002F12BB" w:rsidP="002F12BB">
            <w:pPr>
              <w:pStyle w:val="af6"/>
            </w:pPr>
            <w:r w:rsidRPr="00BC2DC8">
              <w:t>Объем угля</w:t>
            </w:r>
            <w:r>
              <w:t>,</w:t>
            </w:r>
            <w:r w:rsidRPr="00BC2DC8">
              <w:t xml:space="preserve"> поставляемый на склады</w:t>
            </w:r>
          </w:p>
        </w:tc>
        <w:tc>
          <w:tcPr>
            <w:tcW w:w="625" w:type="pct"/>
            <w:shd w:val="clear" w:color="auto" w:fill="auto"/>
            <w:vAlign w:val="center"/>
            <w:hideMark/>
          </w:tcPr>
          <w:p w14:paraId="59CF1332" w14:textId="77777777" w:rsidR="002F12BB" w:rsidRPr="00BC2DC8" w:rsidRDefault="002F12BB" w:rsidP="002F12BB">
            <w:pPr>
              <w:pStyle w:val="af6"/>
            </w:pPr>
            <w:proofErr w:type="spellStart"/>
            <w:r w:rsidRPr="00BC2DC8">
              <w:t>тн</w:t>
            </w:r>
            <w:proofErr w:type="spellEnd"/>
          </w:p>
        </w:tc>
        <w:tc>
          <w:tcPr>
            <w:tcW w:w="1065" w:type="pct"/>
            <w:shd w:val="clear" w:color="auto" w:fill="auto"/>
            <w:vAlign w:val="center"/>
            <w:hideMark/>
          </w:tcPr>
          <w:p w14:paraId="78205A46" w14:textId="39D7569E" w:rsidR="002F12BB" w:rsidRPr="00BC2DC8" w:rsidRDefault="007579DC" w:rsidP="002F12BB">
            <w:pPr>
              <w:pStyle w:val="af6"/>
            </w:pPr>
            <w:r>
              <w:t>1105</w:t>
            </w:r>
          </w:p>
        </w:tc>
      </w:tr>
      <w:tr w:rsidR="002F12BB" w:rsidRPr="00BC2DC8" w14:paraId="3071E64E" w14:textId="77777777" w:rsidTr="00C5477D">
        <w:trPr>
          <w:trHeight w:val="227"/>
          <w:jc w:val="center"/>
        </w:trPr>
        <w:tc>
          <w:tcPr>
            <w:tcW w:w="511" w:type="pct"/>
            <w:shd w:val="clear" w:color="auto" w:fill="auto"/>
            <w:noWrap/>
            <w:vAlign w:val="bottom"/>
            <w:hideMark/>
          </w:tcPr>
          <w:p w14:paraId="48875203" w14:textId="77777777" w:rsidR="002F12BB" w:rsidRPr="00BC2DC8" w:rsidRDefault="002F12BB" w:rsidP="002F12BB">
            <w:pPr>
              <w:pStyle w:val="af6"/>
            </w:pPr>
            <w:r w:rsidRPr="00BC2DC8">
              <w:t>2</w:t>
            </w:r>
          </w:p>
        </w:tc>
        <w:tc>
          <w:tcPr>
            <w:tcW w:w="2799" w:type="pct"/>
            <w:shd w:val="clear" w:color="auto" w:fill="auto"/>
            <w:vAlign w:val="center"/>
            <w:hideMark/>
          </w:tcPr>
          <w:p w14:paraId="0A62082C" w14:textId="77777777" w:rsidR="002F12BB" w:rsidRPr="00BC2DC8" w:rsidRDefault="002F12BB" w:rsidP="002F12BB">
            <w:pPr>
              <w:pStyle w:val="af6"/>
            </w:pPr>
            <w:r w:rsidRPr="00BC2DC8">
              <w:t>Общая влага</w:t>
            </w:r>
          </w:p>
        </w:tc>
        <w:tc>
          <w:tcPr>
            <w:tcW w:w="625" w:type="pct"/>
            <w:shd w:val="clear" w:color="auto" w:fill="auto"/>
            <w:vAlign w:val="center"/>
            <w:hideMark/>
          </w:tcPr>
          <w:p w14:paraId="6DE0339C" w14:textId="77777777" w:rsidR="002F12BB" w:rsidRPr="00BC2DC8" w:rsidRDefault="002F12BB" w:rsidP="002F12BB">
            <w:pPr>
              <w:pStyle w:val="af6"/>
            </w:pPr>
            <w:r w:rsidRPr="00BC2DC8">
              <w:t>%</w:t>
            </w:r>
          </w:p>
        </w:tc>
        <w:tc>
          <w:tcPr>
            <w:tcW w:w="1065" w:type="pct"/>
            <w:shd w:val="clear" w:color="auto" w:fill="auto"/>
            <w:vAlign w:val="center"/>
            <w:hideMark/>
          </w:tcPr>
          <w:p w14:paraId="4D28C748" w14:textId="5F447FA0" w:rsidR="002F12BB" w:rsidRPr="00BC2DC8" w:rsidRDefault="002F12BB" w:rsidP="002F12BB">
            <w:pPr>
              <w:pStyle w:val="af6"/>
            </w:pPr>
            <w:r w:rsidRPr="00BC2DC8">
              <w:t>10,</w:t>
            </w:r>
            <w:r>
              <w:t>72</w:t>
            </w:r>
          </w:p>
        </w:tc>
      </w:tr>
      <w:tr w:rsidR="002F12BB" w:rsidRPr="00BC2DC8" w14:paraId="445529EF" w14:textId="77777777" w:rsidTr="00C5477D">
        <w:trPr>
          <w:trHeight w:val="227"/>
          <w:jc w:val="center"/>
        </w:trPr>
        <w:tc>
          <w:tcPr>
            <w:tcW w:w="511" w:type="pct"/>
            <w:shd w:val="clear" w:color="auto" w:fill="auto"/>
            <w:noWrap/>
            <w:vAlign w:val="bottom"/>
            <w:hideMark/>
          </w:tcPr>
          <w:p w14:paraId="1C9D0D50" w14:textId="77777777" w:rsidR="002F12BB" w:rsidRPr="00BC2DC8" w:rsidRDefault="002F12BB" w:rsidP="002F12BB">
            <w:pPr>
              <w:pStyle w:val="af6"/>
            </w:pPr>
            <w:r w:rsidRPr="00BC2DC8">
              <w:t>3</w:t>
            </w:r>
          </w:p>
        </w:tc>
        <w:tc>
          <w:tcPr>
            <w:tcW w:w="2799" w:type="pct"/>
            <w:shd w:val="clear" w:color="auto" w:fill="auto"/>
            <w:vAlign w:val="center"/>
            <w:hideMark/>
          </w:tcPr>
          <w:p w14:paraId="50147AC5" w14:textId="77777777" w:rsidR="002F12BB" w:rsidRPr="00BC2DC8" w:rsidRDefault="002F12BB" w:rsidP="002F12BB">
            <w:pPr>
              <w:pStyle w:val="af6"/>
            </w:pPr>
            <w:r w:rsidRPr="00BC2DC8">
              <w:t>Зольность</w:t>
            </w:r>
          </w:p>
        </w:tc>
        <w:tc>
          <w:tcPr>
            <w:tcW w:w="625" w:type="pct"/>
            <w:shd w:val="clear" w:color="auto" w:fill="auto"/>
            <w:vAlign w:val="center"/>
            <w:hideMark/>
          </w:tcPr>
          <w:p w14:paraId="3CB6C70F" w14:textId="77777777" w:rsidR="002F12BB" w:rsidRPr="00BC2DC8" w:rsidRDefault="002F12BB" w:rsidP="002F12BB">
            <w:pPr>
              <w:pStyle w:val="af6"/>
            </w:pPr>
            <w:r w:rsidRPr="00BC2DC8">
              <w:t>%</w:t>
            </w:r>
          </w:p>
        </w:tc>
        <w:tc>
          <w:tcPr>
            <w:tcW w:w="1065" w:type="pct"/>
            <w:shd w:val="clear" w:color="auto" w:fill="auto"/>
            <w:vAlign w:val="center"/>
            <w:hideMark/>
          </w:tcPr>
          <w:p w14:paraId="4AFF6F14" w14:textId="1226A899" w:rsidR="002F12BB" w:rsidRPr="00BC2DC8" w:rsidRDefault="002F12BB" w:rsidP="002F12BB">
            <w:pPr>
              <w:pStyle w:val="af6"/>
            </w:pPr>
            <w:r>
              <w:t>11,81</w:t>
            </w:r>
          </w:p>
        </w:tc>
      </w:tr>
      <w:tr w:rsidR="002F12BB" w:rsidRPr="00BC2DC8" w14:paraId="4E5E09DD" w14:textId="77777777" w:rsidTr="00C5477D">
        <w:trPr>
          <w:trHeight w:val="227"/>
          <w:jc w:val="center"/>
        </w:trPr>
        <w:tc>
          <w:tcPr>
            <w:tcW w:w="511" w:type="pct"/>
            <w:shd w:val="clear" w:color="auto" w:fill="auto"/>
            <w:noWrap/>
            <w:vAlign w:val="bottom"/>
            <w:hideMark/>
          </w:tcPr>
          <w:p w14:paraId="12367D3C" w14:textId="77777777" w:rsidR="002F12BB" w:rsidRPr="00BC2DC8" w:rsidRDefault="002F12BB" w:rsidP="002F12BB">
            <w:pPr>
              <w:pStyle w:val="af6"/>
            </w:pPr>
            <w:r w:rsidRPr="00BC2DC8">
              <w:t>4</w:t>
            </w:r>
          </w:p>
        </w:tc>
        <w:tc>
          <w:tcPr>
            <w:tcW w:w="2799" w:type="pct"/>
            <w:shd w:val="clear" w:color="auto" w:fill="auto"/>
            <w:vAlign w:val="center"/>
            <w:hideMark/>
          </w:tcPr>
          <w:p w14:paraId="4F6F1E3E" w14:textId="77777777" w:rsidR="002F12BB" w:rsidRPr="00BC2DC8" w:rsidRDefault="002F12BB" w:rsidP="002F12BB">
            <w:pPr>
              <w:pStyle w:val="af6"/>
            </w:pPr>
            <w:r w:rsidRPr="00BC2DC8">
              <w:t>Теплота сгорания низшая</w:t>
            </w:r>
          </w:p>
        </w:tc>
        <w:tc>
          <w:tcPr>
            <w:tcW w:w="625" w:type="pct"/>
            <w:shd w:val="clear" w:color="auto" w:fill="auto"/>
            <w:vAlign w:val="center"/>
            <w:hideMark/>
          </w:tcPr>
          <w:p w14:paraId="74E81A3F" w14:textId="77777777" w:rsidR="002F12BB" w:rsidRPr="00BC2DC8" w:rsidRDefault="002F12BB" w:rsidP="002F12BB">
            <w:pPr>
              <w:pStyle w:val="af6"/>
            </w:pPr>
            <w:r w:rsidRPr="00BC2DC8">
              <w:t>ккал/кг</w:t>
            </w:r>
          </w:p>
        </w:tc>
        <w:tc>
          <w:tcPr>
            <w:tcW w:w="1065" w:type="pct"/>
            <w:shd w:val="clear" w:color="auto" w:fill="auto"/>
            <w:vAlign w:val="center"/>
            <w:hideMark/>
          </w:tcPr>
          <w:p w14:paraId="0743C80B" w14:textId="65C3B98A" w:rsidR="002F12BB" w:rsidRPr="00BC2DC8" w:rsidRDefault="002F12BB" w:rsidP="002F12BB">
            <w:pPr>
              <w:pStyle w:val="af6"/>
            </w:pPr>
            <w:r>
              <w:t>5839,91</w:t>
            </w:r>
          </w:p>
        </w:tc>
      </w:tr>
      <w:tr w:rsidR="002F12BB" w:rsidRPr="00BC2DC8" w14:paraId="5973738B" w14:textId="77777777" w:rsidTr="00C5477D">
        <w:trPr>
          <w:trHeight w:val="227"/>
          <w:jc w:val="center"/>
        </w:trPr>
        <w:tc>
          <w:tcPr>
            <w:tcW w:w="511" w:type="pct"/>
            <w:shd w:val="clear" w:color="auto" w:fill="auto"/>
            <w:noWrap/>
            <w:vAlign w:val="bottom"/>
            <w:hideMark/>
          </w:tcPr>
          <w:p w14:paraId="08AD4226" w14:textId="77777777" w:rsidR="002F12BB" w:rsidRPr="00BC2DC8" w:rsidRDefault="002F12BB" w:rsidP="002F12BB">
            <w:pPr>
              <w:pStyle w:val="af6"/>
            </w:pPr>
            <w:r w:rsidRPr="00BC2DC8">
              <w:t> 5</w:t>
            </w:r>
          </w:p>
        </w:tc>
        <w:tc>
          <w:tcPr>
            <w:tcW w:w="2799" w:type="pct"/>
            <w:shd w:val="clear" w:color="auto" w:fill="auto"/>
            <w:vAlign w:val="center"/>
            <w:hideMark/>
          </w:tcPr>
          <w:p w14:paraId="79CF5DA1" w14:textId="77777777" w:rsidR="002F12BB" w:rsidRPr="00BC2DC8" w:rsidRDefault="002F12BB" w:rsidP="002F12BB">
            <w:pPr>
              <w:pStyle w:val="af6"/>
            </w:pPr>
            <w:r w:rsidRPr="00BC2DC8">
              <w:t>Калорийный эквивалент</w:t>
            </w:r>
          </w:p>
        </w:tc>
        <w:tc>
          <w:tcPr>
            <w:tcW w:w="625" w:type="pct"/>
            <w:shd w:val="clear" w:color="auto" w:fill="auto"/>
            <w:noWrap/>
            <w:vAlign w:val="bottom"/>
            <w:hideMark/>
          </w:tcPr>
          <w:p w14:paraId="2347E1AD" w14:textId="77777777" w:rsidR="002F12BB" w:rsidRPr="00BC2DC8" w:rsidRDefault="002F12BB" w:rsidP="002F12BB">
            <w:pPr>
              <w:pStyle w:val="af6"/>
            </w:pPr>
            <w:r w:rsidRPr="00BC2DC8">
              <w:t> </w:t>
            </w:r>
          </w:p>
        </w:tc>
        <w:tc>
          <w:tcPr>
            <w:tcW w:w="1065" w:type="pct"/>
            <w:shd w:val="clear" w:color="auto" w:fill="auto"/>
            <w:noWrap/>
            <w:vAlign w:val="bottom"/>
            <w:hideMark/>
          </w:tcPr>
          <w:p w14:paraId="17A96AD0" w14:textId="5F1B5D93" w:rsidR="002F12BB" w:rsidRPr="00BC2DC8" w:rsidRDefault="002F12BB" w:rsidP="002F12BB">
            <w:pPr>
              <w:pStyle w:val="af6"/>
            </w:pPr>
            <w:r w:rsidRPr="00BC2DC8">
              <w:t>0,8</w:t>
            </w:r>
            <w:r>
              <w:t>34</w:t>
            </w:r>
          </w:p>
        </w:tc>
      </w:tr>
    </w:tbl>
    <w:p w14:paraId="396363C5" w14:textId="77777777" w:rsidR="005446A1" w:rsidRDefault="005446A1" w:rsidP="005446A1">
      <w:pPr>
        <w:pStyle w:val="aff2"/>
      </w:pPr>
      <w:bookmarkStart w:id="116" w:name="_Toc135639303"/>
      <w:r>
        <w:t>Среднегодовые параметры природного газа, поставляемого в Новосибирской области, являющегося основным видом топлива начиная с 2026 года, приведены в таблице ниже.</w:t>
      </w:r>
    </w:p>
    <w:p w14:paraId="34F74326" w14:textId="45DD5545" w:rsidR="005446A1" w:rsidRPr="005665A2" w:rsidRDefault="005446A1" w:rsidP="005446A1">
      <w:pPr>
        <w:pStyle w:val="afa"/>
        <w:rPr>
          <w:lang w:val="ru-RU"/>
        </w:rPr>
      </w:pPr>
      <w:bookmarkStart w:id="117" w:name="_Toc137628831"/>
      <w:bookmarkStart w:id="118" w:name="_Toc138232187"/>
      <w:r>
        <w:rPr>
          <w:lang w:val="ru-RU"/>
        </w:rPr>
        <w:t xml:space="preserve">Таблица </w:t>
      </w:r>
      <w:r w:rsidR="002F12BB">
        <w:rPr>
          <w:lang w:val="ru-RU"/>
        </w:rPr>
        <w:t>8</w:t>
      </w:r>
      <w:r>
        <w:rPr>
          <w:lang w:val="ru-RU"/>
        </w:rPr>
        <w:t>. Среднегодовые параметры природного газа</w:t>
      </w:r>
      <w:bookmarkEnd w:id="117"/>
      <w:bookmarkEnd w:id="118"/>
      <w:r w:rsidRPr="005665A2">
        <w:rPr>
          <w:lang w:val="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446A1" w:rsidRPr="00BC2DC8" w14:paraId="7DD22854" w14:textId="77777777" w:rsidTr="006F380F">
        <w:trPr>
          <w:trHeight w:val="227"/>
          <w:jc w:val="center"/>
        </w:trPr>
        <w:tc>
          <w:tcPr>
            <w:tcW w:w="511" w:type="pct"/>
            <w:shd w:val="clear" w:color="auto" w:fill="auto"/>
            <w:vAlign w:val="center"/>
            <w:hideMark/>
          </w:tcPr>
          <w:p w14:paraId="0CD7E6B1" w14:textId="77777777" w:rsidR="005446A1" w:rsidRPr="00BC2DC8" w:rsidRDefault="005446A1" w:rsidP="006F380F">
            <w:pPr>
              <w:pStyle w:val="af6"/>
              <w:tabs>
                <w:tab w:val="left" w:pos="284"/>
              </w:tabs>
              <w:jc w:val="both"/>
            </w:pPr>
            <w:r w:rsidRPr="00BC2DC8">
              <w:t>№ п/п</w:t>
            </w:r>
          </w:p>
        </w:tc>
        <w:tc>
          <w:tcPr>
            <w:tcW w:w="2799" w:type="pct"/>
            <w:shd w:val="clear" w:color="auto" w:fill="auto"/>
            <w:vAlign w:val="center"/>
            <w:hideMark/>
          </w:tcPr>
          <w:p w14:paraId="51B9DEA1" w14:textId="77777777" w:rsidR="005446A1" w:rsidRPr="00BC2DC8" w:rsidRDefault="005446A1" w:rsidP="006F380F">
            <w:pPr>
              <w:pStyle w:val="af6"/>
              <w:tabs>
                <w:tab w:val="left" w:pos="284"/>
              </w:tabs>
              <w:jc w:val="both"/>
            </w:pPr>
            <w:r w:rsidRPr="00BC2DC8">
              <w:t>Показатель</w:t>
            </w:r>
          </w:p>
        </w:tc>
        <w:tc>
          <w:tcPr>
            <w:tcW w:w="625" w:type="pct"/>
            <w:shd w:val="clear" w:color="auto" w:fill="auto"/>
            <w:vAlign w:val="center"/>
            <w:hideMark/>
          </w:tcPr>
          <w:p w14:paraId="629EA785" w14:textId="77777777" w:rsidR="005446A1" w:rsidRPr="00BC2DC8" w:rsidRDefault="005446A1" w:rsidP="006F380F">
            <w:pPr>
              <w:pStyle w:val="af6"/>
              <w:tabs>
                <w:tab w:val="left" w:pos="284"/>
              </w:tabs>
              <w:jc w:val="both"/>
            </w:pPr>
            <w:r w:rsidRPr="00BC2DC8">
              <w:t>Ед. изм.</w:t>
            </w:r>
          </w:p>
        </w:tc>
        <w:tc>
          <w:tcPr>
            <w:tcW w:w="1065" w:type="pct"/>
            <w:shd w:val="clear" w:color="auto" w:fill="auto"/>
            <w:vAlign w:val="center"/>
            <w:hideMark/>
          </w:tcPr>
          <w:p w14:paraId="7B8D7BC5" w14:textId="77777777" w:rsidR="005446A1" w:rsidRPr="00BC2DC8" w:rsidRDefault="005446A1" w:rsidP="006F380F">
            <w:pPr>
              <w:pStyle w:val="af6"/>
              <w:tabs>
                <w:tab w:val="left" w:pos="284"/>
              </w:tabs>
              <w:jc w:val="both"/>
            </w:pPr>
            <w:r w:rsidRPr="00BC2DC8">
              <w:t>Значение</w:t>
            </w:r>
          </w:p>
        </w:tc>
      </w:tr>
      <w:tr w:rsidR="005446A1" w:rsidRPr="00BC2DC8" w14:paraId="35AD5CCD" w14:textId="77777777" w:rsidTr="006F380F">
        <w:trPr>
          <w:trHeight w:val="227"/>
          <w:jc w:val="center"/>
        </w:trPr>
        <w:tc>
          <w:tcPr>
            <w:tcW w:w="511" w:type="pct"/>
            <w:shd w:val="clear" w:color="auto" w:fill="auto"/>
            <w:noWrap/>
            <w:vAlign w:val="bottom"/>
            <w:hideMark/>
          </w:tcPr>
          <w:p w14:paraId="026210C9" w14:textId="77777777" w:rsidR="005446A1" w:rsidRPr="00BC2DC8" w:rsidRDefault="005446A1" w:rsidP="006F380F">
            <w:pPr>
              <w:pStyle w:val="af6"/>
              <w:tabs>
                <w:tab w:val="left" w:pos="284"/>
              </w:tabs>
              <w:jc w:val="both"/>
            </w:pPr>
            <w:r w:rsidRPr="00BC2DC8">
              <w:t>1</w:t>
            </w:r>
          </w:p>
        </w:tc>
        <w:tc>
          <w:tcPr>
            <w:tcW w:w="2799" w:type="pct"/>
            <w:shd w:val="clear" w:color="auto" w:fill="auto"/>
            <w:vAlign w:val="center"/>
            <w:hideMark/>
          </w:tcPr>
          <w:p w14:paraId="072AA2A6" w14:textId="77777777" w:rsidR="005446A1" w:rsidRPr="00BC2DC8" w:rsidRDefault="005446A1" w:rsidP="006F380F">
            <w:pPr>
              <w:pStyle w:val="af6"/>
              <w:tabs>
                <w:tab w:val="left" w:pos="284"/>
              </w:tabs>
              <w:jc w:val="both"/>
            </w:pPr>
            <w:r>
              <w:t>Планируемый объем газа, сжигаемого на котельной в год</w:t>
            </w:r>
          </w:p>
        </w:tc>
        <w:tc>
          <w:tcPr>
            <w:tcW w:w="625" w:type="pct"/>
            <w:shd w:val="clear" w:color="auto" w:fill="auto"/>
            <w:vAlign w:val="center"/>
            <w:hideMark/>
          </w:tcPr>
          <w:p w14:paraId="09AE738E" w14:textId="77777777" w:rsidR="005446A1" w:rsidRPr="00BC2DC8" w:rsidRDefault="005446A1" w:rsidP="006F380F">
            <w:pPr>
              <w:pStyle w:val="af6"/>
              <w:tabs>
                <w:tab w:val="left" w:pos="284"/>
              </w:tabs>
              <w:jc w:val="both"/>
            </w:pPr>
            <w:r>
              <w:t>тыс. м</w:t>
            </w:r>
            <w:r w:rsidRPr="008C3DBC">
              <w:rPr>
                <w:vertAlign w:val="superscript"/>
              </w:rPr>
              <w:t>3</w:t>
            </w:r>
          </w:p>
        </w:tc>
        <w:tc>
          <w:tcPr>
            <w:tcW w:w="1065" w:type="pct"/>
            <w:shd w:val="clear" w:color="auto" w:fill="auto"/>
            <w:vAlign w:val="center"/>
            <w:hideMark/>
          </w:tcPr>
          <w:p w14:paraId="0493D05E" w14:textId="7020FBE9" w:rsidR="005446A1" w:rsidRPr="00BC2DC8" w:rsidRDefault="007579DC" w:rsidP="006F380F">
            <w:pPr>
              <w:pStyle w:val="af6"/>
              <w:tabs>
                <w:tab w:val="left" w:pos="284"/>
              </w:tabs>
              <w:jc w:val="both"/>
            </w:pPr>
            <w:r>
              <w:t>448</w:t>
            </w:r>
          </w:p>
        </w:tc>
      </w:tr>
      <w:tr w:rsidR="005446A1" w:rsidRPr="00BC2DC8" w14:paraId="521A2337" w14:textId="77777777" w:rsidTr="006F380F">
        <w:trPr>
          <w:trHeight w:val="227"/>
          <w:jc w:val="center"/>
        </w:trPr>
        <w:tc>
          <w:tcPr>
            <w:tcW w:w="511" w:type="pct"/>
            <w:shd w:val="clear" w:color="auto" w:fill="auto"/>
            <w:noWrap/>
            <w:vAlign w:val="bottom"/>
            <w:hideMark/>
          </w:tcPr>
          <w:p w14:paraId="56CDEF51" w14:textId="77777777" w:rsidR="005446A1" w:rsidRPr="00BC2DC8" w:rsidRDefault="005446A1" w:rsidP="006F380F">
            <w:pPr>
              <w:pStyle w:val="af6"/>
              <w:tabs>
                <w:tab w:val="left" w:pos="284"/>
              </w:tabs>
              <w:jc w:val="both"/>
            </w:pPr>
            <w:r w:rsidRPr="00BC2DC8">
              <w:t>2</w:t>
            </w:r>
          </w:p>
        </w:tc>
        <w:tc>
          <w:tcPr>
            <w:tcW w:w="2799" w:type="pct"/>
            <w:shd w:val="clear" w:color="auto" w:fill="auto"/>
            <w:vAlign w:val="center"/>
            <w:hideMark/>
          </w:tcPr>
          <w:p w14:paraId="3562D297" w14:textId="77777777" w:rsidR="005446A1" w:rsidRPr="00BC2DC8" w:rsidRDefault="005446A1" w:rsidP="006F380F">
            <w:pPr>
              <w:pStyle w:val="af6"/>
              <w:tabs>
                <w:tab w:val="left" w:pos="284"/>
              </w:tabs>
              <w:jc w:val="both"/>
            </w:pPr>
            <w:r>
              <w:t>Расчетная объемная теплота сгорания</w:t>
            </w:r>
          </w:p>
        </w:tc>
        <w:tc>
          <w:tcPr>
            <w:tcW w:w="625" w:type="pct"/>
            <w:shd w:val="clear" w:color="auto" w:fill="auto"/>
            <w:vAlign w:val="center"/>
            <w:hideMark/>
          </w:tcPr>
          <w:p w14:paraId="2B35AE5E" w14:textId="77777777" w:rsidR="005446A1" w:rsidRPr="00BC2DC8" w:rsidRDefault="005446A1" w:rsidP="006F380F">
            <w:pPr>
              <w:pStyle w:val="af6"/>
              <w:tabs>
                <w:tab w:val="left" w:pos="284"/>
              </w:tabs>
              <w:jc w:val="both"/>
            </w:pPr>
            <w:r>
              <w:t>ккал/м</w:t>
            </w:r>
            <w:r w:rsidRPr="005D50FA">
              <w:rPr>
                <w:vertAlign w:val="superscript"/>
              </w:rPr>
              <w:t>3</w:t>
            </w:r>
          </w:p>
        </w:tc>
        <w:tc>
          <w:tcPr>
            <w:tcW w:w="1065" w:type="pct"/>
            <w:shd w:val="clear" w:color="auto" w:fill="auto"/>
            <w:vAlign w:val="center"/>
            <w:hideMark/>
          </w:tcPr>
          <w:p w14:paraId="456F18E0" w14:textId="77777777" w:rsidR="005446A1" w:rsidRPr="00BC2DC8" w:rsidRDefault="005446A1" w:rsidP="006F380F">
            <w:pPr>
              <w:pStyle w:val="af6"/>
              <w:tabs>
                <w:tab w:val="left" w:pos="284"/>
              </w:tabs>
              <w:jc w:val="both"/>
            </w:pPr>
            <w:r>
              <w:t>7 900</w:t>
            </w:r>
          </w:p>
        </w:tc>
      </w:tr>
      <w:tr w:rsidR="005446A1" w:rsidRPr="00BC2DC8" w14:paraId="77CCF2FF" w14:textId="77777777" w:rsidTr="006F380F">
        <w:trPr>
          <w:trHeight w:val="227"/>
          <w:jc w:val="center"/>
        </w:trPr>
        <w:tc>
          <w:tcPr>
            <w:tcW w:w="511" w:type="pct"/>
            <w:shd w:val="clear" w:color="auto" w:fill="auto"/>
            <w:noWrap/>
            <w:vAlign w:val="bottom"/>
            <w:hideMark/>
          </w:tcPr>
          <w:p w14:paraId="4FC5C6A7" w14:textId="77777777" w:rsidR="005446A1" w:rsidRPr="00BC2DC8" w:rsidRDefault="005446A1" w:rsidP="006F380F">
            <w:pPr>
              <w:pStyle w:val="af6"/>
              <w:tabs>
                <w:tab w:val="left" w:pos="284"/>
              </w:tabs>
              <w:jc w:val="both"/>
            </w:pPr>
            <w:r w:rsidRPr="00BC2DC8">
              <w:t>3</w:t>
            </w:r>
          </w:p>
        </w:tc>
        <w:tc>
          <w:tcPr>
            <w:tcW w:w="2799" w:type="pct"/>
            <w:shd w:val="clear" w:color="auto" w:fill="auto"/>
            <w:vAlign w:val="center"/>
            <w:hideMark/>
          </w:tcPr>
          <w:p w14:paraId="7162CE0E" w14:textId="77777777" w:rsidR="005446A1" w:rsidRPr="00BC2DC8" w:rsidRDefault="005446A1" w:rsidP="006F380F">
            <w:pPr>
              <w:pStyle w:val="af6"/>
              <w:tabs>
                <w:tab w:val="left" w:pos="284"/>
              </w:tabs>
              <w:jc w:val="both"/>
            </w:pPr>
            <w:r>
              <w:t xml:space="preserve">Давление </w:t>
            </w:r>
          </w:p>
        </w:tc>
        <w:tc>
          <w:tcPr>
            <w:tcW w:w="625" w:type="pct"/>
            <w:shd w:val="clear" w:color="auto" w:fill="auto"/>
            <w:vAlign w:val="center"/>
            <w:hideMark/>
          </w:tcPr>
          <w:p w14:paraId="7687E3AC" w14:textId="77777777" w:rsidR="005446A1" w:rsidRPr="00BC2DC8" w:rsidRDefault="005446A1" w:rsidP="006F380F">
            <w:pPr>
              <w:pStyle w:val="af6"/>
              <w:tabs>
                <w:tab w:val="left" w:pos="284"/>
              </w:tabs>
              <w:jc w:val="both"/>
            </w:pPr>
            <w:proofErr w:type="spellStart"/>
            <w:r>
              <w:t>мм.рт.ст</w:t>
            </w:r>
            <w:proofErr w:type="spellEnd"/>
            <w:r>
              <w:t>.</w:t>
            </w:r>
          </w:p>
        </w:tc>
        <w:tc>
          <w:tcPr>
            <w:tcW w:w="1065" w:type="pct"/>
            <w:shd w:val="clear" w:color="auto" w:fill="auto"/>
            <w:vAlign w:val="center"/>
            <w:hideMark/>
          </w:tcPr>
          <w:p w14:paraId="56362F99" w14:textId="77777777" w:rsidR="005446A1" w:rsidRPr="00BC2DC8" w:rsidRDefault="005446A1" w:rsidP="006F380F">
            <w:pPr>
              <w:pStyle w:val="af6"/>
              <w:tabs>
                <w:tab w:val="left" w:pos="284"/>
              </w:tabs>
              <w:jc w:val="both"/>
            </w:pPr>
            <w:r>
              <w:t>736</w:t>
            </w:r>
          </w:p>
        </w:tc>
      </w:tr>
      <w:tr w:rsidR="005446A1" w:rsidRPr="00BC2DC8" w14:paraId="61759472" w14:textId="77777777" w:rsidTr="006F380F">
        <w:trPr>
          <w:trHeight w:val="227"/>
          <w:jc w:val="center"/>
        </w:trPr>
        <w:tc>
          <w:tcPr>
            <w:tcW w:w="511" w:type="pct"/>
            <w:shd w:val="clear" w:color="auto" w:fill="auto"/>
            <w:noWrap/>
            <w:vAlign w:val="bottom"/>
            <w:hideMark/>
          </w:tcPr>
          <w:p w14:paraId="0C93087E" w14:textId="77777777" w:rsidR="005446A1" w:rsidRPr="00BC2DC8" w:rsidRDefault="005446A1" w:rsidP="006F380F">
            <w:pPr>
              <w:pStyle w:val="af6"/>
              <w:tabs>
                <w:tab w:val="left" w:pos="284"/>
              </w:tabs>
              <w:jc w:val="both"/>
            </w:pPr>
            <w:r w:rsidRPr="00BC2DC8">
              <w:t>4</w:t>
            </w:r>
          </w:p>
        </w:tc>
        <w:tc>
          <w:tcPr>
            <w:tcW w:w="2799" w:type="pct"/>
            <w:shd w:val="clear" w:color="auto" w:fill="auto"/>
            <w:vAlign w:val="center"/>
            <w:hideMark/>
          </w:tcPr>
          <w:p w14:paraId="7FB973F4" w14:textId="77777777" w:rsidR="005446A1" w:rsidRPr="00BC2DC8" w:rsidRDefault="005446A1" w:rsidP="006F380F">
            <w:pPr>
              <w:pStyle w:val="af6"/>
              <w:tabs>
                <w:tab w:val="left" w:pos="284"/>
              </w:tabs>
              <w:jc w:val="both"/>
            </w:pPr>
            <w:r>
              <w:t>Содержание азота</w:t>
            </w:r>
          </w:p>
        </w:tc>
        <w:tc>
          <w:tcPr>
            <w:tcW w:w="625" w:type="pct"/>
            <w:shd w:val="clear" w:color="auto" w:fill="auto"/>
            <w:vAlign w:val="center"/>
            <w:hideMark/>
          </w:tcPr>
          <w:p w14:paraId="08A261F6" w14:textId="77777777" w:rsidR="005446A1" w:rsidRPr="00BC2DC8" w:rsidRDefault="005446A1" w:rsidP="006F380F">
            <w:pPr>
              <w:pStyle w:val="af6"/>
              <w:tabs>
                <w:tab w:val="left" w:pos="284"/>
              </w:tabs>
              <w:jc w:val="both"/>
            </w:pPr>
            <w:r>
              <w:t>%</w:t>
            </w:r>
          </w:p>
        </w:tc>
        <w:tc>
          <w:tcPr>
            <w:tcW w:w="1065" w:type="pct"/>
            <w:shd w:val="clear" w:color="auto" w:fill="auto"/>
            <w:vAlign w:val="center"/>
            <w:hideMark/>
          </w:tcPr>
          <w:p w14:paraId="5894D9D5" w14:textId="77777777" w:rsidR="005446A1" w:rsidRPr="00BC2DC8" w:rsidRDefault="005446A1" w:rsidP="006F380F">
            <w:pPr>
              <w:pStyle w:val="af6"/>
              <w:tabs>
                <w:tab w:val="left" w:pos="284"/>
              </w:tabs>
              <w:jc w:val="both"/>
            </w:pPr>
            <w:r>
              <w:t>1,53</w:t>
            </w:r>
          </w:p>
        </w:tc>
      </w:tr>
      <w:tr w:rsidR="005446A1" w:rsidRPr="00BC2DC8" w14:paraId="37CABB0E" w14:textId="77777777" w:rsidTr="006F380F">
        <w:trPr>
          <w:trHeight w:val="227"/>
          <w:jc w:val="center"/>
        </w:trPr>
        <w:tc>
          <w:tcPr>
            <w:tcW w:w="511" w:type="pct"/>
            <w:shd w:val="clear" w:color="auto" w:fill="auto"/>
            <w:noWrap/>
            <w:vAlign w:val="bottom"/>
            <w:hideMark/>
          </w:tcPr>
          <w:p w14:paraId="76CCD1F8" w14:textId="77777777" w:rsidR="005446A1" w:rsidRPr="00BC2DC8" w:rsidRDefault="005446A1" w:rsidP="006F380F">
            <w:pPr>
              <w:pStyle w:val="af6"/>
              <w:tabs>
                <w:tab w:val="left" w:pos="284"/>
              </w:tabs>
              <w:jc w:val="both"/>
            </w:pPr>
            <w:r w:rsidRPr="00BC2DC8">
              <w:t>5</w:t>
            </w:r>
          </w:p>
        </w:tc>
        <w:tc>
          <w:tcPr>
            <w:tcW w:w="2799" w:type="pct"/>
            <w:shd w:val="clear" w:color="auto" w:fill="auto"/>
            <w:vAlign w:val="center"/>
            <w:hideMark/>
          </w:tcPr>
          <w:p w14:paraId="2AA02143" w14:textId="77777777" w:rsidR="005446A1" w:rsidRPr="00BC2DC8" w:rsidRDefault="005446A1" w:rsidP="006F380F">
            <w:pPr>
              <w:pStyle w:val="af6"/>
              <w:tabs>
                <w:tab w:val="left" w:pos="284"/>
              </w:tabs>
              <w:jc w:val="both"/>
            </w:pPr>
            <w:r>
              <w:t>Содержание углерода</w:t>
            </w:r>
          </w:p>
        </w:tc>
        <w:tc>
          <w:tcPr>
            <w:tcW w:w="625" w:type="pct"/>
            <w:shd w:val="clear" w:color="auto" w:fill="auto"/>
            <w:noWrap/>
            <w:vAlign w:val="bottom"/>
            <w:hideMark/>
          </w:tcPr>
          <w:p w14:paraId="5C28DF14" w14:textId="77777777" w:rsidR="005446A1" w:rsidRPr="00BC2DC8" w:rsidRDefault="005446A1" w:rsidP="006F380F">
            <w:pPr>
              <w:pStyle w:val="af6"/>
              <w:tabs>
                <w:tab w:val="left" w:pos="284"/>
              </w:tabs>
              <w:jc w:val="both"/>
            </w:pPr>
            <w:r>
              <w:t>%</w:t>
            </w:r>
          </w:p>
        </w:tc>
        <w:tc>
          <w:tcPr>
            <w:tcW w:w="1065" w:type="pct"/>
            <w:shd w:val="clear" w:color="auto" w:fill="auto"/>
            <w:noWrap/>
            <w:vAlign w:val="bottom"/>
            <w:hideMark/>
          </w:tcPr>
          <w:p w14:paraId="2702F701" w14:textId="77777777" w:rsidR="005446A1" w:rsidRPr="00BC2DC8" w:rsidRDefault="005446A1" w:rsidP="006F380F">
            <w:pPr>
              <w:pStyle w:val="af6"/>
              <w:tabs>
                <w:tab w:val="left" w:pos="284"/>
              </w:tabs>
              <w:jc w:val="both"/>
            </w:pPr>
            <w:r>
              <w:t>0,80</w:t>
            </w:r>
          </w:p>
        </w:tc>
      </w:tr>
    </w:tbl>
    <w:p w14:paraId="4DD32C9D" w14:textId="77777777" w:rsidR="005446A1" w:rsidRDefault="005446A1" w:rsidP="005446A1">
      <w:pPr>
        <w:pStyle w:val="aff2"/>
      </w:pPr>
    </w:p>
    <w:p w14:paraId="3D248E5D" w14:textId="2794035B" w:rsidR="001847A3" w:rsidRDefault="001847A3" w:rsidP="00C5477D">
      <w:pPr>
        <w:pStyle w:val="1"/>
        <w:numPr>
          <w:ilvl w:val="1"/>
          <w:numId w:val="1"/>
        </w:numPr>
      </w:pPr>
      <w:bookmarkStart w:id="119" w:name="_Toc138232116"/>
      <w:r>
        <w:t xml:space="preserve">Преобладающий в поселении </w:t>
      </w:r>
      <w:r w:rsidRPr="0095701A">
        <w:t>вид топлива, определяемый по совокупности всех систем теплоснабжения, находящихся в соответствующем поселении</w:t>
      </w:r>
      <w:bookmarkEnd w:id="116"/>
      <w:bookmarkEnd w:id="119"/>
    </w:p>
    <w:p w14:paraId="75342984" w14:textId="382E6877" w:rsidR="005446A1" w:rsidRPr="002C0D59" w:rsidRDefault="005446A1" w:rsidP="005446A1">
      <w:pPr>
        <w:tabs>
          <w:tab w:val="left" w:pos="284"/>
        </w:tabs>
        <w:jc w:val="both"/>
      </w:pPr>
      <w:r>
        <w:rPr>
          <w:rStyle w:val="S0"/>
          <w:rFonts w:eastAsiaTheme="minorHAnsi"/>
        </w:rPr>
        <w:tab/>
      </w:r>
      <w:r>
        <w:rPr>
          <w:rStyle w:val="S0"/>
          <w:rFonts w:eastAsiaTheme="minorHAnsi"/>
        </w:rPr>
        <w:tab/>
      </w:r>
      <w:r w:rsidR="001847A3" w:rsidRPr="00195AF0">
        <w:rPr>
          <w:rStyle w:val="S0"/>
          <w:rFonts w:eastAsiaTheme="minorHAnsi"/>
        </w:rPr>
        <w:t>Преоб</w:t>
      </w:r>
      <w:r w:rsidR="008C0267">
        <w:rPr>
          <w:rStyle w:val="S0"/>
          <w:rFonts w:eastAsiaTheme="minorHAnsi"/>
        </w:rPr>
        <w:t xml:space="preserve">ладающим </w:t>
      </w:r>
      <w:r w:rsidRPr="002C0D59">
        <w:t xml:space="preserve">и единственным видом топлива </w:t>
      </w:r>
      <w:r>
        <w:t xml:space="preserve">на момент актуализации схемы теплоснабжения </w:t>
      </w:r>
      <w:r w:rsidRPr="002C0D59">
        <w:t xml:space="preserve">в </w:t>
      </w:r>
      <w:proofErr w:type="spellStart"/>
      <w:r w:rsidR="002501F0">
        <w:t>Шарчинс</w:t>
      </w:r>
      <w:r>
        <w:t>ком</w:t>
      </w:r>
      <w:proofErr w:type="spellEnd"/>
      <w:r>
        <w:t xml:space="preserve"> сельсовете</w:t>
      </w:r>
      <w:r w:rsidRPr="002C0D59">
        <w:t xml:space="preserve"> является каменный уголь.</w:t>
      </w:r>
      <w:r>
        <w:t xml:space="preserve"> В связи с планируемым строительством газопровода до </w:t>
      </w:r>
      <w:proofErr w:type="spellStart"/>
      <w:r w:rsidR="002501F0">
        <w:t>Шарчинс</w:t>
      </w:r>
      <w:r>
        <w:t>кого</w:t>
      </w:r>
      <w:proofErr w:type="spellEnd"/>
      <w:r>
        <w:t xml:space="preserve"> сельсовета, после которого в 2025 году планируется строительство газовой автоматизированной </w:t>
      </w:r>
      <w:proofErr w:type="spellStart"/>
      <w:r>
        <w:t>блочно</w:t>
      </w:r>
      <w:proofErr w:type="spellEnd"/>
      <w:r>
        <w:t xml:space="preserve">-модульной котельной для замещения существующей угольной котельной по ул. </w:t>
      </w:r>
      <w:r w:rsidR="002501F0">
        <w:t>Советская, 47а</w:t>
      </w:r>
      <w:r>
        <w:t xml:space="preserve">, а также возможным переходом индивидуальных источников теплоснабжения на газовые котлы, начиная с 2026 года преобладающим в </w:t>
      </w:r>
      <w:proofErr w:type="spellStart"/>
      <w:r w:rsidR="002501F0">
        <w:t>Шарчинс</w:t>
      </w:r>
      <w:r>
        <w:t>ком</w:t>
      </w:r>
      <w:proofErr w:type="spellEnd"/>
      <w:r>
        <w:t xml:space="preserve"> сельсовете видом топлива предполагается природный газ. </w:t>
      </w:r>
    </w:p>
    <w:p w14:paraId="5B1D52E1" w14:textId="2FE4ACBC" w:rsidR="001847A3" w:rsidRDefault="001847A3" w:rsidP="00C5477D">
      <w:pPr>
        <w:pStyle w:val="1"/>
        <w:numPr>
          <w:ilvl w:val="1"/>
          <w:numId w:val="1"/>
        </w:numPr>
      </w:pPr>
      <w:bookmarkStart w:id="120" w:name="_Toc135639304"/>
      <w:bookmarkStart w:id="121" w:name="_Toc138232117"/>
      <w:r>
        <w:t>П</w:t>
      </w:r>
      <w:r w:rsidRPr="0095701A">
        <w:t>риоритетное направление развития топливного баланса поселения</w:t>
      </w:r>
      <w:bookmarkEnd w:id="120"/>
      <w:bookmarkEnd w:id="121"/>
    </w:p>
    <w:p w14:paraId="0F015A02" w14:textId="1B5CB7B1" w:rsidR="001847A3" w:rsidRPr="00337B57" w:rsidRDefault="001847A3" w:rsidP="001847A3">
      <w:pPr>
        <w:pStyle w:val="S"/>
      </w:pPr>
      <w:r>
        <w:t>На протяжении действия схемы теплоснабжения до 20</w:t>
      </w:r>
      <w:r w:rsidR="008C0267">
        <w:t>25</w:t>
      </w:r>
      <w:r>
        <w:t xml:space="preserve"> г. в качестве осн</w:t>
      </w:r>
      <w:r w:rsidR="008C0267">
        <w:t>овного вида топлива на котельной</w:t>
      </w:r>
      <w:r>
        <w:t xml:space="preserve"> используется каменный уголь. </w:t>
      </w:r>
      <w:r w:rsidR="008C0267">
        <w:t xml:space="preserve">В 2025 году, при реализации </w:t>
      </w:r>
      <w:r w:rsidR="002F12BB">
        <w:t>Региональной п</w:t>
      </w:r>
      <w:r w:rsidR="008C0267">
        <w:t xml:space="preserve">рограммы газификации 2021-2025 Новосибирской области, </w:t>
      </w:r>
      <w:r w:rsidR="008C0267">
        <w:rPr>
          <w:rStyle w:val="a7"/>
          <w:color w:val="auto"/>
          <w:u w:val="none"/>
        </w:rPr>
        <w:t xml:space="preserve">планируется строительство газопровода до </w:t>
      </w:r>
      <w:proofErr w:type="spellStart"/>
      <w:r w:rsidR="002501F0">
        <w:rPr>
          <w:rStyle w:val="a7"/>
          <w:color w:val="auto"/>
          <w:u w:val="none"/>
        </w:rPr>
        <w:t>Шарчинс</w:t>
      </w:r>
      <w:r w:rsidR="008C0267">
        <w:rPr>
          <w:rStyle w:val="a7"/>
          <w:color w:val="auto"/>
          <w:u w:val="none"/>
        </w:rPr>
        <w:t>кого</w:t>
      </w:r>
      <w:proofErr w:type="spellEnd"/>
      <w:r w:rsidR="008C0267">
        <w:rPr>
          <w:rStyle w:val="a7"/>
          <w:color w:val="auto"/>
          <w:u w:val="none"/>
        </w:rPr>
        <w:t xml:space="preserve"> сельсовета, а также </w:t>
      </w:r>
      <w:r w:rsidR="008C0267">
        <w:t xml:space="preserve">планируется ввод в эксплуатацию автоматизированной газовой </w:t>
      </w:r>
      <w:proofErr w:type="spellStart"/>
      <w:r w:rsidR="008C0267">
        <w:t>блочно</w:t>
      </w:r>
      <w:proofErr w:type="spellEnd"/>
      <w:r w:rsidR="008C0267">
        <w:t xml:space="preserve">-модульной котельной с переключением потребителей, подключенных от угольной котельной по ул. </w:t>
      </w:r>
      <w:proofErr w:type="spellStart"/>
      <w:r w:rsidR="008C0267">
        <w:t>Ряшевской</w:t>
      </w:r>
      <w:proofErr w:type="spellEnd"/>
      <w:r w:rsidR="008C0267">
        <w:t xml:space="preserve">, 2б, на новую котельную. В период с 2026 по 2032 год основным видом топлива планируется природный газ. </w:t>
      </w:r>
    </w:p>
    <w:p w14:paraId="545329DA" w14:textId="39675867" w:rsidR="00C5477D" w:rsidRPr="00E33FBE" w:rsidRDefault="00C5477D" w:rsidP="00C5477D">
      <w:pPr>
        <w:pStyle w:val="1"/>
        <w:numPr>
          <w:ilvl w:val="0"/>
          <w:numId w:val="1"/>
        </w:numPr>
        <w:tabs>
          <w:tab w:val="left" w:pos="1985"/>
        </w:tabs>
      </w:pPr>
      <w:bookmarkStart w:id="122" w:name="_Toc135639305"/>
      <w:bookmarkStart w:id="123" w:name="_Toc138232118"/>
      <w:r>
        <w:lastRenderedPageBreak/>
        <w:t xml:space="preserve">Раздел 9. </w:t>
      </w:r>
      <w:r w:rsidRPr="00E33FBE">
        <w:t xml:space="preserve">Инвестиции в </w:t>
      </w:r>
      <w:r w:rsidRPr="0095701A">
        <w:t>строительство, реконструкцию, техническое перевооружение и (или) модернизацию</w:t>
      </w:r>
      <w:bookmarkEnd w:id="122"/>
      <w:bookmarkEnd w:id="123"/>
    </w:p>
    <w:p w14:paraId="15798550" w14:textId="2AF3ADCF" w:rsidR="00C5477D" w:rsidRDefault="00C5477D" w:rsidP="00C5477D">
      <w:pPr>
        <w:pStyle w:val="1"/>
        <w:numPr>
          <w:ilvl w:val="1"/>
          <w:numId w:val="1"/>
        </w:numPr>
      </w:pPr>
      <w:bookmarkStart w:id="124" w:name="_Toc135639306"/>
      <w:bookmarkStart w:id="125" w:name="_Toc138232119"/>
      <w:r>
        <w:t xml:space="preserve">Предложения по величине необходимых инвестиций </w:t>
      </w:r>
      <w:r w:rsidRPr="0095701A">
        <w:t xml:space="preserve">в строительство, реконструкцию, техническое перевооружение и (или) модернизацию </w:t>
      </w:r>
      <w:r>
        <w:t>источников тепловой энергии на каждом этапе</w:t>
      </w:r>
      <w:bookmarkEnd w:id="124"/>
      <w:bookmarkEnd w:id="125"/>
    </w:p>
    <w:p w14:paraId="71FBFDDD" w14:textId="5A88E818" w:rsidR="00C5477D" w:rsidRPr="00F231E2" w:rsidRDefault="00C5477D" w:rsidP="00124BDA">
      <w:pPr>
        <w:ind w:firstLine="360"/>
        <w:jc w:val="both"/>
      </w:pPr>
      <w:r w:rsidRPr="00FF2D9E">
        <w:t>Для расчета инвестиций на каждый год применяются индексы-дефляторы, представленные в таблице</w:t>
      </w:r>
      <w:r w:rsidR="005446A1">
        <w:t xml:space="preserve"> </w:t>
      </w:r>
      <w:r w:rsidR="00124BDA">
        <w:t>9</w:t>
      </w:r>
      <w:r w:rsidRPr="00FF2D9E">
        <w:t xml:space="preserve">, согласно данным Министерства экономического развития </w:t>
      </w:r>
      <w:r w:rsidRPr="00F231E2">
        <w:t>Российской Федерации.</w:t>
      </w:r>
    </w:p>
    <w:p w14:paraId="6B470324" w14:textId="24127780" w:rsidR="00C5477D" w:rsidRDefault="00C5477D" w:rsidP="00C5477D">
      <w:pPr>
        <w:ind w:firstLine="360"/>
      </w:pPr>
      <w:r w:rsidRPr="00F231E2">
        <w:t>В таблиц</w:t>
      </w:r>
      <w:r>
        <w:t>е</w:t>
      </w:r>
      <w:r w:rsidRPr="00F231E2">
        <w:t xml:space="preserve"> </w:t>
      </w:r>
      <w:bookmarkStart w:id="126" w:name="_Hlk492566200"/>
      <w:r w:rsidR="005446A1">
        <w:t>1</w:t>
      </w:r>
      <w:r w:rsidR="00124BDA">
        <w:t>0</w:t>
      </w:r>
      <w:r>
        <w:t xml:space="preserve"> </w:t>
      </w:r>
      <w:r w:rsidRPr="00F231E2">
        <w:t>представлена</w:t>
      </w:r>
      <w:r w:rsidRPr="00FF2D9E">
        <w:t xml:space="preserve"> оценка величины необходимых капитальных вложений в строительство и реконструкцию </w:t>
      </w:r>
      <w:bookmarkEnd w:id="126"/>
      <w:r w:rsidR="00754344">
        <w:t>источников теплоснабжения</w:t>
      </w:r>
      <w:r w:rsidRPr="00FF2D9E">
        <w:t>.</w:t>
      </w:r>
    </w:p>
    <w:p w14:paraId="1E505FA9" w14:textId="75662EB7" w:rsidR="00C5477D" w:rsidRPr="00C5477D" w:rsidRDefault="00C5477D" w:rsidP="00C5477D">
      <w:pPr>
        <w:pStyle w:val="afa"/>
        <w:rPr>
          <w:lang w:val="ru-RU"/>
        </w:rPr>
      </w:pPr>
      <w:bookmarkStart w:id="127" w:name="_Ref41303466"/>
      <w:bookmarkStart w:id="128" w:name="_Toc520221870"/>
      <w:bookmarkStart w:id="129" w:name="_Toc521608127"/>
      <w:bookmarkStart w:id="130" w:name="_Toc73517431"/>
      <w:bookmarkStart w:id="131" w:name="_Toc74491148"/>
      <w:bookmarkStart w:id="132" w:name="_Toc135637737"/>
      <w:bookmarkStart w:id="133" w:name="_Toc138232188"/>
      <w:r w:rsidRPr="00C5477D">
        <w:rPr>
          <w:lang w:val="ru-RU"/>
        </w:rPr>
        <w:t xml:space="preserve">Таблица </w:t>
      </w:r>
      <w:bookmarkEnd w:id="127"/>
      <w:r w:rsidR="00124BDA">
        <w:rPr>
          <w:noProof/>
          <w:lang w:val="ru-RU"/>
        </w:rPr>
        <w:t>9</w:t>
      </w:r>
      <w:r w:rsidRPr="00C5477D">
        <w:rPr>
          <w:lang w:val="ru-RU"/>
        </w:rPr>
        <w:t>. Прогноз индексов-дефляторов до 20</w:t>
      </w:r>
      <w:r w:rsidR="00F8676C">
        <w:rPr>
          <w:lang w:val="ru-RU"/>
        </w:rPr>
        <w:t>33</w:t>
      </w:r>
      <w:r w:rsidRPr="00C5477D">
        <w:rPr>
          <w:lang w:val="ru-RU"/>
        </w:rPr>
        <w:t xml:space="preserve"> года (в %, за год к предыдущему году)</w:t>
      </w:r>
      <w:bookmarkEnd w:id="128"/>
      <w:bookmarkEnd w:id="129"/>
      <w:bookmarkEnd w:id="130"/>
      <w:bookmarkEnd w:id="131"/>
      <w:bookmarkEnd w:id="132"/>
      <w:bookmarkEnd w:id="133"/>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C5477D" w:rsidRPr="00FF2D9E" w14:paraId="44FE73DC" w14:textId="77777777" w:rsidTr="00C5477D">
        <w:trPr>
          <w:trHeight w:val="425"/>
          <w:jc w:val="center"/>
        </w:trPr>
        <w:tc>
          <w:tcPr>
            <w:tcW w:w="995" w:type="pct"/>
            <w:shd w:val="clear" w:color="auto" w:fill="auto"/>
            <w:vAlign w:val="center"/>
          </w:tcPr>
          <w:p w14:paraId="0C72994F" w14:textId="77777777" w:rsidR="00C5477D" w:rsidRPr="009D4440" w:rsidRDefault="00C5477D" w:rsidP="00C5477D">
            <w:pPr>
              <w:pStyle w:val="afe"/>
            </w:pPr>
            <w:r w:rsidRPr="009D4440">
              <w:t>Год</w:t>
            </w:r>
          </w:p>
        </w:tc>
        <w:tc>
          <w:tcPr>
            <w:tcW w:w="618" w:type="pct"/>
            <w:shd w:val="clear" w:color="auto" w:fill="auto"/>
            <w:vAlign w:val="center"/>
          </w:tcPr>
          <w:p w14:paraId="2370270B" w14:textId="77777777" w:rsidR="00C5477D" w:rsidRPr="009D4440" w:rsidRDefault="00C5477D" w:rsidP="00C5477D">
            <w:pPr>
              <w:pStyle w:val="afe"/>
            </w:pPr>
            <w:r w:rsidRPr="009D4440">
              <w:t>202</w:t>
            </w:r>
            <w:r>
              <w:t>4</w:t>
            </w:r>
          </w:p>
        </w:tc>
        <w:tc>
          <w:tcPr>
            <w:tcW w:w="618" w:type="pct"/>
            <w:shd w:val="clear" w:color="auto" w:fill="auto"/>
            <w:vAlign w:val="center"/>
          </w:tcPr>
          <w:p w14:paraId="2096A571" w14:textId="77777777" w:rsidR="00C5477D" w:rsidRPr="009D4440" w:rsidRDefault="00C5477D" w:rsidP="00C5477D">
            <w:pPr>
              <w:pStyle w:val="afe"/>
            </w:pPr>
            <w:r w:rsidRPr="009D4440">
              <w:t>202</w:t>
            </w:r>
            <w:r>
              <w:t>5</w:t>
            </w:r>
          </w:p>
        </w:tc>
        <w:tc>
          <w:tcPr>
            <w:tcW w:w="630" w:type="pct"/>
            <w:shd w:val="clear" w:color="auto" w:fill="auto"/>
            <w:vAlign w:val="center"/>
          </w:tcPr>
          <w:p w14:paraId="4E55AEBA" w14:textId="77777777" w:rsidR="00C5477D" w:rsidRPr="009D4440" w:rsidRDefault="00C5477D" w:rsidP="00C5477D">
            <w:pPr>
              <w:pStyle w:val="afe"/>
            </w:pPr>
            <w:r w:rsidRPr="009D4440">
              <w:t>202</w:t>
            </w:r>
            <w:r>
              <w:t>6</w:t>
            </w:r>
          </w:p>
        </w:tc>
        <w:tc>
          <w:tcPr>
            <w:tcW w:w="683" w:type="pct"/>
            <w:shd w:val="clear" w:color="auto" w:fill="auto"/>
            <w:vAlign w:val="center"/>
          </w:tcPr>
          <w:p w14:paraId="481CE4C5" w14:textId="77777777" w:rsidR="00C5477D" w:rsidRPr="009D4440" w:rsidRDefault="00C5477D" w:rsidP="00C5477D">
            <w:pPr>
              <w:pStyle w:val="afe"/>
            </w:pPr>
            <w:r w:rsidRPr="009D4440">
              <w:t>202</w:t>
            </w:r>
            <w:r>
              <w:t>7</w:t>
            </w:r>
          </w:p>
        </w:tc>
        <w:tc>
          <w:tcPr>
            <w:tcW w:w="673" w:type="pct"/>
            <w:shd w:val="clear" w:color="auto" w:fill="auto"/>
            <w:vAlign w:val="center"/>
          </w:tcPr>
          <w:p w14:paraId="1781332F" w14:textId="77777777" w:rsidR="00C5477D" w:rsidRPr="009D4440" w:rsidRDefault="00C5477D" w:rsidP="00C5477D">
            <w:pPr>
              <w:pStyle w:val="afe"/>
            </w:pPr>
            <w:r w:rsidRPr="009D4440">
              <w:t>202</w:t>
            </w:r>
            <w:r>
              <w:t>8</w:t>
            </w:r>
          </w:p>
        </w:tc>
        <w:tc>
          <w:tcPr>
            <w:tcW w:w="782" w:type="pct"/>
            <w:shd w:val="clear" w:color="auto" w:fill="auto"/>
            <w:vAlign w:val="center"/>
          </w:tcPr>
          <w:p w14:paraId="52954ED7" w14:textId="6DA899CD" w:rsidR="00C5477D" w:rsidRPr="009D4440" w:rsidRDefault="00C5477D" w:rsidP="00C5477D">
            <w:pPr>
              <w:pStyle w:val="afe"/>
            </w:pPr>
            <w:r w:rsidRPr="009D4440">
              <w:t>202</w:t>
            </w:r>
            <w:r>
              <w:t>9</w:t>
            </w:r>
            <w:r w:rsidRPr="009D4440">
              <w:t>-20</w:t>
            </w:r>
            <w:r w:rsidR="00F8676C">
              <w:t>3</w:t>
            </w:r>
            <w:r>
              <w:t>2</w:t>
            </w:r>
          </w:p>
        </w:tc>
      </w:tr>
      <w:tr w:rsidR="00C5477D" w:rsidRPr="00FF2D9E" w14:paraId="2BCB8BBB" w14:textId="77777777" w:rsidTr="00C5477D">
        <w:trPr>
          <w:jc w:val="center"/>
        </w:trPr>
        <w:tc>
          <w:tcPr>
            <w:tcW w:w="995" w:type="pct"/>
            <w:shd w:val="clear" w:color="auto" w:fill="auto"/>
            <w:vAlign w:val="center"/>
          </w:tcPr>
          <w:p w14:paraId="70AF8C05" w14:textId="77777777" w:rsidR="00C5477D" w:rsidRPr="009D4440" w:rsidRDefault="00C5477D" w:rsidP="00C5477D">
            <w:pPr>
              <w:pStyle w:val="afe"/>
            </w:pPr>
            <w:r w:rsidRPr="009D4440">
              <w:t>Индекс-дефлятор</w:t>
            </w:r>
          </w:p>
        </w:tc>
        <w:tc>
          <w:tcPr>
            <w:tcW w:w="618" w:type="pct"/>
            <w:shd w:val="clear" w:color="auto" w:fill="auto"/>
            <w:vAlign w:val="center"/>
          </w:tcPr>
          <w:p w14:paraId="199B9880" w14:textId="77777777" w:rsidR="00C5477D" w:rsidRPr="009D4440" w:rsidRDefault="00C5477D" w:rsidP="00C5477D">
            <w:pPr>
              <w:pStyle w:val="afe"/>
            </w:pPr>
            <w:r>
              <w:t>107,5</w:t>
            </w:r>
          </w:p>
        </w:tc>
        <w:tc>
          <w:tcPr>
            <w:tcW w:w="618" w:type="pct"/>
            <w:shd w:val="clear" w:color="auto" w:fill="auto"/>
            <w:vAlign w:val="center"/>
          </w:tcPr>
          <w:p w14:paraId="01362392" w14:textId="77777777" w:rsidR="00C5477D" w:rsidRPr="009D4440" w:rsidRDefault="00C5477D" w:rsidP="00C5477D">
            <w:pPr>
              <w:pStyle w:val="afe"/>
            </w:pPr>
            <w:r>
              <w:t>105,45</w:t>
            </w:r>
          </w:p>
        </w:tc>
        <w:tc>
          <w:tcPr>
            <w:tcW w:w="630" w:type="pct"/>
            <w:shd w:val="clear" w:color="auto" w:fill="auto"/>
            <w:vAlign w:val="center"/>
          </w:tcPr>
          <w:p w14:paraId="14FF4CF1" w14:textId="77777777" w:rsidR="00C5477D" w:rsidRPr="009D4440" w:rsidRDefault="00C5477D" w:rsidP="00C5477D">
            <w:pPr>
              <w:pStyle w:val="afe"/>
            </w:pPr>
            <w:r>
              <w:t>104,95</w:t>
            </w:r>
          </w:p>
        </w:tc>
        <w:tc>
          <w:tcPr>
            <w:tcW w:w="683" w:type="pct"/>
            <w:shd w:val="clear" w:color="auto" w:fill="auto"/>
          </w:tcPr>
          <w:p w14:paraId="2137762C" w14:textId="77777777" w:rsidR="00C5477D" w:rsidRPr="009D4440" w:rsidRDefault="00C5477D" w:rsidP="00C5477D">
            <w:pPr>
              <w:pStyle w:val="afe"/>
            </w:pPr>
            <w:r w:rsidRPr="00E77579">
              <w:t>104,95</w:t>
            </w:r>
          </w:p>
        </w:tc>
        <w:tc>
          <w:tcPr>
            <w:tcW w:w="673" w:type="pct"/>
            <w:shd w:val="clear" w:color="auto" w:fill="auto"/>
          </w:tcPr>
          <w:p w14:paraId="67BD32F0" w14:textId="77777777" w:rsidR="00C5477D" w:rsidRPr="009D4440" w:rsidRDefault="00C5477D" w:rsidP="00C5477D">
            <w:pPr>
              <w:pStyle w:val="afe"/>
            </w:pPr>
            <w:r w:rsidRPr="00E77579">
              <w:t>104,95</w:t>
            </w:r>
          </w:p>
        </w:tc>
        <w:tc>
          <w:tcPr>
            <w:tcW w:w="782" w:type="pct"/>
            <w:shd w:val="clear" w:color="auto" w:fill="auto"/>
          </w:tcPr>
          <w:p w14:paraId="6058052D" w14:textId="77777777" w:rsidR="00C5477D" w:rsidRPr="009D4440" w:rsidRDefault="00C5477D" w:rsidP="00C5477D">
            <w:pPr>
              <w:pStyle w:val="afe"/>
            </w:pPr>
            <w:r w:rsidRPr="00E77579">
              <w:t>104,95</w:t>
            </w:r>
          </w:p>
        </w:tc>
      </w:tr>
    </w:tbl>
    <w:p w14:paraId="3ABC4C7E" w14:textId="77777777" w:rsidR="00C5477D" w:rsidRDefault="00C5477D" w:rsidP="00C5477D"/>
    <w:p w14:paraId="64CF4328" w14:textId="2D690712" w:rsidR="00C5477D" w:rsidRPr="00885E11" w:rsidRDefault="00C5477D" w:rsidP="00C5477D">
      <w:pPr>
        <w:ind w:firstLine="708"/>
        <w:jc w:val="both"/>
      </w:pPr>
      <w:r w:rsidRPr="00885E11">
        <w:t>Предложения</w:t>
      </w:r>
      <w:r w:rsidRPr="00885E11">
        <w:rPr>
          <w:spacing w:val="13"/>
        </w:rPr>
        <w:t xml:space="preserve"> </w:t>
      </w:r>
      <w:r w:rsidRPr="00885E11">
        <w:t>по</w:t>
      </w:r>
      <w:r w:rsidRPr="00885E11">
        <w:rPr>
          <w:spacing w:val="11"/>
        </w:rPr>
        <w:t xml:space="preserve"> </w:t>
      </w:r>
      <w:r w:rsidRPr="00885E11">
        <w:t>величине</w:t>
      </w:r>
      <w:r w:rsidRPr="00885E11">
        <w:rPr>
          <w:spacing w:val="10"/>
        </w:rPr>
        <w:t xml:space="preserve"> </w:t>
      </w:r>
      <w:r w:rsidRPr="00885E11">
        <w:t>необходимых</w:t>
      </w:r>
      <w:r w:rsidRPr="00885E11">
        <w:rPr>
          <w:spacing w:val="11"/>
        </w:rPr>
        <w:t xml:space="preserve"> </w:t>
      </w:r>
      <w:r w:rsidRPr="00885E11">
        <w:t>инвестиций</w:t>
      </w:r>
      <w:r w:rsidRPr="00885E11">
        <w:rPr>
          <w:spacing w:val="13"/>
        </w:rPr>
        <w:t xml:space="preserve"> </w:t>
      </w:r>
      <w:r w:rsidRPr="00885E11">
        <w:t>в</w:t>
      </w:r>
      <w:r w:rsidRPr="00885E11">
        <w:rPr>
          <w:spacing w:val="9"/>
        </w:rPr>
        <w:t xml:space="preserve"> </w:t>
      </w:r>
      <w:r w:rsidRPr="00885E11">
        <w:t>новое</w:t>
      </w:r>
      <w:r w:rsidRPr="00885E11">
        <w:rPr>
          <w:spacing w:val="27"/>
        </w:rPr>
        <w:t xml:space="preserve"> </w:t>
      </w:r>
      <w:r w:rsidRPr="00885E11">
        <w:t>строительство,</w:t>
      </w:r>
      <w:r w:rsidRPr="00885E11">
        <w:rPr>
          <w:spacing w:val="58"/>
        </w:rPr>
        <w:t xml:space="preserve"> </w:t>
      </w:r>
      <w:r w:rsidRPr="00885E11">
        <w:t>реконструкцию</w:t>
      </w:r>
      <w:r w:rsidRPr="00885E11">
        <w:rPr>
          <w:spacing w:val="58"/>
        </w:rPr>
        <w:t xml:space="preserve"> </w:t>
      </w:r>
      <w:r w:rsidRPr="00885E11">
        <w:t>и</w:t>
      </w:r>
      <w:r w:rsidRPr="00885E11">
        <w:rPr>
          <w:spacing w:val="58"/>
        </w:rPr>
        <w:t xml:space="preserve"> </w:t>
      </w:r>
      <w:r w:rsidRPr="00885E11">
        <w:t>техническое</w:t>
      </w:r>
      <w:r w:rsidRPr="00885E11">
        <w:rPr>
          <w:spacing w:val="57"/>
        </w:rPr>
        <w:t xml:space="preserve"> </w:t>
      </w:r>
      <w:r w:rsidRPr="00885E11">
        <w:t>перевооружение</w:t>
      </w:r>
      <w:r w:rsidRPr="00885E11">
        <w:rPr>
          <w:spacing w:val="59"/>
        </w:rPr>
        <w:t xml:space="preserve"> </w:t>
      </w:r>
      <w:r w:rsidRPr="00885E11">
        <w:rPr>
          <w:spacing w:val="-2"/>
        </w:rPr>
        <w:t>инженерной</w:t>
      </w:r>
      <w:r w:rsidRPr="00885E11">
        <w:rPr>
          <w:spacing w:val="43"/>
        </w:rPr>
        <w:t xml:space="preserve"> </w:t>
      </w:r>
      <w:r w:rsidRPr="00885E11">
        <w:t>инфраструктуры</w:t>
      </w:r>
      <w:r w:rsidRPr="00885E11">
        <w:rPr>
          <w:spacing w:val="4"/>
        </w:rPr>
        <w:t xml:space="preserve"> </w:t>
      </w:r>
      <w:r w:rsidRPr="00885E11">
        <w:t>планируются</w:t>
      </w:r>
      <w:r w:rsidRPr="00885E11">
        <w:rPr>
          <w:spacing w:val="2"/>
        </w:rPr>
        <w:t xml:space="preserve"> </w:t>
      </w:r>
      <w:r w:rsidRPr="00885E11">
        <w:t>на</w:t>
      </w:r>
      <w:r w:rsidRPr="00885E11">
        <w:rPr>
          <w:spacing w:val="3"/>
        </w:rPr>
        <w:t xml:space="preserve"> </w:t>
      </w:r>
      <w:r w:rsidRPr="00885E11">
        <w:t>период</w:t>
      </w:r>
      <w:r w:rsidRPr="00885E11">
        <w:rPr>
          <w:spacing w:val="3"/>
        </w:rPr>
        <w:t xml:space="preserve"> </w:t>
      </w:r>
      <w:r w:rsidRPr="00885E11">
        <w:t>до</w:t>
      </w:r>
      <w:r w:rsidRPr="00885E11">
        <w:rPr>
          <w:spacing w:val="3"/>
        </w:rPr>
        <w:t xml:space="preserve"> </w:t>
      </w:r>
      <w:r w:rsidRPr="00885E11">
        <w:t>203</w:t>
      </w:r>
      <w:r>
        <w:t>2</w:t>
      </w:r>
      <w:r w:rsidRPr="00885E11">
        <w:rPr>
          <w:spacing w:val="3"/>
        </w:rPr>
        <w:t xml:space="preserve"> </w:t>
      </w:r>
      <w:r w:rsidRPr="00885E11">
        <w:t>года</w:t>
      </w:r>
      <w:r w:rsidRPr="00885E11">
        <w:rPr>
          <w:spacing w:val="1"/>
        </w:rPr>
        <w:t xml:space="preserve"> </w:t>
      </w:r>
      <w:r w:rsidRPr="00885E11">
        <w:t>и подлежат</w:t>
      </w:r>
      <w:r w:rsidRPr="00885E11">
        <w:rPr>
          <w:spacing w:val="1"/>
        </w:rPr>
        <w:t xml:space="preserve"> </w:t>
      </w:r>
      <w:r w:rsidRPr="00885E11">
        <w:t>ежегодной</w:t>
      </w:r>
      <w:r w:rsidRPr="00885E11">
        <w:rPr>
          <w:spacing w:val="33"/>
        </w:rPr>
        <w:t xml:space="preserve"> </w:t>
      </w:r>
      <w:r w:rsidRPr="00885E11">
        <w:t>корректировке</w:t>
      </w:r>
      <w:r w:rsidRPr="00885E11">
        <w:rPr>
          <w:spacing w:val="28"/>
        </w:rPr>
        <w:t xml:space="preserve"> </w:t>
      </w:r>
      <w:r w:rsidRPr="00885E11">
        <w:t>на</w:t>
      </w:r>
      <w:r w:rsidRPr="00885E11">
        <w:rPr>
          <w:spacing w:val="28"/>
        </w:rPr>
        <w:t xml:space="preserve"> </w:t>
      </w:r>
      <w:r w:rsidRPr="00885E11">
        <w:t>каждом</w:t>
      </w:r>
      <w:r w:rsidRPr="00885E11">
        <w:rPr>
          <w:spacing w:val="28"/>
        </w:rPr>
        <w:t xml:space="preserve"> </w:t>
      </w:r>
      <w:r w:rsidRPr="00885E11">
        <w:t>этапе</w:t>
      </w:r>
      <w:r w:rsidRPr="00885E11">
        <w:rPr>
          <w:spacing w:val="28"/>
        </w:rPr>
        <w:t xml:space="preserve"> </w:t>
      </w:r>
      <w:r w:rsidRPr="00885E11">
        <w:t>планируемого</w:t>
      </w:r>
      <w:r w:rsidRPr="00885E11">
        <w:rPr>
          <w:spacing w:val="29"/>
        </w:rPr>
        <w:t xml:space="preserve"> </w:t>
      </w:r>
      <w:r w:rsidRPr="00885E11">
        <w:t>периода</w:t>
      </w:r>
      <w:r w:rsidRPr="00885E11">
        <w:rPr>
          <w:spacing w:val="28"/>
        </w:rPr>
        <w:t xml:space="preserve"> </w:t>
      </w:r>
      <w:r w:rsidRPr="00885E11">
        <w:t>с</w:t>
      </w:r>
      <w:r w:rsidRPr="00885E11">
        <w:rPr>
          <w:spacing w:val="28"/>
        </w:rPr>
        <w:t xml:space="preserve"> </w:t>
      </w:r>
      <w:r w:rsidRPr="00885E11">
        <w:t>учётом</w:t>
      </w:r>
      <w:r w:rsidRPr="00885E11">
        <w:rPr>
          <w:spacing w:val="28"/>
        </w:rPr>
        <w:t xml:space="preserve"> </w:t>
      </w:r>
      <w:r w:rsidRPr="00885E11">
        <w:t>положений</w:t>
      </w:r>
      <w:r w:rsidRPr="00885E11">
        <w:rPr>
          <w:spacing w:val="43"/>
        </w:rPr>
        <w:t xml:space="preserve"> </w:t>
      </w:r>
      <w:r w:rsidRPr="00885E11">
        <w:t>инвестиционной</w:t>
      </w:r>
      <w:r w:rsidRPr="00885E11">
        <w:rPr>
          <w:spacing w:val="46"/>
        </w:rPr>
        <w:t xml:space="preserve"> </w:t>
      </w:r>
      <w:r w:rsidRPr="00885E11">
        <w:t>программы,</w:t>
      </w:r>
      <w:r w:rsidRPr="00885E11">
        <w:rPr>
          <w:spacing w:val="48"/>
        </w:rPr>
        <w:t xml:space="preserve"> </w:t>
      </w:r>
      <w:r w:rsidRPr="00885E11">
        <w:t>программы</w:t>
      </w:r>
      <w:r w:rsidRPr="00885E11">
        <w:rPr>
          <w:spacing w:val="48"/>
        </w:rPr>
        <w:t xml:space="preserve"> </w:t>
      </w:r>
      <w:r w:rsidRPr="00885E11">
        <w:t>комплексного</w:t>
      </w:r>
      <w:r w:rsidRPr="00885E11">
        <w:rPr>
          <w:spacing w:val="46"/>
        </w:rPr>
        <w:t xml:space="preserve"> </w:t>
      </w:r>
      <w:r w:rsidRPr="00885E11">
        <w:t>развития</w:t>
      </w:r>
      <w:r w:rsidRPr="00885E11">
        <w:rPr>
          <w:spacing w:val="23"/>
        </w:rPr>
        <w:t xml:space="preserve"> </w:t>
      </w:r>
      <w:r w:rsidRPr="00885E11">
        <w:t>коммунальной</w:t>
      </w:r>
      <w:r w:rsidRPr="00885E11">
        <w:rPr>
          <w:spacing w:val="23"/>
        </w:rPr>
        <w:t xml:space="preserve"> </w:t>
      </w:r>
      <w:r w:rsidRPr="00885E11">
        <w:rPr>
          <w:spacing w:val="-2"/>
        </w:rPr>
        <w:t>инженерной</w:t>
      </w:r>
      <w:r w:rsidRPr="00885E11">
        <w:rPr>
          <w:spacing w:val="23"/>
        </w:rPr>
        <w:t xml:space="preserve"> </w:t>
      </w:r>
      <w:r w:rsidRPr="00885E11">
        <w:t>инфраструктуры</w:t>
      </w:r>
      <w:r w:rsidRPr="00885E11">
        <w:rPr>
          <w:spacing w:val="25"/>
        </w:rPr>
        <w:t xml:space="preserve"> </w:t>
      </w:r>
      <w:r w:rsidRPr="00885E11">
        <w:t>и</w:t>
      </w:r>
      <w:r w:rsidRPr="00885E11">
        <w:rPr>
          <w:spacing w:val="23"/>
        </w:rPr>
        <w:t xml:space="preserve"> </w:t>
      </w:r>
      <w:r w:rsidRPr="00885E11">
        <w:t>других</w:t>
      </w:r>
      <w:r w:rsidRPr="00885E11">
        <w:rPr>
          <w:spacing w:val="21"/>
        </w:rPr>
        <w:t xml:space="preserve"> </w:t>
      </w:r>
      <w:r w:rsidRPr="00885E11">
        <w:t>программных</w:t>
      </w:r>
      <w:r w:rsidRPr="00885E11">
        <w:rPr>
          <w:spacing w:val="37"/>
        </w:rPr>
        <w:t xml:space="preserve"> </w:t>
      </w:r>
      <w:r w:rsidRPr="00885E11">
        <w:t>документов.</w:t>
      </w:r>
    </w:p>
    <w:p w14:paraId="7E503702" w14:textId="77777777" w:rsidR="00C5477D" w:rsidRDefault="00C5477D" w:rsidP="00C5477D"/>
    <w:p w14:paraId="665B53FE" w14:textId="628A9BAB" w:rsidR="00C5477D" w:rsidRDefault="00C5477D">
      <w:r>
        <w:br w:type="page"/>
      </w:r>
    </w:p>
    <w:p w14:paraId="7A82CB6E" w14:textId="77777777" w:rsidR="00C5477D" w:rsidRDefault="00C5477D" w:rsidP="00C5477D">
      <w:pPr>
        <w:sectPr w:rsidR="00C5477D"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687E3A4E" w:rsidR="00C5477D" w:rsidRPr="001B18A8" w:rsidRDefault="00C5477D" w:rsidP="00C5477D">
      <w:pPr>
        <w:pStyle w:val="afa"/>
        <w:rPr>
          <w:i w:val="0"/>
          <w:lang w:val="ru-RU"/>
        </w:rPr>
      </w:pPr>
      <w:bookmarkStart w:id="134" w:name="_Ref74309068"/>
      <w:bookmarkStart w:id="135" w:name="_Toc35871419"/>
      <w:bookmarkStart w:id="136" w:name="_Toc135639624"/>
      <w:bookmarkStart w:id="137" w:name="_Toc138232189"/>
      <w:r w:rsidRPr="001B18A8">
        <w:rPr>
          <w:lang w:val="ru-RU"/>
        </w:rPr>
        <w:lastRenderedPageBreak/>
        <w:t xml:space="preserve">Таблица </w:t>
      </w:r>
      <w:bookmarkEnd w:id="134"/>
      <w:r w:rsidR="005446A1">
        <w:rPr>
          <w:noProof/>
          <w:lang w:val="ru-RU"/>
        </w:rPr>
        <w:t>1</w:t>
      </w:r>
      <w:r w:rsidR="00124BDA">
        <w:rPr>
          <w:noProof/>
          <w:lang w:val="ru-RU"/>
        </w:rPr>
        <w:t>0</w:t>
      </w:r>
      <w:r w:rsidRPr="001B18A8">
        <w:rPr>
          <w:lang w:val="ru-RU"/>
        </w:rPr>
        <w:t xml:space="preserve">. </w:t>
      </w:r>
      <w:r w:rsidR="00D90AB4">
        <w:rPr>
          <w:lang w:val="ru-RU"/>
        </w:rPr>
        <w:t>С</w:t>
      </w:r>
      <w:r w:rsidRPr="00114620">
        <w:rPr>
          <w:lang w:val="ru-RU"/>
        </w:rPr>
        <w:t>тоимость</w:t>
      </w:r>
      <w:r w:rsidRPr="001B18A8">
        <w:rPr>
          <w:lang w:val="ru-RU"/>
        </w:rPr>
        <w:t xml:space="preserve"> реализации мероприятий</w:t>
      </w:r>
      <w:r w:rsidR="00D90AB4">
        <w:rPr>
          <w:lang w:val="ru-RU"/>
        </w:rPr>
        <w:t xml:space="preserve"> в части источников теплоснабжения</w:t>
      </w:r>
      <w:r w:rsidRPr="001B18A8">
        <w:rPr>
          <w:lang w:val="ru-RU"/>
        </w:rPr>
        <w:t>, предусмотренных Схемой теплоснабжения, тыс. руб. без НДС</w:t>
      </w:r>
      <w:bookmarkEnd w:id="135"/>
      <w:bookmarkEnd w:id="136"/>
      <w:bookmarkEnd w:id="137"/>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18"/>
        <w:gridCol w:w="1123"/>
        <w:gridCol w:w="821"/>
        <w:gridCol w:w="806"/>
        <w:gridCol w:w="1194"/>
        <w:gridCol w:w="481"/>
        <w:gridCol w:w="1023"/>
        <w:gridCol w:w="1023"/>
        <w:gridCol w:w="1023"/>
        <w:gridCol w:w="1023"/>
        <w:gridCol w:w="262"/>
        <w:gridCol w:w="425"/>
        <w:gridCol w:w="327"/>
        <w:gridCol w:w="660"/>
        <w:gridCol w:w="389"/>
        <w:gridCol w:w="389"/>
        <w:gridCol w:w="389"/>
        <w:gridCol w:w="389"/>
        <w:gridCol w:w="389"/>
        <w:gridCol w:w="389"/>
        <w:gridCol w:w="389"/>
        <w:gridCol w:w="684"/>
      </w:tblGrid>
      <w:tr w:rsidR="007579DC" w:rsidRPr="008F61A2" w14:paraId="4F611F22" w14:textId="77777777" w:rsidTr="00716BAE">
        <w:trPr>
          <w:trHeight w:val="336"/>
        </w:trPr>
        <w:tc>
          <w:tcPr>
            <w:tcW w:w="710" w:type="dxa"/>
            <w:vMerge w:val="restart"/>
            <w:shd w:val="clear" w:color="auto" w:fill="auto"/>
            <w:vAlign w:val="center"/>
            <w:hideMark/>
          </w:tcPr>
          <w:p w14:paraId="3255B1EC" w14:textId="77777777" w:rsidR="007579DC" w:rsidRPr="008F61A2" w:rsidRDefault="007579DC" w:rsidP="00716BAE">
            <w:pPr>
              <w:spacing w:after="0" w:line="240" w:lineRule="auto"/>
              <w:jc w:val="both"/>
              <w:rPr>
                <w:rFonts w:eastAsia="Times New Roman" w:cs="Times New Roman"/>
                <w:color w:val="000000"/>
                <w:sz w:val="16"/>
                <w:szCs w:val="16"/>
                <w:lang w:eastAsia="ru-RU"/>
              </w:rPr>
            </w:pPr>
            <w:bookmarkStart w:id="138" w:name="RANGE!B3"/>
            <w:bookmarkStart w:id="139" w:name="_Hlk103259655" w:colFirst="2" w:colLast="22"/>
            <w:r w:rsidRPr="008F61A2">
              <w:rPr>
                <w:rFonts w:eastAsia="Times New Roman" w:cs="Times New Roman"/>
                <w:color w:val="000000"/>
                <w:sz w:val="16"/>
                <w:szCs w:val="16"/>
                <w:lang w:eastAsia="ru-RU"/>
              </w:rPr>
              <w:t>№ п/п</w:t>
            </w:r>
            <w:bookmarkEnd w:id="138"/>
          </w:p>
        </w:tc>
        <w:tc>
          <w:tcPr>
            <w:tcW w:w="718" w:type="dxa"/>
            <w:vMerge w:val="restart"/>
            <w:shd w:val="clear" w:color="auto" w:fill="auto"/>
            <w:vAlign w:val="center"/>
            <w:hideMark/>
          </w:tcPr>
          <w:p w14:paraId="1C976C3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Шифр</w:t>
            </w:r>
          </w:p>
        </w:tc>
        <w:tc>
          <w:tcPr>
            <w:tcW w:w="1123" w:type="dxa"/>
            <w:vMerge w:val="restart"/>
            <w:shd w:val="clear" w:color="auto" w:fill="auto"/>
            <w:vAlign w:val="center"/>
            <w:hideMark/>
          </w:tcPr>
          <w:p w14:paraId="781E272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Наименование мероприятий</w:t>
            </w:r>
          </w:p>
        </w:tc>
        <w:tc>
          <w:tcPr>
            <w:tcW w:w="821" w:type="dxa"/>
            <w:vMerge w:val="restart"/>
            <w:shd w:val="clear" w:color="auto" w:fill="auto"/>
            <w:vAlign w:val="center"/>
            <w:hideMark/>
          </w:tcPr>
          <w:p w14:paraId="37D187E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Источник тепловой энергии</w:t>
            </w:r>
          </w:p>
        </w:tc>
        <w:tc>
          <w:tcPr>
            <w:tcW w:w="806" w:type="dxa"/>
            <w:vMerge w:val="restart"/>
            <w:shd w:val="clear" w:color="auto" w:fill="auto"/>
            <w:vAlign w:val="center"/>
            <w:hideMark/>
          </w:tcPr>
          <w:p w14:paraId="7C56B08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Инвестор</w:t>
            </w:r>
          </w:p>
        </w:tc>
        <w:tc>
          <w:tcPr>
            <w:tcW w:w="3721" w:type="dxa"/>
            <w:gridSpan w:val="4"/>
            <w:shd w:val="clear" w:color="auto" w:fill="auto"/>
            <w:vAlign w:val="center"/>
            <w:hideMark/>
          </w:tcPr>
          <w:p w14:paraId="24BE490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Основные технические характеристики</w:t>
            </w:r>
          </w:p>
        </w:tc>
        <w:tc>
          <w:tcPr>
            <w:tcW w:w="1023" w:type="dxa"/>
            <w:vMerge w:val="restart"/>
            <w:shd w:val="clear" w:color="auto" w:fill="auto"/>
            <w:vAlign w:val="center"/>
            <w:hideMark/>
          </w:tcPr>
          <w:p w14:paraId="3304C7F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Год начала реализации мероприятия</w:t>
            </w:r>
          </w:p>
        </w:tc>
        <w:tc>
          <w:tcPr>
            <w:tcW w:w="1023" w:type="dxa"/>
            <w:vMerge w:val="restart"/>
            <w:shd w:val="clear" w:color="auto" w:fill="auto"/>
            <w:vAlign w:val="center"/>
            <w:hideMark/>
          </w:tcPr>
          <w:p w14:paraId="5979406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Год окончания мероприятия</w:t>
            </w:r>
          </w:p>
        </w:tc>
        <w:tc>
          <w:tcPr>
            <w:tcW w:w="5081" w:type="dxa"/>
            <w:gridSpan w:val="12"/>
            <w:shd w:val="clear" w:color="auto" w:fill="auto"/>
            <w:vAlign w:val="center"/>
            <w:hideMark/>
          </w:tcPr>
          <w:p w14:paraId="1BA977A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xml:space="preserve">Финансовые затраты, </w:t>
            </w:r>
            <w:proofErr w:type="spellStart"/>
            <w:r w:rsidRPr="008F61A2">
              <w:rPr>
                <w:rFonts w:eastAsia="Times New Roman" w:cs="Times New Roman"/>
                <w:color w:val="000000"/>
                <w:sz w:val="16"/>
                <w:szCs w:val="16"/>
                <w:lang w:eastAsia="ru-RU"/>
              </w:rPr>
              <w:t>тыс.руб</w:t>
            </w:r>
            <w:proofErr w:type="spellEnd"/>
            <w:r w:rsidRPr="008F61A2">
              <w:rPr>
                <w:rFonts w:eastAsia="Times New Roman" w:cs="Times New Roman"/>
                <w:color w:val="000000"/>
                <w:sz w:val="16"/>
                <w:szCs w:val="16"/>
                <w:lang w:eastAsia="ru-RU"/>
              </w:rPr>
              <w:t>. (без НДС)</w:t>
            </w:r>
          </w:p>
        </w:tc>
      </w:tr>
      <w:tr w:rsidR="007579DC" w:rsidRPr="008F61A2" w14:paraId="0078A05D" w14:textId="77777777" w:rsidTr="00716BAE">
        <w:trPr>
          <w:trHeight w:val="944"/>
        </w:trPr>
        <w:tc>
          <w:tcPr>
            <w:tcW w:w="710" w:type="dxa"/>
            <w:vMerge/>
            <w:vAlign w:val="center"/>
            <w:hideMark/>
          </w:tcPr>
          <w:p w14:paraId="5BF43BC8"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718" w:type="dxa"/>
            <w:vMerge/>
            <w:vAlign w:val="center"/>
            <w:hideMark/>
          </w:tcPr>
          <w:p w14:paraId="43A65F18"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1123" w:type="dxa"/>
            <w:vMerge/>
            <w:vAlign w:val="center"/>
            <w:hideMark/>
          </w:tcPr>
          <w:p w14:paraId="609AE3B9"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821" w:type="dxa"/>
            <w:vMerge/>
            <w:vAlign w:val="center"/>
            <w:hideMark/>
          </w:tcPr>
          <w:p w14:paraId="311F1F67"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806" w:type="dxa"/>
            <w:vMerge/>
            <w:vAlign w:val="center"/>
            <w:hideMark/>
          </w:tcPr>
          <w:p w14:paraId="12047B2D"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1194" w:type="dxa"/>
            <w:vMerge w:val="restart"/>
            <w:shd w:val="clear" w:color="auto" w:fill="auto"/>
            <w:vAlign w:val="center"/>
            <w:hideMark/>
          </w:tcPr>
          <w:p w14:paraId="50F62F2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Наименование показателя (мощность, протяженность, диаметр и т.п.</w:t>
            </w:r>
          </w:p>
        </w:tc>
        <w:tc>
          <w:tcPr>
            <w:tcW w:w="481" w:type="dxa"/>
            <w:vMerge w:val="restart"/>
            <w:shd w:val="clear" w:color="auto" w:fill="auto"/>
            <w:vAlign w:val="center"/>
            <w:hideMark/>
          </w:tcPr>
          <w:p w14:paraId="0F7B17A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Ед. изм.</w:t>
            </w:r>
          </w:p>
        </w:tc>
        <w:tc>
          <w:tcPr>
            <w:tcW w:w="2046" w:type="dxa"/>
            <w:gridSpan w:val="2"/>
            <w:shd w:val="clear" w:color="auto" w:fill="auto"/>
            <w:vAlign w:val="center"/>
            <w:hideMark/>
          </w:tcPr>
          <w:p w14:paraId="00461AA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Значения показателя</w:t>
            </w:r>
          </w:p>
        </w:tc>
        <w:tc>
          <w:tcPr>
            <w:tcW w:w="1023" w:type="dxa"/>
            <w:vMerge/>
            <w:vAlign w:val="center"/>
            <w:hideMark/>
          </w:tcPr>
          <w:p w14:paraId="1C798E74"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1023" w:type="dxa"/>
            <w:vMerge/>
            <w:vAlign w:val="center"/>
            <w:hideMark/>
          </w:tcPr>
          <w:p w14:paraId="7E5AAF70"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262" w:type="dxa"/>
            <w:vMerge w:val="restart"/>
            <w:shd w:val="clear" w:color="auto" w:fill="auto"/>
            <w:textDirection w:val="btLr"/>
            <w:vAlign w:val="center"/>
            <w:hideMark/>
          </w:tcPr>
          <w:p w14:paraId="780945DC" w14:textId="48FDAC68"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3D6516">
              <w:rPr>
                <w:rFonts w:eastAsia="Times New Roman" w:cs="Times New Roman"/>
                <w:color w:val="000000"/>
                <w:sz w:val="16"/>
                <w:szCs w:val="16"/>
                <w:lang w:eastAsia="ru-RU"/>
              </w:rPr>
              <w:t>3</w:t>
            </w:r>
          </w:p>
        </w:tc>
        <w:tc>
          <w:tcPr>
            <w:tcW w:w="425" w:type="dxa"/>
            <w:vMerge w:val="restart"/>
            <w:shd w:val="clear" w:color="auto" w:fill="auto"/>
            <w:textDirection w:val="btLr"/>
            <w:vAlign w:val="center"/>
            <w:hideMark/>
          </w:tcPr>
          <w:p w14:paraId="16C9F199" w14:textId="1B0942AF"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3D6516">
              <w:rPr>
                <w:rFonts w:eastAsia="Times New Roman" w:cs="Times New Roman"/>
                <w:color w:val="000000"/>
                <w:sz w:val="16"/>
                <w:szCs w:val="16"/>
                <w:lang w:eastAsia="ru-RU"/>
              </w:rPr>
              <w:t>4</w:t>
            </w:r>
          </w:p>
        </w:tc>
        <w:tc>
          <w:tcPr>
            <w:tcW w:w="327" w:type="dxa"/>
            <w:vMerge w:val="restart"/>
            <w:shd w:val="clear" w:color="auto" w:fill="auto"/>
            <w:textDirection w:val="btLr"/>
            <w:vAlign w:val="center"/>
            <w:hideMark/>
          </w:tcPr>
          <w:p w14:paraId="5C464AFB" w14:textId="0D17D2A2"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3D6516">
              <w:rPr>
                <w:rFonts w:eastAsia="Times New Roman" w:cs="Times New Roman"/>
                <w:color w:val="000000"/>
                <w:sz w:val="16"/>
                <w:szCs w:val="16"/>
                <w:lang w:eastAsia="ru-RU"/>
              </w:rPr>
              <w:t>5</w:t>
            </w:r>
          </w:p>
        </w:tc>
        <w:tc>
          <w:tcPr>
            <w:tcW w:w="660" w:type="dxa"/>
            <w:vMerge w:val="restart"/>
            <w:shd w:val="clear" w:color="auto" w:fill="auto"/>
            <w:textDirection w:val="btLr"/>
            <w:vAlign w:val="center"/>
            <w:hideMark/>
          </w:tcPr>
          <w:p w14:paraId="0FB75534" w14:textId="7E8211C8"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3D6516">
              <w:rPr>
                <w:rFonts w:eastAsia="Times New Roman" w:cs="Times New Roman"/>
                <w:color w:val="000000"/>
                <w:sz w:val="16"/>
                <w:szCs w:val="16"/>
                <w:lang w:eastAsia="ru-RU"/>
              </w:rPr>
              <w:t>6</w:t>
            </w:r>
          </w:p>
        </w:tc>
        <w:tc>
          <w:tcPr>
            <w:tcW w:w="389" w:type="dxa"/>
            <w:vMerge w:val="restart"/>
            <w:shd w:val="clear" w:color="auto" w:fill="auto"/>
            <w:textDirection w:val="btLr"/>
            <w:vAlign w:val="center"/>
            <w:hideMark/>
          </w:tcPr>
          <w:p w14:paraId="074C7373" w14:textId="63DBDF8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3D6516">
              <w:rPr>
                <w:rFonts w:eastAsia="Times New Roman" w:cs="Times New Roman"/>
                <w:color w:val="000000"/>
                <w:sz w:val="16"/>
                <w:szCs w:val="16"/>
                <w:lang w:eastAsia="ru-RU"/>
              </w:rPr>
              <w:t>7</w:t>
            </w:r>
          </w:p>
        </w:tc>
        <w:tc>
          <w:tcPr>
            <w:tcW w:w="389" w:type="dxa"/>
            <w:vMerge w:val="restart"/>
            <w:shd w:val="clear" w:color="auto" w:fill="auto"/>
            <w:textDirection w:val="btLr"/>
            <w:vAlign w:val="center"/>
            <w:hideMark/>
          </w:tcPr>
          <w:p w14:paraId="1AF5C82A" w14:textId="7D50152C"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3D6516">
              <w:rPr>
                <w:rFonts w:eastAsia="Times New Roman" w:cs="Times New Roman"/>
                <w:color w:val="000000"/>
                <w:sz w:val="16"/>
                <w:szCs w:val="16"/>
                <w:lang w:eastAsia="ru-RU"/>
              </w:rPr>
              <w:t>8</w:t>
            </w:r>
          </w:p>
        </w:tc>
        <w:tc>
          <w:tcPr>
            <w:tcW w:w="389" w:type="dxa"/>
            <w:vMerge w:val="restart"/>
            <w:shd w:val="clear" w:color="auto" w:fill="auto"/>
            <w:textDirection w:val="btLr"/>
            <w:vAlign w:val="center"/>
            <w:hideMark/>
          </w:tcPr>
          <w:p w14:paraId="620CAE60" w14:textId="086B94E1"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3D6516">
              <w:rPr>
                <w:rFonts w:eastAsia="Times New Roman" w:cs="Times New Roman"/>
                <w:color w:val="000000"/>
                <w:sz w:val="16"/>
                <w:szCs w:val="16"/>
                <w:lang w:eastAsia="ru-RU"/>
              </w:rPr>
              <w:t>9</w:t>
            </w:r>
          </w:p>
        </w:tc>
        <w:tc>
          <w:tcPr>
            <w:tcW w:w="389" w:type="dxa"/>
            <w:vMerge w:val="restart"/>
            <w:shd w:val="clear" w:color="auto" w:fill="auto"/>
            <w:textDirection w:val="btLr"/>
            <w:vAlign w:val="center"/>
            <w:hideMark/>
          </w:tcPr>
          <w:p w14:paraId="1B8A7EC8" w14:textId="3BC1AF1B"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w:t>
            </w:r>
            <w:r w:rsidR="003D6516">
              <w:rPr>
                <w:rFonts w:eastAsia="Times New Roman" w:cs="Times New Roman"/>
                <w:color w:val="000000"/>
                <w:sz w:val="16"/>
                <w:szCs w:val="16"/>
                <w:lang w:eastAsia="ru-RU"/>
              </w:rPr>
              <w:t>30</w:t>
            </w:r>
          </w:p>
        </w:tc>
        <w:tc>
          <w:tcPr>
            <w:tcW w:w="389" w:type="dxa"/>
            <w:vMerge w:val="restart"/>
            <w:shd w:val="clear" w:color="auto" w:fill="auto"/>
            <w:textDirection w:val="btLr"/>
            <w:vAlign w:val="center"/>
            <w:hideMark/>
          </w:tcPr>
          <w:p w14:paraId="2B2E7355" w14:textId="6922714A"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203</w:t>
            </w:r>
            <w:r w:rsidR="003D6516">
              <w:rPr>
                <w:rFonts w:eastAsia="Times New Roman" w:cs="Times New Roman"/>
                <w:color w:val="000000"/>
                <w:sz w:val="16"/>
                <w:szCs w:val="16"/>
                <w:lang w:eastAsia="ru-RU"/>
              </w:rPr>
              <w:t>1</w:t>
            </w:r>
          </w:p>
        </w:tc>
        <w:tc>
          <w:tcPr>
            <w:tcW w:w="389" w:type="dxa"/>
            <w:vMerge w:val="restart"/>
            <w:shd w:val="clear" w:color="auto" w:fill="auto"/>
            <w:textDirection w:val="btLr"/>
            <w:vAlign w:val="center"/>
            <w:hideMark/>
          </w:tcPr>
          <w:p w14:paraId="300B51F5" w14:textId="37251B21"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203</w:t>
            </w:r>
            <w:r w:rsidR="003D6516">
              <w:rPr>
                <w:rFonts w:eastAsia="Times New Roman" w:cs="Times New Roman"/>
                <w:color w:val="000000"/>
                <w:sz w:val="16"/>
                <w:szCs w:val="16"/>
                <w:lang w:eastAsia="ru-RU"/>
              </w:rPr>
              <w:t>2</w:t>
            </w:r>
          </w:p>
        </w:tc>
        <w:tc>
          <w:tcPr>
            <w:tcW w:w="389" w:type="dxa"/>
            <w:vMerge w:val="restart"/>
            <w:shd w:val="clear" w:color="auto" w:fill="auto"/>
            <w:textDirection w:val="btLr"/>
            <w:vAlign w:val="center"/>
            <w:hideMark/>
          </w:tcPr>
          <w:p w14:paraId="3D53E1D2" w14:textId="670AF466"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203</w:t>
            </w:r>
            <w:r w:rsidR="003D6516">
              <w:rPr>
                <w:rFonts w:eastAsia="Times New Roman" w:cs="Times New Roman"/>
                <w:color w:val="000000"/>
                <w:sz w:val="16"/>
                <w:szCs w:val="16"/>
                <w:lang w:eastAsia="ru-RU"/>
              </w:rPr>
              <w:t>3</w:t>
            </w:r>
          </w:p>
        </w:tc>
        <w:tc>
          <w:tcPr>
            <w:tcW w:w="684" w:type="dxa"/>
            <w:vMerge w:val="restart"/>
            <w:shd w:val="clear" w:color="auto" w:fill="auto"/>
            <w:textDirection w:val="btLr"/>
            <w:vAlign w:val="center"/>
            <w:hideMark/>
          </w:tcPr>
          <w:p w14:paraId="560B098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w:t>
            </w:r>
          </w:p>
        </w:tc>
      </w:tr>
      <w:tr w:rsidR="007579DC" w:rsidRPr="008F61A2" w14:paraId="207CD7E1" w14:textId="77777777" w:rsidTr="00716BAE">
        <w:trPr>
          <w:trHeight w:val="976"/>
        </w:trPr>
        <w:tc>
          <w:tcPr>
            <w:tcW w:w="710" w:type="dxa"/>
            <w:vMerge/>
            <w:vAlign w:val="center"/>
            <w:hideMark/>
          </w:tcPr>
          <w:p w14:paraId="2EACC4FC"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718" w:type="dxa"/>
            <w:vMerge/>
            <w:vAlign w:val="center"/>
            <w:hideMark/>
          </w:tcPr>
          <w:p w14:paraId="350DD00A"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1123" w:type="dxa"/>
            <w:vMerge/>
            <w:vAlign w:val="center"/>
            <w:hideMark/>
          </w:tcPr>
          <w:p w14:paraId="6DF2E277"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821" w:type="dxa"/>
            <w:vMerge/>
            <w:vAlign w:val="center"/>
            <w:hideMark/>
          </w:tcPr>
          <w:p w14:paraId="19E6D4B9"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806" w:type="dxa"/>
            <w:vMerge/>
            <w:vAlign w:val="center"/>
            <w:hideMark/>
          </w:tcPr>
          <w:p w14:paraId="477B8537"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1194" w:type="dxa"/>
            <w:vMerge/>
            <w:vAlign w:val="center"/>
            <w:hideMark/>
          </w:tcPr>
          <w:p w14:paraId="68B257CF"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481" w:type="dxa"/>
            <w:vMerge/>
            <w:vAlign w:val="center"/>
            <w:hideMark/>
          </w:tcPr>
          <w:p w14:paraId="1CDF8F52"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1023" w:type="dxa"/>
            <w:shd w:val="clear" w:color="auto" w:fill="auto"/>
            <w:vAlign w:val="center"/>
            <w:hideMark/>
          </w:tcPr>
          <w:p w14:paraId="4789FE9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До реализации мероприятия</w:t>
            </w:r>
          </w:p>
        </w:tc>
        <w:tc>
          <w:tcPr>
            <w:tcW w:w="1023" w:type="dxa"/>
            <w:shd w:val="clear" w:color="auto" w:fill="auto"/>
            <w:vAlign w:val="center"/>
            <w:hideMark/>
          </w:tcPr>
          <w:p w14:paraId="13F839A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После реализации мероприятия</w:t>
            </w:r>
          </w:p>
        </w:tc>
        <w:tc>
          <w:tcPr>
            <w:tcW w:w="1023" w:type="dxa"/>
            <w:vMerge/>
            <w:vAlign w:val="center"/>
            <w:hideMark/>
          </w:tcPr>
          <w:p w14:paraId="34C96762"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1023" w:type="dxa"/>
            <w:vMerge/>
            <w:vAlign w:val="center"/>
            <w:hideMark/>
          </w:tcPr>
          <w:p w14:paraId="2D8FE3A8"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262" w:type="dxa"/>
            <w:vMerge/>
            <w:vAlign w:val="center"/>
            <w:hideMark/>
          </w:tcPr>
          <w:p w14:paraId="041D81B2"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425" w:type="dxa"/>
            <w:vMerge/>
            <w:vAlign w:val="center"/>
            <w:hideMark/>
          </w:tcPr>
          <w:p w14:paraId="7B053F16"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327" w:type="dxa"/>
            <w:vMerge/>
            <w:vAlign w:val="center"/>
            <w:hideMark/>
          </w:tcPr>
          <w:p w14:paraId="13521C64"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660" w:type="dxa"/>
            <w:vMerge/>
            <w:vAlign w:val="center"/>
            <w:hideMark/>
          </w:tcPr>
          <w:p w14:paraId="5017E34C"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389" w:type="dxa"/>
            <w:vMerge/>
            <w:vAlign w:val="center"/>
            <w:hideMark/>
          </w:tcPr>
          <w:p w14:paraId="3F77B293"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389" w:type="dxa"/>
            <w:vMerge/>
            <w:vAlign w:val="center"/>
            <w:hideMark/>
          </w:tcPr>
          <w:p w14:paraId="6E0A94AE"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389" w:type="dxa"/>
            <w:vMerge/>
            <w:vAlign w:val="center"/>
            <w:hideMark/>
          </w:tcPr>
          <w:p w14:paraId="26F6CAE7"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389" w:type="dxa"/>
            <w:vMerge/>
            <w:vAlign w:val="center"/>
            <w:hideMark/>
          </w:tcPr>
          <w:p w14:paraId="64D2C4C6"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389" w:type="dxa"/>
            <w:vMerge/>
            <w:vAlign w:val="center"/>
            <w:hideMark/>
          </w:tcPr>
          <w:p w14:paraId="04D3DD5D"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389" w:type="dxa"/>
            <w:vMerge/>
            <w:vAlign w:val="center"/>
            <w:hideMark/>
          </w:tcPr>
          <w:p w14:paraId="4EDFEECF"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389" w:type="dxa"/>
            <w:vMerge/>
            <w:vAlign w:val="center"/>
            <w:hideMark/>
          </w:tcPr>
          <w:p w14:paraId="7FD9539C" w14:textId="77777777" w:rsidR="007579DC" w:rsidRPr="008F61A2" w:rsidRDefault="007579DC" w:rsidP="00716BAE">
            <w:pPr>
              <w:spacing w:after="0" w:line="240" w:lineRule="auto"/>
              <w:rPr>
                <w:rFonts w:eastAsia="Times New Roman" w:cs="Times New Roman"/>
                <w:color w:val="000000"/>
                <w:sz w:val="16"/>
                <w:szCs w:val="16"/>
                <w:lang w:eastAsia="ru-RU"/>
              </w:rPr>
            </w:pPr>
          </w:p>
        </w:tc>
        <w:tc>
          <w:tcPr>
            <w:tcW w:w="684" w:type="dxa"/>
            <w:vMerge/>
            <w:vAlign w:val="center"/>
            <w:hideMark/>
          </w:tcPr>
          <w:p w14:paraId="4F6994C3" w14:textId="77777777" w:rsidR="007579DC" w:rsidRPr="008F61A2" w:rsidRDefault="007579DC" w:rsidP="00716BAE">
            <w:pPr>
              <w:spacing w:after="0" w:line="240" w:lineRule="auto"/>
              <w:rPr>
                <w:rFonts w:eastAsia="Times New Roman" w:cs="Times New Roman"/>
                <w:color w:val="000000"/>
                <w:sz w:val="16"/>
                <w:szCs w:val="16"/>
                <w:lang w:eastAsia="ru-RU"/>
              </w:rPr>
            </w:pPr>
          </w:p>
        </w:tc>
      </w:tr>
      <w:tr w:rsidR="007579DC" w:rsidRPr="008F61A2" w14:paraId="476FEA9A" w14:textId="77777777" w:rsidTr="00716BAE">
        <w:trPr>
          <w:trHeight w:val="320"/>
        </w:trPr>
        <w:tc>
          <w:tcPr>
            <w:tcW w:w="710" w:type="dxa"/>
            <w:shd w:val="clear" w:color="auto" w:fill="auto"/>
            <w:vAlign w:val="center"/>
            <w:hideMark/>
          </w:tcPr>
          <w:p w14:paraId="7072A0D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w:t>
            </w:r>
          </w:p>
        </w:tc>
        <w:tc>
          <w:tcPr>
            <w:tcW w:w="718" w:type="dxa"/>
            <w:shd w:val="clear" w:color="auto" w:fill="auto"/>
            <w:vAlign w:val="center"/>
            <w:hideMark/>
          </w:tcPr>
          <w:p w14:paraId="78902FB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4E84605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7579DC" w:rsidRPr="008F61A2" w14:paraId="17978938" w14:textId="77777777" w:rsidTr="00716BAE">
        <w:trPr>
          <w:trHeight w:val="320"/>
        </w:trPr>
        <w:tc>
          <w:tcPr>
            <w:tcW w:w="710" w:type="dxa"/>
            <w:shd w:val="clear" w:color="auto" w:fill="auto"/>
            <w:vAlign w:val="center"/>
            <w:hideMark/>
          </w:tcPr>
          <w:p w14:paraId="2B87F45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1.1.</w:t>
            </w:r>
          </w:p>
        </w:tc>
        <w:tc>
          <w:tcPr>
            <w:tcW w:w="718" w:type="dxa"/>
            <w:shd w:val="clear" w:color="auto" w:fill="auto"/>
            <w:vAlign w:val="center"/>
            <w:hideMark/>
          </w:tcPr>
          <w:p w14:paraId="19B61BC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7A55720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262" w:type="dxa"/>
            <w:shd w:val="clear" w:color="auto" w:fill="auto"/>
            <w:vAlign w:val="center"/>
            <w:hideMark/>
          </w:tcPr>
          <w:p w14:paraId="3B040EE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25BC426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424B5F4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091F62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A9E646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97EC2E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F06BDB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0A964C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D8D23A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A9E92D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073362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1EF0D13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0F55E786" w14:textId="77777777" w:rsidTr="00716BAE">
        <w:trPr>
          <w:trHeight w:val="480"/>
        </w:trPr>
        <w:tc>
          <w:tcPr>
            <w:tcW w:w="710" w:type="dxa"/>
            <w:shd w:val="clear" w:color="auto" w:fill="auto"/>
            <w:vAlign w:val="center"/>
            <w:hideMark/>
          </w:tcPr>
          <w:p w14:paraId="2B77F97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1.2.</w:t>
            </w:r>
          </w:p>
        </w:tc>
        <w:tc>
          <w:tcPr>
            <w:tcW w:w="718" w:type="dxa"/>
            <w:shd w:val="clear" w:color="auto" w:fill="auto"/>
            <w:vAlign w:val="center"/>
            <w:hideMark/>
          </w:tcPr>
          <w:p w14:paraId="34A9448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5CB7F9F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262" w:type="dxa"/>
            <w:shd w:val="clear" w:color="auto" w:fill="auto"/>
            <w:vAlign w:val="center"/>
            <w:hideMark/>
          </w:tcPr>
          <w:p w14:paraId="18FE492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6E49731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12D171A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0802F3C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44E214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45EBB4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142F4E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0B9E34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65054B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2CF908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FE7876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5042020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6F863C1C" w14:textId="77777777" w:rsidTr="00716BAE">
        <w:trPr>
          <w:trHeight w:val="320"/>
        </w:trPr>
        <w:tc>
          <w:tcPr>
            <w:tcW w:w="710" w:type="dxa"/>
            <w:shd w:val="clear" w:color="auto" w:fill="auto"/>
            <w:vAlign w:val="center"/>
            <w:hideMark/>
          </w:tcPr>
          <w:p w14:paraId="6D9FACA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1.3.</w:t>
            </w:r>
          </w:p>
        </w:tc>
        <w:tc>
          <w:tcPr>
            <w:tcW w:w="718" w:type="dxa"/>
            <w:shd w:val="clear" w:color="auto" w:fill="auto"/>
            <w:vAlign w:val="center"/>
            <w:hideMark/>
          </w:tcPr>
          <w:p w14:paraId="21AEC27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4866C2D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262" w:type="dxa"/>
            <w:shd w:val="clear" w:color="auto" w:fill="auto"/>
            <w:vAlign w:val="center"/>
            <w:hideMark/>
          </w:tcPr>
          <w:p w14:paraId="294E999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4767E32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7781C46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4857911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265B65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311B83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9D428A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B28B4C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3AC513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4B5A9A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839C48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7B365C7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01B43D44" w14:textId="77777777" w:rsidTr="00716BAE">
        <w:trPr>
          <w:trHeight w:val="480"/>
        </w:trPr>
        <w:tc>
          <w:tcPr>
            <w:tcW w:w="710" w:type="dxa"/>
            <w:shd w:val="clear" w:color="auto" w:fill="auto"/>
            <w:vAlign w:val="center"/>
            <w:hideMark/>
          </w:tcPr>
          <w:p w14:paraId="0BBCFA2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1.4.</w:t>
            </w:r>
          </w:p>
        </w:tc>
        <w:tc>
          <w:tcPr>
            <w:tcW w:w="718" w:type="dxa"/>
            <w:shd w:val="clear" w:color="auto" w:fill="auto"/>
            <w:vAlign w:val="center"/>
            <w:hideMark/>
          </w:tcPr>
          <w:p w14:paraId="6BD681D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1F40DC3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262" w:type="dxa"/>
            <w:shd w:val="clear" w:color="auto" w:fill="auto"/>
            <w:vAlign w:val="center"/>
            <w:hideMark/>
          </w:tcPr>
          <w:p w14:paraId="164E122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4C1B8E5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5830FC4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A4ABA4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FD9467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D71ACD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D01350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25C6E3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EFC121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74DB57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B38A02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4663E77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2226DFBC" w14:textId="77777777" w:rsidTr="00716BAE">
        <w:trPr>
          <w:trHeight w:val="496"/>
        </w:trPr>
        <w:tc>
          <w:tcPr>
            <w:tcW w:w="710" w:type="dxa"/>
            <w:shd w:val="clear" w:color="auto" w:fill="auto"/>
            <w:vAlign w:val="center"/>
            <w:hideMark/>
          </w:tcPr>
          <w:p w14:paraId="7A9F1C8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4516B4E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1325BE9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1</w:t>
            </w:r>
          </w:p>
        </w:tc>
        <w:tc>
          <w:tcPr>
            <w:tcW w:w="821" w:type="dxa"/>
            <w:shd w:val="clear" w:color="auto" w:fill="auto"/>
            <w:vAlign w:val="center"/>
            <w:hideMark/>
          </w:tcPr>
          <w:p w14:paraId="2A0D1F5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5479065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41F4B2A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6376D7A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613D29B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275525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69E430F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723836E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719EEFF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7969C66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69ED433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4E399C0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323B81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C596A3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D4CE4D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9F33D8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38B696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656C78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A31EB6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482081F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39E4A4EA" w14:textId="77777777" w:rsidTr="00716BAE">
        <w:trPr>
          <w:trHeight w:val="320"/>
        </w:trPr>
        <w:tc>
          <w:tcPr>
            <w:tcW w:w="710" w:type="dxa"/>
            <w:shd w:val="clear" w:color="auto" w:fill="auto"/>
            <w:vAlign w:val="center"/>
            <w:hideMark/>
          </w:tcPr>
          <w:p w14:paraId="4862049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w:t>
            </w:r>
          </w:p>
        </w:tc>
        <w:tc>
          <w:tcPr>
            <w:tcW w:w="718" w:type="dxa"/>
            <w:shd w:val="clear" w:color="auto" w:fill="auto"/>
            <w:vAlign w:val="center"/>
            <w:hideMark/>
          </w:tcPr>
          <w:p w14:paraId="7355FD4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44E2550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7579DC" w:rsidRPr="008F61A2" w14:paraId="3B7E0659" w14:textId="77777777" w:rsidTr="00716BAE">
        <w:trPr>
          <w:trHeight w:val="320"/>
        </w:trPr>
        <w:tc>
          <w:tcPr>
            <w:tcW w:w="710" w:type="dxa"/>
            <w:shd w:val="clear" w:color="auto" w:fill="auto"/>
            <w:vAlign w:val="center"/>
            <w:hideMark/>
          </w:tcPr>
          <w:p w14:paraId="139787C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2.1.</w:t>
            </w:r>
          </w:p>
        </w:tc>
        <w:tc>
          <w:tcPr>
            <w:tcW w:w="718" w:type="dxa"/>
            <w:shd w:val="clear" w:color="auto" w:fill="auto"/>
            <w:vAlign w:val="center"/>
            <w:hideMark/>
          </w:tcPr>
          <w:p w14:paraId="37402D1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340F933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2.1. Строительство новых тепловых сетей</w:t>
            </w:r>
          </w:p>
        </w:tc>
        <w:tc>
          <w:tcPr>
            <w:tcW w:w="262" w:type="dxa"/>
            <w:shd w:val="clear" w:color="auto" w:fill="auto"/>
            <w:vAlign w:val="center"/>
            <w:hideMark/>
          </w:tcPr>
          <w:p w14:paraId="549085F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477049C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39CAD9C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36110DD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74BEE0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6F874D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4A7293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BE4AC9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EBD407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D5F16D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3FCB2B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405FEFC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64F8B7D4" w14:textId="77777777" w:rsidTr="00716BAE">
        <w:trPr>
          <w:trHeight w:val="320"/>
        </w:trPr>
        <w:tc>
          <w:tcPr>
            <w:tcW w:w="710" w:type="dxa"/>
            <w:shd w:val="clear" w:color="auto" w:fill="auto"/>
            <w:vAlign w:val="center"/>
            <w:hideMark/>
          </w:tcPr>
          <w:p w14:paraId="6CC65D7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w:t>
            </w:r>
          </w:p>
        </w:tc>
        <w:tc>
          <w:tcPr>
            <w:tcW w:w="718" w:type="dxa"/>
            <w:shd w:val="clear" w:color="auto" w:fill="auto"/>
            <w:vAlign w:val="center"/>
            <w:hideMark/>
          </w:tcPr>
          <w:p w14:paraId="10FDB0D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6F75407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262" w:type="dxa"/>
            <w:shd w:val="clear" w:color="auto" w:fill="auto"/>
            <w:vAlign w:val="center"/>
            <w:hideMark/>
          </w:tcPr>
          <w:p w14:paraId="0037808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6C49BC3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63C569C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27781EE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c>
          <w:tcPr>
            <w:tcW w:w="389" w:type="dxa"/>
            <w:shd w:val="clear" w:color="auto" w:fill="auto"/>
            <w:vAlign w:val="center"/>
            <w:hideMark/>
          </w:tcPr>
          <w:p w14:paraId="464690C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C2D351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D5A13B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3B3FA7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A9CD25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D3F34E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CDCF96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7457BCF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r>
      <w:tr w:rsidR="007579DC" w:rsidRPr="008F61A2" w14:paraId="7851780C" w14:textId="77777777" w:rsidTr="00716BAE">
        <w:trPr>
          <w:trHeight w:val="480"/>
        </w:trPr>
        <w:tc>
          <w:tcPr>
            <w:tcW w:w="710" w:type="dxa"/>
            <w:shd w:val="clear" w:color="auto" w:fill="auto"/>
            <w:vAlign w:val="center"/>
            <w:hideMark/>
          </w:tcPr>
          <w:p w14:paraId="34B11C1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2.2.1.</w:t>
            </w:r>
          </w:p>
        </w:tc>
        <w:tc>
          <w:tcPr>
            <w:tcW w:w="718" w:type="dxa"/>
            <w:shd w:val="clear" w:color="auto" w:fill="auto"/>
            <w:vAlign w:val="center"/>
            <w:hideMark/>
          </w:tcPr>
          <w:p w14:paraId="098FF45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01.01.01.01 (001)</w:t>
            </w:r>
          </w:p>
        </w:tc>
        <w:tc>
          <w:tcPr>
            <w:tcW w:w="8517" w:type="dxa"/>
            <w:gridSpan w:val="9"/>
            <w:shd w:val="clear" w:color="auto" w:fill="auto"/>
            <w:vAlign w:val="center"/>
            <w:hideMark/>
          </w:tcPr>
          <w:p w14:paraId="729DF18A" w14:textId="5E0C7C91" w:rsidR="007579DC" w:rsidRPr="008F61A2" w:rsidRDefault="007579DC" w:rsidP="007579DC">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xml:space="preserve">2.2.1. Строительство газовой автоматизированной </w:t>
            </w:r>
            <w:proofErr w:type="spellStart"/>
            <w:r w:rsidRPr="008F61A2">
              <w:rPr>
                <w:rFonts w:eastAsia="Times New Roman" w:cs="Times New Roman"/>
                <w:color w:val="000000"/>
                <w:sz w:val="16"/>
                <w:szCs w:val="16"/>
                <w:lang w:eastAsia="ru-RU"/>
              </w:rPr>
              <w:t>блочно</w:t>
            </w:r>
            <w:proofErr w:type="spellEnd"/>
            <w:r>
              <w:rPr>
                <w:rFonts w:eastAsia="Times New Roman" w:cs="Times New Roman"/>
                <w:color w:val="000000"/>
                <w:sz w:val="16"/>
                <w:szCs w:val="16"/>
                <w:lang w:eastAsia="ru-RU"/>
              </w:rPr>
              <w:t>-модульной котельной мощностью 3</w:t>
            </w:r>
            <w:r w:rsidRPr="008F61A2">
              <w:rPr>
                <w:rFonts w:eastAsia="Times New Roman" w:cs="Times New Roman"/>
                <w:color w:val="000000"/>
                <w:sz w:val="16"/>
                <w:szCs w:val="16"/>
                <w:lang w:eastAsia="ru-RU"/>
              </w:rPr>
              <w:t xml:space="preserve">,0 </w:t>
            </w:r>
            <w:r>
              <w:rPr>
                <w:rFonts w:eastAsia="Times New Roman" w:cs="Times New Roman"/>
                <w:color w:val="000000"/>
                <w:sz w:val="16"/>
                <w:szCs w:val="16"/>
                <w:lang w:eastAsia="ru-RU"/>
              </w:rPr>
              <w:t>М</w:t>
            </w:r>
            <w:r w:rsidRPr="008F61A2">
              <w:rPr>
                <w:rFonts w:eastAsia="Times New Roman" w:cs="Times New Roman"/>
                <w:color w:val="000000"/>
                <w:sz w:val="16"/>
                <w:szCs w:val="16"/>
                <w:lang w:eastAsia="ru-RU"/>
              </w:rPr>
              <w:t xml:space="preserve">Вт для замещения угольной котельной по ул. </w:t>
            </w:r>
            <w:r>
              <w:rPr>
                <w:rFonts w:eastAsia="Times New Roman" w:cs="Times New Roman"/>
                <w:color w:val="000000"/>
                <w:sz w:val="16"/>
                <w:szCs w:val="16"/>
                <w:lang w:eastAsia="ru-RU"/>
              </w:rPr>
              <w:t>Советская, 47а</w:t>
            </w:r>
          </w:p>
        </w:tc>
        <w:tc>
          <w:tcPr>
            <w:tcW w:w="262" w:type="dxa"/>
            <w:shd w:val="clear" w:color="auto" w:fill="auto"/>
            <w:vAlign w:val="center"/>
            <w:hideMark/>
          </w:tcPr>
          <w:p w14:paraId="30483AF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5E0AC4B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5E294FA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71E2D70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c>
          <w:tcPr>
            <w:tcW w:w="389" w:type="dxa"/>
            <w:shd w:val="clear" w:color="auto" w:fill="auto"/>
            <w:vAlign w:val="center"/>
            <w:hideMark/>
          </w:tcPr>
          <w:p w14:paraId="2660C57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9846BD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82978B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A07B52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4BD825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53F2AE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35D1F0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567C443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r>
      <w:tr w:rsidR="007579DC" w:rsidRPr="008F61A2" w14:paraId="355D0DC5" w14:textId="77777777" w:rsidTr="00716BAE">
        <w:trPr>
          <w:trHeight w:val="320"/>
        </w:trPr>
        <w:tc>
          <w:tcPr>
            <w:tcW w:w="710" w:type="dxa"/>
            <w:shd w:val="clear" w:color="auto" w:fill="auto"/>
            <w:vAlign w:val="center"/>
            <w:hideMark/>
          </w:tcPr>
          <w:p w14:paraId="6877598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45B32CF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05D2040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2</w:t>
            </w:r>
          </w:p>
        </w:tc>
        <w:tc>
          <w:tcPr>
            <w:tcW w:w="821" w:type="dxa"/>
            <w:shd w:val="clear" w:color="auto" w:fill="auto"/>
            <w:vAlign w:val="center"/>
            <w:hideMark/>
          </w:tcPr>
          <w:p w14:paraId="64F0A49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7EE7AD0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18E5631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331683A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1C6716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34F8F89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E65D54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33B50C5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43A855B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2BEDA9C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5796C54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4E1C19E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c>
          <w:tcPr>
            <w:tcW w:w="389" w:type="dxa"/>
            <w:shd w:val="clear" w:color="auto" w:fill="auto"/>
            <w:vAlign w:val="center"/>
            <w:hideMark/>
          </w:tcPr>
          <w:p w14:paraId="271A813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EDC141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BFA980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7A74C2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821B84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0A67D1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E19AF4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7A65FB0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r>
      <w:tr w:rsidR="007579DC" w:rsidRPr="008F61A2" w14:paraId="25B9AE55" w14:textId="77777777" w:rsidTr="00716BAE">
        <w:trPr>
          <w:trHeight w:val="544"/>
        </w:trPr>
        <w:tc>
          <w:tcPr>
            <w:tcW w:w="710" w:type="dxa"/>
            <w:shd w:val="clear" w:color="auto" w:fill="auto"/>
            <w:vAlign w:val="center"/>
            <w:hideMark/>
          </w:tcPr>
          <w:p w14:paraId="4DE615B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3</w:t>
            </w:r>
          </w:p>
        </w:tc>
        <w:tc>
          <w:tcPr>
            <w:tcW w:w="718" w:type="dxa"/>
            <w:shd w:val="clear" w:color="auto" w:fill="auto"/>
            <w:vAlign w:val="center"/>
            <w:hideMark/>
          </w:tcPr>
          <w:p w14:paraId="0EDBA41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1B339A7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7579DC" w:rsidRPr="008F61A2" w14:paraId="1502EA6A" w14:textId="77777777" w:rsidTr="00716BAE">
        <w:trPr>
          <w:trHeight w:val="336"/>
        </w:trPr>
        <w:tc>
          <w:tcPr>
            <w:tcW w:w="710" w:type="dxa"/>
            <w:shd w:val="clear" w:color="auto" w:fill="auto"/>
            <w:vAlign w:val="center"/>
            <w:hideMark/>
          </w:tcPr>
          <w:p w14:paraId="5F61CA5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3.1.</w:t>
            </w:r>
          </w:p>
        </w:tc>
        <w:tc>
          <w:tcPr>
            <w:tcW w:w="718" w:type="dxa"/>
            <w:shd w:val="clear" w:color="auto" w:fill="auto"/>
            <w:vAlign w:val="center"/>
            <w:hideMark/>
          </w:tcPr>
          <w:p w14:paraId="459B84A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7A3CE4D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3.1. Реконструкция или модернизация существующих тепловых сетей</w:t>
            </w:r>
          </w:p>
        </w:tc>
        <w:tc>
          <w:tcPr>
            <w:tcW w:w="262" w:type="dxa"/>
            <w:shd w:val="clear" w:color="auto" w:fill="auto"/>
            <w:vAlign w:val="center"/>
            <w:hideMark/>
          </w:tcPr>
          <w:p w14:paraId="0D23F4B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376F8D1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4D853E5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0BB5814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D2D22F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7A30A9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4DAFB4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FE7CA1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A4167C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A37A57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3D4CF6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162498B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477B5EF1" w14:textId="77777777" w:rsidTr="00716BAE">
        <w:trPr>
          <w:trHeight w:val="480"/>
        </w:trPr>
        <w:tc>
          <w:tcPr>
            <w:tcW w:w="710" w:type="dxa"/>
            <w:shd w:val="clear" w:color="auto" w:fill="auto"/>
            <w:vAlign w:val="center"/>
            <w:hideMark/>
          </w:tcPr>
          <w:p w14:paraId="2BE7A0C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700EC11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011252F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3</w:t>
            </w:r>
          </w:p>
        </w:tc>
        <w:tc>
          <w:tcPr>
            <w:tcW w:w="821" w:type="dxa"/>
            <w:shd w:val="clear" w:color="auto" w:fill="auto"/>
            <w:vAlign w:val="center"/>
            <w:hideMark/>
          </w:tcPr>
          <w:p w14:paraId="3704BB6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4B95F55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52F22C9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2FA5DE8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957691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7967751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103D61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5B39D99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555D8BDC" w14:textId="77777777" w:rsidR="007579DC" w:rsidRPr="008F61A2" w:rsidRDefault="007579DC" w:rsidP="00716BAE">
            <w:pPr>
              <w:spacing w:after="0" w:line="240" w:lineRule="auto"/>
              <w:jc w:val="both"/>
              <w:rPr>
                <w:rFonts w:ascii="Calibri" w:eastAsia="Times New Roman" w:hAnsi="Calibri" w:cs="Calibri"/>
                <w:color w:val="000000"/>
                <w:sz w:val="16"/>
                <w:szCs w:val="16"/>
                <w:lang w:eastAsia="ru-RU"/>
              </w:rPr>
            </w:pPr>
            <w:r w:rsidRPr="008F61A2">
              <w:rPr>
                <w:rFonts w:ascii="Calibri" w:eastAsia="Times New Roman" w:hAnsi="Calibri" w:cs="Calibri"/>
                <w:color w:val="000000"/>
                <w:sz w:val="16"/>
                <w:szCs w:val="16"/>
                <w:lang w:eastAsia="ru-RU"/>
              </w:rPr>
              <w:t>0</w:t>
            </w:r>
          </w:p>
        </w:tc>
        <w:tc>
          <w:tcPr>
            <w:tcW w:w="425" w:type="dxa"/>
            <w:shd w:val="clear" w:color="auto" w:fill="auto"/>
            <w:vAlign w:val="center"/>
            <w:hideMark/>
          </w:tcPr>
          <w:p w14:paraId="00CB697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169AAFD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47586CE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65695D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2BE8EC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3783AF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679F07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F09DE1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89902D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11016E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014B795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41D04663" w14:textId="77777777" w:rsidTr="00716BAE">
        <w:trPr>
          <w:trHeight w:val="480"/>
        </w:trPr>
        <w:tc>
          <w:tcPr>
            <w:tcW w:w="710" w:type="dxa"/>
            <w:shd w:val="clear" w:color="auto" w:fill="auto"/>
            <w:vAlign w:val="center"/>
            <w:hideMark/>
          </w:tcPr>
          <w:p w14:paraId="62F616F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4</w:t>
            </w:r>
          </w:p>
        </w:tc>
        <w:tc>
          <w:tcPr>
            <w:tcW w:w="718" w:type="dxa"/>
            <w:shd w:val="clear" w:color="auto" w:fill="auto"/>
            <w:vAlign w:val="center"/>
            <w:hideMark/>
          </w:tcPr>
          <w:p w14:paraId="15DB2D9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1470AE0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7579DC" w:rsidRPr="008F61A2" w14:paraId="075E5F01" w14:textId="77777777" w:rsidTr="00716BAE">
        <w:trPr>
          <w:trHeight w:val="480"/>
        </w:trPr>
        <w:tc>
          <w:tcPr>
            <w:tcW w:w="710" w:type="dxa"/>
            <w:shd w:val="clear" w:color="auto" w:fill="auto"/>
            <w:vAlign w:val="center"/>
            <w:hideMark/>
          </w:tcPr>
          <w:p w14:paraId="6E291EA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4.1.</w:t>
            </w:r>
          </w:p>
        </w:tc>
        <w:tc>
          <w:tcPr>
            <w:tcW w:w="718" w:type="dxa"/>
            <w:shd w:val="clear" w:color="auto" w:fill="auto"/>
            <w:vAlign w:val="center"/>
            <w:hideMark/>
          </w:tcPr>
          <w:p w14:paraId="3A88D81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2ED6967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262" w:type="dxa"/>
            <w:shd w:val="clear" w:color="auto" w:fill="auto"/>
            <w:vAlign w:val="center"/>
            <w:hideMark/>
          </w:tcPr>
          <w:p w14:paraId="795812B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42D330D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3B0504F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4A9C4A4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8DB4C4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009431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E607FC9"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7130A1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077573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D5AD08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FFE66D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0DBC2ED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662ADBF6" w14:textId="77777777" w:rsidTr="00716BAE">
        <w:trPr>
          <w:trHeight w:val="496"/>
        </w:trPr>
        <w:tc>
          <w:tcPr>
            <w:tcW w:w="710" w:type="dxa"/>
            <w:shd w:val="clear" w:color="auto" w:fill="auto"/>
            <w:vAlign w:val="center"/>
            <w:hideMark/>
          </w:tcPr>
          <w:p w14:paraId="4A6F5BD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lastRenderedPageBreak/>
              <w:t> </w:t>
            </w:r>
          </w:p>
        </w:tc>
        <w:tc>
          <w:tcPr>
            <w:tcW w:w="718" w:type="dxa"/>
            <w:shd w:val="clear" w:color="auto" w:fill="auto"/>
            <w:vAlign w:val="center"/>
            <w:hideMark/>
          </w:tcPr>
          <w:p w14:paraId="2D24177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5CA4CC1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4</w:t>
            </w:r>
          </w:p>
        </w:tc>
        <w:tc>
          <w:tcPr>
            <w:tcW w:w="821" w:type="dxa"/>
            <w:shd w:val="clear" w:color="auto" w:fill="auto"/>
            <w:vAlign w:val="center"/>
            <w:hideMark/>
          </w:tcPr>
          <w:p w14:paraId="3936F12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0BCEAB6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1293664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3BC7073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5D6D5C0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770E44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50F1EF7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6C7CEEF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0FE7624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3AB2FA3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7F35EC7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52BC8A6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617A70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46EB3A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5EF8CF3"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1FF1A6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2A57A6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1557AB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7527CC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3289A92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7579DC" w:rsidRPr="008F61A2" w14:paraId="6F67477A" w14:textId="77777777" w:rsidTr="00716BAE">
        <w:trPr>
          <w:trHeight w:val="736"/>
        </w:trPr>
        <w:tc>
          <w:tcPr>
            <w:tcW w:w="710" w:type="dxa"/>
            <w:shd w:val="clear" w:color="auto" w:fill="auto"/>
            <w:vAlign w:val="center"/>
            <w:hideMark/>
          </w:tcPr>
          <w:p w14:paraId="15455F4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2166259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66BD5ED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Итого по в текущих ценах</w:t>
            </w:r>
          </w:p>
        </w:tc>
        <w:tc>
          <w:tcPr>
            <w:tcW w:w="821" w:type="dxa"/>
            <w:shd w:val="clear" w:color="auto" w:fill="auto"/>
            <w:vAlign w:val="center"/>
            <w:hideMark/>
          </w:tcPr>
          <w:p w14:paraId="09ECF69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62BBC79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58E46DB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4E52672A"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A4C93F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76D65A0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848A7D2"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365ADEB5"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571EA12A"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425" w:type="dxa"/>
            <w:shd w:val="clear" w:color="auto" w:fill="auto"/>
            <w:vAlign w:val="center"/>
            <w:hideMark/>
          </w:tcPr>
          <w:p w14:paraId="4D19B92D"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27" w:type="dxa"/>
            <w:shd w:val="clear" w:color="auto" w:fill="auto"/>
            <w:vAlign w:val="center"/>
            <w:hideMark/>
          </w:tcPr>
          <w:p w14:paraId="6EE1C2EB"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60" w:type="dxa"/>
            <w:shd w:val="clear" w:color="auto" w:fill="auto"/>
            <w:vAlign w:val="center"/>
            <w:hideMark/>
          </w:tcPr>
          <w:p w14:paraId="65FFADD3"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Pr>
                <w:rFonts w:eastAsia="Times New Roman" w:cs="Times New Roman"/>
                <w:b/>
                <w:bCs/>
                <w:color w:val="000000"/>
                <w:sz w:val="16"/>
                <w:szCs w:val="16"/>
                <w:lang w:eastAsia="ru-RU"/>
              </w:rPr>
              <w:t>12 000</w:t>
            </w:r>
          </w:p>
        </w:tc>
        <w:tc>
          <w:tcPr>
            <w:tcW w:w="389" w:type="dxa"/>
            <w:shd w:val="clear" w:color="auto" w:fill="auto"/>
            <w:vAlign w:val="center"/>
            <w:hideMark/>
          </w:tcPr>
          <w:p w14:paraId="1CBC6C9E"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039FB1A2"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206E4B3A"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4248AC76"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790D1423"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05CA8ACA"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463B1577"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84" w:type="dxa"/>
            <w:shd w:val="clear" w:color="auto" w:fill="auto"/>
            <w:vAlign w:val="center"/>
            <w:hideMark/>
          </w:tcPr>
          <w:p w14:paraId="63B344E7"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Pr>
                <w:rFonts w:eastAsia="Times New Roman" w:cs="Times New Roman"/>
                <w:b/>
                <w:bCs/>
                <w:color w:val="000000"/>
                <w:sz w:val="16"/>
                <w:szCs w:val="16"/>
                <w:lang w:eastAsia="ru-RU"/>
              </w:rPr>
              <w:t>12 000</w:t>
            </w:r>
          </w:p>
        </w:tc>
      </w:tr>
      <w:tr w:rsidR="007579DC" w:rsidRPr="008F61A2" w14:paraId="41BC6106" w14:textId="77777777" w:rsidTr="00716BAE">
        <w:trPr>
          <w:cantSplit/>
          <w:trHeight w:val="736"/>
        </w:trPr>
        <w:tc>
          <w:tcPr>
            <w:tcW w:w="710" w:type="dxa"/>
            <w:shd w:val="clear" w:color="auto" w:fill="auto"/>
            <w:vAlign w:val="center"/>
            <w:hideMark/>
          </w:tcPr>
          <w:p w14:paraId="682E134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4AA72DB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0A92916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Индексы-дефляторы МЭР:</w:t>
            </w:r>
          </w:p>
        </w:tc>
        <w:tc>
          <w:tcPr>
            <w:tcW w:w="821" w:type="dxa"/>
            <w:shd w:val="clear" w:color="auto" w:fill="auto"/>
            <w:vAlign w:val="center"/>
            <w:hideMark/>
          </w:tcPr>
          <w:p w14:paraId="33E15C9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67AAA2FD"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183BA75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438F8FD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758F1AA0"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DFD6A4F"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DE407AE"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00773C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78F183C3"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 </w:t>
            </w:r>
          </w:p>
        </w:tc>
        <w:tc>
          <w:tcPr>
            <w:tcW w:w="425" w:type="dxa"/>
            <w:shd w:val="clear" w:color="auto" w:fill="auto"/>
            <w:textDirection w:val="btLr"/>
            <w:vAlign w:val="center"/>
            <w:hideMark/>
          </w:tcPr>
          <w:p w14:paraId="6458D450"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1,075</w:t>
            </w:r>
          </w:p>
        </w:tc>
        <w:tc>
          <w:tcPr>
            <w:tcW w:w="327" w:type="dxa"/>
            <w:shd w:val="clear" w:color="auto" w:fill="auto"/>
            <w:textDirection w:val="btLr"/>
            <w:vAlign w:val="center"/>
            <w:hideMark/>
          </w:tcPr>
          <w:p w14:paraId="3ED5E04C"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1,0545</w:t>
            </w:r>
          </w:p>
        </w:tc>
        <w:tc>
          <w:tcPr>
            <w:tcW w:w="660" w:type="dxa"/>
            <w:shd w:val="clear" w:color="auto" w:fill="auto"/>
            <w:textDirection w:val="btLr"/>
            <w:vAlign w:val="center"/>
            <w:hideMark/>
          </w:tcPr>
          <w:p w14:paraId="2E0A9848"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6780BF5F"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513A88B6"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4D9B88DB"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62DE121F"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7C6A23EC"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0EF10DD2"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50ABF925"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684" w:type="dxa"/>
            <w:shd w:val="clear" w:color="auto" w:fill="auto"/>
            <w:vAlign w:val="center"/>
            <w:hideMark/>
          </w:tcPr>
          <w:p w14:paraId="7081E1B2"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 </w:t>
            </w:r>
          </w:p>
        </w:tc>
      </w:tr>
      <w:tr w:rsidR="007579DC" w:rsidRPr="008F61A2" w14:paraId="0DEF5A64" w14:textId="77777777" w:rsidTr="00716BAE">
        <w:trPr>
          <w:trHeight w:val="736"/>
        </w:trPr>
        <w:tc>
          <w:tcPr>
            <w:tcW w:w="710" w:type="dxa"/>
            <w:shd w:val="clear" w:color="auto" w:fill="auto"/>
            <w:vAlign w:val="center"/>
            <w:hideMark/>
          </w:tcPr>
          <w:p w14:paraId="72E30AA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0B1CA2F4"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64A42EE6"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ИТОГО в прогнозных ценах:</w:t>
            </w:r>
          </w:p>
        </w:tc>
        <w:tc>
          <w:tcPr>
            <w:tcW w:w="821" w:type="dxa"/>
            <w:shd w:val="clear" w:color="auto" w:fill="auto"/>
            <w:vAlign w:val="center"/>
            <w:hideMark/>
          </w:tcPr>
          <w:p w14:paraId="09A8199B"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10EAFFF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22696F9C"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41EB69D8"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7F4869D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8107BC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B6936B7"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E64F7E1" w14:textId="77777777" w:rsidR="007579DC" w:rsidRPr="008F61A2" w:rsidRDefault="007579DC" w:rsidP="00716BAE">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22862DB5"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425" w:type="dxa"/>
            <w:shd w:val="clear" w:color="auto" w:fill="auto"/>
            <w:vAlign w:val="center"/>
            <w:hideMark/>
          </w:tcPr>
          <w:p w14:paraId="109450B9"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27" w:type="dxa"/>
            <w:shd w:val="clear" w:color="auto" w:fill="auto"/>
            <w:vAlign w:val="center"/>
            <w:hideMark/>
          </w:tcPr>
          <w:p w14:paraId="24E98620"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60" w:type="dxa"/>
            <w:shd w:val="clear" w:color="auto" w:fill="auto"/>
            <w:vAlign w:val="center"/>
            <w:hideMark/>
          </w:tcPr>
          <w:p w14:paraId="2DCB46F4"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Pr>
                <w:rFonts w:eastAsia="Times New Roman" w:cs="Times New Roman"/>
                <w:b/>
                <w:bCs/>
                <w:color w:val="000000"/>
                <w:sz w:val="16"/>
                <w:szCs w:val="16"/>
                <w:lang w:eastAsia="ru-RU"/>
              </w:rPr>
              <w:t>14 276</w:t>
            </w:r>
          </w:p>
        </w:tc>
        <w:tc>
          <w:tcPr>
            <w:tcW w:w="389" w:type="dxa"/>
            <w:shd w:val="clear" w:color="auto" w:fill="auto"/>
            <w:vAlign w:val="center"/>
            <w:hideMark/>
          </w:tcPr>
          <w:p w14:paraId="6A6DC37F"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0FF1DC92"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4CA78310"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515BD53A"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4B0FF8CC"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3EC88513"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2DA5F103"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84" w:type="dxa"/>
            <w:shd w:val="clear" w:color="auto" w:fill="auto"/>
            <w:vAlign w:val="center"/>
            <w:hideMark/>
          </w:tcPr>
          <w:p w14:paraId="521BC207" w14:textId="77777777" w:rsidR="007579DC" w:rsidRPr="008F61A2" w:rsidRDefault="007579DC" w:rsidP="00716BAE">
            <w:pPr>
              <w:spacing w:after="0" w:line="240" w:lineRule="auto"/>
              <w:jc w:val="both"/>
              <w:rPr>
                <w:rFonts w:eastAsia="Times New Roman" w:cs="Times New Roman"/>
                <w:b/>
                <w:bCs/>
                <w:color w:val="000000"/>
                <w:sz w:val="16"/>
                <w:szCs w:val="16"/>
                <w:lang w:eastAsia="ru-RU"/>
              </w:rPr>
            </w:pPr>
            <w:r>
              <w:rPr>
                <w:rFonts w:eastAsia="Times New Roman" w:cs="Times New Roman"/>
                <w:b/>
                <w:bCs/>
                <w:color w:val="000000"/>
                <w:sz w:val="16"/>
                <w:szCs w:val="16"/>
                <w:lang w:eastAsia="ru-RU"/>
              </w:rPr>
              <w:t>14 276</w:t>
            </w:r>
          </w:p>
        </w:tc>
      </w:tr>
      <w:bookmarkEnd w:id="139"/>
    </w:tbl>
    <w:p w14:paraId="7BBFA190" w14:textId="77777777" w:rsidR="00C5477D" w:rsidRDefault="00C5477D" w:rsidP="0060684F"/>
    <w:p w14:paraId="01A6054E" w14:textId="59263BB4" w:rsidR="00C5477D" w:rsidRDefault="00C5477D">
      <w:r>
        <w:br w:type="page"/>
      </w:r>
    </w:p>
    <w:p w14:paraId="556D7336" w14:textId="77777777" w:rsidR="00C5477D" w:rsidRDefault="00C5477D" w:rsidP="0060684F">
      <w:pPr>
        <w:sectPr w:rsidR="00C5477D" w:rsidSect="00C5477D">
          <w:pgSz w:w="16838" w:h="11906" w:orient="landscape"/>
          <w:pgMar w:top="1134" w:right="851" w:bottom="851" w:left="567" w:header="709" w:footer="709" w:gutter="0"/>
          <w:cols w:space="708"/>
          <w:titlePg/>
          <w:docGrid w:linePitch="360"/>
        </w:sectPr>
      </w:pPr>
    </w:p>
    <w:p w14:paraId="187B6BB5" w14:textId="29A7BEB8" w:rsidR="00497801" w:rsidRDefault="00497801" w:rsidP="00497801">
      <w:pPr>
        <w:pStyle w:val="1"/>
        <w:numPr>
          <w:ilvl w:val="1"/>
          <w:numId w:val="1"/>
        </w:numPr>
      </w:pPr>
      <w:bookmarkStart w:id="140" w:name="_Toc135639307"/>
      <w:bookmarkStart w:id="141" w:name="_Toc138232120"/>
      <w:r>
        <w:lastRenderedPageBreak/>
        <w:t xml:space="preserve">Предложения по величине необходимых инвестиций </w:t>
      </w:r>
      <w:r w:rsidRPr="0095701A">
        <w:t>в строительство, реконструкцию, техническое перевооружение и (или) модернизацию</w:t>
      </w:r>
      <w:r>
        <w:t xml:space="preserve"> тепловых сетей, насосных станций и тепловых пунктов на каждом этапе</w:t>
      </w:r>
      <w:bookmarkEnd w:id="140"/>
      <w:bookmarkEnd w:id="141"/>
    </w:p>
    <w:p w14:paraId="22004821" w14:textId="77777777" w:rsidR="00D90AB4" w:rsidRDefault="00D90AB4" w:rsidP="00D90AB4">
      <w:pPr>
        <w:pStyle w:val="a4"/>
      </w:pPr>
    </w:p>
    <w:p w14:paraId="0C676AE2" w14:textId="77777777" w:rsidR="008F4B4A" w:rsidRDefault="008F4B4A" w:rsidP="008F4B4A">
      <w:pPr>
        <w:pStyle w:val="a4"/>
        <w:jc w:val="both"/>
      </w:pPr>
      <w:r>
        <w:t xml:space="preserve">Предложения по инвестициям в строительство, реконструкцию, техническое перевооружение и (или) модернизацию тепловых сетей, насосных станций и тепловых пунктов схемой теплоснабжения не предусмотрены. </w:t>
      </w:r>
      <w:bookmarkStart w:id="142" w:name="_Toc135639308"/>
    </w:p>
    <w:p w14:paraId="0E214EF8" w14:textId="3AF81467" w:rsidR="00497801" w:rsidRDefault="00497801" w:rsidP="008F4B4A">
      <w:pPr>
        <w:pStyle w:val="1"/>
        <w:numPr>
          <w:ilvl w:val="1"/>
          <w:numId w:val="1"/>
        </w:numPr>
      </w:pPr>
      <w:bookmarkStart w:id="143" w:name="_Toc138232121"/>
      <w:r>
        <w:t xml:space="preserve">Предложения по величине инвестиций </w:t>
      </w:r>
      <w:r w:rsidRPr="0095701A">
        <w:t>в строительство, реконструкцию, техническое перевооружение и (или) модернизацию</w:t>
      </w:r>
      <w:r>
        <w:t xml:space="preserve"> в связи с изменениями температурного графика и гидравлического режима работы системы теплоснабжения на каждом этапе</w:t>
      </w:r>
      <w:bookmarkEnd w:id="142"/>
      <w:bookmarkEnd w:id="143"/>
    </w:p>
    <w:p w14:paraId="2EDF48B3" w14:textId="77777777" w:rsidR="00497801" w:rsidRDefault="00497801" w:rsidP="00497801">
      <w:pPr>
        <w:pStyle w:val="S"/>
      </w:pPr>
      <w:r w:rsidRPr="00813400">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053EF2" w:rsidRDefault="00497801" w:rsidP="00497801">
      <w:r>
        <w:t>Изменение температурного графика и гидравлического режима работы систем теплоснабжения не предусматривается.</w:t>
      </w:r>
    </w:p>
    <w:p w14:paraId="39A579AD" w14:textId="1AF919BE" w:rsidR="00497801" w:rsidRDefault="00497801" w:rsidP="00497801">
      <w:pPr>
        <w:pStyle w:val="1"/>
        <w:numPr>
          <w:ilvl w:val="1"/>
          <w:numId w:val="1"/>
        </w:numPr>
      </w:pPr>
      <w:bookmarkStart w:id="144" w:name="_Toc135639309"/>
      <w:bookmarkStart w:id="145" w:name="_Toc138232122"/>
      <w: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4"/>
      <w:bookmarkEnd w:id="145"/>
    </w:p>
    <w:p w14:paraId="1C39A6A2" w14:textId="77777777" w:rsidR="00497801" w:rsidRDefault="00497801" w:rsidP="00497801">
      <w:pPr>
        <w:pStyle w:val="S"/>
      </w:pPr>
      <w:r w:rsidRPr="00BF7008">
        <w:t>Мероприяти</w:t>
      </w:r>
      <w:r>
        <w:t>я по</w:t>
      </w:r>
      <w:r w:rsidRPr="00AF4E52">
        <w:t xml:space="preserve"> перевод</w:t>
      </w:r>
      <w:r>
        <w:t>у</w:t>
      </w:r>
      <w:r w:rsidRPr="00AF4E52">
        <w:t xml:space="preserve"> открытой системы теплоснабжения (горячего водоснабжения) в закрытую систему горячего водоснабжения </w:t>
      </w:r>
      <w:r w:rsidRPr="00BF7008">
        <w:t>данной схемой не предусматривается.</w:t>
      </w:r>
    </w:p>
    <w:p w14:paraId="6ABA64F3" w14:textId="54C5B938" w:rsidR="00497801" w:rsidRDefault="00497801" w:rsidP="00497801">
      <w:pPr>
        <w:pStyle w:val="1"/>
        <w:numPr>
          <w:ilvl w:val="1"/>
          <w:numId w:val="1"/>
        </w:numPr>
      </w:pPr>
      <w:bookmarkStart w:id="146" w:name="_Toc135639310"/>
      <w:bookmarkStart w:id="147" w:name="_Toc138232123"/>
      <w:r>
        <w:t>Оценка эффективности инвестиций по отдельным предложениям</w:t>
      </w:r>
      <w:bookmarkEnd w:id="146"/>
      <w:bookmarkEnd w:id="147"/>
    </w:p>
    <w:p w14:paraId="1EF06E3A" w14:textId="77777777" w:rsidR="00BF2233" w:rsidRDefault="00BF2233" w:rsidP="00BF2233">
      <w:pPr>
        <w:tabs>
          <w:tab w:val="left" w:pos="284"/>
        </w:tabs>
        <w:jc w:val="both"/>
      </w:pPr>
      <w:bookmarkStart w:id="148" w:name="_Toc135639311"/>
      <w:r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t xml:space="preserve">Госстроем РФ от 21.06.1999 № ВК </w:t>
      </w:r>
      <w:r w:rsidRPr="00047B06">
        <w:t>477.</w:t>
      </w:r>
    </w:p>
    <w:p w14:paraId="08C15D3F" w14:textId="17EB1FBD" w:rsidR="00BF2233" w:rsidRDefault="00BF2233" w:rsidP="00BF2233">
      <w:pPr>
        <w:tabs>
          <w:tab w:val="left" w:pos="284"/>
        </w:tabs>
        <w:jc w:val="both"/>
      </w:pPr>
      <w:r>
        <w:tab/>
      </w:r>
      <w:r>
        <w:tab/>
        <w:t xml:space="preserve">Перед проведением оценки эффективности </w:t>
      </w:r>
      <w:proofErr w:type="spellStart"/>
      <w:r w:rsidRPr="00794FD1">
        <w:t>экспертно</w:t>
      </w:r>
      <w:proofErr w:type="spellEnd"/>
      <w:r w:rsidRPr="00794FD1">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proofErr w:type="spellStart"/>
      <w:r w:rsidR="002501F0">
        <w:t>Шарчинс</w:t>
      </w:r>
      <w:r>
        <w:t>кому</w:t>
      </w:r>
      <w:proofErr w:type="spellEnd"/>
      <w:r>
        <w:t xml:space="preserve"> сельсовету включено в программу газификации Новосибирской области, строительство газовой котельной, замещающей угольную котельную по ул. </w:t>
      </w:r>
      <w:r w:rsidR="002501F0">
        <w:t>Советская, 47а</w:t>
      </w:r>
      <w:r>
        <w:t xml:space="preserve"> является общественно значимым проектом. Реконструкция тепловых сетей </w:t>
      </w:r>
      <w:proofErr w:type="spellStart"/>
      <w:r w:rsidR="002501F0">
        <w:t>Шарчинс</w:t>
      </w:r>
      <w:r>
        <w:t>кого</w:t>
      </w:r>
      <w:proofErr w:type="spellEnd"/>
      <w:r>
        <w:t xml:space="preserve">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Default="00BF2233" w:rsidP="00BF2233">
      <w:pPr>
        <w:tabs>
          <w:tab w:val="left" w:pos="284"/>
        </w:tabs>
        <w:jc w:val="both"/>
      </w:pPr>
      <w:r>
        <w:tab/>
      </w:r>
      <w:r>
        <w:tab/>
      </w:r>
      <w:r w:rsidRPr="00794FD1">
        <w:t xml:space="preserve"> </w:t>
      </w:r>
      <w:r>
        <w:t xml:space="preserve">Следующим этапом оценки является оценка коммерческой эффективности проекта. </w:t>
      </w:r>
    </w:p>
    <w:p w14:paraId="41D8E4DC" w14:textId="77777777" w:rsidR="00BF2233" w:rsidRPr="00047B06" w:rsidRDefault="00BF2233" w:rsidP="00BF2233">
      <w:pPr>
        <w:tabs>
          <w:tab w:val="left" w:pos="284"/>
        </w:tabs>
        <w:jc w:val="both"/>
      </w:pPr>
      <w:r w:rsidRPr="00047B06">
        <w:t>В качестве критериев оценки эффективности инвестиций использованы:</w:t>
      </w:r>
    </w:p>
    <w:p w14:paraId="38D0A7B6" w14:textId="77777777" w:rsidR="00BF2233" w:rsidRDefault="00BF2233" w:rsidP="00BF2233">
      <w:pPr>
        <w:pStyle w:val="aff2"/>
        <w:numPr>
          <w:ilvl w:val="0"/>
          <w:numId w:val="21"/>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t>, определяется по формуле:</w:t>
      </w:r>
    </w:p>
    <w:p w14:paraId="37BEB826" w14:textId="77777777" w:rsidR="00BF2233" w:rsidRDefault="00BF2233" w:rsidP="00BF2233">
      <w:pPr>
        <w:pStyle w:val="aff2"/>
        <w:tabs>
          <w:tab w:val="left" w:pos="284"/>
        </w:tabs>
        <w:ind w:firstLine="0"/>
        <w:jc w:val="center"/>
      </w:pPr>
      <w:r>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Default="00BF2233" w:rsidP="00BF2233">
      <w:pPr>
        <w:pStyle w:val="aff2"/>
        <w:tabs>
          <w:tab w:val="left" w:pos="284"/>
        </w:tabs>
        <w:ind w:firstLine="0"/>
      </w:pPr>
      <w:r>
        <w:lastRenderedPageBreak/>
        <w:t xml:space="preserve">где: </w:t>
      </w:r>
    </w:p>
    <w:p w14:paraId="0D39F5AF" w14:textId="77777777" w:rsidR="00BF2233" w:rsidRDefault="00BF2233" w:rsidP="00BF2233">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0392F77F" w14:textId="77777777" w:rsidR="00BF2233" w:rsidRDefault="00BF2233" w:rsidP="00BF2233">
      <w:pPr>
        <w:pStyle w:val="aff2"/>
        <w:tabs>
          <w:tab w:val="left" w:pos="284"/>
        </w:tabs>
        <w:ind w:firstLine="0"/>
      </w:pPr>
      <w:r>
        <w:tab/>
      </w:r>
      <w:r>
        <w:tab/>
      </w:r>
      <w:proofErr w:type="spellStart"/>
      <w:r>
        <w:t>Рк</w:t>
      </w:r>
      <w:proofErr w:type="spellEnd"/>
      <w:r>
        <w:t xml:space="preserve"> – денежный поток за выбранный интервал времени;</w:t>
      </w:r>
    </w:p>
    <w:p w14:paraId="382D6A1A" w14:textId="77777777" w:rsidR="00BF2233" w:rsidRDefault="00BF2233" w:rsidP="00BF2233">
      <w:pPr>
        <w:pStyle w:val="aff2"/>
        <w:tabs>
          <w:tab w:val="left" w:pos="284"/>
        </w:tabs>
        <w:ind w:firstLine="0"/>
      </w:pPr>
      <w:r>
        <w:tab/>
      </w:r>
      <w:r>
        <w:tab/>
      </w:r>
      <w:proofErr w:type="spellStart"/>
      <w:r>
        <w:rPr>
          <w:lang w:val="en-US"/>
        </w:rPr>
        <w:t>i</w:t>
      </w:r>
      <w:proofErr w:type="spellEnd"/>
      <w:r w:rsidRPr="007927AA">
        <w:t xml:space="preserve"> – </w:t>
      </w:r>
      <w:r>
        <w:t>ставка дисконтирования;</w:t>
      </w:r>
    </w:p>
    <w:p w14:paraId="414C2C4E" w14:textId="77777777" w:rsidR="00BF2233" w:rsidRDefault="00BF2233" w:rsidP="00BF2233">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24C8368" w14:textId="094520DD" w:rsidR="00BF2233" w:rsidRDefault="00BF2233" w:rsidP="00BF2233">
      <w:pPr>
        <w:pStyle w:val="aff2"/>
        <w:tabs>
          <w:tab w:val="left" w:pos="284"/>
        </w:tabs>
        <w:ind w:firstLine="0"/>
      </w:pPr>
      <w:r>
        <w:t xml:space="preserve">Расчет </w:t>
      </w:r>
      <w:r>
        <w:rPr>
          <w:lang w:val="en-US"/>
        </w:rPr>
        <w:t>NPV</w:t>
      </w:r>
      <w:r>
        <w:t xml:space="preserve"> для 1 и 2 вариантов развития системы теплоснабжения </w:t>
      </w:r>
      <w:proofErr w:type="spellStart"/>
      <w:r w:rsidR="002501F0">
        <w:t>Шарчинс</w:t>
      </w:r>
      <w:r>
        <w:t>кого</w:t>
      </w:r>
      <w:proofErr w:type="spellEnd"/>
      <w:r>
        <w:t xml:space="preserve"> сельсовета, приведенных в мастер-плане схемы теплоснабжения, приведен в таблице ниже. </w:t>
      </w:r>
    </w:p>
    <w:p w14:paraId="6C59E2CD" w14:textId="790FF987" w:rsidR="00BF2233" w:rsidRDefault="00BF2233" w:rsidP="00BF2233">
      <w:pPr>
        <w:pStyle w:val="afa"/>
        <w:ind w:firstLine="0"/>
        <w:rPr>
          <w:lang w:val="ru-RU"/>
        </w:rPr>
      </w:pPr>
      <w:bookmarkStart w:id="149" w:name="_Toc137628834"/>
      <w:bookmarkStart w:id="150" w:name="_Toc138232190"/>
      <w:r>
        <w:rPr>
          <w:lang w:val="ru-RU"/>
        </w:rPr>
        <w:t>Таблица 1</w:t>
      </w:r>
      <w:r w:rsidR="008F4B4A">
        <w:rPr>
          <w:lang w:val="ru-RU"/>
        </w:rPr>
        <w:t>1</w:t>
      </w:r>
      <w:r>
        <w:rPr>
          <w:lang w:val="ru-RU"/>
        </w:rPr>
        <w:t>. Расчет чистого дисконтированного дохода по вариантам развития системы теплоснабжения.</w:t>
      </w:r>
      <w:bookmarkEnd w:id="149"/>
      <w:bookmarkEnd w:id="150"/>
    </w:p>
    <w:tbl>
      <w:tblPr>
        <w:tblW w:w="9286" w:type="dxa"/>
        <w:jc w:val="center"/>
        <w:tblLook w:val="04A0" w:firstRow="1" w:lastRow="0" w:firstColumn="1" w:lastColumn="0" w:noHBand="0" w:noVBand="1"/>
      </w:tblPr>
      <w:tblGrid>
        <w:gridCol w:w="7016"/>
        <w:gridCol w:w="2270"/>
      </w:tblGrid>
      <w:tr w:rsidR="007579DC" w:rsidRPr="00D642CF" w14:paraId="75512257" w14:textId="77777777" w:rsidTr="00716BAE">
        <w:trPr>
          <w:trHeight w:val="216"/>
          <w:jc w:val="center"/>
        </w:trPr>
        <w:tc>
          <w:tcPr>
            <w:tcW w:w="70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2CD3C" w14:textId="77777777" w:rsidR="007579DC" w:rsidRPr="00D642CF" w:rsidRDefault="007579DC" w:rsidP="00716BAE">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Наименование показателя</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14:paraId="7FF857E6" w14:textId="77777777" w:rsidR="007579DC" w:rsidRPr="00D642CF" w:rsidRDefault="007579DC" w:rsidP="00716BAE">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Вариант 1</w:t>
            </w:r>
          </w:p>
        </w:tc>
      </w:tr>
      <w:tr w:rsidR="007579DC" w:rsidRPr="00D642CF" w14:paraId="219A9D54" w14:textId="77777777" w:rsidTr="00716BAE">
        <w:trPr>
          <w:trHeight w:val="561"/>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449F5353" w14:textId="77777777" w:rsidR="007579DC" w:rsidRPr="00D642CF" w:rsidRDefault="007579DC" w:rsidP="00716BAE">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2F4C6A66" w14:textId="77777777" w:rsidR="007579DC" w:rsidRPr="00033407" w:rsidRDefault="007579DC" w:rsidP="00716BAE">
            <w:pPr>
              <w:spacing w:after="0" w:line="240" w:lineRule="auto"/>
              <w:jc w:val="center"/>
              <w:rPr>
                <w:rFonts w:eastAsia="Times New Roman" w:cs="Times New Roman"/>
                <w:color w:val="000000"/>
                <w:sz w:val="20"/>
                <w:szCs w:val="20"/>
                <w:lang w:val="en-US" w:eastAsia="ru-RU"/>
              </w:rPr>
            </w:pPr>
            <w:r>
              <w:rPr>
                <w:rFonts w:eastAsia="Times New Roman" w:cs="Times New Roman"/>
                <w:color w:val="000000"/>
                <w:sz w:val="20"/>
                <w:szCs w:val="20"/>
                <w:lang w:eastAsia="ru-RU"/>
              </w:rPr>
              <w:t>14 276</w:t>
            </w:r>
          </w:p>
        </w:tc>
      </w:tr>
      <w:tr w:rsidR="007579DC" w:rsidRPr="00D642CF" w14:paraId="26A8B798" w14:textId="77777777" w:rsidTr="00716BAE">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439263ED" w14:textId="77777777" w:rsidR="007579DC" w:rsidRPr="00D642CF" w:rsidRDefault="007579DC" w:rsidP="00716BAE">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Денежный поток в году,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62104EB7"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579DC" w:rsidRPr="00D642CF" w14:paraId="31B06303" w14:textId="77777777" w:rsidTr="00716BAE">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1981863"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2023</w:t>
            </w:r>
          </w:p>
        </w:tc>
        <w:tc>
          <w:tcPr>
            <w:tcW w:w="2270" w:type="dxa"/>
            <w:tcBorders>
              <w:top w:val="nil"/>
              <w:left w:val="nil"/>
              <w:bottom w:val="single" w:sz="4" w:space="0" w:color="auto"/>
              <w:right w:val="single" w:sz="4" w:space="0" w:color="auto"/>
            </w:tcBorders>
            <w:shd w:val="clear" w:color="auto" w:fill="auto"/>
            <w:noWrap/>
            <w:vAlign w:val="center"/>
            <w:hideMark/>
          </w:tcPr>
          <w:p w14:paraId="32EC6376"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579DC" w:rsidRPr="00D642CF" w14:paraId="0168247B" w14:textId="77777777" w:rsidTr="00716BAE">
        <w:trPr>
          <w:cantSplit/>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6D325F5"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2024</w:t>
            </w:r>
          </w:p>
        </w:tc>
        <w:tc>
          <w:tcPr>
            <w:tcW w:w="2270" w:type="dxa"/>
            <w:tcBorders>
              <w:top w:val="nil"/>
              <w:left w:val="nil"/>
              <w:bottom w:val="single" w:sz="4" w:space="0" w:color="auto"/>
              <w:right w:val="single" w:sz="4" w:space="0" w:color="auto"/>
            </w:tcBorders>
            <w:shd w:val="clear" w:color="auto" w:fill="auto"/>
            <w:noWrap/>
            <w:vAlign w:val="center"/>
            <w:hideMark/>
          </w:tcPr>
          <w:p w14:paraId="7D6406DC"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579DC" w:rsidRPr="00D642CF" w14:paraId="4D168B28" w14:textId="77777777" w:rsidTr="00716BAE">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34C2E38"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2025</w:t>
            </w:r>
          </w:p>
        </w:tc>
        <w:tc>
          <w:tcPr>
            <w:tcW w:w="2270" w:type="dxa"/>
            <w:tcBorders>
              <w:top w:val="nil"/>
              <w:left w:val="nil"/>
              <w:bottom w:val="single" w:sz="4" w:space="0" w:color="auto"/>
              <w:right w:val="single" w:sz="4" w:space="0" w:color="auto"/>
            </w:tcBorders>
            <w:shd w:val="clear" w:color="auto" w:fill="auto"/>
            <w:noWrap/>
            <w:vAlign w:val="center"/>
            <w:hideMark/>
          </w:tcPr>
          <w:p w14:paraId="6C95E246"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579DC" w:rsidRPr="00D642CF" w14:paraId="50E236FD" w14:textId="77777777" w:rsidTr="00716BAE">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4E5592A"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2026</w:t>
            </w:r>
          </w:p>
        </w:tc>
        <w:tc>
          <w:tcPr>
            <w:tcW w:w="2270" w:type="dxa"/>
            <w:tcBorders>
              <w:top w:val="nil"/>
              <w:left w:val="nil"/>
              <w:bottom w:val="single" w:sz="4" w:space="0" w:color="auto"/>
              <w:right w:val="single" w:sz="4" w:space="0" w:color="auto"/>
            </w:tcBorders>
            <w:shd w:val="clear" w:color="auto" w:fill="auto"/>
            <w:noWrap/>
            <w:hideMark/>
          </w:tcPr>
          <w:p w14:paraId="1D9AA615" w14:textId="77777777" w:rsidR="007579DC" w:rsidRPr="00033407" w:rsidRDefault="007579DC" w:rsidP="00716BAE">
            <w:pPr>
              <w:spacing w:after="0" w:line="240" w:lineRule="auto"/>
              <w:jc w:val="center"/>
              <w:rPr>
                <w:rFonts w:eastAsia="Times New Roman" w:cs="Times New Roman"/>
                <w:color w:val="000000"/>
                <w:sz w:val="20"/>
                <w:szCs w:val="20"/>
                <w:lang w:eastAsia="ru-RU"/>
              </w:rPr>
            </w:pPr>
            <w:r w:rsidRPr="00033407">
              <w:rPr>
                <w:sz w:val="20"/>
                <w:szCs w:val="20"/>
              </w:rPr>
              <w:t>2487</w:t>
            </w:r>
          </w:p>
        </w:tc>
      </w:tr>
      <w:tr w:rsidR="007579DC" w:rsidRPr="00D642CF" w14:paraId="5398821D" w14:textId="77777777" w:rsidTr="00716BAE">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1646D11"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2027</w:t>
            </w:r>
          </w:p>
        </w:tc>
        <w:tc>
          <w:tcPr>
            <w:tcW w:w="2270" w:type="dxa"/>
            <w:tcBorders>
              <w:top w:val="nil"/>
              <w:left w:val="nil"/>
              <w:bottom w:val="single" w:sz="4" w:space="0" w:color="auto"/>
              <w:right w:val="single" w:sz="4" w:space="0" w:color="auto"/>
            </w:tcBorders>
            <w:shd w:val="clear" w:color="auto" w:fill="auto"/>
            <w:noWrap/>
            <w:hideMark/>
          </w:tcPr>
          <w:p w14:paraId="54B8E0E5" w14:textId="77777777" w:rsidR="007579DC" w:rsidRPr="00033407" w:rsidRDefault="007579DC" w:rsidP="00716BAE">
            <w:pPr>
              <w:spacing w:after="0" w:line="240" w:lineRule="auto"/>
              <w:jc w:val="center"/>
              <w:rPr>
                <w:rFonts w:eastAsia="Times New Roman" w:cs="Times New Roman"/>
                <w:color w:val="000000"/>
                <w:sz w:val="20"/>
                <w:szCs w:val="20"/>
                <w:lang w:eastAsia="ru-RU"/>
              </w:rPr>
            </w:pPr>
            <w:r w:rsidRPr="00033407">
              <w:rPr>
                <w:sz w:val="20"/>
                <w:szCs w:val="20"/>
              </w:rPr>
              <w:t>2610</w:t>
            </w:r>
          </w:p>
        </w:tc>
      </w:tr>
      <w:tr w:rsidR="007579DC" w:rsidRPr="00D642CF" w14:paraId="13E4EAA1" w14:textId="77777777" w:rsidTr="00716BAE">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CC472F8"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2028</w:t>
            </w:r>
          </w:p>
        </w:tc>
        <w:tc>
          <w:tcPr>
            <w:tcW w:w="2270" w:type="dxa"/>
            <w:tcBorders>
              <w:top w:val="nil"/>
              <w:left w:val="nil"/>
              <w:bottom w:val="single" w:sz="4" w:space="0" w:color="auto"/>
              <w:right w:val="single" w:sz="4" w:space="0" w:color="auto"/>
            </w:tcBorders>
            <w:shd w:val="clear" w:color="auto" w:fill="auto"/>
            <w:noWrap/>
            <w:hideMark/>
          </w:tcPr>
          <w:p w14:paraId="377B652B" w14:textId="77777777" w:rsidR="007579DC" w:rsidRPr="00033407" w:rsidRDefault="007579DC" w:rsidP="00716BAE">
            <w:pPr>
              <w:spacing w:after="0" w:line="240" w:lineRule="auto"/>
              <w:jc w:val="center"/>
              <w:rPr>
                <w:rFonts w:eastAsia="Times New Roman" w:cs="Times New Roman"/>
                <w:color w:val="000000"/>
                <w:sz w:val="20"/>
                <w:szCs w:val="20"/>
                <w:lang w:eastAsia="ru-RU"/>
              </w:rPr>
            </w:pPr>
            <w:r w:rsidRPr="00033407">
              <w:rPr>
                <w:sz w:val="20"/>
                <w:szCs w:val="20"/>
              </w:rPr>
              <w:t>2740</w:t>
            </w:r>
          </w:p>
        </w:tc>
      </w:tr>
      <w:tr w:rsidR="007579DC" w:rsidRPr="00D642CF" w14:paraId="2B31C9A6" w14:textId="77777777" w:rsidTr="00716BAE">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009EB51"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2029</w:t>
            </w:r>
          </w:p>
        </w:tc>
        <w:tc>
          <w:tcPr>
            <w:tcW w:w="2270" w:type="dxa"/>
            <w:tcBorders>
              <w:top w:val="nil"/>
              <w:left w:val="nil"/>
              <w:bottom w:val="single" w:sz="4" w:space="0" w:color="auto"/>
              <w:right w:val="single" w:sz="4" w:space="0" w:color="auto"/>
            </w:tcBorders>
            <w:shd w:val="clear" w:color="auto" w:fill="auto"/>
            <w:noWrap/>
            <w:hideMark/>
          </w:tcPr>
          <w:p w14:paraId="2795718C" w14:textId="77777777" w:rsidR="007579DC" w:rsidRPr="00033407" w:rsidRDefault="007579DC" w:rsidP="00716BAE">
            <w:pPr>
              <w:spacing w:after="0" w:line="240" w:lineRule="auto"/>
              <w:jc w:val="center"/>
              <w:rPr>
                <w:rFonts w:eastAsia="Times New Roman" w:cs="Times New Roman"/>
                <w:color w:val="000000"/>
                <w:sz w:val="20"/>
                <w:szCs w:val="20"/>
                <w:lang w:eastAsia="ru-RU"/>
              </w:rPr>
            </w:pPr>
            <w:r w:rsidRPr="00033407">
              <w:rPr>
                <w:sz w:val="20"/>
                <w:szCs w:val="20"/>
              </w:rPr>
              <w:t>2875</w:t>
            </w:r>
          </w:p>
        </w:tc>
      </w:tr>
      <w:tr w:rsidR="007579DC" w:rsidRPr="00D642CF" w14:paraId="6E52EB01" w14:textId="77777777" w:rsidTr="00716BAE">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011AB37"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2030</w:t>
            </w:r>
          </w:p>
        </w:tc>
        <w:tc>
          <w:tcPr>
            <w:tcW w:w="2270" w:type="dxa"/>
            <w:tcBorders>
              <w:top w:val="nil"/>
              <w:left w:val="nil"/>
              <w:bottom w:val="single" w:sz="4" w:space="0" w:color="auto"/>
              <w:right w:val="single" w:sz="4" w:space="0" w:color="auto"/>
            </w:tcBorders>
            <w:shd w:val="clear" w:color="auto" w:fill="auto"/>
            <w:noWrap/>
            <w:hideMark/>
          </w:tcPr>
          <w:p w14:paraId="30E22284" w14:textId="77777777" w:rsidR="007579DC" w:rsidRPr="00033407" w:rsidRDefault="007579DC" w:rsidP="00716BAE">
            <w:pPr>
              <w:spacing w:after="0" w:line="240" w:lineRule="auto"/>
              <w:jc w:val="center"/>
              <w:rPr>
                <w:rFonts w:eastAsia="Times New Roman" w:cs="Times New Roman"/>
                <w:color w:val="000000"/>
                <w:sz w:val="20"/>
                <w:szCs w:val="20"/>
                <w:lang w:eastAsia="ru-RU"/>
              </w:rPr>
            </w:pPr>
            <w:r w:rsidRPr="00033407">
              <w:rPr>
                <w:sz w:val="20"/>
                <w:szCs w:val="20"/>
              </w:rPr>
              <w:t>3017</w:t>
            </w:r>
          </w:p>
        </w:tc>
      </w:tr>
      <w:tr w:rsidR="007579DC" w:rsidRPr="00D642CF" w14:paraId="7C1350F5" w14:textId="77777777" w:rsidTr="00716BAE">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E0E8962"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2031</w:t>
            </w:r>
          </w:p>
        </w:tc>
        <w:tc>
          <w:tcPr>
            <w:tcW w:w="2270" w:type="dxa"/>
            <w:tcBorders>
              <w:top w:val="nil"/>
              <w:left w:val="nil"/>
              <w:bottom w:val="single" w:sz="4" w:space="0" w:color="auto"/>
              <w:right w:val="single" w:sz="4" w:space="0" w:color="auto"/>
            </w:tcBorders>
            <w:shd w:val="clear" w:color="auto" w:fill="auto"/>
            <w:noWrap/>
            <w:hideMark/>
          </w:tcPr>
          <w:p w14:paraId="0EB976E8" w14:textId="77777777" w:rsidR="007579DC" w:rsidRPr="00033407" w:rsidRDefault="007579DC" w:rsidP="00716BAE">
            <w:pPr>
              <w:spacing w:after="0" w:line="240" w:lineRule="auto"/>
              <w:jc w:val="center"/>
              <w:rPr>
                <w:rFonts w:eastAsia="Times New Roman" w:cs="Times New Roman"/>
                <w:color w:val="000000"/>
                <w:sz w:val="20"/>
                <w:szCs w:val="20"/>
                <w:lang w:eastAsia="ru-RU"/>
              </w:rPr>
            </w:pPr>
            <w:r w:rsidRPr="00033407">
              <w:rPr>
                <w:sz w:val="20"/>
                <w:szCs w:val="20"/>
              </w:rPr>
              <w:t>3167</w:t>
            </w:r>
          </w:p>
        </w:tc>
      </w:tr>
      <w:tr w:rsidR="007579DC" w:rsidRPr="00D642CF" w14:paraId="51652B27" w14:textId="77777777" w:rsidTr="00716BAE">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0C15CD6E" w14:textId="77777777" w:rsidR="007579DC" w:rsidRPr="00D642CF" w:rsidRDefault="007579DC" w:rsidP="00716BAE">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2032</w:t>
            </w:r>
          </w:p>
        </w:tc>
        <w:tc>
          <w:tcPr>
            <w:tcW w:w="2270" w:type="dxa"/>
            <w:tcBorders>
              <w:top w:val="nil"/>
              <w:left w:val="nil"/>
              <w:bottom w:val="single" w:sz="4" w:space="0" w:color="auto"/>
              <w:right w:val="single" w:sz="4" w:space="0" w:color="auto"/>
            </w:tcBorders>
            <w:shd w:val="clear" w:color="auto" w:fill="auto"/>
            <w:noWrap/>
            <w:hideMark/>
          </w:tcPr>
          <w:p w14:paraId="3B76A358" w14:textId="77777777" w:rsidR="007579DC" w:rsidRPr="00033407" w:rsidRDefault="007579DC" w:rsidP="00716BAE">
            <w:pPr>
              <w:spacing w:after="0" w:line="240" w:lineRule="auto"/>
              <w:jc w:val="center"/>
              <w:rPr>
                <w:rFonts w:eastAsia="Times New Roman" w:cs="Times New Roman"/>
                <w:color w:val="000000"/>
                <w:sz w:val="20"/>
                <w:szCs w:val="20"/>
                <w:lang w:eastAsia="ru-RU"/>
              </w:rPr>
            </w:pPr>
            <w:r w:rsidRPr="00033407">
              <w:rPr>
                <w:sz w:val="20"/>
                <w:szCs w:val="20"/>
              </w:rPr>
              <w:t>3324</w:t>
            </w:r>
          </w:p>
        </w:tc>
      </w:tr>
      <w:tr w:rsidR="007579DC" w:rsidRPr="00D642CF" w14:paraId="6D3FAD0B" w14:textId="77777777" w:rsidTr="00716BAE">
        <w:trPr>
          <w:trHeight w:val="378"/>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1355C3F" w14:textId="77777777" w:rsidR="007579DC" w:rsidRPr="00D642CF" w:rsidRDefault="007579DC" w:rsidP="00716BAE">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Суммарный денежный поток по годам,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6720B7FF" w14:textId="77777777" w:rsidR="007579DC" w:rsidRPr="00033407" w:rsidRDefault="007579DC" w:rsidP="00716BAE">
            <w:pPr>
              <w:spacing w:after="0" w:line="240" w:lineRule="auto"/>
              <w:jc w:val="center"/>
              <w:rPr>
                <w:rFonts w:eastAsia="Times New Roman" w:cs="Times New Roman"/>
                <w:color w:val="000000"/>
                <w:sz w:val="20"/>
                <w:szCs w:val="20"/>
                <w:lang w:val="en-US" w:eastAsia="ru-RU"/>
              </w:rPr>
            </w:pPr>
            <w:r>
              <w:rPr>
                <w:rFonts w:eastAsia="Times New Roman" w:cs="Times New Roman"/>
                <w:color w:val="000000"/>
                <w:sz w:val="20"/>
                <w:szCs w:val="20"/>
                <w:lang w:val="en-US" w:eastAsia="ru-RU"/>
              </w:rPr>
              <w:t>20 220</w:t>
            </w:r>
          </w:p>
        </w:tc>
      </w:tr>
      <w:tr w:rsidR="007579DC" w:rsidRPr="00D642CF" w14:paraId="10825F91" w14:textId="77777777" w:rsidTr="00716BAE">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EDE5F0E" w14:textId="77777777" w:rsidR="007579DC" w:rsidRPr="00D642CF" w:rsidRDefault="007579DC" w:rsidP="00716BAE">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 xml:space="preserve">NPV, тыс. руб. </w:t>
            </w:r>
          </w:p>
        </w:tc>
        <w:tc>
          <w:tcPr>
            <w:tcW w:w="2270" w:type="dxa"/>
            <w:tcBorders>
              <w:top w:val="nil"/>
              <w:left w:val="nil"/>
              <w:bottom w:val="single" w:sz="4" w:space="0" w:color="auto"/>
              <w:right w:val="single" w:sz="4" w:space="0" w:color="auto"/>
            </w:tcBorders>
            <w:shd w:val="clear" w:color="auto" w:fill="auto"/>
            <w:noWrap/>
            <w:vAlign w:val="center"/>
            <w:hideMark/>
          </w:tcPr>
          <w:p w14:paraId="73F170D4" w14:textId="77777777" w:rsidR="007579DC" w:rsidRPr="00033407" w:rsidRDefault="007579DC" w:rsidP="00716BAE">
            <w:pPr>
              <w:spacing w:after="0" w:line="240" w:lineRule="auto"/>
              <w:jc w:val="center"/>
              <w:rPr>
                <w:rFonts w:eastAsia="Times New Roman" w:cs="Times New Roman"/>
                <w:b/>
                <w:bCs/>
                <w:color w:val="000000"/>
                <w:sz w:val="20"/>
                <w:szCs w:val="20"/>
                <w:lang w:val="en-US" w:eastAsia="ru-RU"/>
              </w:rPr>
            </w:pPr>
            <w:r>
              <w:rPr>
                <w:rFonts w:eastAsia="Times New Roman" w:cs="Times New Roman"/>
                <w:b/>
                <w:bCs/>
                <w:color w:val="000000"/>
                <w:sz w:val="20"/>
                <w:szCs w:val="20"/>
                <w:lang w:eastAsia="ru-RU"/>
              </w:rPr>
              <w:t>+</w:t>
            </w:r>
            <w:r>
              <w:rPr>
                <w:rFonts w:eastAsia="Times New Roman" w:cs="Times New Roman"/>
                <w:b/>
                <w:bCs/>
                <w:color w:val="000000"/>
                <w:sz w:val="20"/>
                <w:szCs w:val="20"/>
                <w:lang w:val="en-US" w:eastAsia="ru-RU"/>
              </w:rPr>
              <w:t>5944</w:t>
            </w:r>
          </w:p>
        </w:tc>
      </w:tr>
    </w:tbl>
    <w:p w14:paraId="7F50491E" w14:textId="77777777" w:rsidR="00BF2233" w:rsidRDefault="00BF2233" w:rsidP="00BF2233">
      <w:pPr>
        <w:pStyle w:val="af8"/>
        <w:ind w:firstLine="0"/>
        <w:rPr>
          <w:lang w:val="ru-RU"/>
        </w:rPr>
      </w:pPr>
    </w:p>
    <w:p w14:paraId="4611F2DE" w14:textId="77777777" w:rsidR="00BF2233" w:rsidRPr="00BF2233" w:rsidRDefault="00BF2233" w:rsidP="00BF2233">
      <w:pPr>
        <w:pStyle w:val="a3"/>
        <w:ind w:firstLine="708"/>
        <w:jc w:val="both"/>
        <w:rPr>
          <w:rFonts w:ascii="Times New Roman" w:hAnsi="Times New Roman" w:cs="Times New Roman"/>
          <w:sz w:val="24"/>
          <w:szCs w:val="24"/>
        </w:rPr>
      </w:pPr>
      <w:r w:rsidRPr="00BF2233">
        <w:rPr>
          <w:rFonts w:ascii="Times New Roman" w:hAnsi="Times New Roman" w:cs="Times New Roman"/>
          <w:sz w:val="24"/>
          <w:szCs w:val="24"/>
        </w:rPr>
        <w:t xml:space="preserve">Из таблицы видно, что </w:t>
      </w:r>
      <w:r w:rsidRPr="00BF2233">
        <w:rPr>
          <w:rFonts w:ascii="Times New Roman" w:hAnsi="Times New Roman" w:cs="Times New Roman"/>
          <w:sz w:val="24"/>
          <w:szCs w:val="24"/>
          <w:lang w:val="en-US"/>
        </w:rPr>
        <w:t>NPV</w:t>
      </w:r>
      <w:r w:rsidRPr="00BF2233">
        <w:rPr>
          <w:rFonts w:ascii="Times New Roman" w:hAnsi="Times New Roman" w:cs="Times New Roman"/>
          <w:sz w:val="24"/>
          <w:szCs w:val="24"/>
        </w:rPr>
        <w:t xml:space="preserve"> первого варианта является отрицательным, что говорит об отрицательной инвестиционной привлекательности проекта. При этом учитывая его социальную значимость и продлив расчет на период более рассматриваемого схемой теплоснабжения можно сделать вывод о возможности его применения. </w:t>
      </w:r>
    </w:p>
    <w:p w14:paraId="399F08F0" w14:textId="77777777" w:rsidR="00BF2233" w:rsidRPr="00BF2233" w:rsidRDefault="00BF2233" w:rsidP="00BF2233">
      <w:pPr>
        <w:pStyle w:val="a3"/>
        <w:jc w:val="both"/>
        <w:rPr>
          <w:rFonts w:ascii="Times New Roman" w:hAnsi="Times New Roman" w:cs="Times New Roman"/>
          <w:sz w:val="24"/>
          <w:szCs w:val="24"/>
        </w:rPr>
      </w:pPr>
      <w:r w:rsidRPr="00BF2233">
        <w:rPr>
          <w:rFonts w:ascii="Times New Roman" w:hAnsi="Times New Roman" w:cs="Times New Roman"/>
          <w:sz w:val="24"/>
          <w:szCs w:val="24"/>
        </w:rPr>
        <w:t xml:space="preserve">Второй вариант – реконструкция существующих сетей теплоснабжения – с точки зрения </w:t>
      </w:r>
      <w:r w:rsidRPr="00BF2233">
        <w:rPr>
          <w:rFonts w:ascii="Times New Roman" w:hAnsi="Times New Roman" w:cs="Times New Roman"/>
          <w:sz w:val="24"/>
          <w:szCs w:val="24"/>
          <w:lang w:val="en-US"/>
        </w:rPr>
        <w:t>NPV</w:t>
      </w:r>
      <w:r w:rsidRPr="00BF2233">
        <w:rPr>
          <w:rFonts w:ascii="Times New Roman" w:hAnsi="Times New Roman" w:cs="Times New Roman"/>
          <w:sz w:val="24"/>
          <w:szCs w:val="24"/>
        </w:rPr>
        <w:t xml:space="preserve"> является экономически целесообразным.</w:t>
      </w:r>
    </w:p>
    <w:p w14:paraId="2526B44F" w14:textId="77777777" w:rsidR="00BF2233" w:rsidRDefault="00BF2233" w:rsidP="00BF2233">
      <w:pPr>
        <w:pStyle w:val="aff2"/>
        <w:numPr>
          <w:ilvl w:val="0"/>
          <w:numId w:val="21"/>
        </w:numPr>
        <w:tabs>
          <w:tab w:val="left" w:pos="284"/>
        </w:tabs>
        <w:ind w:left="0" w:firstLine="0"/>
      </w:pPr>
      <w:r w:rsidRPr="00F001DD">
        <w:t xml:space="preserve">индекс доходности </w:t>
      </w:r>
      <w:r>
        <w:t>(</w:t>
      </w:r>
      <w:r>
        <w:rPr>
          <w:lang w:val="en-US"/>
        </w:rPr>
        <w:t>PI</w:t>
      </w:r>
      <w:r w:rsidRPr="00523B1D">
        <w:t xml:space="preserve">) </w:t>
      </w:r>
      <w:r w:rsidRPr="00F001DD">
        <w:t>– это размер дисконтированных результатов, приходящихся на единицу инвестиционных затрат, приведе</w:t>
      </w:r>
      <w:r>
        <w:t>нных к тому же моменту времени, определяется по формуле:</w:t>
      </w:r>
    </w:p>
    <w:p w14:paraId="58DFFB5C" w14:textId="77777777" w:rsidR="00BF2233" w:rsidRDefault="00BF2233" w:rsidP="00BF2233">
      <w:pPr>
        <w:pStyle w:val="aff2"/>
        <w:tabs>
          <w:tab w:val="left" w:pos="284"/>
        </w:tabs>
        <w:ind w:firstLine="0"/>
      </w:pPr>
    </w:p>
    <w:p w14:paraId="23BAEF43" w14:textId="77777777" w:rsidR="00BF2233" w:rsidRPr="007927AA" w:rsidRDefault="00BF2233" w:rsidP="00BF2233">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557993F6" w14:textId="77777777" w:rsidR="00BF2233" w:rsidRPr="007927AA" w:rsidRDefault="00BF2233" w:rsidP="00BF2233">
      <w:pPr>
        <w:pStyle w:val="aff2"/>
        <w:tabs>
          <w:tab w:val="left" w:pos="284"/>
        </w:tabs>
        <w:ind w:firstLine="0"/>
        <w:jc w:val="center"/>
        <w:rPr>
          <w:b/>
        </w:rPr>
      </w:pPr>
    </w:p>
    <w:p w14:paraId="342E2E2B" w14:textId="77777777" w:rsidR="00BF2233" w:rsidRDefault="00BF2233" w:rsidP="00BF2233">
      <w:pPr>
        <w:pStyle w:val="aff2"/>
        <w:tabs>
          <w:tab w:val="left" w:pos="284"/>
        </w:tabs>
        <w:ind w:firstLine="0"/>
      </w:pPr>
      <w:r>
        <w:tab/>
        <w:t xml:space="preserve">Результат расчета приведен в таблице ниже. </w:t>
      </w:r>
    </w:p>
    <w:p w14:paraId="6AADED61" w14:textId="1FA12A3D" w:rsidR="00BF2233" w:rsidRPr="00523B1D" w:rsidRDefault="00BF2233" w:rsidP="00BF2233">
      <w:pPr>
        <w:pStyle w:val="afa"/>
        <w:ind w:firstLine="0"/>
        <w:rPr>
          <w:lang w:val="ru-RU"/>
        </w:rPr>
      </w:pPr>
      <w:bookmarkStart w:id="151" w:name="_Toc137628835"/>
      <w:bookmarkStart w:id="152" w:name="_Toc138232191"/>
      <w:r>
        <w:rPr>
          <w:lang w:val="ru-RU"/>
        </w:rPr>
        <w:t>Таблица 1</w:t>
      </w:r>
      <w:r w:rsidR="002A350F">
        <w:rPr>
          <w:lang w:val="ru-RU"/>
        </w:rPr>
        <w:t>2</w:t>
      </w:r>
      <w:r>
        <w:rPr>
          <w:lang w:val="ru-RU"/>
        </w:rPr>
        <w:t>. Показатели индексов доходности для вариантов развития системы теплоснабжения</w:t>
      </w:r>
      <w:bookmarkEnd w:id="151"/>
      <w:bookmarkEnd w:id="152"/>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2A350F" w:rsidRPr="00523B1D" w14:paraId="44588325" w14:textId="77777777" w:rsidTr="002A350F">
        <w:trPr>
          <w:trHeight w:val="208"/>
          <w:jc w:val="center"/>
        </w:trPr>
        <w:tc>
          <w:tcPr>
            <w:tcW w:w="1930" w:type="dxa"/>
            <w:shd w:val="clear" w:color="auto" w:fill="auto"/>
            <w:vAlign w:val="center"/>
            <w:hideMark/>
          </w:tcPr>
          <w:p w14:paraId="2D788033" w14:textId="77777777" w:rsidR="002A350F" w:rsidRPr="00523B1D" w:rsidRDefault="002A350F" w:rsidP="006F380F">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02DAF5D4" w14:textId="77777777" w:rsidR="002A350F" w:rsidRPr="00523B1D" w:rsidRDefault="002A350F" w:rsidP="006F380F">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2A350F" w:rsidRPr="00523B1D" w14:paraId="15FEDC25" w14:textId="77777777" w:rsidTr="002A350F">
        <w:trPr>
          <w:trHeight w:val="319"/>
          <w:jc w:val="center"/>
        </w:trPr>
        <w:tc>
          <w:tcPr>
            <w:tcW w:w="1930" w:type="dxa"/>
            <w:shd w:val="clear" w:color="auto" w:fill="auto"/>
            <w:vAlign w:val="center"/>
            <w:hideMark/>
          </w:tcPr>
          <w:p w14:paraId="12AC0354" w14:textId="77777777" w:rsidR="002A350F" w:rsidRPr="00523B1D" w:rsidRDefault="002A350F" w:rsidP="006F380F">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6C085BAB" w14:textId="2C1D232F" w:rsidR="002A350F" w:rsidRPr="00523B1D" w:rsidRDefault="007579DC" w:rsidP="006F380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1,42</w:t>
            </w:r>
          </w:p>
        </w:tc>
      </w:tr>
    </w:tbl>
    <w:p w14:paraId="6D503208" w14:textId="77777777" w:rsidR="00BF2233" w:rsidRDefault="00BF2233" w:rsidP="00BF2233">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389C5EC2" w14:textId="77777777" w:rsidR="00BF2233" w:rsidRPr="00BC49DC" w:rsidRDefault="00BF2233" w:rsidP="00BF2233">
      <w:pPr>
        <w:pStyle w:val="aff2"/>
        <w:tabs>
          <w:tab w:val="left" w:pos="284"/>
        </w:tabs>
        <w:ind w:firstLine="0"/>
      </w:pPr>
    </w:p>
    <w:p w14:paraId="61EC0A12" w14:textId="78B52C42" w:rsidR="00BF2233" w:rsidRPr="00F001DD" w:rsidRDefault="00BF2233" w:rsidP="00BF2233">
      <w:pPr>
        <w:pStyle w:val="aff2"/>
        <w:numPr>
          <w:ilvl w:val="0"/>
          <w:numId w:val="21"/>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t xml:space="preserve">естиционного проекта. Срок окупаемости для вариантов развития системы теплоснабжения </w:t>
      </w:r>
      <w:proofErr w:type="spellStart"/>
      <w:r w:rsidR="002501F0">
        <w:t>Шарчинс</w:t>
      </w:r>
      <w:r>
        <w:t>кого</w:t>
      </w:r>
      <w:proofErr w:type="spellEnd"/>
      <w:r>
        <w:t xml:space="preserve"> сельсовета был рассчитан в пункте 8.2. обосновывающих материалов.</w:t>
      </w:r>
    </w:p>
    <w:p w14:paraId="374B4D53" w14:textId="77777777" w:rsidR="00BF2233" w:rsidRPr="00047B06" w:rsidRDefault="00BF2233" w:rsidP="00BF2233">
      <w:pPr>
        <w:pStyle w:val="aff2"/>
        <w:tabs>
          <w:tab w:val="left" w:pos="284"/>
        </w:tabs>
      </w:pPr>
      <w:r w:rsidRPr="00047B06">
        <w:t xml:space="preserve">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w:t>
      </w:r>
      <w:r w:rsidRPr="00047B06">
        <w:lastRenderedPageBreak/>
        <w:t>вводимому оборудованию.</w:t>
      </w:r>
    </w:p>
    <w:p w14:paraId="5EE23B7F" w14:textId="77777777" w:rsidR="00BF2233" w:rsidRDefault="00BF2233" w:rsidP="00BF2233">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Default="00497801" w:rsidP="00497801">
      <w:pPr>
        <w:pStyle w:val="1"/>
        <w:numPr>
          <w:ilvl w:val="1"/>
          <w:numId w:val="1"/>
        </w:numPr>
      </w:pPr>
      <w:bookmarkStart w:id="153" w:name="_Toc138232124"/>
      <w:r>
        <w:t>В</w:t>
      </w:r>
      <w:r w:rsidRPr="0095701A">
        <w:t>еличин</w:t>
      </w:r>
      <w:r>
        <w:t>а</w:t>
      </w:r>
      <w:r w:rsidRPr="0095701A">
        <w:t xml:space="preserve"> фактически ос</w:t>
      </w:r>
      <w:r>
        <w:t>уществлё</w:t>
      </w:r>
      <w:r w:rsidRPr="0095701A">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8"/>
      <w:bookmarkEnd w:id="153"/>
    </w:p>
    <w:p w14:paraId="4905224A" w14:textId="77777777" w:rsidR="004665EE" w:rsidRDefault="00497801" w:rsidP="004665EE">
      <w:r>
        <w:t>Величина фактически осуществленных инвестиций за период, предшествующий актуализации Схемы теплоснабжения, отсутствует.</w:t>
      </w:r>
      <w:r w:rsidR="004665EE">
        <w:t xml:space="preserve"> </w:t>
      </w:r>
      <w:bookmarkStart w:id="154" w:name="_Toc135639312"/>
    </w:p>
    <w:p w14:paraId="44465630" w14:textId="122D07DE" w:rsidR="004665EE" w:rsidRPr="00E33FBE" w:rsidRDefault="004665EE" w:rsidP="004665EE">
      <w:pPr>
        <w:pStyle w:val="1"/>
        <w:numPr>
          <w:ilvl w:val="0"/>
          <w:numId w:val="1"/>
        </w:numPr>
      </w:pPr>
      <w:bookmarkStart w:id="155" w:name="_Toc138232125"/>
      <w:r>
        <w:t xml:space="preserve">Раздел 10. </w:t>
      </w:r>
      <w:r w:rsidRPr="00E33FBE">
        <w:t xml:space="preserve">Решение </w:t>
      </w:r>
      <w:r w:rsidRPr="0095701A">
        <w:t>о присвоении статуса единой теплоснабжающей организации (организациям)</w:t>
      </w:r>
      <w:bookmarkEnd w:id="154"/>
      <w:bookmarkEnd w:id="155"/>
    </w:p>
    <w:p w14:paraId="4DCD870C" w14:textId="1BF8DAD6" w:rsidR="004665EE" w:rsidRDefault="004665EE" w:rsidP="000A3D93">
      <w:pPr>
        <w:pStyle w:val="1"/>
        <w:numPr>
          <w:ilvl w:val="1"/>
          <w:numId w:val="1"/>
        </w:numPr>
      </w:pPr>
      <w:bookmarkStart w:id="156" w:name="_Toc135639314"/>
      <w:bookmarkStart w:id="157" w:name="_Toc138232126"/>
      <w:r>
        <w:t>Реестр зон деятельности единой теплоснабжающей организации (организаций)</w:t>
      </w:r>
      <w:bookmarkEnd w:id="156"/>
      <w:bookmarkEnd w:id="157"/>
    </w:p>
    <w:p w14:paraId="34AB3F3B" w14:textId="603C5A5C" w:rsidR="00BF2233" w:rsidRPr="002C0D59" w:rsidRDefault="00BF2233" w:rsidP="00BF2233">
      <w:pPr>
        <w:pStyle w:val="S"/>
        <w:tabs>
          <w:tab w:val="left" w:pos="284"/>
        </w:tabs>
        <w:ind w:left="720" w:firstLine="0"/>
      </w:pPr>
      <w:bookmarkStart w:id="158" w:name="_Toc135639315"/>
      <w:r w:rsidRPr="002C0D59">
        <w:t xml:space="preserve">Реестр </w:t>
      </w:r>
      <w:r>
        <w:t xml:space="preserve">систем теплоснабжения </w:t>
      </w:r>
      <w:proofErr w:type="spellStart"/>
      <w:r w:rsidR="002501F0">
        <w:t>Шарчинс</w:t>
      </w:r>
      <w:r>
        <w:t>кого</w:t>
      </w:r>
      <w:proofErr w:type="spellEnd"/>
      <w:r>
        <w:t xml:space="preserve"> сельсовета</w:t>
      </w:r>
      <w:r w:rsidRPr="002C0D59">
        <w:t xml:space="preserve"> приведен в таблице </w:t>
      </w:r>
      <w:r>
        <w:t>ниже</w:t>
      </w:r>
      <w:r w:rsidRPr="002C0D59">
        <w:t>.</w:t>
      </w:r>
    </w:p>
    <w:p w14:paraId="28A588E3" w14:textId="30C423B9" w:rsidR="00BF2233" w:rsidRPr="00A032B7" w:rsidRDefault="00BF2233" w:rsidP="00BF2233">
      <w:pPr>
        <w:pStyle w:val="afa"/>
        <w:ind w:left="720" w:firstLine="0"/>
        <w:rPr>
          <w:i w:val="0"/>
          <w:lang w:val="ru-RU"/>
        </w:rPr>
      </w:pPr>
      <w:bookmarkStart w:id="159" w:name="_Toc35871429"/>
      <w:bookmarkStart w:id="160" w:name="_Toc135639633"/>
      <w:bookmarkStart w:id="161" w:name="_Toc137628843"/>
      <w:bookmarkStart w:id="162" w:name="_Toc138232192"/>
      <w:r w:rsidRPr="00A032B7">
        <w:rPr>
          <w:lang w:val="ru-RU"/>
        </w:rPr>
        <w:t xml:space="preserve">Таблица </w:t>
      </w:r>
      <w:r>
        <w:rPr>
          <w:noProof/>
          <w:lang w:val="ru-RU"/>
        </w:rPr>
        <w:t>1</w:t>
      </w:r>
      <w:r w:rsidR="002A350F">
        <w:rPr>
          <w:noProof/>
          <w:lang w:val="ru-RU"/>
        </w:rPr>
        <w:t>3</w:t>
      </w:r>
      <w:r w:rsidRPr="00A032B7">
        <w:rPr>
          <w:lang w:val="ru-RU"/>
        </w:rPr>
        <w:t xml:space="preserve">. </w:t>
      </w:r>
      <w:bookmarkEnd w:id="159"/>
      <w:bookmarkEnd w:id="160"/>
      <w:r>
        <w:rPr>
          <w:lang w:val="ru-RU"/>
        </w:rPr>
        <w:t xml:space="preserve">Реестр систем теплоснабжения </w:t>
      </w:r>
      <w:proofErr w:type="spellStart"/>
      <w:r w:rsidR="002501F0">
        <w:rPr>
          <w:lang w:val="ru-RU"/>
        </w:rPr>
        <w:t>Шарчинс</w:t>
      </w:r>
      <w:r>
        <w:rPr>
          <w:lang w:val="ru-RU"/>
        </w:rPr>
        <w:t>кого</w:t>
      </w:r>
      <w:proofErr w:type="spellEnd"/>
      <w:r>
        <w:rPr>
          <w:lang w:val="ru-RU"/>
        </w:rPr>
        <w:t xml:space="preserve"> сельсовета</w:t>
      </w:r>
      <w:bookmarkEnd w:id="161"/>
      <w:bookmarkEnd w:id="162"/>
    </w:p>
    <w:tbl>
      <w:tblPr>
        <w:tblW w:w="981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9"/>
        <w:gridCol w:w="1807"/>
        <w:gridCol w:w="1823"/>
        <w:gridCol w:w="1846"/>
        <w:gridCol w:w="848"/>
        <w:gridCol w:w="1204"/>
        <w:gridCol w:w="1204"/>
      </w:tblGrid>
      <w:tr w:rsidR="00BF2233" w:rsidRPr="00FD0319" w14:paraId="059C229A" w14:textId="77777777" w:rsidTr="002A350F">
        <w:trPr>
          <w:trHeight w:val="79"/>
        </w:trPr>
        <w:tc>
          <w:tcPr>
            <w:tcW w:w="1079" w:type="dxa"/>
            <w:shd w:val="clear" w:color="auto" w:fill="auto"/>
            <w:vAlign w:val="center"/>
            <w:hideMark/>
          </w:tcPr>
          <w:p w14:paraId="718126C2" w14:textId="158C9B43" w:rsidR="00BF2233" w:rsidRPr="00FD0319" w:rsidRDefault="00BF2233" w:rsidP="006F380F">
            <w:pPr>
              <w:tabs>
                <w:tab w:val="left" w:pos="284"/>
              </w:tabs>
              <w:jc w:val="both"/>
              <w:rPr>
                <w:rFonts w:eastAsia="Times New Roman" w:cs="Times New Roman"/>
                <w:color w:val="000000"/>
                <w:sz w:val="20"/>
                <w:szCs w:val="20"/>
                <w:lang w:eastAsia="ru-RU"/>
              </w:rPr>
            </w:pPr>
            <w:bookmarkStart w:id="163"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системы теплоснабжения</w:t>
            </w:r>
          </w:p>
        </w:tc>
        <w:tc>
          <w:tcPr>
            <w:tcW w:w="1807" w:type="dxa"/>
            <w:vAlign w:val="center"/>
          </w:tcPr>
          <w:p w14:paraId="02B8C675"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823" w:type="dxa"/>
          </w:tcPr>
          <w:p w14:paraId="05A2323A"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846" w:type="dxa"/>
          </w:tcPr>
          <w:p w14:paraId="3A6D85A2"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848" w:type="dxa"/>
            <w:shd w:val="clear" w:color="auto" w:fill="auto"/>
            <w:vAlign w:val="center"/>
            <w:hideMark/>
          </w:tcPr>
          <w:p w14:paraId="16AC68EB"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204" w:type="dxa"/>
            <w:shd w:val="clear" w:color="auto" w:fill="auto"/>
            <w:vAlign w:val="center"/>
            <w:hideMark/>
          </w:tcPr>
          <w:p w14:paraId="6F41B817"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204" w:type="dxa"/>
          </w:tcPr>
          <w:p w14:paraId="47403773" w14:textId="77777777"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BF2233" w:rsidRPr="00FD0319" w14:paraId="633ED737" w14:textId="77777777" w:rsidTr="002A350F">
        <w:trPr>
          <w:trHeight w:val="51"/>
        </w:trPr>
        <w:tc>
          <w:tcPr>
            <w:tcW w:w="1079" w:type="dxa"/>
            <w:shd w:val="clear" w:color="auto" w:fill="auto"/>
            <w:vAlign w:val="center"/>
            <w:hideMark/>
          </w:tcPr>
          <w:p w14:paraId="51E83008" w14:textId="77777777" w:rsidR="00BF2233" w:rsidRPr="00FD0319" w:rsidRDefault="00BF2233" w:rsidP="006F380F">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807" w:type="dxa"/>
            <w:vAlign w:val="center"/>
          </w:tcPr>
          <w:p w14:paraId="538784B0" w14:textId="112E3661"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Pr="00FD0319">
              <w:rPr>
                <w:rFonts w:eastAsia="Times New Roman" w:cs="Times New Roman"/>
                <w:color w:val="000000"/>
                <w:sz w:val="20"/>
                <w:szCs w:val="20"/>
                <w:lang w:eastAsia="ru-RU"/>
              </w:rPr>
              <w:t xml:space="preserve">отельная </w:t>
            </w:r>
            <w:r>
              <w:rPr>
                <w:rFonts w:eastAsia="Times New Roman" w:cs="Times New Roman"/>
                <w:color w:val="000000"/>
                <w:sz w:val="20"/>
                <w:szCs w:val="20"/>
                <w:lang w:eastAsia="ru-RU"/>
              </w:rPr>
              <w:t xml:space="preserve">по ул. </w:t>
            </w:r>
            <w:r w:rsidR="002501F0">
              <w:rPr>
                <w:rFonts w:eastAsia="Times New Roman" w:cs="Times New Roman"/>
                <w:color w:val="000000"/>
                <w:sz w:val="20"/>
                <w:szCs w:val="20"/>
                <w:lang w:eastAsia="ru-RU"/>
              </w:rPr>
              <w:t>Советская, 47а</w:t>
            </w:r>
          </w:p>
        </w:tc>
        <w:tc>
          <w:tcPr>
            <w:tcW w:w="1823" w:type="dxa"/>
          </w:tcPr>
          <w:p w14:paraId="10FA2F5A" w14:textId="300207BC"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proofErr w:type="spellStart"/>
            <w:r w:rsidR="002501F0">
              <w:rPr>
                <w:rFonts w:eastAsia="Times New Roman" w:cs="Times New Roman"/>
                <w:color w:val="000000"/>
                <w:sz w:val="20"/>
                <w:szCs w:val="20"/>
                <w:lang w:eastAsia="ru-RU"/>
              </w:rPr>
              <w:t>Шарчинс</w:t>
            </w:r>
            <w:r>
              <w:rPr>
                <w:rFonts w:eastAsia="Times New Roman" w:cs="Times New Roman"/>
                <w:color w:val="000000"/>
                <w:sz w:val="20"/>
                <w:szCs w:val="20"/>
                <w:lang w:eastAsia="ru-RU"/>
              </w:rPr>
              <w:t>кое</w:t>
            </w:r>
            <w:proofErr w:type="spellEnd"/>
            <w:r>
              <w:rPr>
                <w:rFonts w:eastAsia="Times New Roman" w:cs="Times New Roman"/>
                <w:color w:val="000000"/>
                <w:sz w:val="20"/>
                <w:szCs w:val="20"/>
                <w:lang w:eastAsia="ru-RU"/>
              </w:rPr>
              <w:t xml:space="preserve"> ЖКХ»</w:t>
            </w:r>
          </w:p>
        </w:tc>
        <w:tc>
          <w:tcPr>
            <w:tcW w:w="1846" w:type="dxa"/>
          </w:tcPr>
          <w:p w14:paraId="68F75A3F" w14:textId="77777777"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848" w:type="dxa"/>
            <w:shd w:val="clear" w:color="auto" w:fill="auto"/>
            <w:vAlign w:val="center"/>
            <w:hideMark/>
          </w:tcPr>
          <w:p w14:paraId="744E18D2"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204" w:type="dxa"/>
            <w:shd w:val="clear" w:color="auto" w:fill="auto"/>
            <w:vAlign w:val="center"/>
            <w:hideMark/>
          </w:tcPr>
          <w:p w14:paraId="731B2CBE" w14:textId="7971BF74"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proofErr w:type="spellStart"/>
            <w:r w:rsidR="002501F0">
              <w:rPr>
                <w:rFonts w:eastAsia="Times New Roman" w:cs="Times New Roman"/>
                <w:color w:val="000000"/>
                <w:sz w:val="20"/>
                <w:szCs w:val="20"/>
                <w:lang w:eastAsia="ru-RU"/>
              </w:rPr>
              <w:t>Шарчинс</w:t>
            </w:r>
            <w:r>
              <w:rPr>
                <w:rFonts w:eastAsia="Times New Roman" w:cs="Times New Roman"/>
                <w:color w:val="000000"/>
                <w:sz w:val="20"/>
                <w:szCs w:val="20"/>
                <w:lang w:eastAsia="ru-RU"/>
              </w:rPr>
              <w:t>кое</w:t>
            </w:r>
            <w:proofErr w:type="spellEnd"/>
            <w:r>
              <w:rPr>
                <w:rFonts w:eastAsia="Times New Roman" w:cs="Times New Roman"/>
                <w:color w:val="000000"/>
                <w:sz w:val="20"/>
                <w:szCs w:val="20"/>
                <w:lang w:eastAsia="ru-RU"/>
              </w:rPr>
              <w:t xml:space="preserve"> ЖКХ»</w:t>
            </w:r>
          </w:p>
        </w:tc>
        <w:tc>
          <w:tcPr>
            <w:tcW w:w="1204" w:type="dxa"/>
          </w:tcPr>
          <w:p w14:paraId="749069FC" w14:textId="77777777"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tbl>
    <w:p w14:paraId="29E0AE82" w14:textId="4155C3CA" w:rsidR="004665EE" w:rsidRDefault="004665EE" w:rsidP="000A3D93">
      <w:pPr>
        <w:pStyle w:val="1"/>
        <w:numPr>
          <w:ilvl w:val="1"/>
          <w:numId w:val="1"/>
        </w:numPr>
      </w:pPr>
      <w:bookmarkStart w:id="164" w:name="_Toc138232127"/>
      <w:bookmarkEnd w:id="163"/>
      <w:r>
        <w:t>О</w:t>
      </w:r>
      <w:r w:rsidRPr="0095701A">
        <w:t>снования, в том числе критерии, в соответствии с которыми теплоснабжающей организации присвоен статус единой теплоснабжающей организации</w:t>
      </w:r>
      <w:bookmarkEnd w:id="158"/>
      <w:bookmarkEnd w:id="164"/>
    </w:p>
    <w:p w14:paraId="54373D69"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w:t>
      </w:r>
      <w:r w:rsidRPr="00BF2233">
        <w:rPr>
          <w:rFonts w:eastAsia="Times New Roman" w:cs="Times New Roman"/>
          <w:szCs w:val="24"/>
          <w:lang w:eastAsia="ar-SA"/>
        </w:rPr>
        <w:lastRenderedPageBreak/>
        <w:t>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BF2233" w:rsidRDefault="00BF2233" w:rsidP="00DF2811">
      <w:pPr>
        <w:ind w:left="360"/>
        <w:jc w:val="both"/>
        <w:rPr>
          <w:rFonts w:eastAsia="Times New Roman" w:cs="Times New Roman"/>
          <w:szCs w:val="24"/>
          <w:lang w:eastAsia="ar-SA"/>
        </w:rPr>
      </w:pPr>
      <w:r w:rsidRPr="00BF2233">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BF2233" w:rsidRDefault="00BF2233" w:rsidP="00DF2811">
      <w:pPr>
        <w:ind w:left="360"/>
        <w:jc w:val="both"/>
        <w:rPr>
          <w:rFonts w:eastAsia="Times New Roman" w:cs="Times New Roman"/>
          <w:szCs w:val="24"/>
          <w:lang w:eastAsia="ar-SA"/>
        </w:rPr>
      </w:pPr>
      <w:r w:rsidRPr="00BF2233">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73ED7993" w:rsidR="00BF2233" w:rsidRDefault="00BF2233" w:rsidP="00DF2811">
      <w:pPr>
        <w:ind w:firstLine="360"/>
        <w:jc w:val="both"/>
      </w:pPr>
      <w:r w:rsidRPr="00BF2233">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proofErr w:type="spellStart"/>
      <w:r w:rsidR="002501F0">
        <w:rPr>
          <w:rFonts w:eastAsia="Times New Roman" w:cs="Times New Roman"/>
          <w:szCs w:val="24"/>
          <w:lang w:eastAsia="ar-SA"/>
        </w:rPr>
        <w:t>Шарчинс</w:t>
      </w:r>
      <w:r w:rsidRPr="00BF2233">
        <w:rPr>
          <w:rFonts w:eastAsia="Times New Roman" w:cs="Times New Roman"/>
          <w:szCs w:val="24"/>
          <w:lang w:eastAsia="ar-SA"/>
        </w:rPr>
        <w:t>кого</w:t>
      </w:r>
      <w:proofErr w:type="spellEnd"/>
      <w:r w:rsidRPr="00BF2233">
        <w:rPr>
          <w:rFonts w:eastAsia="Times New Roman" w:cs="Times New Roman"/>
          <w:szCs w:val="24"/>
          <w:lang w:eastAsia="ar-SA"/>
        </w:rPr>
        <w:t xml:space="preserve"> сельсовета приведен в таблице ниже.</w:t>
      </w:r>
      <w:r>
        <w:br w:type="page"/>
      </w:r>
    </w:p>
    <w:p w14:paraId="390CD381" w14:textId="77777777" w:rsidR="00BF2233" w:rsidRDefault="00BF2233" w:rsidP="00BF2233">
      <w:pPr>
        <w:pStyle w:val="aff2"/>
        <w:numPr>
          <w:ilvl w:val="0"/>
          <w:numId w:val="27"/>
        </w:numPr>
        <w:sectPr w:rsidR="00BF2233" w:rsidSect="00C5477D">
          <w:pgSz w:w="11906" w:h="16838"/>
          <w:pgMar w:top="851" w:right="851" w:bottom="567" w:left="1134" w:header="709" w:footer="709" w:gutter="0"/>
          <w:cols w:space="708"/>
          <w:titlePg/>
          <w:docGrid w:linePitch="360"/>
        </w:sectPr>
      </w:pPr>
    </w:p>
    <w:p w14:paraId="3C1AD8ED" w14:textId="2E1E67C5" w:rsidR="00BF2233" w:rsidRDefault="00BF2233" w:rsidP="00BF2233">
      <w:pPr>
        <w:pStyle w:val="afa"/>
        <w:ind w:left="720" w:firstLine="0"/>
        <w:rPr>
          <w:lang w:val="ru-RU"/>
        </w:rPr>
      </w:pPr>
      <w:bookmarkStart w:id="165" w:name="_Toc137628845"/>
      <w:bookmarkStart w:id="166" w:name="_Toc138232193"/>
      <w:r>
        <w:rPr>
          <w:lang w:val="ru-RU"/>
        </w:rPr>
        <w:lastRenderedPageBreak/>
        <w:t>Таблица 1</w:t>
      </w:r>
      <w:r w:rsidR="002A350F">
        <w:rPr>
          <w:lang w:val="ru-RU"/>
        </w:rPr>
        <w:t>4</w:t>
      </w:r>
      <w:r>
        <w:rPr>
          <w:lang w:val="ru-RU"/>
        </w:rPr>
        <w:t>. Сравнительный анализ критериев определения ЕТО</w:t>
      </w:r>
      <w:bookmarkEnd w:id="165"/>
      <w:bookmarkEnd w:id="166"/>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BF2233" w14:paraId="0050FEE0" w14:textId="77777777" w:rsidTr="006F380F">
        <w:trPr>
          <w:trHeight w:val="3284"/>
        </w:trPr>
        <w:tc>
          <w:tcPr>
            <w:tcW w:w="704" w:type="dxa"/>
          </w:tcPr>
          <w:p w14:paraId="6D00C680"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N системы теплоснабжения</w:t>
            </w:r>
          </w:p>
        </w:tc>
        <w:tc>
          <w:tcPr>
            <w:tcW w:w="1787" w:type="dxa"/>
          </w:tcPr>
          <w:p w14:paraId="51CC0480"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Вид имущественного права</w:t>
            </w:r>
          </w:p>
        </w:tc>
        <w:tc>
          <w:tcPr>
            <w:tcW w:w="1088" w:type="dxa"/>
          </w:tcPr>
          <w:p w14:paraId="0E69A403"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Емкость тепловых сетей, м</w:t>
            </w:r>
            <w:r w:rsidRPr="009F3AAB">
              <w:rPr>
                <w:rFonts w:ascii="Times New Roman" w:hAnsi="Times New Roman" w:cs="Times New Roman"/>
                <w:vertAlign w:val="superscript"/>
              </w:rPr>
              <w:t>3</w:t>
            </w:r>
          </w:p>
        </w:tc>
        <w:tc>
          <w:tcPr>
            <w:tcW w:w="1224" w:type="dxa"/>
          </w:tcPr>
          <w:p w14:paraId="05C5C5E2"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N зоны деятельности</w:t>
            </w:r>
          </w:p>
        </w:tc>
        <w:tc>
          <w:tcPr>
            <w:tcW w:w="1044" w:type="dxa"/>
          </w:tcPr>
          <w:p w14:paraId="6B888B36"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Утвержденная ЕТО</w:t>
            </w:r>
          </w:p>
        </w:tc>
        <w:tc>
          <w:tcPr>
            <w:tcW w:w="1285" w:type="dxa"/>
          </w:tcPr>
          <w:p w14:paraId="7051770C"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Основание для присвоения статуса ЕТО</w:t>
            </w:r>
          </w:p>
        </w:tc>
      </w:tr>
      <w:tr w:rsidR="00BF2233" w14:paraId="67210AC7" w14:textId="77777777" w:rsidTr="006F380F">
        <w:trPr>
          <w:trHeight w:val="214"/>
        </w:trPr>
        <w:tc>
          <w:tcPr>
            <w:tcW w:w="704" w:type="dxa"/>
          </w:tcPr>
          <w:p w14:paraId="3E4E8010" w14:textId="77777777" w:rsidR="00BF2233" w:rsidRPr="009F3AAB" w:rsidRDefault="00BF2233" w:rsidP="006F380F">
            <w:pPr>
              <w:pStyle w:val="ConsPlusNormal"/>
              <w:rPr>
                <w:rFonts w:ascii="Times New Roman" w:hAnsi="Times New Roman" w:cs="Times New Roman"/>
              </w:rPr>
            </w:pPr>
            <w:r w:rsidRPr="009F3AAB">
              <w:rPr>
                <w:rFonts w:ascii="Times New Roman" w:hAnsi="Times New Roman" w:cs="Times New Roman"/>
              </w:rPr>
              <w:t>1</w:t>
            </w:r>
          </w:p>
        </w:tc>
        <w:tc>
          <w:tcPr>
            <w:tcW w:w="1787" w:type="dxa"/>
          </w:tcPr>
          <w:p w14:paraId="6493B17D" w14:textId="42DD89EC" w:rsidR="00BF2233" w:rsidRPr="009F3AAB" w:rsidRDefault="00BF2233" w:rsidP="006F380F">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r>
              <w:rPr>
                <w:rFonts w:ascii="Times New Roman" w:hAnsi="Times New Roman" w:cs="Times New Roman"/>
              </w:rPr>
              <w:t xml:space="preserve">по ул. </w:t>
            </w:r>
            <w:r w:rsidR="002501F0">
              <w:rPr>
                <w:rFonts w:ascii="Times New Roman" w:hAnsi="Times New Roman" w:cs="Times New Roman"/>
              </w:rPr>
              <w:t>Советская, 47а</w:t>
            </w:r>
          </w:p>
        </w:tc>
        <w:tc>
          <w:tcPr>
            <w:tcW w:w="1204" w:type="dxa"/>
          </w:tcPr>
          <w:p w14:paraId="110D022C" w14:textId="72E3F408" w:rsidR="00BF2233" w:rsidRPr="009F3AAB" w:rsidRDefault="007579DC" w:rsidP="006F380F">
            <w:pPr>
              <w:pStyle w:val="ConsPlusNormal"/>
              <w:rPr>
                <w:rFonts w:ascii="Times New Roman" w:hAnsi="Times New Roman" w:cs="Times New Roman"/>
              </w:rPr>
            </w:pPr>
            <w:r>
              <w:rPr>
                <w:rFonts w:ascii="Times New Roman" w:hAnsi="Times New Roman" w:cs="Times New Roman"/>
              </w:rPr>
              <w:t>2,58</w:t>
            </w:r>
          </w:p>
        </w:tc>
        <w:tc>
          <w:tcPr>
            <w:tcW w:w="1445" w:type="dxa"/>
          </w:tcPr>
          <w:p w14:paraId="3B190BD4" w14:textId="474C2817" w:rsidR="00BF2233" w:rsidRPr="009F3AAB" w:rsidRDefault="00BF2233" w:rsidP="006F380F">
            <w:pPr>
              <w:pStyle w:val="ConsPlusNormal"/>
              <w:rPr>
                <w:rFonts w:ascii="Times New Roman" w:hAnsi="Times New Roman" w:cs="Times New Roman"/>
              </w:rPr>
            </w:pPr>
            <w:r>
              <w:rPr>
                <w:rFonts w:ascii="Times New Roman" w:hAnsi="Times New Roman" w:cs="Times New Roman"/>
              </w:rPr>
              <w:t>МУП «</w:t>
            </w:r>
            <w:proofErr w:type="spellStart"/>
            <w:r w:rsidR="002501F0">
              <w:rPr>
                <w:rFonts w:ascii="Times New Roman" w:hAnsi="Times New Roman" w:cs="Times New Roman"/>
              </w:rPr>
              <w:t>Шарчинс</w:t>
            </w:r>
            <w:r>
              <w:rPr>
                <w:rFonts w:ascii="Times New Roman" w:hAnsi="Times New Roman" w:cs="Times New Roman"/>
              </w:rPr>
              <w:t>кое</w:t>
            </w:r>
            <w:proofErr w:type="spellEnd"/>
            <w:r>
              <w:rPr>
                <w:rFonts w:ascii="Times New Roman" w:hAnsi="Times New Roman" w:cs="Times New Roman"/>
              </w:rPr>
              <w:t xml:space="preserve"> ЖКХ»</w:t>
            </w:r>
          </w:p>
        </w:tc>
        <w:tc>
          <w:tcPr>
            <w:tcW w:w="1285" w:type="dxa"/>
          </w:tcPr>
          <w:p w14:paraId="4AE7A68C" w14:textId="260AC7ED" w:rsidR="00BF2233" w:rsidRPr="009F3AAB" w:rsidRDefault="002A350F" w:rsidP="007579DC">
            <w:pPr>
              <w:pStyle w:val="ConsPlusNormal"/>
              <w:rPr>
                <w:rFonts w:ascii="Times New Roman" w:hAnsi="Times New Roman" w:cs="Times New Roman"/>
              </w:rPr>
            </w:pPr>
            <w:r>
              <w:rPr>
                <w:rFonts w:ascii="Times New Roman" w:hAnsi="Times New Roman" w:cs="Times New Roman"/>
              </w:rPr>
              <w:t>15,</w:t>
            </w:r>
            <w:r w:rsidR="007579DC">
              <w:rPr>
                <w:rFonts w:ascii="Times New Roman" w:hAnsi="Times New Roman" w:cs="Times New Roman"/>
              </w:rPr>
              <w:t>6</w:t>
            </w:r>
          </w:p>
        </w:tc>
        <w:tc>
          <w:tcPr>
            <w:tcW w:w="1445" w:type="dxa"/>
          </w:tcPr>
          <w:p w14:paraId="33ED1D3B" w14:textId="77777777" w:rsidR="00BF2233" w:rsidRPr="009F3AAB" w:rsidRDefault="00BF2233" w:rsidP="006F380F">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285" w:type="dxa"/>
          </w:tcPr>
          <w:p w14:paraId="2A872824" w14:textId="26ADCCE5" w:rsidR="00BF2233" w:rsidRPr="009F3AAB" w:rsidRDefault="00BF2233" w:rsidP="00CF5098">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CF5098">
              <w:rPr>
                <w:rFonts w:ascii="Times New Roman" w:hAnsi="Times New Roman" w:cs="Times New Roman"/>
              </w:rPr>
              <w:t>хозяйственное ведение</w:t>
            </w:r>
          </w:p>
        </w:tc>
        <w:tc>
          <w:tcPr>
            <w:tcW w:w="1088" w:type="dxa"/>
          </w:tcPr>
          <w:p w14:paraId="1E1BC067" w14:textId="42D6D833" w:rsidR="00BF2233" w:rsidRPr="009F3AAB" w:rsidRDefault="009C78FF" w:rsidP="006F380F">
            <w:pPr>
              <w:pStyle w:val="ConsPlusNormal"/>
              <w:rPr>
                <w:rFonts w:ascii="Times New Roman" w:hAnsi="Times New Roman" w:cs="Times New Roman"/>
              </w:rPr>
            </w:pPr>
            <w:r>
              <w:rPr>
                <w:rFonts w:ascii="Times New Roman" w:hAnsi="Times New Roman" w:cs="Times New Roman"/>
              </w:rPr>
              <w:t>26,4</w:t>
            </w:r>
          </w:p>
        </w:tc>
        <w:tc>
          <w:tcPr>
            <w:tcW w:w="1224" w:type="dxa"/>
          </w:tcPr>
          <w:p w14:paraId="29B0E24C" w14:textId="77777777" w:rsidR="00BF2233" w:rsidRPr="009F3AAB" w:rsidRDefault="00BF2233" w:rsidP="006F380F">
            <w:pPr>
              <w:pStyle w:val="ConsPlusNormal"/>
              <w:rPr>
                <w:rFonts w:ascii="Times New Roman" w:hAnsi="Times New Roman" w:cs="Times New Roman"/>
              </w:rPr>
            </w:pPr>
            <w:r>
              <w:rPr>
                <w:rFonts w:ascii="Times New Roman" w:hAnsi="Times New Roman" w:cs="Times New Roman"/>
              </w:rPr>
              <w:t>нет</w:t>
            </w:r>
          </w:p>
        </w:tc>
        <w:tc>
          <w:tcPr>
            <w:tcW w:w="1125" w:type="dxa"/>
          </w:tcPr>
          <w:p w14:paraId="01E63DE7" w14:textId="77777777" w:rsidR="00BF2233" w:rsidRPr="009F3AAB" w:rsidRDefault="00BF2233" w:rsidP="006F380F">
            <w:pPr>
              <w:pStyle w:val="ConsPlusNormal"/>
              <w:rPr>
                <w:rFonts w:ascii="Times New Roman" w:hAnsi="Times New Roman" w:cs="Times New Roman"/>
              </w:rPr>
            </w:pPr>
            <w:r>
              <w:rPr>
                <w:rFonts w:ascii="Times New Roman" w:hAnsi="Times New Roman" w:cs="Times New Roman"/>
              </w:rPr>
              <w:t>1</w:t>
            </w:r>
          </w:p>
        </w:tc>
        <w:tc>
          <w:tcPr>
            <w:tcW w:w="1044" w:type="dxa"/>
          </w:tcPr>
          <w:p w14:paraId="78E1748C" w14:textId="6A6FB33E" w:rsidR="00BF2233" w:rsidRPr="009F3AAB" w:rsidRDefault="00BF2233" w:rsidP="006F380F">
            <w:pPr>
              <w:pStyle w:val="ConsPlusNormal"/>
              <w:rPr>
                <w:rFonts w:ascii="Times New Roman" w:hAnsi="Times New Roman" w:cs="Times New Roman"/>
              </w:rPr>
            </w:pPr>
            <w:r>
              <w:rPr>
                <w:rFonts w:ascii="Times New Roman" w:hAnsi="Times New Roman" w:cs="Times New Roman"/>
              </w:rPr>
              <w:t>МУП «</w:t>
            </w:r>
            <w:proofErr w:type="spellStart"/>
            <w:r w:rsidR="002501F0">
              <w:rPr>
                <w:rFonts w:ascii="Times New Roman" w:hAnsi="Times New Roman" w:cs="Times New Roman"/>
              </w:rPr>
              <w:t>Шарчинс</w:t>
            </w:r>
            <w:r>
              <w:rPr>
                <w:rFonts w:ascii="Times New Roman" w:hAnsi="Times New Roman" w:cs="Times New Roman"/>
              </w:rPr>
              <w:t>кое</w:t>
            </w:r>
            <w:proofErr w:type="spellEnd"/>
            <w:r>
              <w:rPr>
                <w:rFonts w:ascii="Times New Roman" w:hAnsi="Times New Roman" w:cs="Times New Roman"/>
              </w:rPr>
              <w:t xml:space="preserve"> ЖКХ»</w:t>
            </w:r>
          </w:p>
        </w:tc>
        <w:tc>
          <w:tcPr>
            <w:tcW w:w="1285" w:type="dxa"/>
          </w:tcPr>
          <w:p w14:paraId="7C411073" w14:textId="77777777" w:rsidR="00BF2233" w:rsidRPr="009F3AAB" w:rsidRDefault="00BF2233" w:rsidP="006F380F">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bl>
    <w:p w14:paraId="79A76FFF" w14:textId="77777777" w:rsidR="00BF2233" w:rsidRDefault="00BF2233" w:rsidP="00BF2233">
      <w:pPr>
        <w:pStyle w:val="a4"/>
        <w:numPr>
          <w:ilvl w:val="0"/>
          <w:numId w:val="27"/>
        </w:numPr>
      </w:pPr>
    </w:p>
    <w:p w14:paraId="27808592" w14:textId="77777777" w:rsidR="00BF2233" w:rsidRDefault="00BF2233" w:rsidP="00BF2233">
      <w:pPr>
        <w:pStyle w:val="aff2"/>
        <w:numPr>
          <w:ilvl w:val="0"/>
          <w:numId w:val="27"/>
        </w:numPr>
        <w:sectPr w:rsidR="00BF2233" w:rsidSect="00BF2233">
          <w:pgSz w:w="16838" w:h="11906" w:orient="landscape"/>
          <w:pgMar w:top="1134" w:right="851" w:bottom="851" w:left="567" w:header="709" w:footer="709" w:gutter="0"/>
          <w:cols w:space="708"/>
          <w:titlePg/>
          <w:docGrid w:linePitch="360"/>
        </w:sectPr>
      </w:pPr>
    </w:p>
    <w:p w14:paraId="094B72A1" w14:textId="77777777" w:rsidR="00BF2233" w:rsidRDefault="00BF2233" w:rsidP="00BF2233">
      <w:pPr>
        <w:pStyle w:val="S"/>
      </w:pPr>
    </w:p>
    <w:p w14:paraId="1C0427EA" w14:textId="075A1FD5" w:rsidR="004665EE" w:rsidRDefault="004665EE" w:rsidP="000A3D93">
      <w:pPr>
        <w:pStyle w:val="1"/>
        <w:numPr>
          <w:ilvl w:val="1"/>
          <w:numId w:val="1"/>
        </w:numPr>
      </w:pPr>
      <w:bookmarkStart w:id="167" w:name="_Toc135639316"/>
      <w:bookmarkStart w:id="168" w:name="_Toc138232128"/>
      <w:r>
        <w:t>Информация о поданных теплоснабжающими организациями заявках на присвоение статуса единой теплоснабжающей организации</w:t>
      </w:r>
      <w:bookmarkEnd w:id="167"/>
      <w:bookmarkEnd w:id="168"/>
    </w:p>
    <w:p w14:paraId="667C0390" w14:textId="77777777" w:rsidR="004665EE" w:rsidRDefault="004665EE" w:rsidP="004665EE">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Default="004665EE" w:rsidP="000A3D93">
      <w:pPr>
        <w:pStyle w:val="1"/>
        <w:numPr>
          <w:ilvl w:val="1"/>
          <w:numId w:val="1"/>
        </w:numPr>
      </w:pPr>
      <w:bookmarkStart w:id="169" w:name="_Toc135639317"/>
      <w:bookmarkStart w:id="170" w:name="_Toc138232129"/>
      <w:r>
        <w:t xml:space="preserve">Реестр систем теплоснабжения, содержащий перечень теплоснабжающих </w:t>
      </w:r>
      <w:r w:rsidRPr="008721D0">
        <w:t>организаций, действующих в каждой системе теплоснабжения, расположенных в границах поселения</w:t>
      </w:r>
      <w:bookmarkEnd w:id="169"/>
      <w:bookmarkEnd w:id="170"/>
    </w:p>
    <w:p w14:paraId="582CFBEE" w14:textId="39377D52" w:rsidR="004665EE" w:rsidRPr="00053EF2" w:rsidRDefault="004665EE" w:rsidP="004665EE">
      <w:r>
        <w:t xml:space="preserve">Реестр систем теплоснабжения, действующих в границах поселения, представлен в таблице </w:t>
      </w:r>
      <w:r w:rsidR="000A3D93">
        <w:t>1</w:t>
      </w:r>
      <w:r w:rsidR="002A350F">
        <w:t>3</w:t>
      </w:r>
      <w:r w:rsidR="000A3D93">
        <w:t>.</w:t>
      </w:r>
    </w:p>
    <w:p w14:paraId="5A6FEDCC" w14:textId="2A5B860D" w:rsidR="001E13A3" w:rsidRPr="00E33FBE" w:rsidRDefault="001E13A3" w:rsidP="001E13A3">
      <w:pPr>
        <w:pStyle w:val="1"/>
        <w:numPr>
          <w:ilvl w:val="0"/>
          <w:numId w:val="1"/>
        </w:numPr>
      </w:pPr>
      <w:bookmarkStart w:id="171" w:name="_Toc135639318"/>
      <w:bookmarkStart w:id="172" w:name="_Toc138232130"/>
      <w:r>
        <w:t xml:space="preserve">Раздел 11. </w:t>
      </w:r>
      <w:r w:rsidRPr="001E13A3">
        <w:t>Решения</w:t>
      </w:r>
      <w:r w:rsidRPr="00E33FBE">
        <w:t xml:space="preserve"> о распределении тепловой нагрузки межд</w:t>
      </w:r>
      <w:r>
        <w:t>у источниками тепловой энергии</w:t>
      </w:r>
      <w:bookmarkEnd w:id="171"/>
      <w:bookmarkEnd w:id="172"/>
    </w:p>
    <w:p w14:paraId="1302974F" w14:textId="6AAC907F" w:rsidR="001E13A3" w:rsidRDefault="001E13A3" w:rsidP="001E13A3">
      <w:pPr>
        <w:pStyle w:val="1"/>
        <w:numPr>
          <w:ilvl w:val="1"/>
          <w:numId w:val="1"/>
        </w:numPr>
      </w:pPr>
      <w:bookmarkStart w:id="173" w:name="_Toc135639319"/>
      <w:bookmarkStart w:id="174" w:name="_Toc138232131"/>
      <w:r>
        <w:t>С</w:t>
      </w:r>
      <w:r w:rsidRPr="00A1002A">
        <w:t>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3"/>
      <w:bookmarkEnd w:id="174"/>
    </w:p>
    <w:p w14:paraId="65737043" w14:textId="66798102" w:rsidR="001E13A3" w:rsidRDefault="005B7586" w:rsidP="001E13A3">
      <w:pPr>
        <w:jc w:val="both"/>
      </w:pPr>
      <w:r>
        <w:t xml:space="preserve">Схемой теплоснабжения предусмотрено строительство газовой автоматизированной </w:t>
      </w:r>
      <w:proofErr w:type="spellStart"/>
      <w:r>
        <w:t>блочно</w:t>
      </w:r>
      <w:proofErr w:type="spellEnd"/>
      <w:r>
        <w:t xml:space="preserve">-модульной котельной с переключением на нее нагрузки существующей угольной котельной по ул. </w:t>
      </w:r>
      <w:r w:rsidR="002501F0">
        <w:t>Советская, 47а</w:t>
      </w:r>
      <w:r>
        <w:t>.</w:t>
      </w:r>
    </w:p>
    <w:p w14:paraId="55EBE424" w14:textId="41856D17" w:rsidR="001E13A3" w:rsidRPr="00E33FBE" w:rsidRDefault="001E13A3" w:rsidP="001E13A3">
      <w:pPr>
        <w:pStyle w:val="1"/>
        <w:numPr>
          <w:ilvl w:val="0"/>
          <w:numId w:val="1"/>
        </w:numPr>
      </w:pPr>
      <w:bookmarkStart w:id="175" w:name="_Toc135639320"/>
      <w:bookmarkStart w:id="176" w:name="_Toc138232132"/>
      <w:r>
        <w:t xml:space="preserve">Раздел 12. </w:t>
      </w:r>
      <w:r w:rsidRPr="00E33FBE">
        <w:t>Решения</w:t>
      </w:r>
      <w:r>
        <w:t xml:space="preserve"> по бесхозяйным тепловым сетям</w:t>
      </w:r>
      <w:bookmarkEnd w:id="175"/>
      <w:bookmarkEnd w:id="176"/>
    </w:p>
    <w:p w14:paraId="559C105E" w14:textId="1E033639" w:rsidR="001E13A3" w:rsidRPr="008721D0" w:rsidRDefault="001E13A3" w:rsidP="001E13A3">
      <w:pPr>
        <w:pStyle w:val="1"/>
        <w:numPr>
          <w:ilvl w:val="1"/>
          <w:numId w:val="1"/>
        </w:numPr>
      </w:pPr>
      <w:bookmarkStart w:id="177" w:name="_Toc135639321"/>
      <w:bookmarkStart w:id="178" w:name="_Toc138232133"/>
      <w:r w:rsidRPr="008721D0">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7"/>
      <w:bookmarkEnd w:id="178"/>
    </w:p>
    <w:p w14:paraId="7202F2C4" w14:textId="77777777" w:rsidR="001E13A3" w:rsidRDefault="001E13A3" w:rsidP="001E13A3">
      <w:pPr>
        <w:autoSpaceDE w:val="0"/>
        <w:autoSpaceDN w:val="0"/>
        <w:adjustRightInd w:val="0"/>
        <w:spacing w:after="0" w:line="240" w:lineRule="auto"/>
        <w:ind w:firstLine="360"/>
        <w:jc w:val="both"/>
        <w:rPr>
          <w:rFonts w:cs="Times New Roman"/>
          <w:szCs w:val="24"/>
        </w:rPr>
      </w:pPr>
      <w:bookmarkStart w:id="179" w:name="_Toc8210212"/>
      <w:r>
        <w:t xml:space="preserve">В соответствии со ст.15 </w:t>
      </w:r>
      <w:r w:rsidRPr="00BF7008">
        <w:t xml:space="preserve">Федерального закона от 27.07.2010 г. № 190-ФЗ </w:t>
      </w:r>
      <w:r>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 xml:space="preserve">При несоответствии бесхозяйного объекта </w:t>
      </w:r>
      <w:r w:rsidRPr="001E13A3">
        <w:rPr>
          <w:rFonts w:cs="Times New Roman"/>
          <w:szCs w:val="24"/>
        </w:rPr>
        <w:t>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Default="001E13A3" w:rsidP="001E13A3">
      <w:pPr>
        <w:autoSpaceDE w:val="0"/>
        <w:autoSpaceDN w:val="0"/>
        <w:adjustRightInd w:val="0"/>
        <w:spacing w:after="0" w:line="240" w:lineRule="auto"/>
        <w:ind w:firstLine="708"/>
        <w:jc w:val="both"/>
        <w:rPr>
          <w:rFonts w:cs="Times New Roman"/>
          <w:szCs w:val="24"/>
        </w:rPr>
      </w:pPr>
      <w:r w:rsidRPr="001E13A3">
        <w:rPr>
          <w:rFonts w:cs="Times New Roman"/>
          <w:szCs w:val="24"/>
        </w:rPr>
        <w:lastRenderedPageBreak/>
        <w:t>До определения организации, которая будет осуществлять содержание и обслуживание бесхозяйного объекта теплоснабжения, орган ме</w:t>
      </w:r>
      <w:r>
        <w:rPr>
          <w:rFonts w:cs="Times New Roman"/>
          <w:szCs w:val="24"/>
        </w:rPr>
        <w:t>стного самоуправления поселения</w:t>
      </w:r>
      <w:r w:rsidRPr="001E13A3">
        <w:rPr>
          <w:rFonts w:cs="Times New Roman"/>
          <w:szCs w:val="24"/>
        </w:rPr>
        <w:t xml:space="preserve"> уведомляет 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Pr>
          <w:rFonts w:cs="Times New Roman"/>
          <w:szCs w:val="24"/>
        </w:rPr>
        <w:t>стного самоуправления поселения</w:t>
      </w:r>
      <w:r>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Pr>
          <w:rFonts w:cs="Times New Roman"/>
          <w:szCs w:val="24"/>
        </w:rPr>
        <w:t>.</w:t>
      </w:r>
    </w:p>
    <w:p w14:paraId="370C1F6D" w14:textId="77777777" w:rsidR="006D37F9" w:rsidRDefault="006D37F9" w:rsidP="006D37F9">
      <w:pPr>
        <w:autoSpaceDE w:val="0"/>
        <w:autoSpaceDN w:val="0"/>
        <w:adjustRightInd w:val="0"/>
        <w:spacing w:after="0" w:line="240" w:lineRule="auto"/>
        <w:ind w:firstLine="708"/>
        <w:jc w:val="both"/>
        <w:rPr>
          <w:rFonts w:cs="Times New Roman"/>
          <w:szCs w:val="24"/>
        </w:rPr>
      </w:pPr>
      <w:r>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Pr>
            <w:rFonts w:cs="Times New Roman"/>
            <w:color w:val="0000FF"/>
            <w:szCs w:val="24"/>
          </w:rPr>
          <w:t>порядке</w:t>
        </w:r>
      </w:hyperlink>
      <w:r>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BF7008" w:rsidRDefault="001E13A3" w:rsidP="001E13A3">
      <w:pPr>
        <w:pStyle w:val="S"/>
      </w:pPr>
      <w:r w:rsidRPr="00BF7008">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t>приказа Минэкономразвития России от 10.12.2015 г. №931 «</w:t>
      </w:r>
      <w:r w:rsidR="006D37F9" w:rsidRPr="006D37F9">
        <w:t>Об установлении Порядка принятия на учет бесхозяйных недвижимых вещей</w:t>
      </w:r>
      <w:r w:rsidR="006D37F9">
        <w:t>».</w:t>
      </w:r>
    </w:p>
    <w:p w14:paraId="1C8F8B4C" w14:textId="77777777" w:rsidR="001E13A3" w:rsidRPr="00BF7008" w:rsidRDefault="001E13A3" w:rsidP="001E13A3">
      <w:pPr>
        <w:pStyle w:val="S"/>
      </w:pPr>
      <w:r w:rsidRPr="00BF7008">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569F63AC" w:rsidR="001E13A3" w:rsidRPr="00BF7008" w:rsidRDefault="006D37F9" w:rsidP="001E13A3">
      <w:pPr>
        <w:pStyle w:val="S"/>
      </w:pPr>
      <w:r>
        <w:t>По результатам инвентаризации</w:t>
      </w:r>
      <w:r w:rsidR="001E13A3" w:rsidRPr="00BF7008">
        <w:t xml:space="preserve"> бесхозных тепловых сетей на территории </w:t>
      </w:r>
      <w:proofErr w:type="spellStart"/>
      <w:r w:rsidR="002501F0">
        <w:t>Шарчинс</w:t>
      </w:r>
      <w:r>
        <w:t>кого</w:t>
      </w:r>
      <w:proofErr w:type="spellEnd"/>
      <w:r>
        <w:t xml:space="preserve"> сельсовета</w:t>
      </w:r>
      <w:r w:rsidR="001E13A3">
        <w:t xml:space="preserve"> </w:t>
      </w:r>
      <w:r w:rsidR="001E13A3" w:rsidRPr="00BF7008">
        <w:t>не выявлено.</w:t>
      </w:r>
    </w:p>
    <w:p w14:paraId="258A3E1C" w14:textId="126111BB" w:rsidR="003A1633" w:rsidRPr="00CF005F" w:rsidRDefault="003A1633" w:rsidP="003A1633">
      <w:pPr>
        <w:pStyle w:val="1"/>
        <w:numPr>
          <w:ilvl w:val="0"/>
          <w:numId w:val="1"/>
        </w:numPr>
      </w:pPr>
      <w:bookmarkStart w:id="180" w:name="_Toc135639322"/>
      <w:bookmarkStart w:id="181" w:name="_Toc138232134"/>
      <w:bookmarkEnd w:id="179"/>
      <w:r>
        <w:lastRenderedPageBreak/>
        <w:t xml:space="preserve">Раздел 13. </w:t>
      </w:r>
      <w:r w:rsidRPr="00CF005F">
        <w:t>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80"/>
      <w:bookmarkEnd w:id="181"/>
    </w:p>
    <w:p w14:paraId="437D82E1" w14:textId="62C2384B" w:rsidR="003A1633" w:rsidRPr="008721D0" w:rsidRDefault="003A1633" w:rsidP="003A1633">
      <w:pPr>
        <w:pStyle w:val="1"/>
        <w:numPr>
          <w:ilvl w:val="1"/>
          <w:numId w:val="1"/>
        </w:numPr>
      </w:pPr>
      <w:bookmarkStart w:id="182" w:name="_Toc135639323"/>
      <w:bookmarkStart w:id="183" w:name="_Toc138232135"/>
      <w:r w:rsidRPr="008721D0">
        <w:t>Описание решений (на ос</w:t>
      </w:r>
      <w:r>
        <w:t>нове утверждё</w:t>
      </w:r>
      <w:r w:rsidRPr="008721D0">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2"/>
      <w:bookmarkEnd w:id="183"/>
    </w:p>
    <w:p w14:paraId="7A19D8A2" w14:textId="4C4A56AC" w:rsidR="003A1633" w:rsidRPr="00D17C34" w:rsidRDefault="003A1633" w:rsidP="002A350F">
      <w:pPr>
        <w:tabs>
          <w:tab w:val="left" w:pos="284"/>
        </w:tabs>
        <w:spacing w:before="120" w:after="120" w:line="240" w:lineRule="auto"/>
        <w:jc w:val="both"/>
      </w:pPr>
      <w:bookmarkStart w:id="184" w:name="_Toc135639324"/>
      <w:r>
        <w:tab/>
        <w:t xml:space="preserve">При реализации </w:t>
      </w:r>
      <w:r w:rsidR="002A350F">
        <w:t>Региональной п</w:t>
      </w:r>
      <w:r>
        <w:t xml:space="preserve">рограммы газификации </w:t>
      </w:r>
      <w:r w:rsidR="002A350F">
        <w:t>2021-2025 Новосибирской области</w:t>
      </w:r>
      <w:r>
        <w:t xml:space="preserve"> </w:t>
      </w:r>
      <w:r w:rsidRPr="003A1633">
        <w:rPr>
          <w:rStyle w:val="a7"/>
          <w:color w:val="auto"/>
          <w:u w:val="none"/>
        </w:rPr>
        <w:t xml:space="preserve">планируется строительство газопровода до </w:t>
      </w:r>
      <w:proofErr w:type="spellStart"/>
      <w:r w:rsidR="002501F0">
        <w:rPr>
          <w:rStyle w:val="a7"/>
          <w:color w:val="auto"/>
          <w:u w:val="none"/>
        </w:rPr>
        <w:t>Шарчинс</w:t>
      </w:r>
      <w:r w:rsidRPr="003A1633">
        <w:rPr>
          <w:rStyle w:val="a7"/>
          <w:color w:val="auto"/>
          <w:u w:val="none"/>
        </w:rPr>
        <w:t>кого</w:t>
      </w:r>
      <w:proofErr w:type="spellEnd"/>
      <w:r w:rsidRPr="003A1633">
        <w:rPr>
          <w:rStyle w:val="a7"/>
          <w:color w:val="auto"/>
          <w:u w:val="none"/>
        </w:rPr>
        <w:t xml:space="preserve"> сельсовета, </w:t>
      </w:r>
      <w:r>
        <w:rPr>
          <w:rStyle w:val="a7"/>
          <w:color w:val="auto"/>
          <w:u w:val="none"/>
        </w:rPr>
        <w:t>в связи с этим в схеме теплоснабжения предусмотрено мероприятие по строительству</w:t>
      </w:r>
      <w:r w:rsidRPr="003A1633">
        <w:rPr>
          <w:rStyle w:val="a7"/>
          <w:color w:val="auto"/>
          <w:u w:val="none"/>
        </w:rPr>
        <w:t xml:space="preserve"> газовой АБМК с переключением потребителей, подключенных от угольной котельной по ул. </w:t>
      </w:r>
      <w:r w:rsidR="002501F0">
        <w:rPr>
          <w:rStyle w:val="a7"/>
          <w:color w:val="auto"/>
          <w:u w:val="none"/>
        </w:rPr>
        <w:t>Советская, 47а</w:t>
      </w:r>
      <w:r w:rsidRPr="003A1633">
        <w:rPr>
          <w:rStyle w:val="a7"/>
          <w:color w:val="auto"/>
          <w:u w:val="none"/>
        </w:rPr>
        <w:t>.</w:t>
      </w:r>
    </w:p>
    <w:p w14:paraId="0758529E" w14:textId="1DF4A754" w:rsidR="003A1633" w:rsidRDefault="003A1633" w:rsidP="003A1633">
      <w:pPr>
        <w:pStyle w:val="1"/>
        <w:numPr>
          <w:ilvl w:val="1"/>
          <w:numId w:val="1"/>
        </w:numPr>
      </w:pPr>
      <w:bookmarkStart w:id="185" w:name="_Toc138232136"/>
      <w:r>
        <w:t>Описание проблем организации газоснабжения источников тепловой энергии</w:t>
      </w:r>
      <w:bookmarkEnd w:id="184"/>
      <w:bookmarkEnd w:id="185"/>
    </w:p>
    <w:p w14:paraId="62662122" w14:textId="296A6B42" w:rsidR="003A1633" w:rsidRPr="003E677D" w:rsidRDefault="003A1633" w:rsidP="003A1633">
      <w:pPr>
        <w:pStyle w:val="S"/>
      </w:pPr>
      <w:r>
        <w:t xml:space="preserve">В настоящее время газоснабжение </w:t>
      </w:r>
      <w:proofErr w:type="spellStart"/>
      <w:r w:rsidR="002501F0">
        <w:t>Шарчинс</w:t>
      </w:r>
      <w:r>
        <w:t>кого</w:t>
      </w:r>
      <w:proofErr w:type="spellEnd"/>
      <w:r>
        <w:t xml:space="preserve"> сельсовета отсутствует. При реализации Программы газификации 2021-2025 Новосибирской области появится возможность организации газоснабжения источников как централизованного, так и индивидуального теплоснабжения.  </w:t>
      </w:r>
    </w:p>
    <w:p w14:paraId="0311F5DD" w14:textId="774168B9" w:rsidR="003A1633" w:rsidRDefault="003A1633" w:rsidP="003A1633">
      <w:pPr>
        <w:pStyle w:val="1"/>
        <w:numPr>
          <w:ilvl w:val="1"/>
          <w:numId w:val="1"/>
        </w:numPr>
      </w:pPr>
      <w:bookmarkStart w:id="186" w:name="_Toc135639325"/>
      <w:bookmarkStart w:id="187" w:name="_Toc138232137"/>
      <w:r w:rsidRPr="00196229">
        <w:t xml:space="preserve">Предложения </w:t>
      </w:r>
      <w:r>
        <w:t>по</w:t>
      </w:r>
      <w:r w:rsidRPr="00196229">
        <w:t xml:space="preserve"> </w:t>
      </w:r>
      <w:r>
        <w:t>корректировке утверждё</w:t>
      </w:r>
      <w:r w:rsidRPr="00196229">
        <w:t>нной (разработке) региональной (межрегиональной) программы газификации жилищно-коммунального хозяйства, промышленных и иных</w:t>
      </w:r>
      <w:r>
        <w:t xml:space="preserve">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6"/>
      <w:bookmarkEnd w:id="187"/>
    </w:p>
    <w:p w14:paraId="6311D0F6" w14:textId="0166DDA2" w:rsidR="003A1633" w:rsidRPr="008721D0" w:rsidRDefault="003A1633" w:rsidP="003A1633">
      <w:pPr>
        <w:jc w:val="both"/>
      </w:pPr>
      <w:r>
        <w:t>Предложения по корректировке утвержденной программ</w:t>
      </w:r>
      <w:r w:rsidR="002A350F">
        <w:t>ы</w:t>
      </w:r>
      <w:r>
        <w:t xml:space="preserve"> газификации жилищно-коммунального хозяйства отсутствуют.</w:t>
      </w:r>
    </w:p>
    <w:p w14:paraId="3D8A579E" w14:textId="6573BA98" w:rsidR="003A1633" w:rsidRPr="008721D0" w:rsidRDefault="003A1633" w:rsidP="003A1633">
      <w:pPr>
        <w:pStyle w:val="1"/>
        <w:numPr>
          <w:ilvl w:val="1"/>
          <w:numId w:val="1"/>
        </w:numPr>
      </w:pPr>
      <w:bookmarkStart w:id="188" w:name="_Toc135639326"/>
      <w:bookmarkStart w:id="189" w:name="_Toc138232138"/>
      <w:r w:rsidRPr="008721D0">
        <w:t xml:space="preserve">Описание решений </w:t>
      </w:r>
      <w:r>
        <w:t>(вырабатываемых с учётом положений утверждё</w:t>
      </w:r>
      <w:r w:rsidRPr="008721D0">
        <w:t>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8"/>
      <w:bookmarkEnd w:id="189"/>
    </w:p>
    <w:p w14:paraId="7F50289A" w14:textId="3AAB4AE3" w:rsidR="003A1633" w:rsidRDefault="003A1633" w:rsidP="003A1633">
      <w:pPr>
        <w:pStyle w:val="aff"/>
      </w:pPr>
      <w:r w:rsidRPr="00195AF0">
        <w:rPr>
          <w:rStyle w:val="S0"/>
        </w:rPr>
        <w:t xml:space="preserve">Источники, работающие в режиме комбинированной выработки электрической и тепловой энергии, на территории </w:t>
      </w:r>
      <w:proofErr w:type="spellStart"/>
      <w:r w:rsidR="002501F0">
        <w:rPr>
          <w:rStyle w:val="S0"/>
        </w:rPr>
        <w:t>Шарчинс</w:t>
      </w:r>
      <w:r>
        <w:rPr>
          <w:rStyle w:val="S0"/>
        </w:rPr>
        <w:t>кого</w:t>
      </w:r>
      <w:proofErr w:type="spellEnd"/>
      <w:r>
        <w:rPr>
          <w:rStyle w:val="S0"/>
        </w:rPr>
        <w:t xml:space="preserve"> сельсовета </w:t>
      </w:r>
      <w:r w:rsidRPr="00BF7008">
        <w:t>отсутствуют.</w:t>
      </w:r>
    </w:p>
    <w:p w14:paraId="5EB89F27" w14:textId="2A3858C5" w:rsidR="00DF2811" w:rsidRPr="00BF7008" w:rsidRDefault="00DF2811" w:rsidP="003A1633">
      <w:pPr>
        <w:pStyle w:val="aff"/>
      </w:pPr>
      <w:r>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0B196A">
        <w:t>я</w:t>
      </w:r>
      <w:r>
        <w:t xml:space="preserve">тия, касающиеся </w:t>
      </w:r>
      <w:proofErr w:type="spellStart"/>
      <w:r w:rsidR="002501F0">
        <w:t>Шарчинс</w:t>
      </w:r>
      <w:r>
        <w:t>кого</w:t>
      </w:r>
      <w:proofErr w:type="spellEnd"/>
      <w:r>
        <w:t xml:space="preserve"> сельсовета Сузунского района Новосибирской области.</w:t>
      </w:r>
    </w:p>
    <w:p w14:paraId="4132A4D7" w14:textId="4DBF52CD" w:rsidR="003A1633" w:rsidRPr="008721D0" w:rsidRDefault="003A1633" w:rsidP="003A1633">
      <w:pPr>
        <w:ind w:firstLine="708"/>
        <w:jc w:val="both"/>
      </w:pPr>
      <w:r>
        <w:t xml:space="preserve">Схемой теплоснабжения предлагается строительство газовой автоматизированной </w:t>
      </w:r>
      <w:proofErr w:type="spellStart"/>
      <w:r>
        <w:t>блочно</w:t>
      </w:r>
      <w:proofErr w:type="spellEnd"/>
      <w:r>
        <w:t xml:space="preserve">-модульной котельной в 2025 году с переключением на нее потребителей, подключенных от угольной котельной по ул. </w:t>
      </w:r>
      <w:r w:rsidR="002501F0">
        <w:t>Советская, 47а</w:t>
      </w:r>
      <w:r>
        <w:t xml:space="preserve">. Угольная котельная предлагается к выводу из эксплуатации. </w:t>
      </w:r>
    </w:p>
    <w:p w14:paraId="4EEAA08D" w14:textId="2863C640" w:rsidR="003A1633" w:rsidRDefault="003A1633" w:rsidP="003A1633">
      <w:pPr>
        <w:pStyle w:val="1"/>
        <w:numPr>
          <w:ilvl w:val="1"/>
          <w:numId w:val="1"/>
        </w:numPr>
      </w:pPr>
      <w:bookmarkStart w:id="190" w:name="_Toc135639327"/>
      <w:bookmarkStart w:id="191" w:name="_Toc138232139"/>
      <w:r>
        <w:lastRenderedPageBreak/>
        <w:t xml:space="preserve">Предложения по строительству генерирующих объектов, </w:t>
      </w:r>
      <w:r w:rsidRPr="008721D0">
        <w:t>функционирующих в режиме комбинированной выработки электрической и тепловой энергии, указанных в схеме теплосна</w:t>
      </w:r>
      <w:r>
        <w:t>бжения, для их учё</w:t>
      </w:r>
      <w:r w:rsidRPr="008721D0">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90"/>
      <w:bookmarkEnd w:id="191"/>
    </w:p>
    <w:p w14:paraId="1A1E0FE6" w14:textId="77777777" w:rsidR="003A1633" w:rsidRPr="008721D0" w:rsidRDefault="003A1633" w:rsidP="003A1633">
      <w:pPr>
        <w:ind w:firstLine="360"/>
        <w:jc w:val="both"/>
      </w:pPr>
      <w:r>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8721D0" w:rsidRDefault="003A1633" w:rsidP="003A1633">
      <w:pPr>
        <w:pStyle w:val="1"/>
        <w:numPr>
          <w:ilvl w:val="1"/>
          <w:numId w:val="1"/>
        </w:numPr>
      </w:pPr>
      <w:bookmarkStart w:id="192" w:name="_Toc135639328"/>
      <w:bookmarkStart w:id="193" w:name="_Toc138232140"/>
      <w:r w:rsidRPr="008721D0">
        <w:t xml:space="preserve">Описание решений </w:t>
      </w:r>
      <w:r>
        <w:t>(вырабатываемых с учётом положений утверждё</w:t>
      </w:r>
      <w:r w:rsidRPr="008721D0">
        <w:t>нной схемы водоснабжения поселения) о развитии соответствующей системы водоснабжения в части, относящейся к системам теплоснабжения</w:t>
      </w:r>
      <w:bookmarkEnd w:id="192"/>
      <w:bookmarkEnd w:id="193"/>
    </w:p>
    <w:p w14:paraId="6366FABA" w14:textId="77777777" w:rsidR="003A1633" w:rsidRPr="008721D0" w:rsidRDefault="003A1633" w:rsidP="003A1633">
      <w:pPr>
        <w:pStyle w:val="S"/>
      </w:pPr>
      <w:r>
        <w:t>Внесение корректировок в схему водоснабжения и водоотведения не требуется</w:t>
      </w:r>
      <w:r w:rsidRPr="00BF7008">
        <w:t>.</w:t>
      </w:r>
      <w:r>
        <w:t xml:space="preserve">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8721D0" w:rsidRDefault="003A1633" w:rsidP="003A1633">
      <w:pPr>
        <w:pStyle w:val="1"/>
        <w:numPr>
          <w:ilvl w:val="1"/>
          <w:numId w:val="1"/>
        </w:numPr>
      </w:pPr>
      <w:bookmarkStart w:id="194" w:name="_Toc135639329"/>
      <w:bookmarkStart w:id="195" w:name="_Toc138232141"/>
      <w:r w:rsidRPr="008721D0">
        <w:t>Предл</w:t>
      </w:r>
      <w:r>
        <w:t>ожения по корректировке утверждё</w:t>
      </w:r>
      <w:r w:rsidRPr="008721D0">
        <w:t>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4"/>
      <w:bookmarkEnd w:id="195"/>
    </w:p>
    <w:p w14:paraId="7C718419" w14:textId="77777777" w:rsidR="004C2880" w:rsidRDefault="003A1633" w:rsidP="004C2880">
      <w:pPr>
        <w:ind w:firstLine="360"/>
      </w:pPr>
      <w:r>
        <w:t>Предложения по корректировке утвержденной схемы водоснабжения отсутствуют.</w:t>
      </w:r>
      <w:r w:rsidR="004C2880">
        <w:t xml:space="preserve"> </w:t>
      </w:r>
      <w:bookmarkStart w:id="196" w:name="_Toc135639330"/>
    </w:p>
    <w:p w14:paraId="0BD31FAA" w14:textId="3AD8B45A" w:rsidR="003A1633" w:rsidRPr="00E33FBE" w:rsidRDefault="003A1633" w:rsidP="004C2880">
      <w:pPr>
        <w:pStyle w:val="1"/>
        <w:numPr>
          <w:ilvl w:val="0"/>
          <w:numId w:val="1"/>
        </w:numPr>
      </w:pPr>
      <w:bookmarkStart w:id="197" w:name="_Toc138232142"/>
      <w:r>
        <w:t xml:space="preserve">Раздел 14. </w:t>
      </w:r>
      <w:r w:rsidRPr="00E33FBE">
        <w:t>Индикаторы развития систем теплоснабжения поселения</w:t>
      </w:r>
      <w:bookmarkEnd w:id="196"/>
      <w:bookmarkEnd w:id="197"/>
    </w:p>
    <w:p w14:paraId="3D726645" w14:textId="477E149B" w:rsidR="003A1633" w:rsidRDefault="003A1633" w:rsidP="003A1633">
      <w:pPr>
        <w:pStyle w:val="1"/>
        <w:numPr>
          <w:ilvl w:val="1"/>
          <w:numId w:val="1"/>
        </w:numPr>
      </w:pPr>
      <w:bookmarkStart w:id="198" w:name="_Toc135639331"/>
      <w:bookmarkStart w:id="199" w:name="_Toc138232143"/>
      <w:r>
        <w:t>С</w:t>
      </w:r>
      <w:r w:rsidRPr="008721D0">
        <w:t>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8"/>
      <w:bookmarkEnd w:id="199"/>
    </w:p>
    <w:p w14:paraId="68CA30AB" w14:textId="2A34C970" w:rsidR="003A1633" w:rsidRPr="006170D2" w:rsidRDefault="003A1633" w:rsidP="003A1633">
      <w:pPr>
        <w:pStyle w:val="S"/>
      </w:pPr>
      <w:r w:rsidRPr="00814296">
        <w:t xml:space="preserve">Индикаторы развития систем теплоснабжения </w:t>
      </w:r>
      <w:proofErr w:type="spellStart"/>
      <w:r w:rsidR="002501F0">
        <w:t>Шарчинс</w:t>
      </w:r>
      <w:r>
        <w:t>кого</w:t>
      </w:r>
      <w:proofErr w:type="spellEnd"/>
      <w:r>
        <w:t xml:space="preserve"> сельсовета </w:t>
      </w:r>
      <w:r w:rsidRPr="00814296">
        <w:t>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r>
        <w:t>.</w:t>
      </w:r>
    </w:p>
    <w:p w14:paraId="2FB9F487" w14:textId="77777777" w:rsidR="003A1633" w:rsidRDefault="003A1633" w:rsidP="003A1633">
      <w:pPr>
        <w:pStyle w:val="a4"/>
        <w:widowControl w:val="0"/>
        <w:numPr>
          <w:ilvl w:val="0"/>
          <w:numId w:val="28"/>
        </w:numPr>
        <w:spacing w:after="0" w:line="240" w:lineRule="auto"/>
        <w:jc w:val="both"/>
      </w:pPr>
      <w:r w:rsidRPr="00FB23D2">
        <w:t>Прекращени</w:t>
      </w:r>
      <w:r>
        <w:t>я</w:t>
      </w:r>
      <w:r w:rsidRPr="00FB23D2">
        <w:t xml:space="preserve"> подачи тепловой энергии, теплоносителя в результате технологических нарушений на тепловых сетях </w:t>
      </w:r>
      <w:r>
        <w:t>отсутствуют и не планируются</w:t>
      </w:r>
      <w:r w:rsidRPr="00FB23D2">
        <w:t>.</w:t>
      </w:r>
    </w:p>
    <w:p w14:paraId="0BE6A1CF" w14:textId="77777777" w:rsidR="003A1633" w:rsidRDefault="003A1633" w:rsidP="003A1633">
      <w:pPr>
        <w:pStyle w:val="a4"/>
        <w:widowControl w:val="0"/>
        <w:numPr>
          <w:ilvl w:val="0"/>
          <w:numId w:val="28"/>
        </w:numPr>
        <w:spacing w:after="0" w:line="240" w:lineRule="auto"/>
        <w:jc w:val="both"/>
      </w:pPr>
      <w:r w:rsidRPr="00FB23D2">
        <w:t>Прекращени</w:t>
      </w:r>
      <w:r>
        <w:t>я</w:t>
      </w:r>
      <w:r w:rsidRPr="00FB23D2">
        <w:t xml:space="preserve"> подачи тепловой энергии, теплоносителя в результате технологических нарушений на ис</w:t>
      </w:r>
      <w:r>
        <w:t>точниках теплоснабжения отсутствуют и не планируются.</w:t>
      </w:r>
    </w:p>
    <w:p w14:paraId="29DA2F9C" w14:textId="46AC3EB1" w:rsidR="003A1633" w:rsidRDefault="003A1633" w:rsidP="003A1633">
      <w:pPr>
        <w:pStyle w:val="a4"/>
        <w:widowControl w:val="0"/>
        <w:numPr>
          <w:ilvl w:val="0"/>
          <w:numId w:val="28"/>
        </w:numPr>
        <w:spacing w:after="0" w:line="240" w:lineRule="auto"/>
        <w:jc w:val="both"/>
      </w:pPr>
      <w:r w:rsidRPr="00380042">
        <w:t xml:space="preserve">Удельный расход топлива на выработку тепловой энергии по источникам тепловой </w:t>
      </w:r>
      <w:r w:rsidRPr="000D048B">
        <w:t xml:space="preserve">энергии представлены в </w:t>
      </w:r>
      <w:r>
        <w:t>т</w:t>
      </w:r>
      <w:r w:rsidRPr="000D048B">
        <w:t>аблице</w:t>
      </w:r>
      <w:r>
        <w:t xml:space="preserve"> </w:t>
      </w:r>
      <w:r w:rsidR="00E92C24">
        <w:t>6.</w:t>
      </w:r>
    </w:p>
    <w:p w14:paraId="326129FF" w14:textId="77777777" w:rsidR="003A1633" w:rsidRDefault="003A1633" w:rsidP="003A1633">
      <w:pPr>
        <w:pStyle w:val="a4"/>
        <w:widowControl w:val="0"/>
        <w:numPr>
          <w:ilvl w:val="0"/>
          <w:numId w:val="28"/>
        </w:numPr>
        <w:spacing w:after="0" w:line="240" w:lineRule="auto"/>
        <w:jc w:val="both"/>
      </w:pPr>
      <w:r w:rsidRPr="00380042">
        <w:t>Отношение величины технологических потерь тепловой энергии, теплоносителя к материальной характеристике тепловой сети</w:t>
      </w:r>
      <w:r>
        <w:t>.</w:t>
      </w:r>
    </w:p>
    <w:p w14:paraId="5F2D0F81" w14:textId="77777777" w:rsidR="00DF2811" w:rsidRDefault="00DF2811" w:rsidP="00DF2811">
      <w:pPr>
        <w:pStyle w:val="a4"/>
        <w:widowControl w:val="0"/>
        <w:spacing w:after="0" w:line="240" w:lineRule="auto"/>
        <w:ind w:left="1069"/>
        <w:jc w:val="both"/>
      </w:pPr>
    </w:p>
    <w:p w14:paraId="7FDF82A9" w14:textId="6D7676E9" w:rsidR="00E92C24" w:rsidRDefault="00E92C24" w:rsidP="00E92C24">
      <w:pPr>
        <w:pStyle w:val="afa"/>
        <w:rPr>
          <w:i w:val="0"/>
          <w:lang w:val="ru-RU"/>
        </w:rPr>
      </w:pPr>
      <w:bookmarkStart w:id="200" w:name="_Ref42170169"/>
      <w:bookmarkStart w:id="201" w:name="_Toc73517433"/>
      <w:bookmarkStart w:id="202" w:name="_Toc135639625"/>
      <w:bookmarkStart w:id="203" w:name="_Toc138232194"/>
      <w:r w:rsidRPr="001832D0">
        <w:rPr>
          <w:lang w:val="ru-RU"/>
        </w:rPr>
        <w:t>Таблица</w:t>
      </w:r>
      <w:bookmarkEnd w:id="200"/>
      <w:r>
        <w:rPr>
          <w:noProof/>
          <w:lang w:val="ru-RU"/>
        </w:rPr>
        <w:t xml:space="preserve"> 1</w:t>
      </w:r>
      <w:r w:rsidR="000B196A">
        <w:rPr>
          <w:noProof/>
          <w:lang w:val="ru-RU"/>
        </w:rPr>
        <w:t>5</w:t>
      </w:r>
      <w:r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201"/>
      <w:bookmarkEnd w:id="202"/>
      <w:r>
        <w:rPr>
          <w:lang w:val="ru-RU"/>
        </w:rPr>
        <w:t xml:space="preserve"> от котельной МУП «</w:t>
      </w:r>
      <w:proofErr w:type="spellStart"/>
      <w:r w:rsidR="002501F0">
        <w:rPr>
          <w:lang w:val="ru-RU"/>
        </w:rPr>
        <w:t>Шарчинс</w:t>
      </w:r>
      <w:r>
        <w:rPr>
          <w:lang w:val="ru-RU"/>
        </w:rPr>
        <w:t>кое</w:t>
      </w:r>
      <w:proofErr w:type="spellEnd"/>
      <w:r>
        <w:rPr>
          <w:lang w:val="ru-RU"/>
        </w:rPr>
        <w:t xml:space="preserve"> ЖКХ» по ул. </w:t>
      </w:r>
      <w:r w:rsidR="002501F0">
        <w:rPr>
          <w:lang w:val="ru-RU"/>
        </w:rPr>
        <w:t>Советская, 47а</w:t>
      </w:r>
      <w:bookmarkEnd w:id="203"/>
    </w:p>
    <w:tbl>
      <w:tblPr>
        <w:tblW w:w="10353" w:type="dxa"/>
        <w:tblInd w:w="-294" w:type="dxa"/>
        <w:tblLook w:val="04A0" w:firstRow="1" w:lastRow="0" w:firstColumn="1" w:lastColumn="0" w:noHBand="0" w:noVBand="1"/>
      </w:tblPr>
      <w:tblGrid>
        <w:gridCol w:w="2132"/>
        <w:gridCol w:w="823"/>
        <w:gridCol w:w="822"/>
        <w:gridCol w:w="822"/>
        <w:gridCol w:w="822"/>
        <w:gridCol w:w="822"/>
        <w:gridCol w:w="822"/>
        <w:gridCol w:w="822"/>
        <w:gridCol w:w="822"/>
        <w:gridCol w:w="822"/>
        <w:gridCol w:w="822"/>
      </w:tblGrid>
      <w:tr w:rsidR="000B196A" w:rsidRPr="000075DF" w14:paraId="77E975D5" w14:textId="77777777" w:rsidTr="000B196A">
        <w:trPr>
          <w:cantSplit/>
          <w:trHeight w:val="202"/>
        </w:trPr>
        <w:tc>
          <w:tcPr>
            <w:tcW w:w="213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E48DD7"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lastRenderedPageBreak/>
              <w:t>Наименование источника теплоснабжения</w:t>
            </w:r>
          </w:p>
        </w:tc>
        <w:tc>
          <w:tcPr>
            <w:tcW w:w="823" w:type="dxa"/>
            <w:tcBorders>
              <w:top w:val="single" w:sz="8" w:space="0" w:color="auto"/>
              <w:left w:val="nil"/>
              <w:bottom w:val="single" w:sz="8" w:space="0" w:color="auto"/>
              <w:right w:val="single" w:sz="8" w:space="0" w:color="auto"/>
            </w:tcBorders>
            <w:shd w:val="clear" w:color="auto" w:fill="auto"/>
            <w:textDirection w:val="btLr"/>
            <w:vAlign w:val="center"/>
            <w:hideMark/>
          </w:tcPr>
          <w:p w14:paraId="6722750D" w14:textId="23D564FA"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4</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16EFB" w14:textId="3B1A76AF"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5</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5C3B654E" w14:textId="3DA6BC78"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6</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6DAA3E2B" w14:textId="4BA7B35A"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7</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1FF9D9" w14:textId="1E18702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8</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C0C7FB" w14:textId="6F8BE1C8"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9</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5EC4D354" w14:textId="1195F0B0"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w:t>
            </w:r>
            <w:r w:rsidR="0092417A">
              <w:rPr>
                <w:rFonts w:eastAsia="Times New Roman" w:cs="Times New Roman"/>
                <w:b/>
                <w:bCs/>
                <w:color w:val="000000"/>
                <w:sz w:val="20"/>
                <w:szCs w:val="20"/>
                <w:lang w:eastAsia="ru-RU"/>
              </w:rPr>
              <w:t>30</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3FEC33FA" w14:textId="594E858B"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92417A">
              <w:rPr>
                <w:rFonts w:eastAsia="Times New Roman" w:cs="Times New Roman"/>
                <w:b/>
                <w:bCs/>
                <w:color w:val="000000"/>
                <w:sz w:val="20"/>
                <w:szCs w:val="20"/>
                <w:lang w:eastAsia="ru-RU"/>
              </w:rPr>
              <w:t>1</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6392DE53" w14:textId="55B943E9"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92417A">
              <w:rPr>
                <w:rFonts w:eastAsia="Times New Roman" w:cs="Times New Roman"/>
                <w:b/>
                <w:bCs/>
                <w:color w:val="000000"/>
                <w:sz w:val="20"/>
                <w:szCs w:val="20"/>
                <w:lang w:eastAsia="ru-RU"/>
              </w:rPr>
              <w:t>2</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1468148F" w14:textId="26BFFBBA"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92417A">
              <w:rPr>
                <w:rFonts w:eastAsia="Times New Roman" w:cs="Times New Roman"/>
                <w:b/>
                <w:bCs/>
                <w:color w:val="000000"/>
                <w:sz w:val="20"/>
                <w:szCs w:val="20"/>
                <w:lang w:eastAsia="ru-RU"/>
              </w:rPr>
              <w:t>3</w:t>
            </w:r>
          </w:p>
        </w:tc>
      </w:tr>
      <w:tr w:rsidR="009C78FF" w:rsidRPr="000075DF" w14:paraId="727E7854" w14:textId="77777777" w:rsidTr="000B196A">
        <w:trPr>
          <w:cantSplit/>
          <w:trHeight w:val="277"/>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525A5BF2" w14:textId="77777777" w:rsidR="009C78FF" w:rsidRPr="000075DF" w:rsidRDefault="009C78FF" w:rsidP="009C78FF">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Материальная характеристика тепловых сетей, м²</w:t>
            </w:r>
          </w:p>
        </w:tc>
        <w:tc>
          <w:tcPr>
            <w:tcW w:w="823" w:type="dxa"/>
            <w:tcBorders>
              <w:top w:val="nil"/>
              <w:left w:val="nil"/>
              <w:bottom w:val="single" w:sz="8" w:space="0" w:color="auto"/>
              <w:right w:val="single" w:sz="8" w:space="0" w:color="auto"/>
            </w:tcBorders>
            <w:shd w:val="clear" w:color="auto" w:fill="auto"/>
            <w:vAlign w:val="center"/>
            <w:hideMark/>
          </w:tcPr>
          <w:p w14:paraId="6F863E95" w14:textId="29E4E5A2"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822" w:type="dxa"/>
            <w:tcBorders>
              <w:top w:val="nil"/>
              <w:left w:val="nil"/>
              <w:bottom w:val="single" w:sz="8" w:space="0" w:color="auto"/>
              <w:right w:val="single" w:sz="8" w:space="0" w:color="auto"/>
            </w:tcBorders>
            <w:shd w:val="clear" w:color="auto" w:fill="auto"/>
            <w:vAlign w:val="center"/>
            <w:hideMark/>
          </w:tcPr>
          <w:p w14:paraId="0C1BDB02" w14:textId="62190382"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822" w:type="dxa"/>
            <w:tcBorders>
              <w:top w:val="nil"/>
              <w:left w:val="nil"/>
              <w:bottom w:val="single" w:sz="8" w:space="0" w:color="auto"/>
              <w:right w:val="single" w:sz="8" w:space="0" w:color="auto"/>
            </w:tcBorders>
            <w:shd w:val="clear" w:color="auto" w:fill="auto"/>
            <w:vAlign w:val="center"/>
            <w:hideMark/>
          </w:tcPr>
          <w:p w14:paraId="23AD9F64" w14:textId="6CF331E3"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822" w:type="dxa"/>
            <w:tcBorders>
              <w:top w:val="nil"/>
              <w:left w:val="nil"/>
              <w:bottom w:val="single" w:sz="8" w:space="0" w:color="auto"/>
              <w:right w:val="single" w:sz="8" w:space="0" w:color="auto"/>
            </w:tcBorders>
            <w:shd w:val="clear" w:color="auto" w:fill="auto"/>
            <w:vAlign w:val="center"/>
            <w:hideMark/>
          </w:tcPr>
          <w:p w14:paraId="56C873A1" w14:textId="57868B10"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822" w:type="dxa"/>
            <w:tcBorders>
              <w:top w:val="nil"/>
              <w:left w:val="nil"/>
              <w:bottom w:val="single" w:sz="8" w:space="0" w:color="auto"/>
              <w:right w:val="single" w:sz="8" w:space="0" w:color="auto"/>
            </w:tcBorders>
            <w:shd w:val="clear" w:color="auto" w:fill="auto"/>
            <w:vAlign w:val="center"/>
            <w:hideMark/>
          </w:tcPr>
          <w:p w14:paraId="6308B915" w14:textId="40AB0154"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822" w:type="dxa"/>
            <w:tcBorders>
              <w:top w:val="nil"/>
              <w:left w:val="nil"/>
              <w:bottom w:val="single" w:sz="8" w:space="0" w:color="auto"/>
              <w:right w:val="single" w:sz="8" w:space="0" w:color="auto"/>
            </w:tcBorders>
            <w:shd w:val="clear" w:color="auto" w:fill="auto"/>
            <w:vAlign w:val="center"/>
            <w:hideMark/>
          </w:tcPr>
          <w:p w14:paraId="60B15369" w14:textId="288A4042"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822" w:type="dxa"/>
            <w:tcBorders>
              <w:top w:val="nil"/>
              <w:left w:val="nil"/>
              <w:bottom w:val="single" w:sz="8" w:space="0" w:color="auto"/>
              <w:right w:val="single" w:sz="8" w:space="0" w:color="auto"/>
            </w:tcBorders>
            <w:shd w:val="clear" w:color="auto" w:fill="auto"/>
            <w:vAlign w:val="center"/>
            <w:hideMark/>
          </w:tcPr>
          <w:p w14:paraId="0DD9DBDB" w14:textId="0D31D408"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822" w:type="dxa"/>
            <w:tcBorders>
              <w:top w:val="nil"/>
              <w:left w:val="nil"/>
              <w:bottom w:val="single" w:sz="8" w:space="0" w:color="auto"/>
              <w:right w:val="single" w:sz="8" w:space="0" w:color="auto"/>
            </w:tcBorders>
            <w:shd w:val="clear" w:color="auto" w:fill="auto"/>
            <w:vAlign w:val="center"/>
            <w:hideMark/>
          </w:tcPr>
          <w:p w14:paraId="79D42BEF" w14:textId="2E554F84"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822" w:type="dxa"/>
            <w:tcBorders>
              <w:top w:val="nil"/>
              <w:left w:val="nil"/>
              <w:bottom w:val="single" w:sz="8" w:space="0" w:color="auto"/>
              <w:right w:val="single" w:sz="8" w:space="0" w:color="auto"/>
            </w:tcBorders>
            <w:shd w:val="clear" w:color="auto" w:fill="auto"/>
            <w:vAlign w:val="center"/>
            <w:hideMark/>
          </w:tcPr>
          <w:p w14:paraId="5BA665AF" w14:textId="08BB51A5"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822" w:type="dxa"/>
            <w:tcBorders>
              <w:top w:val="nil"/>
              <w:left w:val="nil"/>
              <w:bottom w:val="single" w:sz="8" w:space="0" w:color="auto"/>
              <w:right w:val="single" w:sz="8" w:space="0" w:color="auto"/>
            </w:tcBorders>
            <w:shd w:val="clear" w:color="auto" w:fill="auto"/>
            <w:vAlign w:val="center"/>
            <w:hideMark/>
          </w:tcPr>
          <w:p w14:paraId="1997E024" w14:textId="79481A9A"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r>
      <w:tr w:rsidR="009C78FF" w:rsidRPr="000075DF" w14:paraId="5AF8627B" w14:textId="77777777" w:rsidTr="000B196A">
        <w:trPr>
          <w:cantSplit/>
          <w:trHeight w:val="658"/>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78DB11A5" w14:textId="77777777" w:rsidR="009C78FF" w:rsidRPr="000075DF" w:rsidRDefault="009C78FF" w:rsidP="009C78FF">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Величина технологических потерь тепловой энергии, Гкал</w:t>
            </w:r>
          </w:p>
        </w:tc>
        <w:tc>
          <w:tcPr>
            <w:tcW w:w="823" w:type="dxa"/>
            <w:tcBorders>
              <w:top w:val="nil"/>
              <w:left w:val="nil"/>
              <w:bottom w:val="single" w:sz="8" w:space="0" w:color="auto"/>
              <w:right w:val="single" w:sz="8" w:space="0" w:color="auto"/>
            </w:tcBorders>
            <w:shd w:val="clear" w:color="auto" w:fill="auto"/>
            <w:vAlign w:val="center"/>
            <w:hideMark/>
          </w:tcPr>
          <w:p w14:paraId="0740CCC6" w14:textId="3660AE28"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822" w:type="dxa"/>
            <w:tcBorders>
              <w:top w:val="nil"/>
              <w:left w:val="nil"/>
              <w:bottom w:val="single" w:sz="8" w:space="0" w:color="auto"/>
              <w:right w:val="single" w:sz="8" w:space="0" w:color="auto"/>
            </w:tcBorders>
            <w:shd w:val="clear" w:color="auto" w:fill="auto"/>
            <w:vAlign w:val="center"/>
            <w:hideMark/>
          </w:tcPr>
          <w:p w14:paraId="5BFC75B6" w14:textId="00686A43"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822" w:type="dxa"/>
            <w:tcBorders>
              <w:top w:val="nil"/>
              <w:left w:val="nil"/>
              <w:bottom w:val="single" w:sz="8" w:space="0" w:color="auto"/>
              <w:right w:val="single" w:sz="8" w:space="0" w:color="auto"/>
            </w:tcBorders>
            <w:shd w:val="clear" w:color="auto" w:fill="auto"/>
            <w:vAlign w:val="center"/>
            <w:hideMark/>
          </w:tcPr>
          <w:p w14:paraId="7F3CA047" w14:textId="172B8A53"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822" w:type="dxa"/>
            <w:tcBorders>
              <w:top w:val="nil"/>
              <w:left w:val="nil"/>
              <w:bottom w:val="single" w:sz="8" w:space="0" w:color="auto"/>
              <w:right w:val="single" w:sz="8" w:space="0" w:color="auto"/>
            </w:tcBorders>
            <w:shd w:val="clear" w:color="auto" w:fill="auto"/>
            <w:vAlign w:val="center"/>
            <w:hideMark/>
          </w:tcPr>
          <w:p w14:paraId="53DDC9D7" w14:textId="771AA984"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822" w:type="dxa"/>
            <w:tcBorders>
              <w:top w:val="nil"/>
              <w:left w:val="nil"/>
              <w:bottom w:val="single" w:sz="8" w:space="0" w:color="auto"/>
              <w:right w:val="single" w:sz="8" w:space="0" w:color="auto"/>
            </w:tcBorders>
            <w:shd w:val="clear" w:color="auto" w:fill="auto"/>
            <w:vAlign w:val="center"/>
            <w:hideMark/>
          </w:tcPr>
          <w:p w14:paraId="7E95154B" w14:textId="7F57C976"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822" w:type="dxa"/>
            <w:tcBorders>
              <w:top w:val="nil"/>
              <w:left w:val="nil"/>
              <w:bottom w:val="single" w:sz="8" w:space="0" w:color="auto"/>
              <w:right w:val="single" w:sz="8" w:space="0" w:color="auto"/>
            </w:tcBorders>
            <w:shd w:val="clear" w:color="auto" w:fill="auto"/>
            <w:vAlign w:val="center"/>
            <w:hideMark/>
          </w:tcPr>
          <w:p w14:paraId="385ED66F" w14:textId="76A27F9B"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822" w:type="dxa"/>
            <w:tcBorders>
              <w:top w:val="nil"/>
              <w:left w:val="nil"/>
              <w:bottom w:val="single" w:sz="8" w:space="0" w:color="auto"/>
              <w:right w:val="single" w:sz="8" w:space="0" w:color="auto"/>
            </w:tcBorders>
            <w:shd w:val="clear" w:color="auto" w:fill="auto"/>
            <w:vAlign w:val="center"/>
            <w:hideMark/>
          </w:tcPr>
          <w:p w14:paraId="2955214A" w14:textId="5114E197"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822" w:type="dxa"/>
            <w:tcBorders>
              <w:top w:val="nil"/>
              <w:left w:val="nil"/>
              <w:bottom w:val="single" w:sz="8" w:space="0" w:color="auto"/>
              <w:right w:val="single" w:sz="8" w:space="0" w:color="auto"/>
            </w:tcBorders>
            <w:shd w:val="clear" w:color="auto" w:fill="auto"/>
            <w:vAlign w:val="center"/>
            <w:hideMark/>
          </w:tcPr>
          <w:p w14:paraId="41EAD9DE" w14:textId="1A2E6D73"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822" w:type="dxa"/>
            <w:tcBorders>
              <w:top w:val="nil"/>
              <w:left w:val="nil"/>
              <w:bottom w:val="single" w:sz="8" w:space="0" w:color="auto"/>
              <w:right w:val="single" w:sz="8" w:space="0" w:color="auto"/>
            </w:tcBorders>
            <w:shd w:val="clear" w:color="auto" w:fill="auto"/>
            <w:vAlign w:val="center"/>
            <w:hideMark/>
          </w:tcPr>
          <w:p w14:paraId="69B4E626" w14:textId="1D18F1A5"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822" w:type="dxa"/>
            <w:tcBorders>
              <w:top w:val="nil"/>
              <w:left w:val="nil"/>
              <w:bottom w:val="single" w:sz="8" w:space="0" w:color="auto"/>
              <w:right w:val="single" w:sz="8" w:space="0" w:color="auto"/>
            </w:tcBorders>
            <w:shd w:val="clear" w:color="auto" w:fill="auto"/>
            <w:vAlign w:val="center"/>
            <w:hideMark/>
          </w:tcPr>
          <w:p w14:paraId="5BEE2B1A" w14:textId="29289D44"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r>
      <w:tr w:rsidR="009C78FF" w:rsidRPr="000075DF" w14:paraId="15ABAA7F" w14:textId="77777777" w:rsidTr="000B196A">
        <w:trPr>
          <w:cantSplit/>
          <w:trHeight w:val="973"/>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05E6E0F4" w14:textId="77777777" w:rsidR="009C78FF" w:rsidRPr="000075DF" w:rsidRDefault="009C78FF" w:rsidP="009C78FF">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75DF">
              <w:rPr>
                <w:rFonts w:eastAsia="Times New Roman" w:cs="Times New Roman"/>
                <w:color w:val="000000"/>
                <w:sz w:val="20"/>
                <w:szCs w:val="20"/>
                <w:vertAlign w:val="superscript"/>
                <w:lang w:eastAsia="ru-RU"/>
              </w:rPr>
              <w:t>2</w:t>
            </w:r>
          </w:p>
        </w:tc>
        <w:tc>
          <w:tcPr>
            <w:tcW w:w="823" w:type="dxa"/>
            <w:tcBorders>
              <w:top w:val="nil"/>
              <w:left w:val="nil"/>
              <w:bottom w:val="single" w:sz="8" w:space="0" w:color="auto"/>
              <w:right w:val="single" w:sz="8" w:space="0" w:color="auto"/>
            </w:tcBorders>
            <w:shd w:val="clear" w:color="auto" w:fill="auto"/>
            <w:vAlign w:val="center"/>
            <w:hideMark/>
          </w:tcPr>
          <w:p w14:paraId="0550A312" w14:textId="1F2BDDAA"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822" w:type="dxa"/>
            <w:tcBorders>
              <w:top w:val="nil"/>
              <w:left w:val="nil"/>
              <w:bottom w:val="single" w:sz="8" w:space="0" w:color="auto"/>
              <w:right w:val="single" w:sz="8" w:space="0" w:color="auto"/>
            </w:tcBorders>
            <w:shd w:val="clear" w:color="auto" w:fill="auto"/>
            <w:vAlign w:val="center"/>
            <w:hideMark/>
          </w:tcPr>
          <w:p w14:paraId="018CA663" w14:textId="4DA0AA4B"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822" w:type="dxa"/>
            <w:tcBorders>
              <w:top w:val="nil"/>
              <w:left w:val="nil"/>
              <w:bottom w:val="single" w:sz="8" w:space="0" w:color="auto"/>
              <w:right w:val="single" w:sz="8" w:space="0" w:color="auto"/>
            </w:tcBorders>
            <w:shd w:val="clear" w:color="auto" w:fill="auto"/>
            <w:vAlign w:val="center"/>
            <w:hideMark/>
          </w:tcPr>
          <w:p w14:paraId="0BD7C3F6" w14:textId="7C0E11B3"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822" w:type="dxa"/>
            <w:tcBorders>
              <w:top w:val="nil"/>
              <w:left w:val="nil"/>
              <w:bottom w:val="single" w:sz="8" w:space="0" w:color="auto"/>
              <w:right w:val="single" w:sz="8" w:space="0" w:color="auto"/>
            </w:tcBorders>
            <w:shd w:val="clear" w:color="auto" w:fill="auto"/>
            <w:vAlign w:val="center"/>
            <w:hideMark/>
          </w:tcPr>
          <w:p w14:paraId="6F857D59" w14:textId="1B9BDDA9"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822" w:type="dxa"/>
            <w:tcBorders>
              <w:top w:val="nil"/>
              <w:left w:val="nil"/>
              <w:bottom w:val="single" w:sz="8" w:space="0" w:color="auto"/>
              <w:right w:val="single" w:sz="8" w:space="0" w:color="auto"/>
            </w:tcBorders>
            <w:shd w:val="clear" w:color="auto" w:fill="auto"/>
            <w:vAlign w:val="center"/>
            <w:hideMark/>
          </w:tcPr>
          <w:p w14:paraId="6F26A186" w14:textId="42508D04"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822" w:type="dxa"/>
            <w:tcBorders>
              <w:top w:val="nil"/>
              <w:left w:val="nil"/>
              <w:bottom w:val="single" w:sz="8" w:space="0" w:color="auto"/>
              <w:right w:val="single" w:sz="8" w:space="0" w:color="auto"/>
            </w:tcBorders>
            <w:shd w:val="clear" w:color="auto" w:fill="auto"/>
            <w:vAlign w:val="center"/>
            <w:hideMark/>
          </w:tcPr>
          <w:p w14:paraId="380F8059" w14:textId="34F96B07"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822" w:type="dxa"/>
            <w:tcBorders>
              <w:top w:val="nil"/>
              <w:left w:val="nil"/>
              <w:bottom w:val="single" w:sz="8" w:space="0" w:color="auto"/>
              <w:right w:val="single" w:sz="8" w:space="0" w:color="auto"/>
            </w:tcBorders>
            <w:shd w:val="clear" w:color="auto" w:fill="auto"/>
            <w:vAlign w:val="center"/>
            <w:hideMark/>
          </w:tcPr>
          <w:p w14:paraId="45BBBB1C" w14:textId="310F7227"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822" w:type="dxa"/>
            <w:tcBorders>
              <w:top w:val="nil"/>
              <w:left w:val="nil"/>
              <w:bottom w:val="single" w:sz="8" w:space="0" w:color="auto"/>
              <w:right w:val="single" w:sz="8" w:space="0" w:color="auto"/>
            </w:tcBorders>
            <w:shd w:val="clear" w:color="auto" w:fill="auto"/>
            <w:vAlign w:val="center"/>
            <w:hideMark/>
          </w:tcPr>
          <w:p w14:paraId="4E0606C6" w14:textId="0E3D58B6"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822" w:type="dxa"/>
            <w:tcBorders>
              <w:top w:val="nil"/>
              <w:left w:val="nil"/>
              <w:bottom w:val="single" w:sz="8" w:space="0" w:color="auto"/>
              <w:right w:val="single" w:sz="8" w:space="0" w:color="auto"/>
            </w:tcBorders>
            <w:shd w:val="clear" w:color="auto" w:fill="auto"/>
            <w:vAlign w:val="center"/>
            <w:hideMark/>
          </w:tcPr>
          <w:p w14:paraId="583EBF75" w14:textId="1B1A41DE"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822" w:type="dxa"/>
            <w:tcBorders>
              <w:top w:val="nil"/>
              <w:left w:val="nil"/>
              <w:bottom w:val="single" w:sz="8" w:space="0" w:color="auto"/>
              <w:right w:val="single" w:sz="8" w:space="0" w:color="auto"/>
            </w:tcBorders>
            <w:shd w:val="clear" w:color="auto" w:fill="auto"/>
            <w:vAlign w:val="center"/>
            <w:hideMark/>
          </w:tcPr>
          <w:p w14:paraId="7A43CA0F" w14:textId="4AC90FB3" w:rsidR="009C78FF" w:rsidRPr="000075DF" w:rsidRDefault="009C78FF" w:rsidP="009C78FF">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r>
    </w:tbl>
    <w:p w14:paraId="02F90039" w14:textId="77777777" w:rsidR="003A1633" w:rsidRDefault="003A1633" w:rsidP="0060684F"/>
    <w:p w14:paraId="3186F7FA" w14:textId="53E5EF96" w:rsidR="00E92C24" w:rsidRDefault="00E92C24" w:rsidP="00E92C24">
      <w:pPr>
        <w:pStyle w:val="a4"/>
        <w:numPr>
          <w:ilvl w:val="0"/>
          <w:numId w:val="28"/>
        </w:numPr>
      </w:pPr>
      <w:r>
        <w:t>Коэффициент использования установленной тепловой мощности</w:t>
      </w:r>
      <w:r w:rsidR="00DF2811">
        <w:t xml:space="preserve"> (КИУТМ)</w:t>
      </w:r>
      <w:r>
        <w:t xml:space="preserve">. </w:t>
      </w:r>
    </w:p>
    <w:p w14:paraId="0BC4F512" w14:textId="5EC255EA" w:rsidR="00DF2811" w:rsidRPr="00DF2811"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r>
      <w:r w:rsidRPr="00DF2811">
        <w:rPr>
          <w:rFonts w:eastAsia="Times New Roman" w:cs="Times New Roman"/>
          <w:szCs w:val="24"/>
          <w:lang w:eastAsia="ru-RU"/>
        </w:rPr>
        <w:t xml:space="preserve">Результаты расчета КИУТМ угольной котельной по ул. </w:t>
      </w:r>
      <w:r w:rsidR="002501F0">
        <w:rPr>
          <w:rFonts w:eastAsia="Times New Roman" w:cs="Times New Roman"/>
          <w:szCs w:val="24"/>
          <w:lang w:eastAsia="ru-RU"/>
        </w:rPr>
        <w:t>Советская, 47а</w:t>
      </w:r>
      <w:r w:rsidRPr="00DF2811">
        <w:rPr>
          <w:rFonts w:eastAsia="Times New Roman" w:cs="Times New Roman"/>
          <w:szCs w:val="24"/>
          <w:lang w:eastAsia="ru-RU"/>
        </w:rPr>
        <w:t xml:space="preserve"> приведены в таблице ниже. </w:t>
      </w:r>
    </w:p>
    <w:p w14:paraId="1DFA6BF6" w14:textId="67448059" w:rsidR="00DF2811" w:rsidRDefault="00DF2811" w:rsidP="00DF2811">
      <w:pPr>
        <w:pStyle w:val="afa"/>
        <w:ind w:left="709" w:firstLine="0"/>
        <w:rPr>
          <w:lang w:val="ru-RU"/>
        </w:rPr>
      </w:pPr>
      <w:bookmarkStart w:id="204" w:name="_Toc135639626"/>
      <w:bookmarkStart w:id="205" w:name="_Toc137628837"/>
      <w:bookmarkStart w:id="206" w:name="_Toc138232195"/>
      <w:r w:rsidRPr="006259B4">
        <w:rPr>
          <w:lang w:val="ru-RU"/>
        </w:rPr>
        <w:t>Таблица</w:t>
      </w:r>
      <w:r>
        <w:rPr>
          <w:noProof/>
          <w:lang w:val="ru-RU"/>
        </w:rPr>
        <w:t xml:space="preserve"> 1</w:t>
      </w:r>
      <w:r w:rsidR="000B196A">
        <w:rPr>
          <w:noProof/>
          <w:lang w:val="ru-RU"/>
        </w:rPr>
        <w:t>6</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204"/>
      <w:r w:rsidRPr="006259B4">
        <w:rPr>
          <w:lang w:val="ru-RU"/>
        </w:rPr>
        <w:t xml:space="preserve"> </w:t>
      </w:r>
      <w:r>
        <w:rPr>
          <w:lang w:val="ru-RU"/>
        </w:rPr>
        <w:t xml:space="preserve">угольной </w:t>
      </w:r>
      <w:r w:rsidRPr="006259B4">
        <w:rPr>
          <w:lang w:val="ru-RU"/>
        </w:rPr>
        <w:t xml:space="preserve">котельной по ул. </w:t>
      </w:r>
      <w:r w:rsidR="002501F0">
        <w:rPr>
          <w:lang w:val="ru-RU"/>
        </w:rPr>
        <w:t>Советская, 47а</w:t>
      </w:r>
      <w:r w:rsidRPr="006259B4">
        <w:rPr>
          <w:lang w:val="ru-RU"/>
        </w:rPr>
        <w:t>.</w:t>
      </w:r>
      <w:bookmarkEnd w:id="205"/>
      <w:bookmarkEnd w:id="206"/>
    </w:p>
    <w:tbl>
      <w:tblPr>
        <w:tblW w:w="9566" w:type="dxa"/>
        <w:tblInd w:w="-5" w:type="dxa"/>
        <w:tblLayout w:type="fixed"/>
        <w:tblLook w:val="04A0" w:firstRow="1" w:lastRow="0" w:firstColumn="1" w:lastColumn="0" w:noHBand="0" w:noVBand="1"/>
      </w:tblPr>
      <w:tblGrid>
        <w:gridCol w:w="3941"/>
        <w:gridCol w:w="1406"/>
        <w:gridCol w:w="1406"/>
        <w:gridCol w:w="1406"/>
        <w:gridCol w:w="1407"/>
      </w:tblGrid>
      <w:tr w:rsidR="000B196A" w:rsidRPr="003162D0" w14:paraId="3C87DC57" w14:textId="77777777" w:rsidTr="00915EC6">
        <w:trPr>
          <w:trHeight w:val="297"/>
        </w:trPr>
        <w:tc>
          <w:tcPr>
            <w:tcW w:w="3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FB519" w14:textId="77777777" w:rsidR="000B196A" w:rsidRPr="003162D0" w:rsidRDefault="000B196A" w:rsidP="00915EC6">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15B373A0" w14:textId="6EF09DC7" w:rsidR="000B196A" w:rsidRPr="003162D0" w:rsidRDefault="000B196A" w:rsidP="00915EC6">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3</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20677833" w14:textId="31F9FEFF" w:rsidR="000B196A" w:rsidRPr="003162D0" w:rsidRDefault="000B196A" w:rsidP="00915EC6">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4</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3C7B0369" w14:textId="60D7781F" w:rsidR="000B196A" w:rsidRPr="003162D0" w:rsidRDefault="000B196A" w:rsidP="00915EC6">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5</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14:paraId="563EA68A" w14:textId="2E97EBC8" w:rsidR="000B196A" w:rsidRPr="003162D0" w:rsidRDefault="000B196A" w:rsidP="00915EC6">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92417A">
              <w:rPr>
                <w:rFonts w:eastAsia="Times New Roman" w:cs="Times New Roman"/>
                <w:b/>
                <w:bCs/>
                <w:color w:val="000000"/>
                <w:sz w:val="20"/>
                <w:szCs w:val="20"/>
                <w:lang w:eastAsia="ru-RU"/>
              </w:rPr>
              <w:t>6</w:t>
            </w:r>
          </w:p>
        </w:tc>
      </w:tr>
      <w:tr w:rsidR="007579DC" w:rsidRPr="003162D0" w14:paraId="67320AC4" w14:textId="77777777" w:rsidTr="00915EC6">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431CD823" w14:textId="77777777" w:rsidR="007579DC" w:rsidRPr="003162D0" w:rsidRDefault="007579DC" w:rsidP="007579DC">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1406" w:type="dxa"/>
            <w:tcBorders>
              <w:top w:val="nil"/>
              <w:left w:val="nil"/>
              <w:bottom w:val="single" w:sz="4" w:space="0" w:color="auto"/>
              <w:right w:val="single" w:sz="4" w:space="0" w:color="auto"/>
            </w:tcBorders>
            <w:shd w:val="clear" w:color="auto" w:fill="auto"/>
            <w:vAlign w:val="center"/>
            <w:hideMark/>
          </w:tcPr>
          <w:p w14:paraId="449C8B16" w14:textId="1BDC7CB5"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1406" w:type="dxa"/>
            <w:tcBorders>
              <w:top w:val="nil"/>
              <w:left w:val="nil"/>
              <w:bottom w:val="single" w:sz="4" w:space="0" w:color="auto"/>
              <w:right w:val="single" w:sz="4" w:space="0" w:color="auto"/>
            </w:tcBorders>
            <w:shd w:val="clear" w:color="auto" w:fill="auto"/>
            <w:noWrap/>
            <w:vAlign w:val="center"/>
            <w:hideMark/>
          </w:tcPr>
          <w:p w14:paraId="449092B3" w14:textId="0D8E6BDA"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1406" w:type="dxa"/>
            <w:tcBorders>
              <w:top w:val="nil"/>
              <w:left w:val="nil"/>
              <w:bottom w:val="single" w:sz="4" w:space="0" w:color="auto"/>
              <w:right w:val="single" w:sz="4" w:space="0" w:color="auto"/>
            </w:tcBorders>
            <w:shd w:val="clear" w:color="auto" w:fill="auto"/>
            <w:noWrap/>
            <w:vAlign w:val="center"/>
            <w:hideMark/>
          </w:tcPr>
          <w:p w14:paraId="7958B058" w14:textId="54195028"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1407" w:type="dxa"/>
            <w:tcBorders>
              <w:top w:val="nil"/>
              <w:left w:val="nil"/>
              <w:bottom w:val="single" w:sz="4" w:space="0" w:color="auto"/>
              <w:right w:val="single" w:sz="4" w:space="0" w:color="auto"/>
            </w:tcBorders>
            <w:shd w:val="clear" w:color="auto" w:fill="auto"/>
            <w:noWrap/>
            <w:vAlign w:val="center"/>
            <w:hideMark/>
          </w:tcPr>
          <w:p w14:paraId="5A721F92" w14:textId="27887871"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r>
      <w:tr w:rsidR="007579DC" w:rsidRPr="003162D0" w14:paraId="41D49DA8" w14:textId="77777777" w:rsidTr="00915EC6">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05D3DC2C" w14:textId="77777777" w:rsidR="007579DC" w:rsidRPr="003162D0" w:rsidRDefault="007579DC" w:rsidP="007579DC">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1406" w:type="dxa"/>
            <w:tcBorders>
              <w:top w:val="nil"/>
              <w:left w:val="nil"/>
              <w:bottom w:val="single" w:sz="4" w:space="0" w:color="auto"/>
              <w:right w:val="single" w:sz="4" w:space="0" w:color="auto"/>
            </w:tcBorders>
            <w:shd w:val="clear" w:color="auto" w:fill="auto"/>
            <w:vAlign w:val="center"/>
            <w:hideMark/>
          </w:tcPr>
          <w:p w14:paraId="2BB224BB" w14:textId="2F4D0C18"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1406" w:type="dxa"/>
            <w:tcBorders>
              <w:top w:val="nil"/>
              <w:left w:val="nil"/>
              <w:bottom w:val="single" w:sz="4" w:space="0" w:color="auto"/>
              <w:right w:val="single" w:sz="4" w:space="0" w:color="auto"/>
            </w:tcBorders>
            <w:shd w:val="clear" w:color="auto" w:fill="auto"/>
            <w:noWrap/>
            <w:vAlign w:val="center"/>
            <w:hideMark/>
          </w:tcPr>
          <w:p w14:paraId="6C37DBDE" w14:textId="579EF56F"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1406" w:type="dxa"/>
            <w:tcBorders>
              <w:top w:val="nil"/>
              <w:left w:val="nil"/>
              <w:bottom w:val="single" w:sz="4" w:space="0" w:color="auto"/>
              <w:right w:val="single" w:sz="4" w:space="0" w:color="auto"/>
            </w:tcBorders>
            <w:shd w:val="clear" w:color="auto" w:fill="auto"/>
            <w:noWrap/>
            <w:vAlign w:val="center"/>
            <w:hideMark/>
          </w:tcPr>
          <w:p w14:paraId="35FACDDC" w14:textId="4941EA83"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1407" w:type="dxa"/>
            <w:tcBorders>
              <w:top w:val="nil"/>
              <w:left w:val="nil"/>
              <w:bottom w:val="single" w:sz="4" w:space="0" w:color="auto"/>
              <w:right w:val="single" w:sz="4" w:space="0" w:color="auto"/>
            </w:tcBorders>
            <w:shd w:val="clear" w:color="auto" w:fill="auto"/>
            <w:noWrap/>
            <w:vAlign w:val="center"/>
            <w:hideMark/>
          </w:tcPr>
          <w:p w14:paraId="71B82E49" w14:textId="0DEAE869"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r>
      <w:tr w:rsidR="007579DC" w:rsidRPr="003162D0" w14:paraId="4F28536F" w14:textId="77777777" w:rsidTr="00915EC6">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14B108AE" w14:textId="77777777" w:rsidR="007579DC" w:rsidRPr="003162D0" w:rsidRDefault="007579DC" w:rsidP="007579DC">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1406" w:type="dxa"/>
            <w:tcBorders>
              <w:top w:val="nil"/>
              <w:left w:val="nil"/>
              <w:bottom w:val="single" w:sz="4" w:space="0" w:color="auto"/>
              <w:right w:val="single" w:sz="4" w:space="0" w:color="auto"/>
            </w:tcBorders>
            <w:shd w:val="clear" w:color="auto" w:fill="auto"/>
            <w:vAlign w:val="center"/>
            <w:hideMark/>
          </w:tcPr>
          <w:p w14:paraId="66A6BC19" w14:textId="20A8208E"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1406" w:type="dxa"/>
            <w:tcBorders>
              <w:top w:val="nil"/>
              <w:left w:val="nil"/>
              <w:bottom w:val="single" w:sz="4" w:space="0" w:color="auto"/>
              <w:right w:val="single" w:sz="4" w:space="0" w:color="auto"/>
            </w:tcBorders>
            <w:shd w:val="clear" w:color="auto" w:fill="auto"/>
            <w:noWrap/>
            <w:vAlign w:val="center"/>
            <w:hideMark/>
          </w:tcPr>
          <w:p w14:paraId="258AF076" w14:textId="2A9019C4"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1406" w:type="dxa"/>
            <w:tcBorders>
              <w:top w:val="nil"/>
              <w:left w:val="nil"/>
              <w:bottom w:val="single" w:sz="4" w:space="0" w:color="auto"/>
              <w:right w:val="single" w:sz="4" w:space="0" w:color="auto"/>
            </w:tcBorders>
            <w:shd w:val="clear" w:color="auto" w:fill="auto"/>
            <w:noWrap/>
            <w:vAlign w:val="center"/>
            <w:hideMark/>
          </w:tcPr>
          <w:p w14:paraId="5E37AF7D" w14:textId="32C44A0C"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1407" w:type="dxa"/>
            <w:tcBorders>
              <w:top w:val="nil"/>
              <w:left w:val="nil"/>
              <w:bottom w:val="single" w:sz="4" w:space="0" w:color="auto"/>
              <w:right w:val="single" w:sz="4" w:space="0" w:color="auto"/>
            </w:tcBorders>
            <w:shd w:val="clear" w:color="auto" w:fill="auto"/>
            <w:noWrap/>
            <w:vAlign w:val="center"/>
            <w:hideMark/>
          </w:tcPr>
          <w:p w14:paraId="19543956" w14:textId="18B3DF3D"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r>
    </w:tbl>
    <w:p w14:paraId="411CF0EA" w14:textId="315D9663" w:rsidR="00DF2811" w:rsidRPr="00DF2811"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r>
      <w:r w:rsidRPr="00DF2811">
        <w:rPr>
          <w:rFonts w:eastAsia="Times New Roman" w:cs="Times New Roman"/>
          <w:szCs w:val="24"/>
          <w:lang w:eastAsia="ru-RU"/>
        </w:rPr>
        <w:t xml:space="preserve">Результаты расчета КИУТМ газовой котельной приведены в таблице ниже. </w:t>
      </w:r>
    </w:p>
    <w:p w14:paraId="0E5318FA" w14:textId="42F4DDCF" w:rsidR="00DF2811" w:rsidRDefault="00DF2811" w:rsidP="00DF2811">
      <w:pPr>
        <w:pStyle w:val="afa"/>
        <w:ind w:left="709" w:firstLine="0"/>
        <w:rPr>
          <w:lang w:val="ru-RU"/>
        </w:rPr>
      </w:pPr>
      <w:bookmarkStart w:id="207" w:name="_Toc137628838"/>
      <w:bookmarkStart w:id="208" w:name="_Toc138232196"/>
      <w:r w:rsidRPr="006259B4">
        <w:rPr>
          <w:lang w:val="ru-RU"/>
        </w:rPr>
        <w:t>Таблица</w:t>
      </w:r>
      <w:r>
        <w:rPr>
          <w:noProof/>
          <w:lang w:val="ru-RU"/>
        </w:rPr>
        <w:t xml:space="preserve"> 1</w:t>
      </w:r>
      <w:r w:rsidR="000B196A">
        <w:rPr>
          <w:noProof/>
          <w:lang w:val="ru-RU"/>
        </w:rPr>
        <w:t>7</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 </w:t>
      </w:r>
      <w:r>
        <w:rPr>
          <w:lang w:val="ru-RU"/>
        </w:rPr>
        <w:t>газовой котельной.</w:t>
      </w:r>
      <w:bookmarkEnd w:id="207"/>
      <w:bookmarkEnd w:id="208"/>
    </w:p>
    <w:tbl>
      <w:tblPr>
        <w:tblW w:w="9638" w:type="dxa"/>
        <w:tblInd w:w="-5" w:type="dxa"/>
        <w:tblLayout w:type="fixed"/>
        <w:tblLook w:val="04A0" w:firstRow="1" w:lastRow="0" w:firstColumn="1" w:lastColumn="0" w:noHBand="0" w:noVBand="1"/>
      </w:tblPr>
      <w:tblGrid>
        <w:gridCol w:w="3402"/>
        <w:gridCol w:w="890"/>
        <w:gridCol w:w="891"/>
        <w:gridCol w:w="891"/>
        <w:gridCol w:w="891"/>
        <w:gridCol w:w="891"/>
        <w:gridCol w:w="891"/>
        <w:gridCol w:w="891"/>
      </w:tblGrid>
      <w:tr w:rsidR="000B196A" w:rsidRPr="003162D0" w14:paraId="6FCB8B96" w14:textId="77777777" w:rsidTr="00915EC6">
        <w:trPr>
          <w:trHeight w:val="26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A7410" w14:textId="77777777" w:rsidR="000B196A" w:rsidRPr="003162D0" w:rsidRDefault="000B196A" w:rsidP="00915EC6">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837929" w14:textId="79382704"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CD3353">
              <w:rPr>
                <w:b/>
                <w:bCs/>
                <w:color w:val="000000"/>
                <w:sz w:val="20"/>
                <w:szCs w:val="20"/>
              </w:rPr>
              <w:t>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BCBCA60" w14:textId="2C249002"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CD3353">
              <w:rPr>
                <w:b/>
                <w:bCs/>
                <w:color w:val="000000"/>
                <w:sz w:val="20"/>
                <w:szCs w:val="20"/>
              </w:rPr>
              <w:t>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441F8C5C" w14:textId="7667CED1"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CD3353">
              <w:rPr>
                <w:b/>
                <w:bCs/>
                <w:color w:val="000000"/>
                <w:sz w:val="20"/>
                <w:szCs w:val="20"/>
              </w:rPr>
              <w:t>9</w:t>
            </w:r>
          </w:p>
        </w:tc>
        <w:tc>
          <w:tcPr>
            <w:tcW w:w="891" w:type="dxa"/>
            <w:tcBorders>
              <w:top w:val="single" w:sz="4" w:space="0" w:color="auto"/>
              <w:left w:val="nil"/>
              <w:bottom w:val="single" w:sz="4" w:space="0" w:color="auto"/>
              <w:right w:val="single" w:sz="4" w:space="0" w:color="auto"/>
            </w:tcBorders>
            <w:shd w:val="clear" w:color="auto" w:fill="auto"/>
            <w:vAlign w:val="bottom"/>
          </w:tcPr>
          <w:p w14:paraId="09586F58" w14:textId="1A9BEB85"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w:t>
            </w:r>
            <w:r w:rsidR="00CD3353">
              <w:rPr>
                <w:b/>
                <w:bCs/>
                <w:color w:val="000000"/>
                <w:sz w:val="20"/>
                <w:szCs w:val="20"/>
              </w:rPr>
              <w:t>30</w:t>
            </w:r>
          </w:p>
        </w:tc>
        <w:tc>
          <w:tcPr>
            <w:tcW w:w="891" w:type="dxa"/>
            <w:tcBorders>
              <w:top w:val="single" w:sz="4" w:space="0" w:color="auto"/>
              <w:left w:val="nil"/>
              <w:bottom w:val="single" w:sz="4" w:space="0" w:color="auto"/>
              <w:right w:val="single" w:sz="4" w:space="0" w:color="auto"/>
            </w:tcBorders>
            <w:shd w:val="clear" w:color="auto" w:fill="auto"/>
            <w:vAlign w:val="bottom"/>
          </w:tcPr>
          <w:p w14:paraId="20B42A88" w14:textId="2648E13A"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CD3353">
              <w:rPr>
                <w:b/>
                <w:bCs/>
                <w:color w:val="000000"/>
                <w:sz w:val="20"/>
                <w:szCs w:val="20"/>
              </w:rPr>
              <w:t>1</w:t>
            </w:r>
          </w:p>
        </w:tc>
        <w:tc>
          <w:tcPr>
            <w:tcW w:w="891" w:type="dxa"/>
            <w:tcBorders>
              <w:top w:val="single" w:sz="4" w:space="0" w:color="auto"/>
              <w:left w:val="nil"/>
              <w:bottom w:val="single" w:sz="4" w:space="0" w:color="auto"/>
              <w:right w:val="single" w:sz="4" w:space="0" w:color="auto"/>
            </w:tcBorders>
            <w:shd w:val="clear" w:color="auto" w:fill="auto"/>
            <w:vAlign w:val="bottom"/>
          </w:tcPr>
          <w:p w14:paraId="3AD079A6" w14:textId="5E5C23C4"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CD3353">
              <w:rPr>
                <w:b/>
                <w:bCs/>
                <w:color w:val="000000"/>
                <w:sz w:val="20"/>
                <w:szCs w:val="20"/>
              </w:rPr>
              <w:t>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AD7B1C4" w14:textId="76BB245E"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CD3353">
              <w:rPr>
                <w:b/>
                <w:bCs/>
                <w:color w:val="000000"/>
                <w:sz w:val="20"/>
                <w:szCs w:val="20"/>
              </w:rPr>
              <w:t>3</w:t>
            </w:r>
          </w:p>
        </w:tc>
      </w:tr>
      <w:tr w:rsidR="007579DC" w:rsidRPr="003162D0" w14:paraId="5E3F0102" w14:textId="77777777" w:rsidTr="00915EC6">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EB6DC2C" w14:textId="77777777" w:rsidR="007579DC" w:rsidRPr="003162D0" w:rsidRDefault="007579DC" w:rsidP="007579DC">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890" w:type="dxa"/>
            <w:tcBorders>
              <w:top w:val="single" w:sz="8" w:space="0" w:color="auto"/>
              <w:left w:val="nil"/>
              <w:bottom w:val="single" w:sz="8" w:space="0" w:color="auto"/>
              <w:right w:val="single" w:sz="8" w:space="0" w:color="auto"/>
            </w:tcBorders>
            <w:shd w:val="clear" w:color="auto" w:fill="auto"/>
            <w:vAlign w:val="center"/>
            <w:hideMark/>
          </w:tcPr>
          <w:p w14:paraId="7829665D" w14:textId="67F50D9F"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6748EAA7" w14:textId="2BDC11CB"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35F0605" w14:textId="797903D0"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vAlign w:val="center"/>
          </w:tcPr>
          <w:p w14:paraId="1F76E99A" w14:textId="7C4B10F3"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vAlign w:val="center"/>
          </w:tcPr>
          <w:p w14:paraId="2FEC6F1F" w14:textId="43C4F00C"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vAlign w:val="center"/>
          </w:tcPr>
          <w:p w14:paraId="1C6FB841" w14:textId="48A43FA3"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04FC4DBD" w14:textId="4C17F2B5"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r>
      <w:tr w:rsidR="007579DC" w:rsidRPr="003162D0" w14:paraId="3695A8A7" w14:textId="77777777" w:rsidTr="00915EC6">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2169028" w14:textId="77777777" w:rsidR="007579DC" w:rsidRPr="003162D0" w:rsidRDefault="007579DC" w:rsidP="007579DC">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50D9F" w14:textId="61AE948B"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2508645B" w14:textId="7C6B2644"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4DFEB77F" w14:textId="088EEBB6"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vAlign w:val="center"/>
          </w:tcPr>
          <w:p w14:paraId="3FD26511" w14:textId="75EA8CB1"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vAlign w:val="center"/>
          </w:tcPr>
          <w:p w14:paraId="057C2687" w14:textId="09623AEC"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vAlign w:val="center"/>
          </w:tcPr>
          <w:p w14:paraId="06DECB5C" w14:textId="498F22EF"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2C2C3262" w14:textId="7E4439AE" w:rsidR="007579DC" w:rsidRPr="003162D0" w:rsidRDefault="007579DC" w:rsidP="00757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r>
      <w:tr w:rsidR="007579DC" w:rsidRPr="003162D0" w14:paraId="0652A6CD" w14:textId="77777777" w:rsidTr="00915EC6">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673DA59" w14:textId="77777777" w:rsidR="007579DC" w:rsidRPr="003162D0" w:rsidRDefault="007579DC" w:rsidP="007579DC">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890" w:type="dxa"/>
            <w:tcBorders>
              <w:top w:val="nil"/>
              <w:left w:val="single" w:sz="4" w:space="0" w:color="auto"/>
              <w:bottom w:val="single" w:sz="4" w:space="0" w:color="auto"/>
              <w:right w:val="single" w:sz="4" w:space="0" w:color="auto"/>
            </w:tcBorders>
            <w:shd w:val="clear" w:color="auto" w:fill="auto"/>
            <w:vAlign w:val="center"/>
            <w:hideMark/>
          </w:tcPr>
          <w:p w14:paraId="458C4D57" w14:textId="4C9889E9"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noWrap/>
            <w:vAlign w:val="center"/>
            <w:hideMark/>
          </w:tcPr>
          <w:p w14:paraId="327FE79C" w14:textId="085AE42A"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noWrap/>
            <w:vAlign w:val="center"/>
            <w:hideMark/>
          </w:tcPr>
          <w:p w14:paraId="6FE51FD0" w14:textId="0A2094B4"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vAlign w:val="center"/>
          </w:tcPr>
          <w:p w14:paraId="44026E17" w14:textId="48DDE77C"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vAlign w:val="center"/>
          </w:tcPr>
          <w:p w14:paraId="2C464831" w14:textId="02710E1E"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vAlign w:val="center"/>
          </w:tcPr>
          <w:p w14:paraId="1F4C3F7E" w14:textId="4EC4205F"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noWrap/>
            <w:vAlign w:val="center"/>
            <w:hideMark/>
          </w:tcPr>
          <w:p w14:paraId="4B2C8762" w14:textId="7ECC559A" w:rsidR="007579DC" w:rsidRPr="003162D0" w:rsidRDefault="007579DC" w:rsidP="007579DC">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r>
    </w:tbl>
    <w:p w14:paraId="106E6ED8" w14:textId="77777777" w:rsidR="00E92C24" w:rsidRDefault="00E92C24" w:rsidP="00E92C24"/>
    <w:p w14:paraId="4814D643" w14:textId="2EF5756D" w:rsidR="00E92C24" w:rsidRDefault="00E92C24" w:rsidP="00E92C24">
      <w:pPr>
        <w:pStyle w:val="a4"/>
        <w:numPr>
          <w:ilvl w:val="0"/>
          <w:numId w:val="28"/>
        </w:numPr>
      </w:pPr>
      <w:r>
        <w:t>Удельная материальная характеристика тепловых сетей,</w:t>
      </w:r>
      <w:r w:rsidR="00DF2811">
        <w:t xml:space="preserve"> приведенная к расч</w:t>
      </w:r>
      <w:r>
        <w:t>е</w:t>
      </w:r>
      <w:r w:rsidR="00DF2811">
        <w:t>т</w:t>
      </w:r>
      <w:r>
        <w:t xml:space="preserve">ной тепловой нагрузке. </w:t>
      </w:r>
    </w:p>
    <w:p w14:paraId="2B47ACDB" w14:textId="4BB9DB1C" w:rsidR="00E92C24" w:rsidRPr="00A00EE5" w:rsidRDefault="00E92C24" w:rsidP="00DF6904">
      <w:pPr>
        <w:pStyle w:val="afa"/>
        <w:rPr>
          <w:i w:val="0"/>
          <w:lang w:val="ru-RU"/>
        </w:rPr>
      </w:pPr>
      <w:bookmarkStart w:id="209" w:name="_Ref42170399"/>
      <w:bookmarkStart w:id="210" w:name="_Toc73517435"/>
      <w:bookmarkStart w:id="211" w:name="_Toc135639627"/>
      <w:bookmarkStart w:id="212" w:name="_Toc138232197"/>
      <w:r w:rsidRPr="00A00EE5">
        <w:rPr>
          <w:lang w:val="ru-RU"/>
        </w:rPr>
        <w:t>Таблица</w:t>
      </w:r>
      <w:bookmarkEnd w:id="209"/>
      <w:r w:rsidRPr="00A00EE5">
        <w:rPr>
          <w:noProof/>
          <w:lang w:val="ru-RU"/>
        </w:rPr>
        <w:t xml:space="preserve"> </w:t>
      </w:r>
      <w:r w:rsidR="000B196A">
        <w:rPr>
          <w:noProof/>
          <w:lang w:val="ru-RU"/>
        </w:rPr>
        <w:t>18</w:t>
      </w:r>
      <w:r w:rsidRPr="00A00EE5">
        <w:rPr>
          <w:lang w:val="ru-RU"/>
        </w:rPr>
        <w:t>. Удельная материальная характеристика тепловых сетей</w:t>
      </w:r>
      <w:r>
        <w:rPr>
          <w:lang w:val="ru-RU"/>
        </w:rPr>
        <w:t xml:space="preserve"> от котельной по ул. </w:t>
      </w:r>
      <w:r w:rsidR="002501F0">
        <w:rPr>
          <w:lang w:val="ru-RU"/>
        </w:rPr>
        <w:t>Советская, 47а</w:t>
      </w:r>
      <w:r w:rsidRPr="00A00EE5">
        <w:rPr>
          <w:lang w:val="ru-RU"/>
        </w:rPr>
        <w:t>, приведенная к расчетной тепловой нагрузке</w:t>
      </w:r>
      <w:bookmarkEnd w:id="210"/>
      <w:bookmarkEnd w:id="211"/>
      <w:bookmarkEnd w:id="212"/>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7"/>
        <w:gridCol w:w="1148"/>
      </w:tblGrid>
      <w:tr w:rsidR="000B196A" w:rsidRPr="00750486" w14:paraId="1492145E" w14:textId="77777777" w:rsidTr="00915EC6">
        <w:trPr>
          <w:trHeight w:val="176"/>
        </w:trPr>
        <w:tc>
          <w:tcPr>
            <w:tcW w:w="4233" w:type="pct"/>
            <w:shd w:val="clear" w:color="auto" w:fill="auto"/>
            <w:noWrap/>
            <w:vAlign w:val="center"/>
            <w:hideMark/>
          </w:tcPr>
          <w:p w14:paraId="67A8CE2D" w14:textId="77777777" w:rsidR="000B196A" w:rsidRPr="00E87CDF" w:rsidRDefault="000B196A" w:rsidP="00915EC6">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51FA90CE" w14:textId="45A1BC01" w:rsidR="000B196A" w:rsidRPr="00E87CDF" w:rsidRDefault="000B196A" w:rsidP="00915EC6">
            <w:pPr>
              <w:pStyle w:val="af6"/>
              <w:tabs>
                <w:tab w:val="left" w:pos="284"/>
              </w:tabs>
              <w:jc w:val="both"/>
              <w:rPr>
                <w:b/>
              </w:rPr>
            </w:pPr>
            <w:r>
              <w:rPr>
                <w:b/>
              </w:rPr>
              <w:t>202</w:t>
            </w:r>
            <w:r w:rsidR="00CD3353">
              <w:rPr>
                <w:b/>
              </w:rPr>
              <w:t>3</w:t>
            </w:r>
            <w:r>
              <w:rPr>
                <w:b/>
              </w:rPr>
              <w:t>-203</w:t>
            </w:r>
            <w:r w:rsidR="00CD3353">
              <w:rPr>
                <w:b/>
              </w:rPr>
              <w:t>3</w:t>
            </w:r>
          </w:p>
        </w:tc>
      </w:tr>
      <w:tr w:rsidR="009C78FF" w:rsidRPr="00750486" w14:paraId="18E66E9D" w14:textId="77777777" w:rsidTr="00915EC6">
        <w:trPr>
          <w:trHeight w:val="63"/>
        </w:trPr>
        <w:tc>
          <w:tcPr>
            <w:tcW w:w="4233" w:type="pct"/>
            <w:shd w:val="clear" w:color="auto" w:fill="auto"/>
            <w:vAlign w:val="center"/>
            <w:hideMark/>
          </w:tcPr>
          <w:p w14:paraId="43241258" w14:textId="77777777" w:rsidR="009C78FF" w:rsidRPr="00750486" w:rsidRDefault="009C78FF" w:rsidP="009C78FF">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59E09CA6" w14:textId="044D5DF1" w:rsidR="009C78FF" w:rsidRPr="00750486" w:rsidRDefault="009C78FF" w:rsidP="009C78FF">
            <w:pPr>
              <w:pStyle w:val="af6"/>
              <w:tabs>
                <w:tab w:val="left" w:pos="284"/>
              </w:tabs>
              <w:jc w:val="both"/>
            </w:pPr>
            <w:r>
              <w:t>410,68</w:t>
            </w:r>
          </w:p>
        </w:tc>
      </w:tr>
      <w:tr w:rsidR="009C78FF" w:rsidRPr="00750486" w14:paraId="33A8893D" w14:textId="77777777" w:rsidTr="00915EC6">
        <w:trPr>
          <w:trHeight w:val="176"/>
        </w:trPr>
        <w:tc>
          <w:tcPr>
            <w:tcW w:w="4233" w:type="pct"/>
            <w:shd w:val="clear" w:color="auto" w:fill="auto"/>
            <w:vAlign w:val="center"/>
            <w:hideMark/>
          </w:tcPr>
          <w:p w14:paraId="5B2E3C80" w14:textId="77777777" w:rsidR="009C78FF" w:rsidRPr="00750486" w:rsidRDefault="009C78FF" w:rsidP="009C78FF">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17D3CE93" w14:textId="1B67D987" w:rsidR="009C78FF" w:rsidRPr="00750486" w:rsidRDefault="009C78FF" w:rsidP="009C78FF">
            <w:pPr>
              <w:pStyle w:val="af6"/>
              <w:tabs>
                <w:tab w:val="left" w:pos="284"/>
              </w:tabs>
              <w:jc w:val="both"/>
            </w:pPr>
            <w:r>
              <w:t>1,42</w:t>
            </w:r>
          </w:p>
        </w:tc>
      </w:tr>
      <w:tr w:rsidR="009C78FF" w:rsidRPr="00750486" w14:paraId="2EB2E350" w14:textId="77777777" w:rsidTr="00915EC6">
        <w:trPr>
          <w:trHeight w:val="70"/>
        </w:trPr>
        <w:tc>
          <w:tcPr>
            <w:tcW w:w="4233" w:type="pct"/>
            <w:shd w:val="clear" w:color="auto" w:fill="auto"/>
            <w:vAlign w:val="center"/>
            <w:hideMark/>
          </w:tcPr>
          <w:p w14:paraId="63A5A699" w14:textId="77777777" w:rsidR="009C78FF" w:rsidRPr="00750486" w:rsidRDefault="009C78FF" w:rsidP="009C78FF">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64F539AF" w14:textId="74512723" w:rsidR="009C78FF" w:rsidRPr="00750486" w:rsidRDefault="009C78FF" w:rsidP="009C78FF">
            <w:pPr>
              <w:pStyle w:val="af6"/>
              <w:tabs>
                <w:tab w:val="left" w:pos="284"/>
              </w:tabs>
              <w:jc w:val="both"/>
            </w:pPr>
            <w:r>
              <w:t>289</w:t>
            </w:r>
          </w:p>
        </w:tc>
      </w:tr>
    </w:tbl>
    <w:p w14:paraId="0F9486B8" w14:textId="77777777" w:rsidR="00DF6904" w:rsidRDefault="00DF6904" w:rsidP="00DF6904"/>
    <w:p w14:paraId="2994FDE8" w14:textId="531F17A1" w:rsidR="00DF6904" w:rsidRDefault="00DF6904" w:rsidP="00DF6904">
      <w:pPr>
        <w:pStyle w:val="a4"/>
        <w:numPr>
          <w:ilvl w:val="0"/>
          <w:numId w:val="28"/>
        </w:numPr>
        <w:ind w:left="709" w:firstLine="0"/>
        <w:jc w:val="both"/>
      </w:pPr>
      <w: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2E125912" w:rsidR="00DF6904" w:rsidRDefault="00DF6904" w:rsidP="00DF6904">
      <w:pPr>
        <w:ind w:left="709"/>
        <w:jc w:val="both"/>
      </w:pPr>
      <w:r>
        <w:t xml:space="preserve">На территории </w:t>
      </w:r>
      <w:proofErr w:type="spellStart"/>
      <w:r w:rsidR="002501F0">
        <w:t>Шарчинс</w:t>
      </w:r>
      <w:r>
        <w:t>кого</w:t>
      </w:r>
      <w:proofErr w:type="spellEnd"/>
      <w:r>
        <w:t xml:space="preserve">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Default="00DF6904" w:rsidP="00DF6904">
      <w:pPr>
        <w:pStyle w:val="a4"/>
        <w:numPr>
          <w:ilvl w:val="0"/>
          <w:numId w:val="28"/>
        </w:numPr>
        <w:ind w:left="709" w:firstLine="0"/>
        <w:jc w:val="both"/>
      </w:pPr>
      <w:r>
        <w:t>Удельный расход условного топлива на отпуск электрической энергии</w:t>
      </w:r>
    </w:p>
    <w:p w14:paraId="4813B243" w14:textId="599B4677" w:rsidR="00DF6904" w:rsidRDefault="00DF6904" w:rsidP="00DF6904">
      <w:pPr>
        <w:ind w:left="709"/>
        <w:jc w:val="both"/>
      </w:pPr>
      <w:r>
        <w:t xml:space="preserve">На территории </w:t>
      </w:r>
      <w:proofErr w:type="spellStart"/>
      <w:r w:rsidR="002501F0">
        <w:t>Шарчинс</w:t>
      </w:r>
      <w:r>
        <w:t>кого</w:t>
      </w:r>
      <w:proofErr w:type="spellEnd"/>
      <w:r>
        <w:t xml:space="preserve">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Default="00DF6904" w:rsidP="00DF6904">
      <w:pPr>
        <w:pStyle w:val="a4"/>
        <w:numPr>
          <w:ilvl w:val="0"/>
          <w:numId w:val="28"/>
        </w:numPr>
        <w:ind w:left="709" w:firstLine="0"/>
        <w:jc w:val="both"/>
      </w:pPr>
      <w: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3E92A180" w:rsidR="00DF6904" w:rsidRDefault="00DF6904" w:rsidP="00DF6904">
      <w:pPr>
        <w:ind w:left="709"/>
        <w:jc w:val="both"/>
      </w:pPr>
      <w:r>
        <w:t xml:space="preserve">На территории </w:t>
      </w:r>
      <w:proofErr w:type="spellStart"/>
      <w:r w:rsidR="002501F0">
        <w:t>Шарчинс</w:t>
      </w:r>
      <w:r>
        <w:t>кого</w:t>
      </w:r>
      <w:proofErr w:type="spellEnd"/>
      <w:r>
        <w:t xml:space="preserve">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Default="00DF6904" w:rsidP="00DF6904">
      <w:pPr>
        <w:pStyle w:val="a4"/>
        <w:numPr>
          <w:ilvl w:val="0"/>
          <w:numId w:val="28"/>
        </w:numPr>
        <w:ind w:left="709" w:firstLine="0"/>
        <w:jc w:val="both"/>
      </w:pPr>
      <w:r>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Default="00DF6904" w:rsidP="00DF6904">
      <w:pPr>
        <w:ind w:left="709"/>
        <w:jc w:val="both"/>
      </w:pPr>
      <w:bookmarkStart w:id="213" w:name="_Hlk70415300"/>
      <w:r>
        <w:t>Информация о доли отпуска тепловой энергии, осуществляемого потребителям по приборам учета, отсутствует</w:t>
      </w:r>
      <w:r w:rsidRPr="00446CF5">
        <w:t>.</w:t>
      </w:r>
    </w:p>
    <w:bookmarkEnd w:id="213"/>
    <w:p w14:paraId="08F610E0" w14:textId="364ED2A2" w:rsidR="00DF6904" w:rsidRPr="00AC1E3D" w:rsidRDefault="00DF6904" w:rsidP="00DF6904">
      <w:pPr>
        <w:pStyle w:val="a4"/>
        <w:numPr>
          <w:ilvl w:val="0"/>
          <w:numId w:val="28"/>
        </w:numPr>
        <w:ind w:left="709" w:firstLine="0"/>
        <w:jc w:val="both"/>
      </w:pPr>
      <w:r w:rsidRPr="00AC1E3D">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Default="00DF6904" w:rsidP="00DF6904">
      <w:pPr>
        <w:ind w:left="709"/>
        <w:jc w:val="both"/>
      </w:pPr>
      <w:bookmarkStart w:id="214" w:name="_Ref41373083"/>
      <w:bookmarkStart w:id="215" w:name="_Toc528171129"/>
      <w:bookmarkStart w:id="216" w:name="_Toc53828239"/>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bookmarkEnd w:id="214"/>
    <w:bookmarkEnd w:id="215"/>
    <w:bookmarkEnd w:id="216"/>
    <w:p w14:paraId="7E4747A5" w14:textId="42418F01" w:rsidR="00DF6904" w:rsidRDefault="00DF6904" w:rsidP="00DF6904">
      <w:pPr>
        <w:pStyle w:val="a4"/>
        <w:numPr>
          <w:ilvl w:val="0"/>
          <w:numId w:val="28"/>
        </w:numPr>
        <w:ind w:left="709" w:firstLine="0"/>
        <w:jc w:val="both"/>
      </w:pPr>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w:t>
      </w:r>
    </w:p>
    <w:p w14:paraId="53E639BB" w14:textId="78B4B0C0" w:rsidR="00DF6904" w:rsidRDefault="00DF6904" w:rsidP="00DF6904">
      <w:pPr>
        <w:pStyle w:val="a4"/>
        <w:ind w:left="709"/>
        <w:jc w:val="both"/>
      </w:pPr>
      <w:r>
        <w:t xml:space="preserve">Оборудование источников тепловой энергии не реконструировалось. </w:t>
      </w:r>
    </w:p>
    <w:p w14:paraId="46EDB3DB" w14:textId="77777777" w:rsidR="00DF6904" w:rsidRDefault="00DF6904" w:rsidP="00DF6904">
      <w:pPr>
        <w:pStyle w:val="a4"/>
        <w:ind w:left="709"/>
        <w:jc w:val="both"/>
      </w:pPr>
    </w:p>
    <w:p w14:paraId="7B12CA77" w14:textId="647B967F" w:rsidR="00DF6904" w:rsidRPr="00E33FBE" w:rsidRDefault="00DF6904" w:rsidP="00DF6904">
      <w:pPr>
        <w:pStyle w:val="1"/>
        <w:numPr>
          <w:ilvl w:val="0"/>
          <w:numId w:val="1"/>
        </w:numPr>
      </w:pPr>
      <w:bookmarkStart w:id="217" w:name="_Toc135639332"/>
      <w:bookmarkStart w:id="218" w:name="_Toc138232144"/>
      <w:r>
        <w:t>Раздел 15. Ценовые (тарифные) последствия</w:t>
      </w:r>
      <w:bookmarkEnd w:id="217"/>
      <w:bookmarkEnd w:id="218"/>
    </w:p>
    <w:p w14:paraId="1AEE2A66" w14:textId="41B9A00A" w:rsidR="00DF6904" w:rsidRDefault="00DF6904" w:rsidP="00DF6904">
      <w:pPr>
        <w:pStyle w:val="1"/>
        <w:numPr>
          <w:ilvl w:val="1"/>
          <w:numId w:val="1"/>
        </w:numPr>
      </w:pPr>
      <w:bookmarkStart w:id="219" w:name="_Toc135639333"/>
      <w:bookmarkStart w:id="220" w:name="_Toc138232145"/>
      <w:r>
        <w:t>Р</w:t>
      </w:r>
      <w:r w:rsidRPr="00A1002A">
        <w:t xml:space="preserve">езультаты </w:t>
      </w:r>
      <w:r>
        <w:t>расчё</w:t>
      </w:r>
      <w:r w:rsidRPr="00AD7F88">
        <w:t xml:space="preserve">тов и оценки ценовых (тарифных) последствий реализации предлагаемых проектов схемы теплоснабжения для потребителя при осуществлении </w:t>
      </w:r>
      <w:r>
        <w:t>регулируемых видов деятельности</w:t>
      </w:r>
      <w:bookmarkEnd w:id="219"/>
      <w:bookmarkEnd w:id="220"/>
    </w:p>
    <w:p w14:paraId="3DDD4593" w14:textId="77777777" w:rsidR="00DF6904" w:rsidRDefault="00DF6904" w:rsidP="00DF6904">
      <w:pPr>
        <w:ind w:firstLine="360"/>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FF0B09" w:rsidRDefault="00DF6904" w:rsidP="00DF6904">
      <w:pPr>
        <w:ind w:firstLine="360"/>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Default="00DF6904" w:rsidP="00DF6904">
      <w:pPr>
        <w:ind w:firstLine="567"/>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Default="00DF6904" w:rsidP="00DF6904">
      <w:pPr>
        <w:ind w:firstLine="567"/>
        <w:jc w:val="both"/>
      </w:pPr>
      <w:r>
        <w:lastRenderedPageBreak/>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t xml:space="preserve">, </w:t>
      </w:r>
      <w:r>
        <w:t xml:space="preserve">что не повлечен увеличение тарифа. </w:t>
      </w:r>
    </w:p>
    <w:p w14:paraId="6A2F0848" w14:textId="77777777" w:rsidR="00DF6904" w:rsidRDefault="00DF6904" w:rsidP="00DF6904">
      <w:pPr>
        <w:ind w:firstLine="567"/>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295DB402" w14:textId="77777777" w:rsidR="00DF6904" w:rsidRDefault="00DF6904" w:rsidP="00DF6904">
      <w:pPr>
        <w:ind w:firstLine="567"/>
        <w:jc w:val="both"/>
      </w:pPr>
      <w:r>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2C0D59" w:rsidRDefault="00DF6904" w:rsidP="00DF6904">
      <w:pPr>
        <w:ind w:firstLine="567"/>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Default="00DF6904" w:rsidP="00DF6904">
      <w:pPr>
        <w:ind w:firstLine="567"/>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7529296B" w14:textId="77777777" w:rsidR="005228EF" w:rsidRDefault="00955E58" w:rsidP="00955E58">
      <w:pPr>
        <w:pStyle w:val="afa"/>
        <w:rPr>
          <w:lang w:val="ru-RU"/>
        </w:rPr>
      </w:pPr>
      <w:bookmarkStart w:id="221" w:name="_Toc135639631"/>
      <w:bookmarkStart w:id="222" w:name="_Toc138232198"/>
      <w:r w:rsidRPr="00B50E83">
        <w:rPr>
          <w:lang w:val="ru-RU"/>
        </w:rPr>
        <w:t xml:space="preserve">Таблица </w:t>
      </w:r>
      <w:r w:rsidR="000B196A">
        <w:rPr>
          <w:noProof/>
          <w:lang w:val="ru-RU"/>
        </w:rPr>
        <w:t>19</w:t>
      </w:r>
      <w:r w:rsidRPr="00B50E83">
        <w:rPr>
          <w:noProof/>
          <w:lang w:val="ru-RU"/>
        </w:rPr>
        <w:t>.</w:t>
      </w:r>
      <w:r w:rsidRPr="00B50E83">
        <w:rPr>
          <w:lang w:val="ru-RU"/>
        </w:rPr>
        <w:t xml:space="preserve"> Тариф на </w:t>
      </w:r>
      <w:r w:rsidRPr="00114620">
        <w:rPr>
          <w:lang w:val="ru-RU"/>
        </w:rPr>
        <w:t>тепловую</w:t>
      </w:r>
      <w:r w:rsidRPr="00B50E83">
        <w:rPr>
          <w:lang w:val="ru-RU"/>
        </w:rPr>
        <w:t xml:space="preserve"> энергию потребителей МУП «</w:t>
      </w:r>
      <w:proofErr w:type="spellStart"/>
      <w:r w:rsidR="002501F0">
        <w:rPr>
          <w:lang w:val="ru-RU"/>
        </w:rPr>
        <w:t>Шарчинс</w:t>
      </w:r>
      <w:r w:rsidRPr="00B50E83">
        <w:rPr>
          <w:lang w:val="ru-RU"/>
        </w:rPr>
        <w:t>кое</w:t>
      </w:r>
      <w:proofErr w:type="spellEnd"/>
      <w:r w:rsidRPr="00B50E83">
        <w:rPr>
          <w:lang w:val="ru-RU"/>
        </w:rPr>
        <w:t xml:space="preserve"> ЖКХ</w:t>
      </w:r>
    </w:p>
    <w:p w14:paraId="4726DE0A" w14:textId="77777777" w:rsidR="005228EF" w:rsidRPr="00114620" w:rsidRDefault="005228EF" w:rsidP="005228EF">
      <w:pPr>
        <w:pStyle w:val="afa"/>
        <w:ind w:firstLine="0"/>
        <w:rPr>
          <w:rFonts w:eastAsiaTheme="majorEastAsia"/>
          <w:lang w:val="ru-RU"/>
        </w:rPr>
      </w:pPr>
      <w:bookmarkStart w:id="223" w:name="_Toc138343181"/>
      <w:r w:rsidRPr="00114620">
        <w:rPr>
          <w:rFonts w:eastAsiaTheme="majorEastAsia"/>
          <w:lang w:val="ru-RU"/>
        </w:rPr>
        <w:t xml:space="preserve">Таблица </w:t>
      </w:r>
      <w:r>
        <w:rPr>
          <w:rFonts w:eastAsiaTheme="majorEastAsia"/>
          <w:lang w:val="ru-RU"/>
        </w:rPr>
        <w:t>21</w:t>
      </w:r>
      <w:r w:rsidRPr="00114620">
        <w:rPr>
          <w:rFonts w:eastAsiaTheme="majorEastAsia"/>
          <w:lang w:val="ru-RU"/>
        </w:rPr>
        <w:t>. Динамика тарифов на тепловую энергию (</w:t>
      </w:r>
      <w:proofErr w:type="spellStart"/>
      <w:r w:rsidRPr="00114620">
        <w:rPr>
          <w:rFonts w:eastAsiaTheme="majorEastAsia"/>
          <w:lang w:val="ru-RU"/>
        </w:rPr>
        <w:t>руб</w:t>
      </w:r>
      <w:proofErr w:type="spellEnd"/>
      <w:r w:rsidRPr="00114620">
        <w:rPr>
          <w:rFonts w:eastAsiaTheme="majorEastAsia"/>
          <w:lang w:val="ru-RU"/>
        </w:rPr>
        <w:t>/Гкал), установленным МУП «</w:t>
      </w:r>
      <w:proofErr w:type="spellStart"/>
      <w:r>
        <w:rPr>
          <w:rFonts w:eastAsiaTheme="majorEastAsia"/>
          <w:lang w:val="ru-RU"/>
        </w:rPr>
        <w:t>Шарчинс</w:t>
      </w:r>
      <w:r w:rsidRPr="00114620">
        <w:rPr>
          <w:rFonts w:eastAsiaTheme="majorEastAsia"/>
          <w:lang w:val="ru-RU"/>
        </w:rPr>
        <w:t>кое</w:t>
      </w:r>
      <w:proofErr w:type="spellEnd"/>
      <w:r w:rsidRPr="00114620">
        <w:rPr>
          <w:rFonts w:eastAsiaTheme="majorEastAsia"/>
          <w:lang w:val="ru-RU"/>
        </w:rPr>
        <w:t xml:space="preserve"> ЖКХ» в период с 202</w:t>
      </w:r>
      <w:r>
        <w:rPr>
          <w:rFonts w:eastAsiaTheme="majorEastAsia"/>
          <w:lang w:val="ru-RU"/>
        </w:rPr>
        <w:t>4</w:t>
      </w:r>
      <w:r w:rsidRPr="00114620">
        <w:rPr>
          <w:rFonts w:eastAsiaTheme="majorEastAsia"/>
          <w:lang w:val="ru-RU"/>
        </w:rPr>
        <w:t xml:space="preserve"> по 20</w:t>
      </w:r>
      <w:r>
        <w:rPr>
          <w:rFonts w:eastAsiaTheme="majorEastAsia"/>
          <w:lang w:val="ru-RU"/>
        </w:rPr>
        <w:t>33</w:t>
      </w:r>
      <w:r w:rsidRPr="00114620">
        <w:rPr>
          <w:rFonts w:eastAsiaTheme="majorEastAsia"/>
          <w:lang w:val="ru-RU"/>
        </w:rPr>
        <w:t xml:space="preserve"> годы.</w:t>
      </w:r>
      <w:bookmarkEnd w:id="223"/>
      <w:r w:rsidRPr="00114620">
        <w:rPr>
          <w:rFonts w:eastAsiaTheme="majorEastAsia"/>
          <w:lang w:val="ru-RU"/>
        </w:rPr>
        <w:t xml:space="preserve"> </w:t>
      </w:r>
    </w:p>
    <w:tbl>
      <w:tblPr>
        <w:tblW w:w="98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2428"/>
        <w:gridCol w:w="1941"/>
        <w:gridCol w:w="1027"/>
        <w:gridCol w:w="1999"/>
        <w:gridCol w:w="1210"/>
      </w:tblGrid>
      <w:tr w:rsidR="005228EF" w:rsidRPr="00443B77" w14:paraId="5ED6767E" w14:textId="77777777" w:rsidTr="00C822E4">
        <w:trPr>
          <w:trHeight w:val="563"/>
        </w:trPr>
        <w:tc>
          <w:tcPr>
            <w:tcW w:w="1258" w:type="dxa"/>
            <w:vMerge w:val="restart"/>
            <w:shd w:val="clear" w:color="auto" w:fill="auto"/>
            <w:vAlign w:val="center"/>
            <w:hideMark/>
          </w:tcPr>
          <w:p w14:paraId="39211341"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 п/п</w:t>
            </w:r>
          </w:p>
        </w:tc>
        <w:tc>
          <w:tcPr>
            <w:tcW w:w="5396" w:type="dxa"/>
            <w:gridSpan w:val="3"/>
            <w:shd w:val="clear" w:color="auto" w:fill="auto"/>
            <w:vAlign w:val="center"/>
            <w:hideMark/>
          </w:tcPr>
          <w:p w14:paraId="44EC747D"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Величина установленного тарифа на тепловую энергию (</w:t>
            </w:r>
            <w:proofErr w:type="spellStart"/>
            <w:r w:rsidRPr="00443B77">
              <w:rPr>
                <w:rFonts w:eastAsia="Times New Roman" w:cs="Times New Roman"/>
                <w:color w:val="000000"/>
                <w:sz w:val="20"/>
                <w:szCs w:val="20"/>
                <w:lang w:eastAsia="ru-RU"/>
              </w:rPr>
              <w:t>одноставочный</w:t>
            </w:r>
            <w:proofErr w:type="spellEnd"/>
            <w:r w:rsidRPr="00443B77">
              <w:rPr>
                <w:rFonts w:eastAsia="Times New Roman" w:cs="Times New Roman"/>
                <w:color w:val="000000"/>
                <w:sz w:val="20"/>
                <w:szCs w:val="20"/>
                <w:lang w:eastAsia="ru-RU"/>
              </w:rPr>
              <w:t xml:space="preserve"> тариф)</w:t>
            </w:r>
          </w:p>
        </w:tc>
        <w:tc>
          <w:tcPr>
            <w:tcW w:w="3209" w:type="dxa"/>
            <w:gridSpan w:val="2"/>
            <w:shd w:val="clear" w:color="auto" w:fill="auto"/>
            <w:vAlign w:val="center"/>
            <w:hideMark/>
          </w:tcPr>
          <w:p w14:paraId="3E3DAB03"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 xml:space="preserve">Срок действия установленного тарифа на </w:t>
            </w:r>
            <w:r>
              <w:rPr>
                <w:rFonts w:eastAsia="Times New Roman" w:cs="Times New Roman"/>
                <w:color w:val="000000"/>
                <w:sz w:val="20"/>
                <w:szCs w:val="20"/>
                <w:lang w:eastAsia="ru-RU"/>
              </w:rPr>
              <w:t>тепловую энергию</w:t>
            </w:r>
          </w:p>
        </w:tc>
      </w:tr>
      <w:tr w:rsidR="005228EF" w:rsidRPr="00443B77" w14:paraId="77E8B484" w14:textId="77777777" w:rsidTr="00C822E4">
        <w:trPr>
          <w:trHeight w:val="431"/>
        </w:trPr>
        <w:tc>
          <w:tcPr>
            <w:tcW w:w="1258" w:type="dxa"/>
            <w:vMerge/>
            <w:vAlign w:val="center"/>
            <w:hideMark/>
          </w:tcPr>
          <w:p w14:paraId="648CA8E5" w14:textId="77777777" w:rsidR="005228EF" w:rsidRPr="00443B77" w:rsidRDefault="005228EF" w:rsidP="00C822E4">
            <w:pPr>
              <w:spacing w:after="0" w:line="240" w:lineRule="auto"/>
              <w:rPr>
                <w:rFonts w:eastAsia="Times New Roman" w:cs="Times New Roman"/>
                <w:color w:val="000000"/>
                <w:sz w:val="20"/>
                <w:szCs w:val="20"/>
                <w:lang w:eastAsia="ru-RU"/>
              </w:rPr>
            </w:pPr>
          </w:p>
        </w:tc>
        <w:tc>
          <w:tcPr>
            <w:tcW w:w="2428" w:type="dxa"/>
            <w:shd w:val="clear" w:color="auto" w:fill="auto"/>
            <w:vAlign w:val="center"/>
            <w:hideMark/>
          </w:tcPr>
          <w:p w14:paraId="03385354"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Бюджетные потребители</w:t>
            </w:r>
            <w:r>
              <w:rPr>
                <w:rFonts w:eastAsia="Times New Roman" w:cs="Times New Roman"/>
                <w:color w:val="000000"/>
                <w:sz w:val="20"/>
                <w:szCs w:val="20"/>
                <w:lang w:eastAsia="ru-RU"/>
              </w:rPr>
              <w:t xml:space="preserve"> (без НДС)</w:t>
            </w:r>
          </w:p>
        </w:tc>
        <w:tc>
          <w:tcPr>
            <w:tcW w:w="1941" w:type="dxa"/>
            <w:shd w:val="clear" w:color="auto" w:fill="auto"/>
            <w:vAlign w:val="center"/>
            <w:hideMark/>
          </w:tcPr>
          <w:p w14:paraId="22E173D7"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 xml:space="preserve">Население (НДС не </w:t>
            </w:r>
            <w:proofErr w:type="spellStart"/>
            <w:r w:rsidRPr="00443B77">
              <w:rPr>
                <w:rFonts w:eastAsia="Times New Roman" w:cs="Times New Roman"/>
                <w:color w:val="000000"/>
                <w:sz w:val="20"/>
                <w:szCs w:val="20"/>
                <w:lang w:eastAsia="ru-RU"/>
              </w:rPr>
              <w:t>предусм</w:t>
            </w:r>
            <w:proofErr w:type="spellEnd"/>
            <w:r w:rsidRPr="00443B77">
              <w:rPr>
                <w:rFonts w:eastAsia="Times New Roman" w:cs="Times New Roman"/>
                <w:color w:val="000000"/>
                <w:sz w:val="20"/>
                <w:szCs w:val="20"/>
                <w:lang w:eastAsia="ru-RU"/>
              </w:rPr>
              <w:t>.)</w:t>
            </w:r>
          </w:p>
        </w:tc>
        <w:tc>
          <w:tcPr>
            <w:tcW w:w="1027" w:type="dxa"/>
            <w:shd w:val="clear" w:color="auto" w:fill="auto"/>
            <w:vAlign w:val="center"/>
            <w:hideMark/>
          </w:tcPr>
          <w:p w14:paraId="3E25CD09"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Рост тарифа</w:t>
            </w:r>
          </w:p>
        </w:tc>
        <w:tc>
          <w:tcPr>
            <w:tcW w:w="1999" w:type="dxa"/>
            <w:shd w:val="clear" w:color="auto" w:fill="auto"/>
            <w:vAlign w:val="center"/>
            <w:hideMark/>
          </w:tcPr>
          <w:p w14:paraId="4B379927"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дата начала</w:t>
            </w:r>
          </w:p>
        </w:tc>
        <w:tc>
          <w:tcPr>
            <w:tcW w:w="1210" w:type="dxa"/>
            <w:shd w:val="clear" w:color="auto" w:fill="auto"/>
            <w:vAlign w:val="center"/>
            <w:hideMark/>
          </w:tcPr>
          <w:p w14:paraId="2EFB4091"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дата окончания</w:t>
            </w:r>
          </w:p>
        </w:tc>
      </w:tr>
      <w:tr w:rsidR="005228EF" w:rsidRPr="00443B77" w14:paraId="732596DD" w14:textId="77777777" w:rsidTr="00C822E4">
        <w:trPr>
          <w:trHeight w:val="170"/>
        </w:trPr>
        <w:tc>
          <w:tcPr>
            <w:tcW w:w="1258" w:type="dxa"/>
            <w:shd w:val="clear" w:color="auto" w:fill="auto"/>
            <w:vAlign w:val="center"/>
            <w:hideMark/>
          </w:tcPr>
          <w:p w14:paraId="356234D9"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1.</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13923D47"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2496,60</w:t>
            </w:r>
          </w:p>
        </w:tc>
        <w:tc>
          <w:tcPr>
            <w:tcW w:w="1941" w:type="dxa"/>
            <w:shd w:val="clear" w:color="auto" w:fill="auto"/>
            <w:vAlign w:val="center"/>
          </w:tcPr>
          <w:p w14:paraId="6C459B77"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2496,60</w:t>
            </w:r>
          </w:p>
        </w:tc>
        <w:tc>
          <w:tcPr>
            <w:tcW w:w="1027" w:type="dxa"/>
            <w:shd w:val="clear" w:color="auto" w:fill="auto"/>
            <w:vAlign w:val="center"/>
          </w:tcPr>
          <w:p w14:paraId="456A19CB"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1999" w:type="dxa"/>
            <w:shd w:val="clear" w:color="auto" w:fill="auto"/>
            <w:vAlign w:val="center"/>
            <w:hideMark/>
          </w:tcPr>
          <w:p w14:paraId="126C5A70"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01.01.202</w:t>
            </w:r>
            <w:r>
              <w:rPr>
                <w:rFonts w:eastAsia="Times New Roman" w:cs="Times New Roman"/>
                <w:color w:val="000000"/>
                <w:sz w:val="20"/>
                <w:szCs w:val="20"/>
                <w:lang w:eastAsia="ru-RU"/>
              </w:rPr>
              <w:t>4</w:t>
            </w:r>
          </w:p>
        </w:tc>
        <w:tc>
          <w:tcPr>
            <w:tcW w:w="1210" w:type="dxa"/>
            <w:shd w:val="clear" w:color="auto" w:fill="auto"/>
            <w:vAlign w:val="center"/>
            <w:hideMark/>
          </w:tcPr>
          <w:p w14:paraId="61D63E6C"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30.06.202</w:t>
            </w:r>
            <w:r>
              <w:rPr>
                <w:rFonts w:eastAsia="Times New Roman" w:cs="Times New Roman"/>
                <w:color w:val="000000"/>
                <w:sz w:val="20"/>
                <w:szCs w:val="20"/>
                <w:lang w:eastAsia="ru-RU"/>
              </w:rPr>
              <w:t>4</w:t>
            </w:r>
          </w:p>
        </w:tc>
      </w:tr>
      <w:tr w:rsidR="005228EF" w:rsidRPr="00443B77" w14:paraId="06D69B27" w14:textId="77777777" w:rsidTr="00C822E4">
        <w:trPr>
          <w:trHeight w:val="170"/>
        </w:trPr>
        <w:tc>
          <w:tcPr>
            <w:tcW w:w="1258" w:type="dxa"/>
            <w:shd w:val="clear" w:color="auto" w:fill="auto"/>
            <w:vAlign w:val="center"/>
            <w:hideMark/>
          </w:tcPr>
          <w:p w14:paraId="04199021"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2.</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63BAEE92"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2733,78</w:t>
            </w:r>
          </w:p>
        </w:tc>
        <w:tc>
          <w:tcPr>
            <w:tcW w:w="1941" w:type="dxa"/>
            <w:shd w:val="clear" w:color="auto" w:fill="auto"/>
            <w:vAlign w:val="center"/>
          </w:tcPr>
          <w:p w14:paraId="155F33CE"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2733,78</w:t>
            </w:r>
          </w:p>
        </w:tc>
        <w:tc>
          <w:tcPr>
            <w:tcW w:w="1027" w:type="dxa"/>
            <w:shd w:val="clear" w:color="auto" w:fill="auto"/>
            <w:vAlign w:val="center"/>
          </w:tcPr>
          <w:p w14:paraId="0053145F"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1,095</w:t>
            </w:r>
          </w:p>
        </w:tc>
        <w:tc>
          <w:tcPr>
            <w:tcW w:w="1999" w:type="dxa"/>
            <w:shd w:val="clear" w:color="auto" w:fill="auto"/>
            <w:vAlign w:val="center"/>
            <w:hideMark/>
          </w:tcPr>
          <w:p w14:paraId="0E412C46"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01.07.202</w:t>
            </w:r>
            <w:r>
              <w:rPr>
                <w:rFonts w:eastAsia="Times New Roman" w:cs="Times New Roman"/>
                <w:color w:val="000000"/>
                <w:sz w:val="20"/>
                <w:szCs w:val="20"/>
                <w:lang w:eastAsia="ru-RU"/>
              </w:rPr>
              <w:t>4</w:t>
            </w:r>
          </w:p>
        </w:tc>
        <w:tc>
          <w:tcPr>
            <w:tcW w:w="1210" w:type="dxa"/>
            <w:shd w:val="clear" w:color="auto" w:fill="auto"/>
            <w:vAlign w:val="center"/>
            <w:hideMark/>
          </w:tcPr>
          <w:p w14:paraId="754C2FE7"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443B77">
              <w:rPr>
                <w:rFonts w:eastAsia="Times New Roman" w:cs="Times New Roman"/>
                <w:color w:val="000000"/>
                <w:sz w:val="20"/>
                <w:szCs w:val="20"/>
                <w:lang w:eastAsia="ru-RU"/>
              </w:rPr>
              <w:t>.202</w:t>
            </w:r>
            <w:r>
              <w:rPr>
                <w:rFonts w:eastAsia="Times New Roman" w:cs="Times New Roman"/>
                <w:color w:val="000000"/>
                <w:sz w:val="20"/>
                <w:szCs w:val="20"/>
                <w:lang w:eastAsia="ru-RU"/>
              </w:rPr>
              <w:t>5</w:t>
            </w:r>
          </w:p>
        </w:tc>
      </w:tr>
      <w:tr w:rsidR="005228EF" w:rsidRPr="00443B77" w14:paraId="7C1EEF0C" w14:textId="77777777" w:rsidTr="00C822E4">
        <w:trPr>
          <w:trHeight w:val="170"/>
        </w:trPr>
        <w:tc>
          <w:tcPr>
            <w:tcW w:w="1258" w:type="dxa"/>
            <w:shd w:val="clear" w:color="auto" w:fill="auto"/>
            <w:vAlign w:val="center"/>
            <w:hideMark/>
          </w:tcPr>
          <w:p w14:paraId="720AD1F3"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24254C9E"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2843,13</w:t>
            </w:r>
          </w:p>
        </w:tc>
        <w:tc>
          <w:tcPr>
            <w:tcW w:w="1941" w:type="dxa"/>
            <w:shd w:val="clear" w:color="auto" w:fill="auto"/>
            <w:vAlign w:val="center"/>
          </w:tcPr>
          <w:p w14:paraId="45F90E42"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2843,13</w:t>
            </w:r>
          </w:p>
        </w:tc>
        <w:tc>
          <w:tcPr>
            <w:tcW w:w="1027" w:type="dxa"/>
            <w:shd w:val="clear" w:color="auto" w:fill="auto"/>
            <w:vAlign w:val="center"/>
          </w:tcPr>
          <w:p w14:paraId="7EA4D10A"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13F46F63"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443B77">
              <w:rPr>
                <w:rFonts w:eastAsia="Times New Roman" w:cs="Times New Roman"/>
                <w:color w:val="000000"/>
                <w:sz w:val="20"/>
                <w:szCs w:val="20"/>
                <w:lang w:eastAsia="ru-RU"/>
              </w:rPr>
              <w:t>.20</w:t>
            </w:r>
            <w:r>
              <w:rPr>
                <w:rFonts w:eastAsia="Times New Roman" w:cs="Times New Roman"/>
                <w:color w:val="000000"/>
                <w:sz w:val="20"/>
                <w:szCs w:val="20"/>
                <w:lang w:eastAsia="ru-RU"/>
              </w:rPr>
              <w:t>25</w:t>
            </w:r>
          </w:p>
        </w:tc>
        <w:tc>
          <w:tcPr>
            <w:tcW w:w="1210" w:type="dxa"/>
            <w:shd w:val="clear" w:color="auto" w:fill="auto"/>
            <w:vAlign w:val="center"/>
            <w:hideMark/>
          </w:tcPr>
          <w:p w14:paraId="2361DB18"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30.06.202</w:t>
            </w:r>
            <w:r>
              <w:rPr>
                <w:rFonts w:eastAsia="Times New Roman" w:cs="Times New Roman"/>
                <w:color w:val="000000"/>
                <w:sz w:val="20"/>
                <w:szCs w:val="20"/>
                <w:lang w:eastAsia="ru-RU"/>
              </w:rPr>
              <w:t>6</w:t>
            </w:r>
          </w:p>
        </w:tc>
      </w:tr>
      <w:tr w:rsidR="005228EF" w:rsidRPr="00443B77" w14:paraId="24BCDA0A" w14:textId="77777777" w:rsidTr="00C822E4">
        <w:trPr>
          <w:trHeight w:val="170"/>
        </w:trPr>
        <w:tc>
          <w:tcPr>
            <w:tcW w:w="1258" w:type="dxa"/>
            <w:shd w:val="clear" w:color="auto" w:fill="auto"/>
            <w:vAlign w:val="center"/>
            <w:hideMark/>
          </w:tcPr>
          <w:p w14:paraId="49C59C90"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4.</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3D142E3C"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2956,85</w:t>
            </w:r>
          </w:p>
        </w:tc>
        <w:tc>
          <w:tcPr>
            <w:tcW w:w="1941" w:type="dxa"/>
            <w:shd w:val="clear" w:color="auto" w:fill="auto"/>
            <w:vAlign w:val="center"/>
          </w:tcPr>
          <w:p w14:paraId="4A3E792E"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2956,85</w:t>
            </w:r>
          </w:p>
        </w:tc>
        <w:tc>
          <w:tcPr>
            <w:tcW w:w="1027" w:type="dxa"/>
            <w:shd w:val="clear" w:color="auto" w:fill="auto"/>
            <w:vAlign w:val="center"/>
          </w:tcPr>
          <w:p w14:paraId="59BBBB31"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12092CB5"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01.07.202</w:t>
            </w:r>
            <w:r>
              <w:rPr>
                <w:rFonts w:eastAsia="Times New Roman" w:cs="Times New Roman"/>
                <w:color w:val="000000"/>
                <w:sz w:val="20"/>
                <w:szCs w:val="20"/>
                <w:lang w:eastAsia="ru-RU"/>
              </w:rPr>
              <w:t>6</w:t>
            </w:r>
          </w:p>
        </w:tc>
        <w:tc>
          <w:tcPr>
            <w:tcW w:w="1210" w:type="dxa"/>
            <w:shd w:val="clear" w:color="auto" w:fill="auto"/>
            <w:vAlign w:val="center"/>
            <w:hideMark/>
          </w:tcPr>
          <w:p w14:paraId="0504D06F"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443B77">
              <w:rPr>
                <w:rFonts w:eastAsia="Times New Roman" w:cs="Times New Roman"/>
                <w:color w:val="000000"/>
                <w:sz w:val="20"/>
                <w:szCs w:val="20"/>
                <w:lang w:eastAsia="ru-RU"/>
              </w:rPr>
              <w:t>.202</w:t>
            </w:r>
            <w:r>
              <w:rPr>
                <w:rFonts w:eastAsia="Times New Roman" w:cs="Times New Roman"/>
                <w:color w:val="000000"/>
                <w:sz w:val="20"/>
                <w:szCs w:val="20"/>
                <w:lang w:eastAsia="ru-RU"/>
              </w:rPr>
              <w:t>7</w:t>
            </w:r>
          </w:p>
        </w:tc>
      </w:tr>
      <w:tr w:rsidR="005228EF" w:rsidRPr="00443B77" w14:paraId="5E888D92" w14:textId="77777777" w:rsidTr="00C822E4">
        <w:trPr>
          <w:trHeight w:val="170"/>
        </w:trPr>
        <w:tc>
          <w:tcPr>
            <w:tcW w:w="1258" w:type="dxa"/>
            <w:shd w:val="clear" w:color="auto" w:fill="auto"/>
            <w:vAlign w:val="center"/>
            <w:hideMark/>
          </w:tcPr>
          <w:p w14:paraId="7C056F72"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5.</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779162FE"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3075,13</w:t>
            </w:r>
          </w:p>
        </w:tc>
        <w:tc>
          <w:tcPr>
            <w:tcW w:w="1941" w:type="dxa"/>
            <w:shd w:val="clear" w:color="auto" w:fill="auto"/>
            <w:vAlign w:val="center"/>
          </w:tcPr>
          <w:p w14:paraId="1F8FB0C6"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3075,13</w:t>
            </w:r>
          </w:p>
        </w:tc>
        <w:tc>
          <w:tcPr>
            <w:tcW w:w="1027" w:type="dxa"/>
            <w:shd w:val="clear" w:color="auto" w:fill="auto"/>
            <w:vAlign w:val="center"/>
          </w:tcPr>
          <w:p w14:paraId="667D5134"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70A11759"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443B77">
              <w:rPr>
                <w:rFonts w:eastAsia="Times New Roman" w:cs="Times New Roman"/>
                <w:color w:val="000000"/>
                <w:sz w:val="20"/>
                <w:szCs w:val="20"/>
                <w:lang w:eastAsia="ru-RU"/>
              </w:rPr>
              <w:t>.202</w:t>
            </w:r>
            <w:r>
              <w:rPr>
                <w:rFonts w:eastAsia="Times New Roman" w:cs="Times New Roman"/>
                <w:color w:val="000000"/>
                <w:sz w:val="20"/>
                <w:szCs w:val="20"/>
                <w:lang w:eastAsia="ru-RU"/>
              </w:rPr>
              <w:t>7</w:t>
            </w:r>
          </w:p>
        </w:tc>
        <w:tc>
          <w:tcPr>
            <w:tcW w:w="1210" w:type="dxa"/>
            <w:shd w:val="clear" w:color="auto" w:fill="auto"/>
            <w:vAlign w:val="center"/>
            <w:hideMark/>
          </w:tcPr>
          <w:p w14:paraId="6F099AE7"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30.06.202</w:t>
            </w:r>
            <w:r>
              <w:rPr>
                <w:rFonts w:eastAsia="Times New Roman" w:cs="Times New Roman"/>
                <w:color w:val="000000"/>
                <w:sz w:val="20"/>
                <w:szCs w:val="20"/>
                <w:lang w:eastAsia="ru-RU"/>
              </w:rPr>
              <w:t>8</w:t>
            </w:r>
          </w:p>
        </w:tc>
      </w:tr>
      <w:tr w:rsidR="005228EF" w:rsidRPr="00443B77" w14:paraId="491D59B8" w14:textId="77777777" w:rsidTr="00C822E4">
        <w:trPr>
          <w:trHeight w:val="170"/>
        </w:trPr>
        <w:tc>
          <w:tcPr>
            <w:tcW w:w="1258" w:type="dxa"/>
            <w:shd w:val="clear" w:color="auto" w:fill="auto"/>
            <w:vAlign w:val="center"/>
            <w:hideMark/>
          </w:tcPr>
          <w:p w14:paraId="37AC0B68"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6.</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5E3E67CD"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3198,13</w:t>
            </w:r>
          </w:p>
        </w:tc>
        <w:tc>
          <w:tcPr>
            <w:tcW w:w="1941" w:type="dxa"/>
            <w:shd w:val="clear" w:color="auto" w:fill="auto"/>
            <w:vAlign w:val="center"/>
          </w:tcPr>
          <w:p w14:paraId="1B210734"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3198,13</w:t>
            </w:r>
          </w:p>
        </w:tc>
        <w:tc>
          <w:tcPr>
            <w:tcW w:w="1027" w:type="dxa"/>
            <w:shd w:val="clear" w:color="auto" w:fill="auto"/>
            <w:vAlign w:val="center"/>
          </w:tcPr>
          <w:p w14:paraId="5D1E26A9"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68BE1A40"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01.07.202</w:t>
            </w:r>
            <w:r>
              <w:rPr>
                <w:rFonts w:eastAsia="Times New Roman" w:cs="Times New Roman"/>
                <w:color w:val="000000"/>
                <w:sz w:val="20"/>
                <w:szCs w:val="20"/>
                <w:lang w:eastAsia="ru-RU"/>
              </w:rPr>
              <w:t>8</w:t>
            </w:r>
          </w:p>
        </w:tc>
        <w:tc>
          <w:tcPr>
            <w:tcW w:w="1210" w:type="dxa"/>
            <w:shd w:val="clear" w:color="auto" w:fill="auto"/>
            <w:vAlign w:val="center"/>
            <w:hideMark/>
          </w:tcPr>
          <w:p w14:paraId="600208ED"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w:t>
            </w:r>
            <w:r>
              <w:rPr>
                <w:rFonts w:eastAsia="Times New Roman" w:cs="Times New Roman"/>
                <w:color w:val="000000"/>
                <w:sz w:val="20"/>
                <w:szCs w:val="20"/>
                <w:lang w:eastAsia="ru-RU"/>
              </w:rPr>
              <w:t>06</w:t>
            </w:r>
            <w:r w:rsidRPr="00443B77">
              <w:rPr>
                <w:rFonts w:eastAsia="Times New Roman" w:cs="Times New Roman"/>
                <w:color w:val="000000"/>
                <w:sz w:val="20"/>
                <w:szCs w:val="20"/>
                <w:lang w:eastAsia="ru-RU"/>
              </w:rPr>
              <w:t>.202</w:t>
            </w:r>
            <w:r>
              <w:rPr>
                <w:rFonts w:eastAsia="Times New Roman" w:cs="Times New Roman"/>
                <w:color w:val="000000"/>
                <w:sz w:val="20"/>
                <w:szCs w:val="20"/>
                <w:lang w:eastAsia="ru-RU"/>
              </w:rPr>
              <w:t>9</w:t>
            </w:r>
          </w:p>
        </w:tc>
      </w:tr>
      <w:tr w:rsidR="005228EF" w:rsidRPr="00443B77" w14:paraId="205CB7AF" w14:textId="77777777" w:rsidTr="00C822E4">
        <w:trPr>
          <w:trHeight w:val="170"/>
        </w:trPr>
        <w:tc>
          <w:tcPr>
            <w:tcW w:w="1258" w:type="dxa"/>
            <w:shd w:val="clear" w:color="auto" w:fill="auto"/>
            <w:vAlign w:val="center"/>
            <w:hideMark/>
          </w:tcPr>
          <w:p w14:paraId="0607B7B9"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7.</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711FD972"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3326,06</w:t>
            </w:r>
          </w:p>
        </w:tc>
        <w:tc>
          <w:tcPr>
            <w:tcW w:w="1941" w:type="dxa"/>
            <w:shd w:val="clear" w:color="auto" w:fill="auto"/>
            <w:vAlign w:val="center"/>
          </w:tcPr>
          <w:p w14:paraId="6DE5CED1"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3326,06</w:t>
            </w:r>
          </w:p>
        </w:tc>
        <w:tc>
          <w:tcPr>
            <w:tcW w:w="1027" w:type="dxa"/>
            <w:shd w:val="clear" w:color="auto" w:fill="auto"/>
            <w:vAlign w:val="center"/>
          </w:tcPr>
          <w:p w14:paraId="243C110D"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2F66F392"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01.07.2029</w:t>
            </w:r>
          </w:p>
        </w:tc>
        <w:tc>
          <w:tcPr>
            <w:tcW w:w="1210" w:type="dxa"/>
            <w:shd w:val="clear" w:color="auto" w:fill="auto"/>
            <w:vAlign w:val="center"/>
          </w:tcPr>
          <w:p w14:paraId="1B9AE555"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30.06.2030</w:t>
            </w:r>
          </w:p>
        </w:tc>
      </w:tr>
      <w:tr w:rsidR="005228EF" w:rsidRPr="00443B77" w14:paraId="265A33D9" w14:textId="77777777" w:rsidTr="00C822E4">
        <w:trPr>
          <w:trHeight w:val="170"/>
        </w:trPr>
        <w:tc>
          <w:tcPr>
            <w:tcW w:w="1258" w:type="dxa"/>
            <w:shd w:val="clear" w:color="auto" w:fill="auto"/>
            <w:vAlign w:val="center"/>
          </w:tcPr>
          <w:p w14:paraId="1FFF8B32"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428" w:type="dxa"/>
            <w:shd w:val="clear" w:color="auto" w:fill="auto"/>
            <w:vAlign w:val="center"/>
          </w:tcPr>
          <w:p w14:paraId="298BAFBE"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3459,10</w:t>
            </w:r>
          </w:p>
        </w:tc>
        <w:tc>
          <w:tcPr>
            <w:tcW w:w="1941" w:type="dxa"/>
            <w:shd w:val="clear" w:color="auto" w:fill="auto"/>
            <w:vAlign w:val="center"/>
          </w:tcPr>
          <w:p w14:paraId="6EE1D6CD"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3459,10</w:t>
            </w:r>
          </w:p>
        </w:tc>
        <w:tc>
          <w:tcPr>
            <w:tcW w:w="1027" w:type="dxa"/>
            <w:shd w:val="clear" w:color="auto" w:fill="auto"/>
            <w:vAlign w:val="center"/>
          </w:tcPr>
          <w:p w14:paraId="68FA5AF3" w14:textId="77777777" w:rsidR="005228EF"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67800C71"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01.07.2030</w:t>
            </w:r>
          </w:p>
        </w:tc>
        <w:tc>
          <w:tcPr>
            <w:tcW w:w="1210" w:type="dxa"/>
            <w:shd w:val="clear" w:color="auto" w:fill="auto"/>
            <w:vAlign w:val="center"/>
          </w:tcPr>
          <w:p w14:paraId="366A4808"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30.06.2031</w:t>
            </w:r>
          </w:p>
        </w:tc>
      </w:tr>
      <w:tr w:rsidR="005228EF" w:rsidRPr="00443B77" w14:paraId="514E7EA4" w14:textId="77777777" w:rsidTr="00C822E4">
        <w:trPr>
          <w:trHeight w:val="170"/>
        </w:trPr>
        <w:tc>
          <w:tcPr>
            <w:tcW w:w="1258" w:type="dxa"/>
            <w:shd w:val="clear" w:color="auto" w:fill="auto"/>
            <w:vAlign w:val="center"/>
          </w:tcPr>
          <w:p w14:paraId="6D83D69C"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2428" w:type="dxa"/>
            <w:shd w:val="clear" w:color="auto" w:fill="auto"/>
            <w:vAlign w:val="center"/>
          </w:tcPr>
          <w:p w14:paraId="75CD0326"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3597,46</w:t>
            </w:r>
          </w:p>
        </w:tc>
        <w:tc>
          <w:tcPr>
            <w:tcW w:w="1941" w:type="dxa"/>
            <w:shd w:val="clear" w:color="auto" w:fill="auto"/>
            <w:vAlign w:val="center"/>
          </w:tcPr>
          <w:p w14:paraId="54FEB8F9"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3597,46</w:t>
            </w:r>
          </w:p>
        </w:tc>
        <w:tc>
          <w:tcPr>
            <w:tcW w:w="1027" w:type="dxa"/>
            <w:shd w:val="clear" w:color="auto" w:fill="auto"/>
            <w:vAlign w:val="center"/>
          </w:tcPr>
          <w:p w14:paraId="4B0AFF26" w14:textId="77777777" w:rsidR="005228EF"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7FEB34B6"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01.07.2031</w:t>
            </w:r>
          </w:p>
        </w:tc>
        <w:tc>
          <w:tcPr>
            <w:tcW w:w="1210" w:type="dxa"/>
            <w:shd w:val="clear" w:color="auto" w:fill="auto"/>
            <w:vAlign w:val="center"/>
          </w:tcPr>
          <w:p w14:paraId="7D521722"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30.06.2032</w:t>
            </w:r>
          </w:p>
        </w:tc>
      </w:tr>
      <w:tr w:rsidR="005228EF" w:rsidRPr="00443B77" w14:paraId="203012B3" w14:textId="77777777" w:rsidTr="00C822E4">
        <w:trPr>
          <w:trHeight w:val="170"/>
        </w:trPr>
        <w:tc>
          <w:tcPr>
            <w:tcW w:w="1258" w:type="dxa"/>
            <w:shd w:val="clear" w:color="auto" w:fill="auto"/>
            <w:vAlign w:val="center"/>
          </w:tcPr>
          <w:p w14:paraId="4B5D4D31"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2428" w:type="dxa"/>
            <w:shd w:val="clear" w:color="auto" w:fill="auto"/>
            <w:vAlign w:val="center"/>
          </w:tcPr>
          <w:p w14:paraId="5567350E"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3741,36</w:t>
            </w:r>
          </w:p>
        </w:tc>
        <w:tc>
          <w:tcPr>
            <w:tcW w:w="1941" w:type="dxa"/>
            <w:shd w:val="clear" w:color="auto" w:fill="auto"/>
            <w:vAlign w:val="center"/>
          </w:tcPr>
          <w:p w14:paraId="736B3545" w14:textId="77777777" w:rsidR="005228EF" w:rsidRPr="00047402"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3741,36</w:t>
            </w:r>
          </w:p>
        </w:tc>
        <w:tc>
          <w:tcPr>
            <w:tcW w:w="1027" w:type="dxa"/>
            <w:shd w:val="clear" w:color="auto" w:fill="auto"/>
            <w:vAlign w:val="center"/>
          </w:tcPr>
          <w:p w14:paraId="72E79A70" w14:textId="77777777" w:rsidR="005228EF"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3A1CBCFD"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0" w:type="dxa"/>
            <w:shd w:val="clear" w:color="auto" w:fill="auto"/>
            <w:vAlign w:val="center"/>
          </w:tcPr>
          <w:p w14:paraId="7B8B0AF3" w14:textId="77777777" w:rsidR="005228EF" w:rsidRPr="00443B77" w:rsidRDefault="005228EF" w:rsidP="00C822E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tbl>
    <w:p w14:paraId="18246162" w14:textId="028CF895" w:rsidR="00955E58" w:rsidRPr="00B50E83" w:rsidRDefault="00955E58" w:rsidP="00955E58">
      <w:pPr>
        <w:pStyle w:val="afa"/>
        <w:rPr>
          <w:i w:val="0"/>
          <w:lang w:val="ru-RU"/>
        </w:rPr>
      </w:pPr>
      <w:r w:rsidRPr="00B50E83">
        <w:rPr>
          <w:lang w:val="ru-RU"/>
        </w:rPr>
        <w:t>»</w:t>
      </w:r>
      <w:bookmarkEnd w:id="221"/>
      <w:bookmarkEnd w:id="222"/>
    </w:p>
    <w:p w14:paraId="7CE33226" w14:textId="77777777" w:rsidR="00955E58" w:rsidRPr="00D10408" w:rsidRDefault="00955E58" w:rsidP="00955E58">
      <w:pPr>
        <w:pStyle w:val="aff2"/>
        <w:tabs>
          <w:tab w:val="left" w:pos="284"/>
        </w:tabs>
      </w:pPr>
      <w:r w:rsidRPr="00D10408">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D10408" w:rsidRDefault="00955E58" w:rsidP="00955E58">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D10408" w:rsidRDefault="00955E58" w:rsidP="00955E58">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D10408" w:rsidRDefault="00955E58" w:rsidP="00955E58">
      <w:pPr>
        <w:pStyle w:val="aff2"/>
        <w:tabs>
          <w:tab w:val="left" w:pos="284"/>
        </w:tabs>
      </w:pPr>
      <w:r w:rsidRPr="00D10408">
        <w:t xml:space="preserve">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w:t>
      </w:r>
      <w:r w:rsidRPr="00D10408">
        <w:lastRenderedPageBreak/>
        <w:t>реконструкцию тепловых сетей.</w:t>
      </w:r>
    </w:p>
    <w:p w14:paraId="29CD6FA7" w14:textId="77777777" w:rsidR="00955E58" w:rsidRPr="00D10408" w:rsidRDefault="00955E58" w:rsidP="00955E58">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D10408" w:rsidRDefault="00955E58" w:rsidP="00955E58">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Default="00955E58" w:rsidP="00955E58">
      <w:pPr>
        <w:pStyle w:val="1"/>
        <w:numPr>
          <w:ilvl w:val="1"/>
          <w:numId w:val="1"/>
        </w:numPr>
        <w:tabs>
          <w:tab w:val="left" w:pos="284"/>
        </w:tabs>
      </w:pPr>
      <w:bookmarkStart w:id="224" w:name="_Toc135639549"/>
      <w:bookmarkStart w:id="225" w:name="_Toc138232146"/>
      <w:r>
        <w:t>Описание изменений (фактических данных) в оценке ценовых (тарифных) последствий реализации проектов схемы теплоснабжения</w:t>
      </w:r>
      <w:bookmarkEnd w:id="224"/>
      <w:bookmarkEnd w:id="225"/>
    </w:p>
    <w:p w14:paraId="601F2B3D" w14:textId="77777777" w:rsidR="00955E58" w:rsidRDefault="00955E58" w:rsidP="00955E58">
      <w:pPr>
        <w:tabs>
          <w:tab w:val="left" w:pos="284"/>
        </w:tabs>
        <w:jc w:val="both"/>
      </w:pPr>
      <w:r>
        <w:t>Изменения в оценке ценовых (тарифных) последствий реализации проектов схемы теплоснабжения отсутствуют.</w:t>
      </w:r>
    </w:p>
    <w:p w14:paraId="1E099105" w14:textId="77777777" w:rsidR="00E92C24" w:rsidRDefault="00E92C24" w:rsidP="00E92C24"/>
    <w:sectPr w:rsidR="00E92C24"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C1C3B" w14:textId="77777777" w:rsidR="00C77E71" w:rsidRDefault="00C77E71" w:rsidP="006A678A">
      <w:pPr>
        <w:spacing w:after="0" w:line="240" w:lineRule="auto"/>
      </w:pPr>
      <w:r>
        <w:separator/>
      </w:r>
    </w:p>
  </w:endnote>
  <w:endnote w:type="continuationSeparator" w:id="0">
    <w:p w14:paraId="0C4E329A" w14:textId="77777777" w:rsidR="00C77E71" w:rsidRDefault="00C77E71"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C45D" w14:textId="77777777" w:rsidR="005228EF" w:rsidRDefault="005228E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6F380F" w:rsidRDefault="006F380F">
        <w:pPr>
          <w:pStyle w:val="af3"/>
          <w:jc w:val="right"/>
        </w:pPr>
        <w:r>
          <w:fldChar w:fldCharType="begin"/>
        </w:r>
        <w:r>
          <w:instrText>PAGE   \* MERGEFORMAT</w:instrText>
        </w:r>
        <w:r>
          <w:fldChar w:fldCharType="separate"/>
        </w:r>
        <w:r w:rsidR="009C78FF">
          <w:rPr>
            <w:noProof/>
          </w:rPr>
          <w:t>43</w:t>
        </w:r>
        <w:r>
          <w:fldChar w:fldCharType="end"/>
        </w:r>
      </w:p>
    </w:sdtContent>
  </w:sdt>
  <w:p w14:paraId="7A8483DB" w14:textId="77777777" w:rsidR="006F380F" w:rsidRDefault="006F380F">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BBB9" w14:textId="77777777" w:rsidR="005228EF" w:rsidRDefault="005228E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860CD" w14:textId="77777777" w:rsidR="00C77E71" w:rsidRDefault="00C77E71" w:rsidP="006A678A">
      <w:pPr>
        <w:spacing w:after="0" w:line="240" w:lineRule="auto"/>
      </w:pPr>
      <w:r>
        <w:separator/>
      </w:r>
    </w:p>
  </w:footnote>
  <w:footnote w:type="continuationSeparator" w:id="0">
    <w:p w14:paraId="1C558C8B" w14:textId="77777777" w:rsidR="00C77E71" w:rsidRDefault="00C77E71"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BB3C6" w14:textId="77777777" w:rsidR="005228EF" w:rsidRDefault="005228EF">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6F380F" w:rsidRPr="005228EF" w:rsidRDefault="006F380F" w:rsidP="005228EF">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FCAB5" w14:textId="77777777" w:rsidR="005228EF" w:rsidRDefault="005228E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4A51"/>
    <w:rsid w:val="000257A7"/>
    <w:rsid w:val="00036965"/>
    <w:rsid w:val="00085D13"/>
    <w:rsid w:val="00095BBF"/>
    <w:rsid w:val="00095D42"/>
    <w:rsid w:val="000A3D93"/>
    <w:rsid w:val="000B196A"/>
    <w:rsid w:val="000C12A9"/>
    <w:rsid w:val="000C1388"/>
    <w:rsid w:val="000C3E9E"/>
    <w:rsid w:val="000C7CFE"/>
    <w:rsid w:val="000F20F0"/>
    <w:rsid w:val="000F25E8"/>
    <w:rsid w:val="000F29E1"/>
    <w:rsid w:val="00114620"/>
    <w:rsid w:val="001234FE"/>
    <w:rsid w:val="00124BDA"/>
    <w:rsid w:val="00134E52"/>
    <w:rsid w:val="00137E49"/>
    <w:rsid w:val="00143C8C"/>
    <w:rsid w:val="001459F0"/>
    <w:rsid w:val="00157A16"/>
    <w:rsid w:val="001832D0"/>
    <w:rsid w:val="001847A3"/>
    <w:rsid w:val="0019060C"/>
    <w:rsid w:val="00194543"/>
    <w:rsid w:val="001B18A8"/>
    <w:rsid w:val="001B525A"/>
    <w:rsid w:val="001E13A3"/>
    <w:rsid w:val="00227C42"/>
    <w:rsid w:val="00246D41"/>
    <w:rsid w:val="00247BD0"/>
    <w:rsid w:val="002501F0"/>
    <w:rsid w:val="002A0E6C"/>
    <w:rsid w:val="002A350F"/>
    <w:rsid w:val="002B30F5"/>
    <w:rsid w:val="002E5F7B"/>
    <w:rsid w:val="002F12BB"/>
    <w:rsid w:val="0032599C"/>
    <w:rsid w:val="003268DE"/>
    <w:rsid w:val="00332145"/>
    <w:rsid w:val="003413F5"/>
    <w:rsid w:val="00346213"/>
    <w:rsid w:val="00371DD6"/>
    <w:rsid w:val="0037519B"/>
    <w:rsid w:val="00380177"/>
    <w:rsid w:val="003879C6"/>
    <w:rsid w:val="00397493"/>
    <w:rsid w:val="003A1633"/>
    <w:rsid w:val="003A48F1"/>
    <w:rsid w:val="003B5E4D"/>
    <w:rsid w:val="003C4D75"/>
    <w:rsid w:val="003D4B81"/>
    <w:rsid w:val="003D6516"/>
    <w:rsid w:val="00426E5F"/>
    <w:rsid w:val="004305E1"/>
    <w:rsid w:val="00431790"/>
    <w:rsid w:val="0043189F"/>
    <w:rsid w:val="00431D10"/>
    <w:rsid w:val="0044413F"/>
    <w:rsid w:val="004462C1"/>
    <w:rsid w:val="00447F98"/>
    <w:rsid w:val="004565F8"/>
    <w:rsid w:val="004665EE"/>
    <w:rsid w:val="0046786D"/>
    <w:rsid w:val="00467B32"/>
    <w:rsid w:val="00467F4D"/>
    <w:rsid w:val="00484E22"/>
    <w:rsid w:val="00497801"/>
    <w:rsid w:val="004A05C1"/>
    <w:rsid w:val="004B0907"/>
    <w:rsid w:val="004B4883"/>
    <w:rsid w:val="004C2880"/>
    <w:rsid w:val="004D0F60"/>
    <w:rsid w:val="004E5329"/>
    <w:rsid w:val="004F051F"/>
    <w:rsid w:val="00520F55"/>
    <w:rsid w:val="005228EF"/>
    <w:rsid w:val="00532809"/>
    <w:rsid w:val="005446A1"/>
    <w:rsid w:val="005512E3"/>
    <w:rsid w:val="005521A9"/>
    <w:rsid w:val="00552B91"/>
    <w:rsid w:val="00560999"/>
    <w:rsid w:val="0058333C"/>
    <w:rsid w:val="005962F0"/>
    <w:rsid w:val="005B67C6"/>
    <w:rsid w:val="005B6DE0"/>
    <w:rsid w:val="005B7586"/>
    <w:rsid w:val="005C1F13"/>
    <w:rsid w:val="005C46AB"/>
    <w:rsid w:val="005E217C"/>
    <w:rsid w:val="00605B7B"/>
    <w:rsid w:val="0060684F"/>
    <w:rsid w:val="00612D5E"/>
    <w:rsid w:val="00613CEB"/>
    <w:rsid w:val="00615F99"/>
    <w:rsid w:val="00616C5A"/>
    <w:rsid w:val="0062047E"/>
    <w:rsid w:val="006259B4"/>
    <w:rsid w:val="00626EC2"/>
    <w:rsid w:val="00641F3C"/>
    <w:rsid w:val="006453C9"/>
    <w:rsid w:val="00646D34"/>
    <w:rsid w:val="00671822"/>
    <w:rsid w:val="006A1223"/>
    <w:rsid w:val="006A678A"/>
    <w:rsid w:val="006B43A1"/>
    <w:rsid w:val="006D37F9"/>
    <w:rsid w:val="006F380F"/>
    <w:rsid w:val="006F6468"/>
    <w:rsid w:val="00701D27"/>
    <w:rsid w:val="0071114B"/>
    <w:rsid w:val="00726BE0"/>
    <w:rsid w:val="007316E3"/>
    <w:rsid w:val="00754344"/>
    <w:rsid w:val="007579DC"/>
    <w:rsid w:val="00785258"/>
    <w:rsid w:val="00797445"/>
    <w:rsid w:val="007A72B1"/>
    <w:rsid w:val="007B7341"/>
    <w:rsid w:val="007C5CD6"/>
    <w:rsid w:val="007E7EA1"/>
    <w:rsid w:val="008126CD"/>
    <w:rsid w:val="00815F37"/>
    <w:rsid w:val="00831AB0"/>
    <w:rsid w:val="00834038"/>
    <w:rsid w:val="00834D37"/>
    <w:rsid w:val="00834E1C"/>
    <w:rsid w:val="00837839"/>
    <w:rsid w:val="00861BD0"/>
    <w:rsid w:val="008A28D2"/>
    <w:rsid w:val="008A4BF1"/>
    <w:rsid w:val="008A5821"/>
    <w:rsid w:val="008C0267"/>
    <w:rsid w:val="008F162C"/>
    <w:rsid w:val="008F4B4A"/>
    <w:rsid w:val="00901D5E"/>
    <w:rsid w:val="00902C14"/>
    <w:rsid w:val="00922D04"/>
    <w:rsid w:val="0092417A"/>
    <w:rsid w:val="00932E07"/>
    <w:rsid w:val="00933B1C"/>
    <w:rsid w:val="00951EB8"/>
    <w:rsid w:val="00955E58"/>
    <w:rsid w:val="00956813"/>
    <w:rsid w:val="009643D6"/>
    <w:rsid w:val="0096527E"/>
    <w:rsid w:val="009657BA"/>
    <w:rsid w:val="009713CC"/>
    <w:rsid w:val="00975A5B"/>
    <w:rsid w:val="00982552"/>
    <w:rsid w:val="00982ED4"/>
    <w:rsid w:val="00987B05"/>
    <w:rsid w:val="00991498"/>
    <w:rsid w:val="009A0BBA"/>
    <w:rsid w:val="009B067E"/>
    <w:rsid w:val="009B34FC"/>
    <w:rsid w:val="009C78FF"/>
    <w:rsid w:val="009F3EE7"/>
    <w:rsid w:val="00A00EE5"/>
    <w:rsid w:val="00A032B7"/>
    <w:rsid w:val="00A21675"/>
    <w:rsid w:val="00A248AA"/>
    <w:rsid w:val="00A42F2A"/>
    <w:rsid w:val="00A44004"/>
    <w:rsid w:val="00A54DB9"/>
    <w:rsid w:val="00A7626E"/>
    <w:rsid w:val="00A775D9"/>
    <w:rsid w:val="00A805CD"/>
    <w:rsid w:val="00A82A12"/>
    <w:rsid w:val="00A901DF"/>
    <w:rsid w:val="00A90EAD"/>
    <w:rsid w:val="00AC5818"/>
    <w:rsid w:val="00AC62FA"/>
    <w:rsid w:val="00AD08A3"/>
    <w:rsid w:val="00AE44FE"/>
    <w:rsid w:val="00AE6E89"/>
    <w:rsid w:val="00AE7273"/>
    <w:rsid w:val="00B050EB"/>
    <w:rsid w:val="00B409B5"/>
    <w:rsid w:val="00B50E83"/>
    <w:rsid w:val="00B544CD"/>
    <w:rsid w:val="00B647DC"/>
    <w:rsid w:val="00B81437"/>
    <w:rsid w:val="00B84A73"/>
    <w:rsid w:val="00B91FE8"/>
    <w:rsid w:val="00BA78FA"/>
    <w:rsid w:val="00BB5FF4"/>
    <w:rsid w:val="00BE50D5"/>
    <w:rsid w:val="00BF2233"/>
    <w:rsid w:val="00BF56E9"/>
    <w:rsid w:val="00C31028"/>
    <w:rsid w:val="00C45185"/>
    <w:rsid w:val="00C4664C"/>
    <w:rsid w:val="00C5094B"/>
    <w:rsid w:val="00C5477D"/>
    <w:rsid w:val="00C57426"/>
    <w:rsid w:val="00C60E7E"/>
    <w:rsid w:val="00C70A50"/>
    <w:rsid w:val="00C77E71"/>
    <w:rsid w:val="00C86931"/>
    <w:rsid w:val="00C8693E"/>
    <w:rsid w:val="00C92AA1"/>
    <w:rsid w:val="00CC2765"/>
    <w:rsid w:val="00CC4AED"/>
    <w:rsid w:val="00CC7114"/>
    <w:rsid w:val="00CD2D69"/>
    <w:rsid w:val="00CD3353"/>
    <w:rsid w:val="00CF5098"/>
    <w:rsid w:val="00D04B34"/>
    <w:rsid w:val="00D17C34"/>
    <w:rsid w:val="00D34A8C"/>
    <w:rsid w:val="00D36B2C"/>
    <w:rsid w:val="00D42317"/>
    <w:rsid w:val="00D42BBE"/>
    <w:rsid w:val="00D724F4"/>
    <w:rsid w:val="00D77298"/>
    <w:rsid w:val="00D775AB"/>
    <w:rsid w:val="00D90AB4"/>
    <w:rsid w:val="00D93E6F"/>
    <w:rsid w:val="00DA0B74"/>
    <w:rsid w:val="00DA4282"/>
    <w:rsid w:val="00DC42E2"/>
    <w:rsid w:val="00DD3DD3"/>
    <w:rsid w:val="00DE3646"/>
    <w:rsid w:val="00DF2811"/>
    <w:rsid w:val="00DF6904"/>
    <w:rsid w:val="00E02298"/>
    <w:rsid w:val="00E14B67"/>
    <w:rsid w:val="00E23983"/>
    <w:rsid w:val="00E25206"/>
    <w:rsid w:val="00E35DCB"/>
    <w:rsid w:val="00E849AA"/>
    <w:rsid w:val="00E92C24"/>
    <w:rsid w:val="00E92CBC"/>
    <w:rsid w:val="00E97C8F"/>
    <w:rsid w:val="00EB490F"/>
    <w:rsid w:val="00ED06C2"/>
    <w:rsid w:val="00EE1047"/>
    <w:rsid w:val="00EF352B"/>
    <w:rsid w:val="00F022E1"/>
    <w:rsid w:val="00F131F5"/>
    <w:rsid w:val="00F17525"/>
    <w:rsid w:val="00F17AA6"/>
    <w:rsid w:val="00F2279B"/>
    <w:rsid w:val="00F25851"/>
    <w:rsid w:val="00F31C3E"/>
    <w:rsid w:val="00F43D6E"/>
    <w:rsid w:val="00F514F3"/>
    <w:rsid w:val="00F67F95"/>
    <w:rsid w:val="00F73FEC"/>
    <w:rsid w:val="00F83C8D"/>
    <w:rsid w:val="00F86738"/>
    <w:rsid w:val="00F8676C"/>
    <w:rsid w:val="00F87C58"/>
    <w:rsid w:val="00F942F6"/>
    <w:rsid w:val="00FA21F4"/>
    <w:rsid w:val="00FF51D1"/>
    <w:rsid w:val="00FF5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655D4-0AFD-4C61-AF26-89BA76058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42</Pages>
  <Words>15269</Words>
  <Characters>87037</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59</cp:revision>
  <cp:lastPrinted>2024-08-30T05:44:00Z</cp:lastPrinted>
  <dcterms:created xsi:type="dcterms:W3CDTF">2023-06-05T07:08:00Z</dcterms:created>
  <dcterms:modified xsi:type="dcterms:W3CDTF">2024-11-27T03:30:00Z</dcterms:modified>
</cp:coreProperties>
</file>