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263" w:rsidRPr="0036189B" w:rsidRDefault="00707263" w:rsidP="0036189B">
      <w:pPr>
        <w:pStyle w:val="a3"/>
        <w:shd w:val="clear" w:color="auto" w:fill="FFFFFF"/>
        <w:spacing w:line="276" w:lineRule="auto"/>
        <w:jc w:val="center"/>
        <w:rPr>
          <w:b/>
          <w:color w:val="7030A0"/>
          <w:sz w:val="28"/>
          <w:szCs w:val="28"/>
        </w:rPr>
      </w:pPr>
      <w:r w:rsidRPr="0036189B">
        <w:rPr>
          <w:b/>
          <w:color w:val="7030A0"/>
          <w:sz w:val="28"/>
          <w:szCs w:val="28"/>
        </w:rPr>
        <w:t>Инвестиционное послание</w:t>
      </w:r>
    </w:p>
    <w:p w:rsidR="00707263" w:rsidRPr="0036189B" w:rsidRDefault="00707263" w:rsidP="0036189B">
      <w:pPr>
        <w:pStyle w:val="a3"/>
        <w:shd w:val="clear" w:color="auto" w:fill="FFFFFF"/>
        <w:spacing w:line="276" w:lineRule="auto"/>
        <w:jc w:val="center"/>
        <w:rPr>
          <w:b/>
          <w:color w:val="7030A0"/>
          <w:sz w:val="28"/>
          <w:szCs w:val="28"/>
        </w:rPr>
      </w:pPr>
      <w:r w:rsidRPr="0036189B">
        <w:rPr>
          <w:b/>
          <w:color w:val="7030A0"/>
          <w:sz w:val="28"/>
          <w:szCs w:val="28"/>
        </w:rPr>
        <w:t>Главы Сузунского района на 20</w:t>
      </w:r>
      <w:r w:rsidR="00076339" w:rsidRPr="0036189B">
        <w:rPr>
          <w:b/>
          <w:color w:val="7030A0"/>
          <w:sz w:val="28"/>
          <w:szCs w:val="28"/>
        </w:rPr>
        <w:t>2</w:t>
      </w:r>
      <w:r w:rsidR="00A329F1">
        <w:rPr>
          <w:b/>
          <w:color w:val="7030A0"/>
          <w:sz w:val="28"/>
          <w:szCs w:val="28"/>
        </w:rPr>
        <w:t>3</w:t>
      </w:r>
      <w:r w:rsidRPr="0036189B">
        <w:rPr>
          <w:b/>
          <w:color w:val="7030A0"/>
          <w:sz w:val="28"/>
          <w:szCs w:val="28"/>
        </w:rPr>
        <w:t xml:space="preserve"> год</w:t>
      </w:r>
    </w:p>
    <w:p w:rsidR="0068661F" w:rsidRPr="0036189B" w:rsidRDefault="0068661F" w:rsidP="0036189B">
      <w:pPr>
        <w:pStyle w:val="a3"/>
        <w:shd w:val="clear" w:color="auto" w:fill="FFFFFF"/>
        <w:spacing w:line="276" w:lineRule="auto"/>
        <w:ind w:left="720"/>
        <w:jc w:val="center"/>
        <w:rPr>
          <w:sz w:val="28"/>
          <w:szCs w:val="28"/>
        </w:rPr>
      </w:pPr>
      <w:r w:rsidRPr="0036189B">
        <w:rPr>
          <w:sz w:val="28"/>
          <w:szCs w:val="28"/>
        </w:rPr>
        <w:t>Уважаемые коллеги!</w:t>
      </w:r>
    </w:p>
    <w:p w:rsidR="007D7B0B" w:rsidRPr="0036189B" w:rsidRDefault="007D7B0B" w:rsidP="0036189B">
      <w:pPr>
        <w:pStyle w:val="a3"/>
        <w:spacing w:after="0" w:line="276" w:lineRule="auto"/>
        <w:jc w:val="center"/>
        <w:rPr>
          <w:sz w:val="28"/>
          <w:szCs w:val="28"/>
        </w:rPr>
      </w:pPr>
      <w:r w:rsidRPr="0036189B">
        <w:rPr>
          <w:sz w:val="28"/>
          <w:szCs w:val="28"/>
        </w:rPr>
        <w:t>Уважаемые коллеги, инвесторы, предприниматели Сузунского района!</w:t>
      </w:r>
    </w:p>
    <w:p w:rsidR="007D7B0B" w:rsidRPr="0036189B" w:rsidRDefault="007D7B0B" w:rsidP="0036189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326E" w:rsidRPr="0030326E" w:rsidRDefault="0030326E" w:rsidP="0030326E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0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ежегодного инвестиционного послания хочу обозначить результаты нашей совместной деятельности за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0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 и расста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вить</w:t>
      </w:r>
      <w:r w:rsidRPr="0030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приоритет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0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задач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0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перспективу, которые нам предстоит решать вместе в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0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303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7B0B" w:rsidRDefault="007D7B0B" w:rsidP="0036189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настоящее время тема привлечения инвестиций </w:t>
      </w:r>
      <w:r w:rsidR="006B2299"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из обсуждаемых на всех уровнях власти. Рост инвестиций напрямую влияет не только на увеличение налоговых поступлений в бюджет, создание новых рабочих мест, но и на уровень и качество жизни населения. Создание благоприятного инвестиционного климата является одним из основных приоритетов социально-экономического развития, как на государственном, так и на муниципальном уровне.</w:t>
      </w:r>
    </w:p>
    <w:p w:rsidR="00CE5324" w:rsidRDefault="007D7B0B" w:rsidP="00CE532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</w:t>
      </w:r>
      <w:r w:rsidR="00CE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на развитие экономики и социальной сферы Сузунского района направлено</w:t>
      </w:r>
      <w:r w:rsidR="00CE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5324" w:rsidRPr="00CE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654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млрд. </w:t>
      </w:r>
      <w:r w:rsidR="00CE5324" w:rsidRPr="00CE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853,6 </w:t>
      </w:r>
      <w:r w:rsidR="00654D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млн. </w:t>
      </w:r>
      <w:r w:rsidR="00CE5324"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руб., рост составил</w:t>
      </w:r>
      <w:r w:rsidR="00CE5324" w:rsidRPr="00CE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156,1 % к </w:t>
      </w:r>
      <w:r w:rsidR="00CE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уровню</w:t>
      </w:r>
      <w:r w:rsidR="00CE5324" w:rsidRPr="00CE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</w:t>
      </w:r>
      <w:r w:rsidR="00CE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E5324" w:rsidRPr="00CE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</w:t>
      </w:r>
      <w:r w:rsidR="00CE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ода</w:t>
      </w:r>
      <w:r w:rsidR="00CE5324" w:rsidRPr="00CE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D7B0B" w:rsidRPr="0036189B" w:rsidRDefault="007D7B0B" w:rsidP="00CE532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 общего объёма инвестиций на выполнение строительно-монтажных работ направлено – </w:t>
      </w:r>
      <w:r w:rsidR="00CE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млрд </w:t>
      </w:r>
      <w:r w:rsidR="00CE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</w:t>
      </w:r>
      <w:r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млн. рублей, на приобретение обору</w:t>
      </w:r>
      <w:r w:rsidR="00CE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дования и машин – 761 млн. рублей</w:t>
      </w:r>
      <w:r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D7B0B" w:rsidRDefault="007D7B0B" w:rsidP="006B229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Основными направлениями инвестиционной активности Сузунского района в 202</w:t>
      </w:r>
      <w:r w:rsidR="00CE53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 являются бюджетные инвестиции, их доля в общем объеме инвестиций составила </w:t>
      </w:r>
      <w:r w:rsidR="008F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69,7</w:t>
      </w:r>
      <w:r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%, доля внебюджетных инвестиций – </w:t>
      </w:r>
      <w:r w:rsidR="008F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30,3 </w:t>
      </w:r>
      <w:r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 </w:t>
      </w:r>
      <w:r w:rsidR="006B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 1 млрд. 1</w:t>
      </w:r>
      <w:r w:rsidR="008F77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67 </w:t>
      </w:r>
      <w:r w:rsidR="006B229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миллиона рублей.</w:t>
      </w:r>
    </w:p>
    <w:p w:rsidR="00EA4442" w:rsidRPr="0036189B" w:rsidRDefault="00EA4442" w:rsidP="006B2299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A444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Постоянно действующими инвестиционными площадками являются АО «Эффект», ЗАО «Маслосырзавод «Сузунский», АО «ПФК «Обновление», ООО «Болтовский маслосыркомбинат»:</w:t>
      </w:r>
    </w:p>
    <w:p w:rsidR="007D7B0B" w:rsidRDefault="001E6F29" w:rsidP="003618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EA444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189B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EA4442" w:rsidRPr="00EA4442">
        <w:rPr>
          <w:rFonts w:ascii="Times New Roman" w:eastAsia="Times New Roman" w:hAnsi="Times New Roman" w:cs="Times New Roman"/>
          <w:bCs/>
          <w:sz w:val="28"/>
          <w:szCs w:val="28"/>
        </w:rPr>
        <w:t>АО ПФК «Обновление» провели реконструкцию здания холодильного цеха, разработку и внедрение системы водоподготовки, ремонт фасада основного здания и внутриплощадных электрических сетей. Объем инвестиций составил 240 млн руб.</w:t>
      </w:r>
      <w:r w:rsidRPr="00361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4442" w:rsidRDefault="00EA4442" w:rsidP="0036189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442">
        <w:rPr>
          <w:rFonts w:ascii="Times New Roman" w:eastAsia="Times New Roman" w:hAnsi="Times New Roman" w:cs="Times New Roman"/>
          <w:bCs/>
          <w:sz w:val="28"/>
          <w:szCs w:val="28"/>
        </w:rPr>
        <w:t>- в АО «Эффект» капитальные вложения на модернизацию оборудования составили 54,5 млн руб.</w:t>
      </w:r>
    </w:p>
    <w:p w:rsidR="00EA4442" w:rsidRPr="00EA4442" w:rsidRDefault="00EA4442" w:rsidP="00EA444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442">
        <w:rPr>
          <w:rFonts w:ascii="Times New Roman" w:eastAsia="Times New Roman" w:hAnsi="Times New Roman" w:cs="Times New Roman"/>
          <w:bCs/>
          <w:sz w:val="28"/>
          <w:szCs w:val="28"/>
        </w:rPr>
        <w:t xml:space="preserve">- кооператив «Возрождение» вложил 30,6 млн руб. на строительство убойного цеха и мясоперерабатывающего цеха с полным циклом производства; </w:t>
      </w:r>
    </w:p>
    <w:p w:rsidR="00EA4442" w:rsidRPr="00EA4442" w:rsidRDefault="00EA4442" w:rsidP="00EA444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442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ООО «Болтовский маслосыркомбинат» провел реконструкцию производственных и складских помещений, вложения составили 15 млн руб.;</w:t>
      </w:r>
    </w:p>
    <w:p w:rsidR="00EA4442" w:rsidRPr="00EA4442" w:rsidRDefault="00EA4442" w:rsidP="00EA444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A4442">
        <w:rPr>
          <w:rFonts w:ascii="Times New Roman" w:eastAsia="Times New Roman" w:hAnsi="Times New Roman" w:cs="Times New Roman"/>
          <w:bCs/>
          <w:sz w:val="28"/>
          <w:szCs w:val="28"/>
        </w:rPr>
        <w:t>- ЗАО «Маслосырзавод Сузунский» на модернизацию котельной и приобретение оборудования вложено14,8 млн руб.</w:t>
      </w:r>
    </w:p>
    <w:p w:rsidR="001E6F29" w:rsidRPr="0036189B" w:rsidRDefault="001E6F29" w:rsidP="0036189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</w:rPr>
        <w:t>Строительно-монтажные работы в агропромышленном комплексе составили порядка 1</w:t>
      </w:r>
      <w:r w:rsidR="00EA4442">
        <w:rPr>
          <w:rFonts w:ascii="Times New Roman" w:eastAsia="Times New Roman" w:hAnsi="Times New Roman" w:cs="Times New Roman"/>
          <w:sz w:val="28"/>
          <w:szCs w:val="28"/>
        </w:rPr>
        <w:t>48</w:t>
      </w:r>
      <w:r w:rsidRPr="0036189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444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6189B">
        <w:rPr>
          <w:rFonts w:ascii="Times New Roman" w:eastAsia="Times New Roman" w:hAnsi="Times New Roman" w:cs="Times New Roman"/>
          <w:sz w:val="28"/>
          <w:szCs w:val="28"/>
        </w:rPr>
        <w:t xml:space="preserve"> млн р., в том числе: в </w:t>
      </w:r>
      <w:r w:rsidR="00EA4442" w:rsidRPr="00EA4442">
        <w:rPr>
          <w:rFonts w:ascii="Times New Roman" w:eastAsia="Times New Roman" w:hAnsi="Times New Roman" w:cs="Times New Roman"/>
          <w:bCs/>
          <w:sz w:val="28"/>
          <w:szCs w:val="28"/>
        </w:rPr>
        <w:t>ООО «АКХ Александровка» ведется строительство зерноочистительного и зерноперерабатывающего комплекса, сумма вложений составила 68 млн руб.</w:t>
      </w:r>
      <w:r w:rsidRPr="0036189B">
        <w:rPr>
          <w:rFonts w:ascii="Times New Roman" w:eastAsia="Times New Roman" w:hAnsi="Times New Roman" w:cs="Times New Roman"/>
          <w:sz w:val="28"/>
          <w:szCs w:val="28"/>
        </w:rPr>
        <w:t xml:space="preserve">, в ООО «Болтовское» </w:t>
      </w:r>
      <w:r w:rsidR="00EA4442" w:rsidRPr="00EA4442">
        <w:rPr>
          <w:rFonts w:ascii="Times New Roman" w:eastAsia="Times New Roman" w:hAnsi="Times New Roman" w:cs="Times New Roman"/>
          <w:bCs/>
          <w:sz w:val="28"/>
          <w:szCs w:val="28"/>
        </w:rPr>
        <w:t xml:space="preserve">ведется строительство контрольно-селекционного двора, сумма вложений составляет </w:t>
      </w:r>
      <w:r w:rsidR="00E2679E">
        <w:rPr>
          <w:rFonts w:ascii="Times New Roman" w:eastAsia="Times New Roman" w:hAnsi="Times New Roman" w:cs="Times New Roman"/>
          <w:bCs/>
          <w:sz w:val="28"/>
          <w:szCs w:val="28"/>
        </w:rPr>
        <w:t>14 млн руб.; построен зерносуши</w:t>
      </w:r>
      <w:r w:rsidR="00EA4442" w:rsidRPr="00EA4442">
        <w:rPr>
          <w:rFonts w:ascii="Times New Roman" w:eastAsia="Times New Roman" w:hAnsi="Times New Roman" w:cs="Times New Roman"/>
          <w:bCs/>
          <w:sz w:val="28"/>
          <w:szCs w:val="28"/>
        </w:rPr>
        <w:t>льный комплекс – 60 млн руб.</w:t>
      </w:r>
      <w:r w:rsidRPr="003618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2679E" w:rsidRPr="0036189B" w:rsidRDefault="00C8630A" w:rsidP="003618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Развитие туризма, как отрасли экономики, в Сузунском районе сегодня находится на начальном этапе. </w:t>
      </w:r>
      <w:r w:rsidR="00B633EA" w:rsidRPr="0036189B">
        <w:rPr>
          <w:rFonts w:ascii="Times New Roman" w:eastAsia="Times New Roman" w:hAnsi="Times New Roman" w:cs="Times New Roman"/>
          <w:sz w:val="28"/>
          <w:szCs w:val="28"/>
        </w:rPr>
        <w:t xml:space="preserve">Природное и культурное разнообразие района позволяет развивать на его территории практически все виды туризма, </w:t>
      </w:r>
      <w:r w:rsidR="00A42C35">
        <w:rPr>
          <w:rFonts w:ascii="Times New Roman" w:eastAsia="Times New Roman" w:hAnsi="Times New Roman" w:cs="Times New Roman"/>
          <w:sz w:val="28"/>
          <w:szCs w:val="28"/>
        </w:rPr>
        <w:t>однако развитие отрасли остановилось в первую очередь из – за отсутствия мест размещения туристов с большим номерным фондом. Чтобы решить эту задачу индивидуальным предпринимателем Неупокоевым АА ведется реализация инвестиционного проекта по строительству базы отдыха «</w:t>
      </w:r>
      <w:r w:rsidR="000D3124">
        <w:rPr>
          <w:rFonts w:ascii="Times New Roman" w:eastAsia="Times New Roman" w:hAnsi="Times New Roman" w:cs="Times New Roman"/>
          <w:sz w:val="28"/>
          <w:szCs w:val="28"/>
        </w:rPr>
        <w:t>Усадьба</w:t>
      </w:r>
      <w:r w:rsidR="00A42C35">
        <w:rPr>
          <w:rFonts w:ascii="Times New Roman" w:eastAsia="Times New Roman" w:hAnsi="Times New Roman" w:cs="Times New Roman"/>
          <w:sz w:val="28"/>
          <w:szCs w:val="28"/>
        </w:rPr>
        <w:t xml:space="preserve">» в Верх-Сузунском </w:t>
      </w:r>
      <w:r w:rsidR="00A42C35" w:rsidRPr="000D3124">
        <w:rPr>
          <w:rFonts w:ascii="Times New Roman" w:eastAsia="Times New Roman" w:hAnsi="Times New Roman" w:cs="Times New Roman"/>
          <w:sz w:val="28"/>
          <w:szCs w:val="28"/>
        </w:rPr>
        <w:t xml:space="preserve">сельсовете на </w:t>
      </w:r>
      <w:r w:rsidR="000D3124" w:rsidRPr="000D3124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A42C35" w:rsidRPr="000D3124">
        <w:rPr>
          <w:rFonts w:ascii="Times New Roman" w:eastAsia="Times New Roman" w:hAnsi="Times New Roman" w:cs="Times New Roman"/>
          <w:sz w:val="28"/>
          <w:szCs w:val="28"/>
        </w:rPr>
        <w:t xml:space="preserve"> мест, Багдасаряном Лендрушем Бархударовичем возобновлены работы по созданию гостиницы с номерным фондом </w:t>
      </w:r>
      <w:r w:rsidR="000D3124">
        <w:rPr>
          <w:rFonts w:ascii="Times New Roman" w:eastAsia="Times New Roman" w:hAnsi="Times New Roman" w:cs="Times New Roman"/>
          <w:sz w:val="28"/>
          <w:szCs w:val="28"/>
        </w:rPr>
        <w:t>60</w:t>
      </w:r>
      <w:r w:rsidR="00A42C35" w:rsidRPr="000D3124">
        <w:rPr>
          <w:rFonts w:ascii="Times New Roman" w:eastAsia="Times New Roman" w:hAnsi="Times New Roman" w:cs="Times New Roman"/>
          <w:sz w:val="28"/>
          <w:szCs w:val="28"/>
        </w:rPr>
        <w:t xml:space="preserve"> мест в здании по адресу ул. Ленина, 24 (МФЦ)</w:t>
      </w:r>
    </w:p>
    <w:p w:rsidR="00400A85" w:rsidRPr="0036189B" w:rsidRDefault="00DA40CB" w:rsidP="0036189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</w:pPr>
      <w:r w:rsidRPr="00DA40CB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 xml:space="preserve">Основными направлениями инвестиционной активности Сузунского района в прошедшем году были бюджетные инвестиции, их доля в общем объеме инвестиций составила 70% - 2 млрд 686 млн рублей, доля внебюджетных инвестиций – 30% или 1 млрд. 167 млн рублей. </w:t>
      </w:r>
      <w:r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 xml:space="preserve">Они </w:t>
      </w:r>
      <w:r w:rsidR="00400A85" w:rsidRPr="0036189B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 xml:space="preserve"> направляются </w:t>
      </w:r>
      <w:r w:rsidR="00F738C4" w:rsidRPr="0036189B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>на</w:t>
      </w:r>
      <w:r w:rsidR="00400A85" w:rsidRPr="0036189B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 xml:space="preserve"> создани</w:t>
      </w:r>
      <w:r w:rsidR="00F738C4" w:rsidRPr="0036189B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>е</w:t>
      </w:r>
      <w:r w:rsidR="00400A85" w:rsidRPr="0036189B">
        <w:rPr>
          <w:rFonts w:ascii="Times New Roman" w:eastAsia="Times New Roman" w:hAnsi="Times New Roman" w:cs="Times New Roman"/>
          <w:bCs/>
          <w:iCs/>
          <w:noProof/>
          <w:sz w:val="28"/>
          <w:szCs w:val="28"/>
        </w:rPr>
        <w:t xml:space="preserve"> комфортной среды проживания и подготовку территории к дальнейшему совершенстованию. </w:t>
      </w:r>
    </w:p>
    <w:p w:rsidR="005D4A69" w:rsidRPr="005D4A69" w:rsidRDefault="00F738C4" w:rsidP="005D4A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5D4A69" w:rsidRPr="005D4A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района заинтересована в инвестиционных проектах, направленных на создание новых высокопроизводительных рабочих мест для наших жителей, обеспечивающих создание конкурентоспособной конечной продукции и, как следствие, формирующих поток новых налоговых поступлений в бюджет. </w:t>
      </w:r>
    </w:p>
    <w:p w:rsidR="007D7B0B" w:rsidRPr="005D4A69" w:rsidRDefault="00717D14" w:rsidP="005D4A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C9245D"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>Сузунском районе</w:t>
      </w:r>
      <w:r w:rsidR="005D4A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сформированы </w:t>
      </w:r>
      <w:r w:rsidR="007D7B0B"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площад</w:t>
      </w:r>
      <w:r w:rsidR="005D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 </w:t>
      </w:r>
      <w:r w:rsidR="007D7B0B" w:rsidRPr="003618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</w:t>
      </w:r>
      <w:r w:rsidR="005D4A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размещения новых производств;</w:t>
      </w:r>
    </w:p>
    <w:p w:rsidR="00717D14" w:rsidRPr="0036189B" w:rsidRDefault="00717D14" w:rsidP="003618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>-определен инвестиционный уполномоченный, к которому можно обратиться за помощью по вопросам реализации инвестиционных проектов;</w:t>
      </w:r>
    </w:p>
    <w:p w:rsidR="00717D14" w:rsidRPr="0036189B" w:rsidRDefault="00717D14" w:rsidP="003618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-создан </w:t>
      </w:r>
      <w:r w:rsidR="00C9245D"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>Инвестиционный совет Сузунского района</w:t>
      </w:r>
      <w:r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B1558" w:rsidRDefault="00717D14" w:rsidP="003618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-на официальном сайте создан раздел «Инвестиционная деятельность», </w:t>
      </w:r>
      <w:r w:rsidR="005D4A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где размещена </w:t>
      </w:r>
      <w:r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>полн</w:t>
      </w:r>
      <w:r w:rsidR="005D4A69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достоверн</w:t>
      </w:r>
      <w:r w:rsidR="005D4A69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информаци</w:t>
      </w:r>
      <w:r w:rsidR="005D4A69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 экономическом </w:t>
      </w:r>
      <w:r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потенциале </w:t>
      </w:r>
      <w:r w:rsidR="00C9245D"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>района</w:t>
      </w:r>
      <w:r w:rsidR="005B1558">
        <w:rPr>
          <w:rFonts w:ascii="Times New Roman" w:eastAsia="Calibri" w:hAnsi="Times New Roman" w:cs="Times New Roman"/>
          <w:sz w:val="28"/>
          <w:szCs w:val="28"/>
          <w:lang w:eastAsia="en-US"/>
        </w:rPr>
        <w:t>, в том числе актуальный инвестиционный паспорт Сузунского района;</w:t>
      </w:r>
    </w:p>
    <w:p w:rsidR="00717D14" w:rsidRPr="0036189B" w:rsidRDefault="00C9245D" w:rsidP="003618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0D0060" w:rsidRPr="0036189B" w:rsidRDefault="004359B6" w:rsidP="0036189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6189B">
        <w:rPr>
          <w:rFonts w:ascii="Times New Roman" w:eastAsia="Times New Roman" w:hAnsi="Times New Roman" w:cs="Times New Roman"/>
          <w:color w:val="000000"/>
          <w:sz w:val="28"/>
          <w:szCs w:val="28"/>
        </w:rPr>
        <w:t>За 202</w:t>
      </w:r>
      <w:r w:rsidR="00ED1A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361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была оказана финансовая помощь </w:t>
      </w:r>
      <w:r w:rsidR="00ED1A9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3618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субъектам малого и среднего предпринимательства на сумму </w:t>
      </w:r>
      <w:r w:rsidR="00ED1A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781</w:t>
      </w:r>
      <w:r w:rsidR="00B70414" w:rsidRPr="0036189B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>,</w:t>
      </w:r>
      <w:r w:rsidR="00B70414" w:rsidRPr="003618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9</w:t>
      </w:r>
      <w:r w:rsidR="00B70414" w:rsidRPr="0036189B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</w:t>
      </w:r>
      <w:r w:rsidR="00B70414" w:rsidRPr="0036189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тыс.</w:t>
      </w:r>
      <w:r w:rsidR="00B70414" w:rsidRPr="0036189B">
        <w:rPr>
          <w:rFonts w:ascii="Times New Roman" w:eastAsia="Calibri" w:hAnsi="Times New Roman" w:cs="Times New Roman"/>
          <w:color w:val="000000"/>
          <w:sz w:val="28"/>
          <w:szCs w:val="28"/>
          <w:lang w:val="x-none" w:eastAsia="en-US"/>
        </w:rPr>
        <w:t xml:space="preserve"> рублей</w:t>
      </w:r>
      <w:r w:rsidRPr="0036189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36189B">
        <w:rPr>
          <w:rFonts w:ascii="Times New Roman" w:hAnsi="Times New Roman" w:cs="Times New Roman"/>
          <w:sz w:val="28"/>
          <w:szCs w:val="28"/>
        </w:rPr>
        <w:t xml:space="preserve"> </w:t>
      </w:r>
      <w:r w:rsidR="000D0060" w:rsidRPr="0036189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Из Фонда микрофинансирования Новосибирской области получен </w:t>
      </w:r>
      <w:r w:rsidR="00ED1A94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0D0060" w:rsidRPr="0036189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</w:t>
      </w:r>
      <w:r w:rsidR="000D0060"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>займ</w:t>
      </w:r>
      <w:r w:rsidR="000D0060" w:rsidRPr="0036189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на сумму </w:t>
      </w:r>
      <w:r w:rsidR="00ED1A94">
        <w:rPr>
          <w:rFonts w:ascii="Times New Roman" w:eastAsia="Calibri" w:hAnsi="Times New Roman" w:cs="Times New Roman"/>
          <w:sz w:val="28"/>
          <w:szCs w:val="28"/>
          <w:lang w:eastAsia="en-US"/>
        </w:rPr>
        <w:t>1,9</w:t>
      </w:r>
      <w:r w:rsidR="000D0060" w:rsidRPr="0036189B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 xml:space="preserve"> млн рублей.</w:t>
      </w:r>
      <w:r w:rsidR="000D0060"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 поручительство </w:t>
      </w:r>
      <w:r w:rsidR="00ED1A94">
        <w:rPr>
          <w:rFonts w:ascii="Times New Roman" w:eastAsia="Calibri" w:hAnsi="Times New Roman" w:cs="Times New Roman"/>
          <w:sz w:val="28"/>
          <w:szCs w:val="28"/>
          <w:lang w:eastAsia="en-US"/>
        </w:rPr>
        <w:t>Ф</w:t>
      </w:r>
      <w:r w:rsidR="000D0060"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>онда</w:t>
      </w:r>
      <w:r w:rsidR="00ED1A9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развития малого и среднего предпринимательства НСО</w:t>
      </w:r>
      <w:r w:rsidR="000D0060"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выдан  кредит на сумму </w:t>
      </w:r>
      <w:r w:rsidR="00965B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40 млн. рублей, </w:t>
      </w:r>
      <w:r w:rsidR="00965B86" w:rsidRPr="00965B86">
        <w:rPr>
          <w:rFonts w:ascii="Times New Roman" w:eastAsia="Calibri" w:hAnsi="Times New Roman" w:cs="Times New Roman"/>
          <w:sz w:val="28"/>
          <w:szCs w:val="28"/>
          <w:lang w:eastAsia="en-US"/>
        </w:rPr>
        <w:t>АО «Федеральная корпорация по развитию малого и среднего предпринимательства» предоставили 4 поручительства на сумму</w:t>
      </w:r>
      <w:r w:rsidR="00965B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28 млн 751 тыс. рублей</w:t>
      </w:r>
      <w:r w:rsidR="000D0060" w:rsidRPr="003618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5B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3158A" w:rsidRPr="0036189B" w:rsidRDefault="00C3158A" w:rsidP="003618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</w:rPr>
        <w:t xml:space="preserve">Из средств государственной программы «Развитие торговли Новосибирской области» возместили затраты на доставку товаров первой необходимости в населенные пункты Сузунского района, расположенные далее 11 км от районного центра </w:t>
      </w:r>
      <w:r w:rsidR="00965B86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6189B">
        <w:rPr>
          <w:rFonts w:ascii="Times New Roman" w:eastAsia="Times New Roman" w:hAnsi="Times New Roman" w:cs="Times New Roman"/>
          <w:sz w:val="28"/>
          <w:szCs w:val="28"/>
        </w:rPr>
        <w:t xml:space="preserve"> предприятиям торговли на общую сумму </w:t>
      </w:r>
      <w:r w:rsidR="00965B86">
        <w:rPr>
          <w:rFonts w:ascii="Times New Roman" w:eastAsia="Times New Roman" w:hAnsi="Times New Roman" w:cs="Times New Roman"/>
          <w:sz w:val="28"/>
          <w:szCs w:val="28"/>
        </w:rPr>
        <w:t>831,2</w:t>
      </w:r>
      <w:r w:rsidRPr="003618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5B86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Pr="0036189B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240117" w:rsidRPr="0036189B" w:rsidRDefault="00240117" w:rsidP="003618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</w:rPr>
        <w:t>Изменения в районе с участием в нацпроектах и госпрограммах нарастают с каждым годом с ощутимыми для граждан результатами, стимулируют общественную активность и инициативу населения.</w:t>
      </w:r>
    </w:p>
    <w:p w:rsidR="00240117" w:rsidRPr="0036189B" w:rsidRDefault="00240117" w:rsidP="003618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</w:rPr>
        <w:t xml:space="preserve">У нас в районе увеличивается количество ТОСов, проектов на гранты основанных на инициативе наших граждан. Общественные организации активно разрабатывают проекты, которые получают финансирование через инициативный бюджет и гранты различных уровней от районных до федеральных, что позволяет проводить работы по благоустройству территорий, ремонтировать памятники, строить спортивные площадки. </w:t>
      </w:r>
    </w:p>
    <w:p w:rsidR="005B74D9" w:rsidRPr="0036189B" w:rsidRDefault="00220124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>За 202</w:t>
      </w:r>
      <w:r w:rsidR="00965B86">
        <w:rPr>
          <w:sz w:val="28"/>
          <w:szCs w:val="28"/>
        </w:rPr>
        <w:t>2</w:t>
      </w:r>
      <w:r w:rsidR="00675C5B" w:rsidRPr="0036189B">
        <w:rPr>
          <w:sz w:val="28"/>
          <w:szCs w:val="28"/>
        </w:rPr>
        <w:t xml:space="preserve"> год проведено </w:t>
      </w:r>
      <w:r w:rsidR="00747AA6" w:rsidRPr="0036189B">
        <w:rPr>
          <w:sz w:val="28"/>
          <w:szCs w:val="28"/>
        </w:rPr>
        <w:t>3</w:t>
      </w:r>
      <w:r w:rsidR="00675C5B" w:rsidRPr="0036189B">
        <w:rPr>
          <w:sz w:val="28"/>
          <w:szCs w:val="28"/>
        </w:rPr>
        <w:t xml:space="preserve"> заседания </w:t>
      </w:r>
      <w:r w:rsidR="00707411" w:rsidRPr="0036189B">
        <w:rPr>
          <w:sz w:val="28"/>
          <w:szCs w:val="28"/>
        </w:rPr>
        <w:t>Инвестиционного Совета Сузунского района</w:t>
      </w:r>
      <w:r w:rsidR="00675C5B" w:rsidRPr="0036189B">
        <w:rPr>
          <w:sz w:val="28"/>
          <w:szCs w:val="28"/>
        </w:rPr>
        <w:t xml:space="preserve"> участием представителей бизнес</w:t>
      </w:r>
      <w:r w:rsidR="002A0D32" w:rsidRPr="0036189B">
        <w:rPr>
          <w:sz w:val="28"/>
          <w:szCs w:val="28"/>
        </w:rPr>
        <w:t>-</w:t>
      </w:r>
      <w:r w:rsidR="00675C5B" w:rsidRPr="0036189B">
        <w:rPr>
          <w:sz w:val="28"/>
          <w:szCs w:val="28"/>
        </w:rPr>
        <w:t xml:space="preserve">сообщества, обсуждались перспективы </w:t>
      </w:r>
      <w:r w:rsidR="00747AA6" w:rsidRPr="0036189B">
        <w:rPr>
          <w:sz w:val="28"/>
          <w:szCs w:val="28"/>
        </w:rPr>
        <w:t>развития лесохозяйственной отрасли</w:t>
      </w:r>
      <w:r w:rsidR="00525505">
        <w:rPr>
          <w:sz w:val="28"/>
          <w:szCs w:val="28"/>
        </w:rPr>
        <w:t xml:space="preserve">, </w:t>
      </w:r>
      <w:r w:rsidR="00525505" w:rsidRPr="00015755">
        <w:rPr>
          <w:sz w:val="28"/>
          <w:szCs w:val="28"/>
        </w:rPr>
        <w:t xml:space="preserve">рассматривались вопросы выделения земельных участков для реализации инвестиционных проектов </w:t>
      </w:r>
      <w:r w:rsidR="00015755" w:rsidRPr="00015755">
        <w:rPr>
          <w:sz w:val="28"/>
          <w:szCs w:val="28"/>
        </w:rPr>
        <w:t>на территории Сузунского района</w:t>
      </w:r>
      <w:r w:rsidR="000D3124">
        <w:rPr>
          <w:sz w:val="28"/>
          <w:szCs w:val="28"/>
        </w:rPr>
        <w:t xml:space="preserve"> </w:t>
      </w:r>
      <w:r w:rsidR="000D3124" w:rsidRPr="000D3124">
        <w:rPr>
          <w:strike/>
          <w:sz w:val="28"/>
          <w:szCs w:val="28"/>
        </w:rPr>
        <w:t>(утилизация биологических отходов, ипотерапия и школа верховой езды, строительство магазина ИП Горяйнова, создание детского оздоровительного лагеря)</w:t>
      </w:r>
      <w:r w:rsidR="00675C5B" w:rsidRPr="00015755">
        <w:rPr>
          <w:sz w:val="28"/>
          <w:szCs w:val="28"/>
        </w:rPr>
        <w:t>.</w:t>
      </w:r>
    </w:p>
    <w:p w:rsidR="008F1031" w:rsidRPr="0036189B" w:rsidRDefault="008F1031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>Привлечение инвестиций в экономику района включает в себя как реализацию новых проектов, так и развитие действующих предприятий. Привлечение инвестиций на территорию района – это результат совместной слаженной работы всех участников инвестиционной деятельности.</w:t>
      </w:r>
    </w:p>
    <w:p w:rsidR="006F6C7E" w:rsidRPr="0036189B" w:rsidRDefault="009E01AD" w:rsidP="0036189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заключение </w:t>
      </w:r>
      <w:r w:rsidR="002255C7" w:rsidRPr="0036189B">
        <w:rPr>
          <w:rFonts w:ascii="Times New Roman" w:eastAsia="Times New Roman" w:hAnsi="Times New Roman" w:cs="Times New Roman"/>
          <w:sz w:val="28"/>
          <w:szCs w:val="28"/>
        </w:rPr>
        <w:t>обозначу</w:t>
      </w:r>
      <w:r w:rsidR="006F6C7E" w:rsidRPr="0036189B">
        <w:rPr>
          <w:rFonts w:ascii="Times New Roman" w:eastAsia="Times New Roman" w:hAnsi="Times New Roman" w:cs="Times New Roman"/>
          <w:sz w:val="28"/>
          <w:szCs w:val="28"/>
        </w:rPr>
        <w:t xml:space="preserve"> основные векторы развития сферы инв</w:t>
      </w:r>
      <w:r w:rsidR="00F958E7" w:rsidRPr="0036189B">
        <w:rPr>
          <w:rFonts w:ascii="Times New Roman" w:eastAsia="Times New Roman" w:hAnsi="Times New Roman" w:cs="Times New Roman"/>
          <w:sz w:val="28"/>
          <w:szCs w:val="28"/>
        </w:rPr>
        <w:t>естиций:</w:t>
      </w:r>
    </w:p>
    <w:p w:rsidR="005436BC" w:rsidRPr="0036189B" w:rsidRDefault="005436BC" w:rsidP="0036189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</w:rPr>
        <w:t>Обеспечить сопровождение инвестиционных проектов Сузунского района для получения поддержки на региональном уровне;</w:t>
      </w:r>
    </w:p>
    <w:p w:rsidR="005436BC" w:rsidRPr="0036189B" w:rsidRDefault="005436BC" w:rsidP="0036189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обеспечить участие района в региональных и федеральных государственных программах, в том числе в ФП </w:t>
      </w:r>
      <w:r w:rsidR="00F958E7" w:rsidRPr="0036189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189B">
        <w:rPr>
          <w:rFonts w:ascii="Times New Roman" w:eastAsia="Times New Roman" w:hAnsi="Times New Roman" w:cs="Times New Roman"/>
          <w:sz w:val="28"/>
          <w:szCs w:val="28"/>
        </w:rPr>
        <w:t>Комплексное развитие сельских территорий»;</w:t>
      </w:r>
    </w:p>
    <w:p w:rsidR="005436BC" w:rsidRPr="0036189B" w:rsidRDefault="005436BC" w:rsidP="0036189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</w:rPr>
        <w:t>провести мероприятия по улучшению инвестиционного климата района;</w:t>
      </w:r>
    </w:p>
    <w:p w:rsidR="005436BC" w:rsidRPr="0036189B" w:rsidRDefault="005436BC" w:rsidP="0036189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</w:rPr>
        <w:t>сформировать инвестиционные предложения для инвесторов;</w:t>
      </w:r>
    </w:p>
    <w:p w:rsidR="005436BC" w:rsidRPr="0036189B" w:rsidRDefault="005436BC" w:rsidP="0036189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89B">
        <w:rPr>
          <w:rFonts w:ascii="Times New Roman" w:eastAsia="Times New Roman" w:hAnsi="Times New Roman" w:cs="Times New Roman"/>
          <w:sz w:val="28"/>
          <w:szCs w:val="28"/>
        </w:rPr>
        <w:t>провести мероприятия по привлечению инвесторов на инвестиционные площадки, в первую очередь на существующих неиспользуемых площадях;</w:t>
      </w:r>
    </w:p>
    <w:p w:rsidR="005436BC" w:rsidRPr="0036189B" w:rsidRDefault="005436BC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>продолжить развитие объектов туристической инфраструктуры;</w:t>
      </w:r>
    </w:p>
    <w:p w:rsidR="006F6C7E" w:rsidRPr="0036189B" w:rsidRDefault="0034504C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>продолжить</w:t>
      </w:r>
      <w:r w:rsidR="005436BC" w:rsidRPr="0036189B">
        <w:rPr>
          <w:sz w:val="28"/>
          <w:szCs w:val="28"/>
        </w:rPr>
        <w:t xml:space="preserve"> работ</w:t>
      </w:r>
      <w:r w:rsidRPr="0036189B">
        <w:rPr>
          <w:sz w:val="28"/>
          <w:szCs w:val="28"/>
        </w:rPr>
        <w:t>у</w:t>
      </w:r>
      <w:r w:rsidR="005436BC" w:rsidRPr="0036189B">
        <w:rPr>
          <w:sz w:val="28"/>
          <w:szCs w:val="28"/>
        </w:rPr>
        <w:t xml:space="preserve"> </w:t>
      </w:r>
      <w:r w:rsidRPr="0036189B">
        <w:rPr>
          <w:sz w:val="28"/>
          <w:szCs w:val="28"/>
        </w:rPr>
        <w:t>по развитию</w:t>
      </w:r>
      <w:r w:rsidR="005436BC" w:rsidRPr="0036189B">
        <w:rPr>
          <w:sz w:val="28"/>
          <w:szCs w:val="28"/>
        </w:rPr>
        <w:t xml:space="preserve"> в </w:t>
      </w:r>
      <w:r w:rsidRPr="0036189B">
        <w:rPr>
          <w:sz w:val="28"/>
          <w:szCs w:val="28"/>
        </w:rPr>
        <w:t>районе</w:t>
      </w:r>
      <w:r w:rsidR="00F958E7" w:rsidRPr="0036189B">
        <w:rPr>
          <w:sz w:val="28"/>
          <w:szCs w:val="28"/>
        </w:rPr>
        <w:t xml:space="preserve"> сельского (аграрного) туризма.</w:t>
      </w:r>
    </w:p>
    <w:p w:rsidR="00770D62" w:rsidRPr="0036189B" w:rsidRDefault="00F738C4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 xml:space="preserve">4. </w:t>
      </w:r>
      <w:r w:rsidR="00770D62" w:rsidRPr="0036189B">
        <w:rPr>
          <w:sz w:val="28"/>
          <w:szCs w:val="28"/>
        </w:rPr>
        <w:t>Подводя итоги своего выступления, не могу не отметить проблемы, с которыми сталкивается наш район в вопросах работы с инвесторами и привлечения инвестиций:</w:t>
      </w:r>
    </w:p>
    <w:p w:rsidR="00770D62" w:rsidRPr="0036189B" w:rsidRDefault="00770D62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>- недостаточная активность инвесторов;</w:t>
      </w:r>
    </w:p>
    <w:p w:rsidR="00770D62" w:rsidRPr="0036189B" w:rsidRDefault="00770D62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>- удаленность от областного центра;</w:t>
      </w:r>
    </w:p>
    <w:p w:rsidR="00770D62" w:rsidRPr="0036189B" w:rsidRDefault="000F431E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>-</w:t>
      </w:r>
      <w:r w:rsidR="006B2299">
        <w:rPr>
          <w:sz w:val="28"/>
          <w:szCs w:val="28"/>
        </w:rPr>
        <w:t xml:space="preserve"> </w:t>
      </w:r>
      <w:r w:rsidR="00770D62" w:rsidRPr="0036189B">
        <w:rPr>
          <w:sz w:val="28"/>
          <w:szCs w:val="28"/>
        </w:rPr>
        <w:t>ограниченность муниципальных мер поддержки инвестор</w:t>
      </w:r>
      <w:r w:rsidR="001767D4" w:rsidRPr="0036189B">
        <w:rPr>
          <w:sz w:val="28"/>
          <w:szCs w:val="28"/>
        </w:rPr>
        <w:t>ов</w:t>
      </w:r>
      <w:r w:rsidR="00770D62" w:rsidRPr="0036189B">
        <w:rPr>
          <w:sz w:val="28"/>
          <w:szCs w:val="28"/>
        </w:rPr>
        <w:t>, обусловленная дефицитностью бюджета;</w:t>
      </w:r>
    </w:p>
    <w:p w:rsidR="00770D62" w:rsidRPr="0036189B" w:rsidRDefault="00770D62" w:rsidP="0036189B">
      <w:pPr>
        <w:pStyle w:val="a3"/>
        <w:spacing w:after="0" w:line="276" w:lineRule="auto"/>
        <w:ind w:firstLine="567"/>
        <w:jc w:val="both"/>
        <w:rPr>
          <w:sz w:val="28"/>
          <w:szCs w:val="28"/>
        </w:rPr>
      </w:pPr>
      <w:r w:rsidRPr="0036189B">
        <w:rPr>
          <w:sz w:val="28"/>
          <w:szCs w:val="28"/>
        </w:rPr>
        <w:t>- дефицит квалифицированных рабочих кадров.</w:t>
      </w:r>
    </w:p>
    <w:p w:rsidR="005B1558" w:rsidRDefault="00F738C4" w:rsidP="005B1558">
      <w:pPr>
        <w:pStyle w:val="12"/>
        <w:spacing w:before="0" w:after="0"/>
        <w:ind w:firstLine="567"/>
        <w:rPr>
          <w:szCs w:val="28"/>
        </w:rPr>
      </w:pPr>
      <w:r w:rsidRPr="0036189B">
        <w:rPr>
          <w:szCs w:val="28"/>
        </w:rPr>
        <w:t xml:space="preserve">5. </w:t>
      </w:r>
      <w:r w:rsidR="00717D14" w:rsidRPr="0036189B">
        <w:rPr>
          <w:szCs w:val="28"/>
        </w:rPr>
        <w:t>Деятельность администрации в 202</w:t>
      </w:r>
      <w:r w:rsidR="00AE5C29">
        <w:rPr>
          <w:szCs w:val="28"/>
        </w:rPr>
        <w:t>3</w:t>
      </w:r>
      <w:r w:rsidR="00717D14" w:rsidRPr="0036189B">
        <w:rPr>
          <w:szCs w:val="28"/>
        </w:rPr>
        <w:t xml:space="preserve"> году будет направлена на дальнейшее развитие благоприятных условий для успешного ведения предпринимательской деятельности, в том числе на:</w:t>
      </w:r>
    </w:p>
    <w:p w:rsidR="005B1558" w:rsidRDefault="005B1558" w:rsidP="005B1558">
      <w:pPr>
        <w:pStyle w:val="12"/>
        <w:spacing w:before="0" w:after="0"/>
        <w:ind w:firstLine="567"/>
        <w:rPr>
          <w:szCs w:val="28"/>
        </w:rPr>
      </w:pPr>
      <w:r>
        <w:rPr>
          <w:szCs w:val="28"/>
        </w:rPr>
        <w:t>- создание условий для развития базовых отраслей экономики – сельского хозяйства и промышленности, в том числе необходимо решать вопросы:</w:t>
      </w:r>
    </w:p>
    <w:p w:rsidR="005B1558" w:rsidRDefault="006662EA" w:rsidP="005B1558">
      <w:pPr>
        <w:pStyle w:val="12"/>
        <w:spacing w:before="0" w:after="0"/>
        <w:ind w:firstLine="567"/>
        <w:rPr>
          <w:szCs w:val="28"/>
        </w:rPr>
      </w:pPr>
      <w:r>
        <w:rPr>
          <w:szCs w:val="28"/>
        </w:rPr>
        <w:t xml:space="preserve">1. скорейшей </w:t>
      </w:r>
      <w:r w:rsidR="005B1558">
        <w:rPr>
          <w:szCs w:val="28"/>
        </w:rPr>
        <w:t>газификаци</w:t>
      </w:r>
      <w:r>
        <w:rPr>
          <w:szCs w:val="28"/>
        </w:rPr>
        <w:t>и</w:t>
      </w:r>
      <w:r w:rsidR="005B1558">
        <w:rPr>
          <w:szCs w:val="28"/>
        </w:rPr>
        <w:t xml:space="preserve"> Сузунского района;</w:t>
      </w:r>
    </w:p>
    <w:p w:rsidR="005B1558" w:rsidRDefault="006662EA" w:rsidP="005B1558">
      <w:pPr>
        <w:pStyle w:val="12"/>
        <w:spacing w:before="0" w:after="0"/>
        <w:ind w:firstLine="567"/>
        <w:rPr>
          <w:szCs w:val="28"/>
        </w:rPr>
      </w:pPr>
      <w:r>
        <w:rPr>
          <w:szCs w:val="28"/>
        </w:rPr>
        <w:t>2. строительства очистных сооружений;</w:t>
      </w:r>
    </w:p>
    <w:p w:rsidR="006662EA" w:rsidRDefault="006662EA" w:rsidP="005B1558">
      <w:pPr>
        <w:pStyle w:val="12"/>
        <w:spacing w:before="0" w:after="0"/>
        <w:ind w:firstLine="567"/>
        <w:rPr>
          <w:szCs w:val="28"/>
        </w:rPr>
      </w:pPr>
      <w:r>
        <w:rPr>
          <w:szCs w:val="28"/>
        </w:rPr>
        <w:t>3. реконструкции электросетевого хозяйства поселка;</w:t>
      </w:r>
    </w:p>
    <w:p w:rsidR="006662EA" w:rsidRDefault="006662EA" w:rsidP="005B1558">
      <w:pPr>
        <w:pStyle w:val="12"/>
        <w:spacing w:before="0" w:after="0"/>
        <w:ind w:firstLine="567"/>
        <w:rPr>
          <w:szCs w:val="28"/>
        </w:rPr>
      </w:pPr>
      <w:r>
        <w:rPr>
          <w:szCs w:val="28"/>
        </w:rPr>
        <w:t>4. создания предприятия по утилизации биологических животных отходов, возникающих в процессе деятельности предприятий по переработке  мяса;</w:t>
      </w:r>
    </w:p>
    <w:p w:rsidR="006662EA" w:rsidRDefault="006662EA" w:rsidP="005B1558">
      <w:pPr>
        <w:pStyle w:val="12"/>
        <w:spacing w:before="0" w:after="0"/>
        <w:ind w:firstLine="567"/>
        <w:rPr>
          <w:szCs w:val="28"/>
        </w:rPr>
      </w:pPr>
      <w:r>
        <w:rPr>
          <w:szCs w:val="28"/>
        </w:rPr>
        <w:t>5. развитие дорожной сети;</w:t>
      </w:r>
    </w:p>
    <w:p w:rsidR="006662EA" w:rsidRDefault="006662EA" w:rsidP="005B1558">
      <w:pPr>
        <w:pStyle w:val="12"/>
        <w:spacing w:before="0" w:after="0"/>
        <w:ind w:firstLine="567"/>
        <w:rPr>
          <w:szCs w:val="28"/>
        </w:rPr>
      </w:pPr>
      <w:r>
        <w:rPr>
          <w:szCs w:val="28"/>
        </w:rPr>
        <w:t xml:space="preserve">6. решение кадрового вопроса. </w:t>
      </w:r>
    </w:p>
    <w:p w:rsidR="00525505" w:rsidRDefault="00525505" w:rsidP="005B1558">
      <w:pPr>
        <w:pStyle w:val="12"/>
        <w:spacing w:before="0" w:after="0"/>
        <w:ind w:firstLine="567"/>
        <w:rPr>
          <w:szCs w:val="28"/>
        </w:rPr>
      </w:pPr>
    </w:p>
    <w:p w:rsidR="00525505" w:rsidRDefault="00525505" w:rsidP="005B1558">
      <w:pPr>
        <w:pStyle w:val="12"/>
        <w:spacing w:before="0" w:after="0"/>
        <w:ind w:firstLine="567"/>
        <w:rPr>
          <w:szCs w:val="28"/>
        </w:rPr>
      </w:pPr>
      <w:r>
        <w:rPr>
          <w:szCs w:val="28"/>
        </w:rPr>
        <w:t>- реализация комплекса мероприятий для развития туризма на территории Сузунского района путем создания туристкой инфраструктуры, новых объектов показа, содействия в реализации инвестиционных проектов в сфере туризма;</w:t>
      </w:r>
    </w:p>
    <w:p w:rsidR="006662EA" w:rsidRDefault="006662EA" w:rsidP="005B1558">
      <w:pPr>
        <w:pStyle w:val="12"/>
        <w:spacing w:before="0" w:after="0"/>
        <w:ind w:firstLine="567"/>
        <w:rPr>
          <w:szCs w:val="28"/>
        </w:rPr>
      </w:pPr>
    </w:p>
    <w:p w:rsidR="00717D14" w:rsidRPr="0036189B" w:rsidRDefault="00717D14" w:rsidP="005B1558">
      <w:pPr>
        <w:pStyle w:val="12"/>
        <w:spacing w:before="0" w:after="0"/>
        <w:ind w:firstLine="567"/>
        <w:rPr>
          <w:szCs w:val="28"/>
        </w:rPr>
      </w:pPr>
      <w:r w:rsidRPr="0036189B">
        <w:rPr>
          <w:szCs w:val="28"/>
        </w:rPr>
        <w:t>- развитие малого и среднего бизнеса путем проведения мероприятий, направленных на рост количества субъектов малого и среднего предпринимательства, в том числе за счет оказания государственной и муниципальной поддержки;</w:t>
      </w:r>
    </w:p>
    <w:p w:rsidR="006662EA" w:rsidRDefault="006662EA" w:rsidP="0036189B">
      <w:pPr>
        <w:pStyle w:val="12"/>
        <w:spacing w:after="0"/>
        <w:ind w:firstLine="567"/>
        <w:rPr>
          <w:szCs w:val="28"/>
        </w:rPr>
      </w:pPr>
    </w:p>
    <w:p w:rsidR="00717D14" w:rsidRDefault="00717D14" w:rsidP="0036189B">
      <w:pPr>
        <w:pStyle w:val="12"/>
        <w:spacing w:after="0"/>
        <w:ind w:firstLine="567"/>
        <w:rPr>
          <w:szCs w:val="28"/>
        </w:rPr>
      </w:pPr>
      <w:r w:rsidRPr="0036189B">
        <w:rPr>
          <w:szCs w:val="28"/>
        </w:rPr>
        <w:lastRenderedPageBreak/>
        <w:t>- формирование свободных локализованных территорий, предназначенных для целевого освоения и перспективного развития потенциальными инвесторами.</w:t>
      </w:r>
    </w:p>
    <w:p w:rsidR="006662EA" w:rsidRPr="0036189B" w:rsidRDefault="006662EA" w:rsidP="0036189B">
      <w:pPr>
        <w:pStyle w:val="12"/>
        <w:spacing w:after="0"/>
        <w:ind w:firstLine="567"/>
        <w:rPr>
          <w:szCs w:val="28"/>
        </w:rPr>
      </w:pPr>
    </w:p>
    <w:p w:rsidR="00717D14" w:rsidRPr="0036189B" w:rsidRDefault="00717D14" w:rsidP="0036189B">
      <w:pPr>
        <w:pStyle w:val="12"/>
        <w:spacing w:after="0"/>
        <w:ind w:firstLine="567"/>
        <w:rPr>
          <w:szCs w:val="28"/>
        </w:rPr>
      </w:pPr>
      <w:r w:rsidRPr="0036189B">
        <w:rPr>
          <w:szCs w:val="28"/>
        </w:rPr>
        <w:t>В заключение хоч</w:t>
      </w:r>
      <w:r w:rsidR="00EC09AA">
        <w:rPr>
          <w:szCs w:val="28"/>
        </w:rPr>
        <w:t xml:space="preserve">у выразить благодарность инвесторам за вклад в экономику района, за то, что выбирают наш район </w:t>
      </w:r>
      <w:r w:rsidR="00525505">
        <w:rPr>
          <w:szCs w:val="28"/>
        </w:rPr>
        <w:t>для осуществления своей деятельности, за создание новых рабочих мест, строительство новых объектов инфраструктуры и плодотворное сотрудничество</w:t>
      </w:r>
      <w:r w:rsidRPr="0036189B">
        <w:rPr>
          <w:szCs w:val="28"/>
        </w:rPr>
        <w:t>, тем самым создавая благоприятные условия для проживания и качества жизни населения района.</w:t>
      </w:r>
    </w:p>
    <w:p w:rsidR="00C04C62" w:rsidRPr="0036189B" w:rsidRDefault="00C04C62" w:rsidP="0036189B">
      <w:pPr>
        <w:pStyle w:val="a3"/>
        <w:tabs>
          <w:tab w:val="left" w:pos="567"/>
          <w:tab w:val="left" w:pos="6150"/>
        </w:tabs>
        <w:spacing w:line="276" w:lineRule="auto"/>
        <w:ind w:firstLine="567"/>
        <w:jc w:val="both"/>
        <w:rPr>
          <w:bCs/>
          <w:sz w:val="28"/>
          <w:szCs w:val="28"/>
        </w:rPr>
      </w:pPr>
      <w:r w:rsidRPr="0036189B">
        <w:rPr>
          <w:bCs/>
          <w:sz w:val="28"/>
          <w:szCs w:val="28"/>
        </w:rPr>
        <w:t xml:space="preserve">Улучшение инвестиционного климата в районе – наша приоритетная задача. И решать ее предстоит всем вместе во взаимодействии с областными исполнительными органами власти при поддержке депутатов Законодательного </w:t>
      </w:r>
      <w:r w:rsidR="00AE5C29">
        <w:rPr>
          <w:bCs/>
          <w:sz w:val="28"/>
          <w:szCs w:val="28"/>
        </w:rPr>
        <w:t>С</w:t>
      </w:r>
      <w:r w:rsidRPr="0036189B">
        <w:rPr>
          <w:bCs/>
          <w:sz w:val="28"/>
          <w:szCs w:val="28"/>
        </w:rPr>
        <w:t>обрания.</w:t>
      </w:r>
    </w:p>
    <w:p w:rsidR="00C04C62" w:rsidRDefault="00C04C62" w:rsidP="0036189B">
      <w:pPr>
        <w:pStyle w:val="a3"/>
        <w:tabs>
          <w:tab w:val="left" w:pos="567"/>
          <w:tab w:val="left" w:pos="6150"/>
        </w:tabs>
        <w:spacing w:after="0" w:line="276" w:lineRule="auto"/>
        <w:jc w:val="both"/>
        <w:rPr>
          <w:bCs/>
          <w:sz w:val="28"/>
          <w:szCs w:val="28"/>
        </w:rPr>
      </w:pPr>
      <w:r w:rsidRPr="0036189B">
        <w:rPr>
          <w:bCs/>
          <w:sz w:val="28"/>
          <w:szCs w:val="28"/>
        </w:rPr>
        <w:tab/>
        <w:t xml:space="preserve">Уважаемые инвесторы! </w:t>
      </w:r>
      <w:r w:rsidR="00AE5C29">
        <w:rPr>
          <w:bCs/>
          <w:sz w:val="28"/>
          <w:szCs w:val="28"/>
        </w:rPr>
        <w:t>Сузунский район</w:t>
      </w:r>
      <w:r w:rsidRPr="0036189B">
        <w:rPr>
          <w:bCs/>
          <w:sz w:val="28"/>
          <w:szCs w:val="28"/>
        </w:rPr>
        <w:t xml:space="preserve"> </w:t>
      </w:r>
      <w:r w:rsidR="00AE5C29">
        <w:rPr>
          <w:bCs/>
          <w:sz w:val="28"/>
          <w:szCs w:val="28"/>
        </w:rPr>
        <w:t xml:space="preserve">– это территория с большим потенциалом и перспективой роста. </w:t>
      </w:r>
      <w:r w:rsidRPr="0036189B">
        <w:rPr>
          <w:bCs/>
          <w:sz w:val="28"/>
          <w:szCs w:val="28"/>
        </w:rPr>
        <w:t>Я</w:t>
      </w:r>
      <w:r w:rsidR="002D072A">
        <w:rPr>
          <w:bCs/>
          <w:sz w:val="28"/>
          <w:szCs w:val="28"/>
        </w:rPr>
        <w:t xml:space="preserve"> </w:t>
      </w:r>
      <w:r w:rsidRPr="0036189B">
        <w:rPr>
          <w:bCs/>
          <w:sz w:val="28"/>
          <w:szCs w:val="28"/>
        </w:rPr>
        <w:t>уверен, что совме</w:t>
      </w:r>
      <w:bookmarkStart w:id="0" w:name="_GoBack"/>
      <w:bookmarkEnd w:id="0"/>
      <w:r w:rsidRPr="0036189B">
        <w:rPr>
          <w:bCs/>
          <w:sz w:val="28"/>
          <w:szCs w:val="28"/>
        </w:rPr>
        <w:t xml:space="preserve">стными усилиями мы сможем добиться ощутимых результатов и обеспечить динамичное развитие района. </w:t>
      </w:r>
    </w:p>
    <w:p w:rsidR="00525505" w:rsidRPr="0036189B" w:rsidRDefault="000D3124" w:rsidP="0036189B">
      <w:pPr>
        <w:pStyle w:val="a3"/>
        <w:tabs>
          <w:tab w:val="left" w:pos="567"/>
          <w:tab w:val="left" w:pos="6150"/>
        </w:tabs>
        <w:spacing w:after="0"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525505">
        <w:rPr>
          <w:bCs/>
          <w:sz w:val="28"/>
          <w:szCs w:val="28"/>
        </w:rPr>
        <w:t>Спасибо за внимание!</w:t>
      </w:r>
    </w:p>
    <w:p w:rsidR="00C04C62" w:rsidRPr="00C04C62" w:rsidRDefault="00C04C62" w:rsidP="00C04C62">
      <w:pPr>
        <w:pStyle w:val="a3"/>
        <w:shd w:val="clear" w:color="auto" w:fill="FFFFFF"/>
        <w:tabs>
          <w:tab w:val="left" w:pos="567"/>
          <w:tab w:val="left" w:pos="6150"/>
        </w:tabs>
        <w:spacing w:line="276" w:lineRule="auto"/>
        <w:ind w:firstLine="567"/>
        <w:rPr>
          <w:bCs/>
          <w:sz w:val="28"/>
          <w:szCs w:val="28"/>
        </w:rPr>
      </w:pPr>
    </w:p>
    <w:p w:rsidR="00586E0F" w:rsidRDefault="005D6C3D" w:rsidP="00C04C62">
      <w:pPr>
        <w:pStyle w:val="a3"/>
        <w:shd w:val="clear" w:color="auto" w:fill="FFFFFF"/>
        <w:tabs>
          <w:tab w:val="left" w:pos="567"/>
          <w:tab w:val="left" w:pos="6150"/>
        </w:tabs>
        <w:spacing w:after="0" w:line="276" w:lineRule="auto"/>
        <w:ind w:firstLine="567"/>
        <w:jc w:val="both"/>
        <w:rPr>
          <w:sz w:val="28"/>
          <w:szCs w:val="28"/>
        </w:rPr>
      </w:pPr>
      <w:r w:rsidRPr="00C04C62">
        <w:rPr>
          <w:sz w:val="28"/>
          <w:szCs w:val="28"/>
        </w:rPr>
        <w:tab/>
      </w:r>
    </w:p>
    <w:p w:rsidR="003D3B9C" w:rsidRPr="00C04C62" w:rsidRDefault="003D3B9C" w:rsidP="00C04C62">
      <w:pPr>
        <w:pStyle w:val="a3"/>
        <w:shd w:val="clear" w:color="auto" w:fill="FFFFFF"/>
        <w:tabs>
          <w:tab w:val="left" w:pos="567"/>
          <w:tab w:val="left" w:pos="6150"/>
        </w:tabs>
        <w:spacing w:after="0" w:line="276" w:lineRule="auto"/>
        <w:ind w:firstLine="567"/>
        <w:jc w:val="both"/>
        <w:rPr>
          <w:sz w:val="28"/>
          <w:szCs w:val="28"/>
        </w:rPr>
      </w:pPr>
    </w:p>
    <w:sectPr w:rsidR="003D3B9C" w:rsidRPr="00C04C62" w:rsidSect="000E3124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974" w:rsidRDefault="00BC5974" w:rsidP="00707263">
      <w:pPr>
        <w:spacing w:after="0" w:line="240" w:lineRule="auto"/>
      </w:pPr>
      <w:r>
        <w:separator/>
      </w:r>
    </w:p>
  </w:endnote>
  <w:endnote w:type="continuationSeparator" w:id="0">
    <w:p w:rsidR="00BC5974" w:rsidRDefault="00BC5974" w:rsidP="0070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567890"/>
      <w:docPartObj>
        <w:docPartGallery w:val="Page Numbers (Bottom of Page)"/>
        <w:docPartUnique/>
      </w:docPartObj>
    </w:sdtPr>
    <w:sdtEndPr/>
    <w:sdtContent>
      <w:p w:rsidR="00707263" w:rsidRDefault="00653D26">
        <w:pPr>
          <w:pStyle w:val="aa"/>
          <w:jc w:val="right"/>
        </w:pPr>
        <w:r>
          <w:fldChar w:fldCharType="begin"/>
        </w:r>
        <w:r w:rsidR="00707263">
          <w:instrText>PAGE   \* MERGEFORMAT</w:instrText>
        </w:r>
        <w:r>
          <w:fldChar w:fldCharType="separate"/>
        </w:r>
        <w:r w:rsidR="00C14CA8">
          <w:rPr>
            <w:noProof/>
          </w:rPr>
          <w:t>5</w:t>
        </w:r>
        <w:r>
          <w:fldChar w:fldCharType="end"/>
        </w:r>
      </w:p>
    </w:sdtContent>
  </w:sdt>
  <w:p w:rsidR="00707263" w:rsidRDefault="007072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974" w:rsidRDefault="00BC5974" w:rsidP="00707263">
      <w:pPr>
        <w:spacing w:after="0" w:line="240" w:lineRule="auto"/>
      </w:pPr>
      <w:r>
        <w:separator/>
      </w:r>
    </w:p>
  </w:footnote>
  <w:footnote w:type="continuationSeparator" w:id="0">
    <w:p w:rsidR="00BC5974" w:rsidRDefault="00BC5974" w:rsidP="00707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D3B80"/>
    <w:multiLevelType w:val="hybridMultilevel"/>
    <w:tmpl w:val="D204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81536"/>
    <w:multiLevelType w:val="hybridMultilevel"/>
    <w:tmpl w:val="A022A35E"/>
    <w:lvl w:ilvl="0" w:tplc="2D06839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52391"/>
    <w:multiLevelType w:val="hybridMultilevel"/>
    <w:tmpl w:val="5B541A58"/>
    <w:lvl w:ilvl="0" w:tplc="D5B042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E5F3899"/>
    <w:multiLevelType w:val="hybridMultilevel"/>
    <w:tmpl w:val="E57ECB04"/>
    <w:lvl w:ilvl="0" w:tplc="D4EC071A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EAA6AAD"/>
    <w:multiLevelType w:val="hybridMultilevel"/>
    <w:tmpl w:val="5F8CF7A6"/>
    <w:lvl w:ilvl="0" w:tplc="3116A3A4">
      <w:start w:val="6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1202F1"/>
    <w:multiLevelType w:val="hybridMultilevel"/>
    <w:tmpl w:val="29669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7A171C"/>
    <w:multiLevelType w:val="hybridMultilevel"/>
    <w:tmpl w:val="D2046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71448C"/>
    <w:multiLevelType w:val="hybridMultilevel"/>
    <w:tmpl w:val="AD145742"/>
    <w:lvl w:ilvl="0" w:tplc="A2F660E6">
      <w:start w:val="16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2F44797"/>
    <w:multiLevelType w:val="hybridMultilevel"/>
    <w:tmpl w:val="1D1293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F27F7B"/>
    <w:multiLevelType w:val="hybridMultilevel"/>
    <w:tmpl w:val="DD50FCC4"/>
    <w:lvl w:ilvl="0" w:tplc="58088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4C7948"/>
    <w:multiLevelType w:val="hybridMultilevel"/>
    <w:tmpl w:val="109A6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28"/>
    <w:rsid w:val="00002521"/>
    <w:rsid w:val="00015755"/>
    <w:rsid w:val="0001582E"/>
    <w:rsid w:val="00015F46"/>
    <w:rsid w:val="000168DC"/>
    <w:rsid w:val="00030C37"/>
    <w:rsid w:val="00040E6A"/>
    <w:rsid w:val="000520FC"/>
    <w:rsid w:val="00063C8C"/>
    <w:rsid w:val="00064EB7"/>
    <w:rsid w:val="00076339"/>
    <w:rsid w:val="00095236"/>
    <w:rsid w:val="000B53D4"/>
    <w:rsid w:val="000C1C58"/>
    <w:rsid w:val="000C5754"/>
    <w:rsid w:val="000D0060"/>
    <w:rsid w:val="000D3124"/>
    <w:rsid w:val="000E3124"/>
    <w:rsid w:val="000F06A3"/>
    <w:rsid w:val="000F431E"/>
    <w:rsid w:val="000F4A6B"/>
    <w:rsid w:val="000F7809"/>
    <w:rsid w:val="00102A8A"/>
    <w:rsid w:val="00103192"/>
    <w:rsid w:val="001031FB"/>
    <w:rsid w:val="00140B62"/>
    <w:rsid w:val="0014212B"/>
    <w:rsid w:val="001477B3"/>
    <w:rsid w:val="00147A51"/>
    <w:rsid w:val="001531EC"/>
    <w:rsid w:val="00175301"/>
    <w:rsid w:val="00176496"/>
    <w:rsid w:val="001767D4"/>
    <w:rsid w:val="0017683F"/>
    <w:rsid w:val="00182A3E"/>
    <w:rsid w:val="00185BE1"/>
    <w:rsid w:val="00191062"/>
    <w:rsid w:val="00192AE9"/>
    <w:rsid w:val="00193829"/>
    <w:rsid w:val="001A0EAA"/>
    <w:rsid w:val="001B0A28"/>
    <w:rsid w:val="001B35EF"/>
    <w:rsid w:val="001C16D7"/>
    <w:rsid w:val="001C1813"/>
    <w:rsid w:val="001D3D24"/>
    <w:rsid w:val="001E44AA"/>
    <w:rsid w:val="001E6F29"/>
    <w:rsid w:val="001F1091"/>
    <w:rsid w:val="001F46DD"/>
    <w:rsid w:val="001F4DCD"/>
    <w:rsid w:val="0021130A"/>
    <w:rsid w:val="002147EE"/>
    <w:rsid w:val="00220124"/>
    <w:rsid w:val="002255C7"/>
    <w:rsid w:val="00230279"/>
    <w:rsid w:val="002344B7"/>
    <w:rsid w:val="00237A28"/>
    <w:rsid w:val="00240117"/>
    <w:rsid w:val="0024464F"/>
    <w:rsid w:val="00254547"/>
    <w:rsid w:val="00260334"/>
    <w:rsid w:val="00264EA5"/>
    <w:rsid w:val="00277D05"/>
    <w:rsid w:val="002834DF"/>
    <w:rsid w:val="002976D2"/>
    <w:rsid w:val="002A0D32"/>
    <w:rsid w:val="002A36C5"/>
    <w:rsid w:val="002B45ED"/>
    <w:rsid w:val="002C0638"/>
    <w:rsid w:val="002D072A"/>
    <w:rsid w:val="002F5D96"/>
    <w:rsid w:val="0030326E"/>
    <w:rsid w:val="0031170F"/>
    <w:rsid w:val="003248F3"/>
    <w:rsid w:val="00324AC0"/>
    <w:rsid w:val="00330A04"/>
    <w:rsid w:val="00333CFD"/>
    <w:rsid w:val="003368D1"/>
    <w:rsid w:val="0033731C"/>
    <w:rsid w:val="003419BA"/>
    <w:rsid w:val="0034504C"/>
    <w:rsid w:val="003465A8"/>
    <w:rsid w:val="00346620"/>
    <w:rsid w:val="0036189B"/>
    <w:rsid w:val="00365C84"/>
    <w:rsid w:val="00373BB6"/>
    <w:rsid w:val="00377A4A"/>
    <w:rsid w:val="003B0293"/>
    <w:rsid w:val="003D3B9C"/>
    <w:rsid w:val="003D6049"/>
    <w:rsid w:val="003E113D"/>
    <w:rsid w:val="00400A85"/>
    <w:rsid w:val="004033A5"/>
    <w:rsid w:val="00404B23"/>
    <w:rsid w:val="0040507D"/>
    <w:rsid w:val="0040637D"/>
    <w:rsid w:val="00417DF3"/>
    <w:rsid w:val="0043234D"/>
    <w:rsid w:val="004359B6"/>
    <w:rsid w:val="00442A18"/>
    <w:rsid w:val="00460864"/>
    <w:rsid w:val="00460901"/>
    <w:rsid w:val="004648FF"/>
    <w:rsid w:val="004A13F3"/>
    <w:rsid w:val="004A598B"/>
    <w:rsid w:val="004B3B6E"/>
    <w:rsid w:val="004B432E"/>
    <w:rsid w:val="004C1FC1"/>
    <w:rsid w:val="004E57CA"/>
    <w:rsid w:val="00525505"/>
    <w:rsid w:val="00531A8E"/>
    <w:rsid w:val="005436BC"/>
    <w:rsid w:val="0054644B"/>
    <w:rsid w:val="00546D91"/>
    <w:rsid w:val="00550E0D"/>
    <w:rsid w:val="0055269F"/>
    <w:rsid w:val="00557E78"/>
    <w:rsid w:val="00565A62"/>
    <w:rsid w:val="00580E49"/>
    <w:rsid w:val="00586E0F"/>
    <w:rsid w:val="005B1558"/>
    <w:rsid w:val="005B74D9"/>
    <w:rsid w:val="005D4A69"/>
    <w:rsid w:val="005D6C3D"/>
    <w:rsid w:val="00602907"/>
    <w:rsid w:val="0060424C"/>
    <w:rsid w:val="0060672A"/>
    <w:rsid w:val="0063300B"/>
    <w:rsid w:val="00634E86"/>
    <w:rsid w:val="00642C9E"/>
    <w:rsid w:val="00653C44"/>
    <w:rsid w:val="00653D26"/>
    <w:rsid w:val="00654DF2"/>
    <w:rsid w:val="00654E0B"/>
    <w:rsid w:val="00656DDA"/>
    <w:rsid w:val="006662EA"/>
    <w:rsid w:val="006676CB"/>
    <w:rsid w:val="00675B93"/>
    <w:rsid w:val="00675C5B"/>
    <w:rsid w:val="00684627"/>
    <w:rsid w:val="0068661F"/>
    <w:rsid w:val="006947E0"/>
    <w:rsid w:val="006A08ED"/>
    <w:rsid w:val="006B2299"/>
    <w:rsid w:val="006B3EB2"/>
    <w:rsid w:val="006C2CCA"/>
    <w:rsid w:val="006C4D3D"/>
    <w:rsid w:val="006E59F8"/>
    <w:rsid w:val="006F042C"/>
    <w:rsid w:val="006F4835"/>
    <w:rsid w:val="006F6C7E"/>
    <w:rsid w:val="00701B16"/>
    <w:rsid w:val="00707263"/>
    <w:rsid w:val="00707411"/>
    <w:rsid w:val="0071333C"/>
    <w:rsid w:val="00715955"/>
    <w:rsid w:val="00717D14"/>
    <w:rsid w:val="0074288A"/>
    <w:rsid w:val="00746F5B"/>
    <w:rsid w:val="00747AA6"/>
    <w:rsid w:val="00757998"/>
    <w:rsid w:val="00770D62"/>
    <w:rsid w:val="00793BEA"/>
    <w:rsid w:val="00794CA3"/>
    <w:rsid w:val="00794F85"/>
    <w:rsid w:val="00795F94"/>
    <w:rsid w:val="007A5D6B"/>
    <w:rsid w:val="007C14BE"/>
    <w:rsid w:val="007C2F28"/>
    <w:rsid w:val="007D38EE"/>
    <w:rsid w:val="007D7B0B"/>
    <w:rsid w:val="007E138E"/>
    <w:rsid w:val="0080421E"/>
    <w:rsid w:val="00810CFE"/>
    <w:rsid w:val="008112D7"/>
    <w:rsid w:val="00811E5B"/>
    <w:rsid w:val="00814F4E"/>
    <w:rsid w:val="00820E87"/>
    <w:rsid w:val="0082130D"/>
    <w:rsid w:val="0082362A"/>
    <w:rsid w:val="00823B67"/>
    <w:rsid w:val="008328CF"/>
    <w:rsid w:val="00837828"/>
    <w:rsid w:val="00841B57"/>
    <w:rsid w:val="00841C88"/>
    <w:rsid w:val="0084220B"/>
    <w:rsid w:val="00850824"/>
    <w:rsid w:val="0086120B"/>
    <w:rsid w:val="008628A6"/>
    <w:rsid w:val="00885980"/>
    <w:rsid w:val="008A5C2E"/>
    <w:rsid w:val="008B283E"/>
    <w:rsid w:val="008F1031"/>
    <w:rsid w:val="008F7751"/>
    <w:rsid w:val="0090752A"/>
    <w:rsid w:val="00915D44"/>
    <w:rsid w:val="00922992"/>
    <w:rsid w:val="00924E54"/>
    <w:rsid w:val="0093593B"/>
    <w:rsid w:val="00940BC7"/>
    <w:rsid w:val="00957AC7"/>
    <w:rsid w:val="00961802"/>
    <w:rsid w:val="00965B86"/>
    <w:rsid w:val="009721EE"/>
    <w:rsid w:val="00996CF0"/>
    <w:rsid w:val="009C2184"/>
    <w:rsid w:val="009D0B81"/>
    <w:rsid w:val="009D22E2"/>
    <w:rsid w:val="009E00C7"/>
    <w:rsid w:val="009E01AD"/>
    <w:rsid w:val="009F0503"/>
    <w:rsid w:val="009F690C"/>
    <w:rsid w:val="00A25A35"/>
    <w:rsid w:val="00A329F1"/>
    <w:rsid w:val="00A42C35"/>
    <w:rsid w:val="00A56C2C"/>
    <w:rsid w:val="00A71BC1"/>
    <w:rsid w:val="00A75485"/>
    <w:rsid w:val="00A85F80"/>
    <w:rsid w:val="00A90865"/>
    <w:rsid w:val="00A91B64"/>
    <w:rsid w:val="00A970D0"/>
    <w:rsid w:val="00AA3BEF"/>
    <w:rsid w:val="00AA48D4"/>
    <w:rsid w:val="00AA6E5F"/>
    <w:rsid w:val="00AB039C"/>
    <w:rsid w:val="00AB0B19"/>
    <w:rsid w:val="00AB1CC9"/>
    <w:rsid w:val="00AB5E37"/>
    <w:rsid w:val="00AC1517"/>
    <w:rsid w:val="00AC32D4"/>
    <w:rsid w:val="00AC6057"/>
    <w:rsid w:val="00AD1B18"/>
    <w:rsid w:val="00AD7675"/>
    <w:rsid w:val="00AE406F"/>
    <w:rsid w:val="00AE5C29"/>
    <w:rsid w:val="00B177A1"/>
    <w:rsid w:val="00B21F4B"/>
    <w:rsid w:val="00B237CC"/>
    <w:rsid w:val="00B310F2"/>
    <w:rsid w:val="00B61539"/>
    <w:rsid w:val="00B62DDC"/>
    <w:rsid w:val="00B633EA"/>
    <w:rsid w:val="00B70414"/>
    <w:rsid w:val="00B711A8"/>
    <w:rsid w:val="00B73AF2"/>
    <w:rsid w:val="00B75C0E"/>
    <w:rsid w:val="00B84A73"/>
    <w:rsid w:val="00B84D66"/>
    <w:rsid w:val="00B93A3A"/>
    <w:rsid w:val="00B95517"/>
    <w:rsid w:val="00BB0A0A"/>
    <w:rsid w:val="00BC0D69"/>
    <w:rsid w:val="00BC541F"/>
    <w:rsid w:val="00BC5974"/>
    <w:rsid w:val="00BF2E6D"/>
    <w:rsid w:val="00BF6E3B"/>
    <w:rsid w:val="00C01C3E"/>
    <w:rsid w:val="00C041FA"/>
    <w:rsid w:val="00C04C62"/>
    <w:rsid w:val="00C14CA8"/>
    <w:rsid w:val="00C222E7"/>
    <w:rsid w:val="00C3158A"/>
    <w:rsid w:val="00C46B12"/>
    <w:rsid w:val="00C5713A"/>
    <w:rsid w:val="00C670B7"/>
    <w:rsid w:val="00C8630A"/>
    <w:rsid w:val="00C9245D"/>
    <w:rsid w:val="00C9277D"/>
    <w:rsid w:val="00CA261B"/>
    <w:rsid w:val="00CA4E53"/>
    <w:rsid w:val="00CC6A65"/>
    <w:rsid w:val="00CE1ED4"/>
    <w:rsid w:val="00CE5324"/>
    <w:rsid w:val="00CF25E1"/>
    <w:rsid w:val="00D025DD"/>
    <w:rsid w:val="00D13F25"/>
    <w:rsid w:val="00D23DA5"/>
    <w:rsid w:val="00D26F64"/>
    <w:rsid w:val="00D45281"/>
    <w:rsid w:val="00D47374"/>
    <w:rsid w:val="00D5516D"/>
    <w:rsid w:val="00D56F45"/>
    <w:rsid w:val="00D71ED9"/>
    <w:rsid w:val="00D90548"/>
    <w:rsid w:val="00D930F5"/>
    <w:rsid w:val="00DA40CB"/>
    <w:rsid w:val="00DA704A"/>
    <w:rsid w:val="00DC458E"/>
    <w:rsid w:val="00DD2684"/>
    <w:rsid w:val="00DE2A05"/>
    <w:rsid w:val="00DF5FA5"/>
    <w:rsid w:val="00E23DF3"/>
    <w:rsid w:val="00E24402"/>
    <w:rsid w:val="00E2679E"/>
    <w:rsid w:val="00E43ECC"/>
    <w:rsid w:val="00E46082"/>
    <w:rsid w:val="00E51C8A"/>
    <w:rsid w:val="00E52413"/>
    <w:rsid w:val="00E6316E"/>
    <w:rsid w:val="00E6534E"/>
    <w:rsid w:val="00E70B56"/>
    <w:rsid w:val="00E71F4E"/>
    <w:rsid w:val="00E91529"/>
    <w:rsid w:val="00EA3C84"/>
    <w:rsid w:val="00EA4442"/>
    <w:rsid w:val="00EA59CB"/>
    <w:rsid w:val="00EB060B"/>
    <w:rsid w:val="00EB233C"/>
    <w:rsid w:val="00EB644F"/>
    <w:rsid w:val="00EC09AA"/>
    <w:rsid w:val="00EC503F"/>
    <w:rsid w:val="00ED074D"/>
    <w:rsid w:val="00ED1A94"/>
    <w:rsid w:val="00F01B24"/>
    <w:rsid w:val="00F0419F"/>
    <w:rsid w:val="00F207DA"/>
    <w:rsid w:val="00F21C00"/>
    <w:rsid w:val="00F26414"/>
    <w:rsid w:val="00F32D5D"/>
    <w:rsid w:val="00F40B8B"/>
    <w:rsid w:val="00F503CC"/>
    <w:rsid w:val="00F56C17"/>
    <w:rsid w:val="00F65E98"/>
    <w:rsid w:val="00F738C4"/>
    <w:rsid w:val="00F84C5D"/>
    <w:rsid w:val="00F923A0"/>
    <w:rsid w:val="00F958E7"/>
    <w:rsid w:val="00FC5FB3"/>
    <w:rsid w:val="00FD1A27"/>
    <w:rsid w:val="00FD1D2B"/>
    <w:rsid w:val="00FE02E0"/>
    <w:rsid w:val="00F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3782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C5F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2C9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2362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0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263"/>
  </w:style>
  <w:style w:type="paragraph" w:styleId="aa">
    <w:name w:val="footer"/>
    <w:basedOn w:val="a"/>
    <w:link w:val="ab"/>
    <w:uiPriority w:val="99"/>
    <w:unhideWhenUsed/>
    <w:rsid w:val="0070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263"/>
  </w:style>
  <w:style w:type="character" w:customStyle="1" w:styleId="10">
    <w:name w:val="Заголовок 1 Знак"/>
    <w:basedOn w:val="a0"/>
    <w:link w:val="1"/>
    <w:uiPriority w:val="9"/>
    <w:rsid w:val="00862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FE314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140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FE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3140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C863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8630A"/>
  </w:style>
  <w:style w:type="character" w:customStyle="1" w:styleId="af1">
    <w:name w:val="текст Знак"/>
    <w:basedOn w:val="a0"/>
    <w:link w:val="af2"/>
    <w:locked/>
    <w:rsid w:val="006C4D3D"/>
    <w:rPr>
      <w:sz w:val="24"/>
      <w:szCs w:val="24"/>
    </w:rPr>
  </w:style>
  <w:style w:type="paragraph" w:customStyle="1" w:styleId="af2">
    <w:name w:val="текст"/>
    <w:basedOn w:val="a"/>
    <w:link w:val="af1"/>
    <w:qFormat/>
    <w:rsid w:val="006C4D3D"/>
    <w:pPr>
      <w:spacing w:after="0" w:line="240" w:lineRule="auto"/>
      <w:ind w:firstLine="709"/>
      <w:jc w:val="both"/>
    </w:pPr>
    <w:rPr>
      <w:sz w:val="24"/>
      <w:szCs w:val="24"/>
    </w:rPr>
  </w:style>
  <w:style w:type="paragraph" w:customStyle="1" w:styleId="12">
    <w:name w:val="стиль1"/>
    <w:basedOn w:val="a"/>
    <w:link w:val="13"/>
    <w:autoRedefine/>
    <w:qFormat/>
    <w:rsid w:val="00AB0B19"/>
    <w:pPr>
      <w:spacing w:before="240" w:after="240"/>
      <w:ind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3">
    <w:name w:val="стиль1 Знак"/>
    <w:basedOn w:val="a0"/>
    <w:link w:val="12"/>
    <w:rsid w:val="00AB0B19"/>
    <w:rPr>
      <w:rFonts w:ascii="Times New Roman" w:eastAsia="Times New Roman" w:hAnsi="Times New Roman" w:cs="Times New Roman"/>
      <w:sz w:val="28"/>
    </w:rPr>
  </w:style>
  <w:style w:type="character" w:customStyle="1" w:styleId="a4">
    <w:name w:val="Обычный (веб) Знак"/>
    <w:link w:val="a3"/>
    <w:uiPriority w:val="99"/>
    <w:rsid w:val="007D7B0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28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3782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C5FB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2C9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2362A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0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263"/>
  </w:style>
  <w:style w:type="paragraph" w:styleId="aa">
    <w:name w:val="footer"/>
    <w:basedOn w:val="a"/>
    <w:link w:val="ab"/>
    <w:uiPriority w:val="99"/>
    <w:unhideWhenUsed/>
    <w:rsid w:val="0070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07263"/>
  </w:style>
  <w:style w:type="character" w:customStyle="1" w:styleId="10">
    <w:name w:val="Заголовок 1 Знак"/>
    <w:basedOn w:val="a0"/>
    <w:link w:val="1"/>
    <w:uiPriority w:val="9"/>
    <w:rsid w:val="008628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semiHidden/>
    <w:unhideWhenUsed/>
    <w:qFormat/>
    <w:rsid w:val="00FE3140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140"/>
    <w:pPr>
      <w:spacing w:after="100"/>
    </w:pPr>
  </w:style>
  <w:style w:type="paragraph" w:styleId="ad">
    <w:name w:val="Balloon Text"/>
    <w:basedOn w:val="a"/>
    <w:link w:val="ae"/>
    <w:uiPriority w:val="99"/>
    <w:semiHidden/>
    <w:unhideWhenUsed/>
    <w:rsid w:val="00FE3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E3140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semiHidden/>
    <w:unhideWhenUsed/>
    <w:rsid w:val="00C8630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8630A"/>
  </w:style>
  <w:style w:type="character" w:customStyle="1" w:styleId="af1">
    <w:name w:val="текст Знак"/>
    <w:basedOn w:val="a0"/>
    <w:link w:val="af2"/>
    <w:locked/>
    <w:rsid w:val="006C4D3D"/>
    <w:rPr>
      <w:sz w:val="24"/>
      <w:szCs w:val="24"/>
    </w:rPr>
  </w:style>
  <w:style w:type="paragraph" w:customStyle="1" w:styleId="af2">
    <w:name w:val="текст"/>
    <w:basedOn w:val="a"/>
    <w:link w:val="af1"/>
    <w:qFormat/>
    <w:rsid w:val="006C4D3D"/>
    <w:pPr>
      <w:spacing w:after="0" w:line="240" w:lineRule="auto"/>
      <w:ind w:firstLine="709"/>
      <w:jc w:val="both"/>
    </w:pPr>
    <w:rPr>
      <w:sz w:val="24"/>
      <w:szCs w:val="24"/>
    </w:rPr>
  </w:style>
  <w:style w:type="paragraph" w:customStyle="1" w:styleId="12">
    <w:name w:val="стиль1"/>
    <w:basedOn w:val="a"/>
    <w:link w:val="13"/>
    <w:autoRedefine/>
    <w:qFormat/>
    <w:rsid w:val="00AB0B19"/>
    <w:pPr>
      <w:spacing w:before="240" w:after="240"/>
      <w:ind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13">
    <w:name w:val="стиль1 Знак"/>
    <w:basedOn w:val="a0"/>
    <w:link w:val="12"/>
    <w:rsid w:val="00AB0B19"/>
    <w:rPr>
      <w:rFonts w:ascii="Times New Roman" w:eastAsia="Times New Roman" w:hAnsi="Times New Roman" w:cs="Times New Roman"/>
      <w:sz w:val="28"/>
    </w:rPr>
  </w:style>
  <w:style w:type="character" w:customStyle="1" w:styleId="a4">
    <w:name w:val="Обычный (веб) Знак"/>
    <w:link w:val="a3"/>
    <w:uiPriority w:val="99"/>
    <w:rsid w:val="007D7B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993F9-9CE8-4297-A2F9-01808E8C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Насонова Елена</dc:creator>
  <cp:lastModifiedBy>Глущенко Ирина</cp:lastModifiedBy>
  <cp:revision>2</cp:revision>
  <cp:lastPrinted>2023-05-29T07:27:00Z</cp:lastPrinted>
  <dcterms:created xsi:type="dcterms:W3CDTF">2023-05-30T10:18:00Z</dcterms:created>
  <dcterms:modified xsi:type="dcterms:W3CDTF">2023-05-30T10:18:00Z</dcterms:modified>
</cp:coreProperties>
</file>