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3" w:type="dxa"/>
        <w:tblLook w:val="01E0" w:firstRow="1" w:lastRow="1" w:firstColumn="1" w:lastColumn="1" w:noHBand="0" w:noVBand="0"/>
      </w:tblPr>
      <w:tblGrid>
        <w:gridCol w:w="5688"/>
        <w:gridCol w:w="4215"/>
      </w:tblGrid>
      <w:tr w:rsidR="00F54A61" w:rsidRPr="00F54A61" w:rsidTr="00F35610">
        <w:tc>
          <w:tcPr>
            <w:tcW w:w="568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</w:tcPr>
          <w:p w:rsidR="00F54A61" w:rsidRPr="00F54A61" w:rsidRDefault="00F54A61" w:rsidP="00F54A61">
            <w:pPr>
              <w:spacing w:after="0" w:line="240" w:lineRule="auto"/>
              <w:ind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A61" w:rsidRPr="00F54A61" w:rsidRDefault="00F54A61" w:rsidP="00F54A61">
            <w:pPr>
              <w:tabs>
                <w:tab w:val="left" w:pos="1503"/>
                <w:tab w:val="right" w:pos="4093"/>
              </w:tabs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УТВЕРЖДЕНА</w:t>
            </w:r>
          </w:p>
          <w:p w:rsidR="00F54A61" w:rsidRPr="00F54A61" w:rsidRDefault="00F54A61" w:rsidP="00F54A61">
            <w:pPr>
              <w:spacing w:after="0" w:line="240" w:lineRule="auto"/>
              <w:ind w:left="834" w:right="-94" w:hanging="8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54A61" w:rsidRPr="00F54A61" w:rsidRDefault="00F54A61" w:rsidP="00F54A61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Сузунского района  </w:t>
            </w:r>
          </w:p>
          <w:p w:rsidR="00F54A61" w:rsidRPr="00F54A61" w:rsidRDefault="00F54A61" w:rsidP="00F54A61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B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B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F54A61" w:rsidRPr="00F54A61" w:rsidRDefault="00F54A61" w:rsidP="00F54A61">
            <w:pPr>
              <w:spacing w:after="0" w:line="240" w:lineRule="auto"/>
              <w:ind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4A61" w:rsidRPr="00F54A61" w:rsidRDefault="00F54A61" w:rsidP="00F54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A61" w:rsidRPr="00F54A61" w:rsidRDefault="00F54A61" w:rsidP="00F54A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</w:t>
      </w:r>
    </w:p>
    <w:p w:rsidR="00F54A61" w:rsidRPr="00F54A61" w:rsidRDefault="00AB3642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F54A61"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ПОДДЕРЖКА И РАЗВИТИЕ МАЛОГО И СРЕДНЕГО ПРЕДПРИНИМАТЕЛЬСТВА СУЗУНСКОГО РАЙОНА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F54A61"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AB36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202</w:t>
      </w:r>
      <w:r w:rsidR="00AB36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F54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ГОДЫ</w:t>
      </w: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AB3642" w:rsidRPr="00F54A61" w:rsidRDefault="00AB3642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28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4A61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р.п</w:t>
      </w:r>
      <w:proofErr w:type="spellEnd"/>
      <w:r w:rsidRPr="00F54A61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. Сузун, 20</w:t>
      </w:r>
      <w:bookmarkStart w:id="0" w:name="sub_1200"/>
      <w:r w:rsidR="00AB3642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20</w:t>
      </w:r>
    </w:p>
    <w:p w:rsidR="00F54A61" w:rsidRPr="00F54A61" w:rsidRDefault="00F54A61" w:rsidP="00F54A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AB" w:rsidRDefault="004F2BAB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BAB" w:rsidRDefault="004F2BAB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</w:t>
      </w:r>
      <w:r w:rsidRPr="00F5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54A61" w:rsidRPr="00F54A61" w:rsidRDefault="00F54A61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F54A61" w:rsidRPr="00F54A61" w:rsidRDefault="00F54A61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«Поддержка и развитие малого и среднего предпринимательства Сузунского района на 20</w:t>
      </w:r>
      <w:r w:rsidR="00AB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B3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54A61" w:rsidRDefault="00F54A61" w:rsidP="00F54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Сузунского района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отдела экономики и инвестиций администрации Сузунского района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координатор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инвестиций администрации Сузунского района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54A61" w:rsidRDefault="004F2BAB" w:rsidP="00906C06">
            <w:pPr>
              <w:tabs>
                <w:tab w:val="left" w:pos="357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BAB">
              <w:rPr>
                <w:rFonts w:ascii="Times New Roman" w:hAnsi="Times New Roman" w:cs="Times New Roman"/>
                <w:sz w:val="28"/>
                <w:szCs w:val="28"/>
              </w:rPr>
              <w:t>Отдел экономики и инвестиций администрации Сузунского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субъекты малого и среднего предпринимательства</w:t>
            </w:r>
            <w:r w:rsidR="00906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C06"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осуществляющие свою деятельность на территории Сузунского района.</w:t>
            </w:r>
          </w:p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06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Default="00906C06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Default="00906C06" w:rsidP="00906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906C06" w:rsidRDefault="00906C06" w:rsidP="00906C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BA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деятельности субъектов малого и среднего предпринимательства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Сузунского района.</w:t>
            </w:r>
          </w:p>
          <w:p w:rsidR="00906C06" w:rsidRDefault="00906C06" w:rsidP="00906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06C06" w:rsidRPr="00F54A61" w:rsidRDefault="00906C06" w:rsidP="00906C06">
            <w:pPr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Формирование инфраструктуры поддержки субъектов малого и среднего предпринимательства.</w:t>
            </w:r>
          </w:p>
          <w:p w:rsidR="00906C06" w:rsidRPr="00F54A61" w:rsidRDefault="00906C06" w:rsidP="00906C06">
            <w:pPr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 Формирование условий, обеспечивающих рост количества субъектов малого и среднего предпринимательства на территории Сузунского района.</w:t>
            </w:r>
          </w:p>
          <w:p w:rsidR="00906C06" w:rsidRDefault="00906C06" w:rsidP="00906C06">
            <w:pPr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3. Содействие субъектам малого и среднего предпринимательства Сузунского района в привлечении финансовых ресурсов для осуществления предпринимательской деятельности, путем продвижения </w:t>
            </w:r>
            <w:proofErr w:type="spellStart"/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для реализации государственных программ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поддержки предпринимательства.</w:t>
            </w:r>
          </w:p>
          <w:p w:rsidR="00906C06" w:rsidRPr="00906C06" w:rsidRDefault="00906C06" w:rsidP="00906C06">
            <w:pPr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4. Содействие субъектам малого и среднего предпринимательства Сузунского района в продвижении продукции (товаров, услуг) 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области и за его пределы.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658" w:rsidRDefault="004E3658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658" w:rsidRPr="00122596" w:rsidRDefault="004E3658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4F2B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A61">
              <w:rPr>
                <w:rFonts w:ascii="Times New Roman" w:hAnsi="Times New Roman" w:cs="Times New Roman"/>
                <w:sz w:val="28"/>
                <w:szCs w:val="28"/>
              </w:rPr>
              <w:t>5. Своевременное информирование субъектов малого и среднего предпринимательства по различным вопросам предпринимательской деятельности.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целевые индикаторы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35610" w:rsidRDefault="00906C06" w:rsidP="00906C0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10 000 населения;</w:t>
            </w:r>
          </w:p>
          <w:p w:rsidR="00906C06" w:rsidRPr="00F35610" w:rsidRDefault="00906C06" w:rsidP="00906C0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Доля среднесписочной численности работников </w:t>
            </w:r>
            <w:proofErr w:type="spellStart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среднесписочной численности работников всех предприятий района;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Объем выпущенной продукции, товаров, работ, услуг </w:t>
            </w:r>
            <w:proofErr w:type="spellStart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ind w:left="33" w:firstLine="32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Доля продукции, произведенной малыми предприятиями, в общем выпуске продукции района;</w:t>
            </w:r>
          </w:p>
          <w:p w:rsidR="004F2BAB" w:rsidRPr="00122596" w:rsidRDefault="00906C06" w:rsidP="00906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0">
              <w:rPr>
                <w:rFonts w:ascii="Times New Roman" w:hAnsi="Times New Roman" w:cs="Times New Roman"/>
                <w:iCs/>
                <w:sz w:val="28"/>
                <w:szCs w:val="28"/>
              </w:rPr>
              <w:t>5. Создание новых рабочих мест на малых предприятиях</w:t>
            </w: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54A61" w:rsidRDefault="00906C06" w:rsidP="00906C06">
            <w:pPr>
              <w:tabs>
                <w:tab w:val="left" w:pos="1734"/>
                <w:tab w:val="left" w:pos="2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4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4F2BAB" w:rsidRPr="00122596" w:rsidRDefault="00906C06" w:rsidP="00906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A61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906C06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122596" w:rsidRDefault="00906C06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составляет-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Сузунского района – 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 годам: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 w:rsidR="0064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Новосибирской области -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Сузунского р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айона- 88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Новосибирской области -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Сузунского района - 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0,0;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6C06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жет Сузунского района - 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37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0,0;</w:t>
            </w:r>
          </w:p>
          <w:p w:rsidR="00374DEE" w:rsidRDefault="00374DEE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–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4DEE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Сузунского района - 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0,0.</w:t>
            </w:r>
          </w:p>
          <w:p w:rsidR="00374DEE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Новосибирской области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352,2</w:t>
            </w: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 Сузунского района - </w:t>
            </w:r>
            <w:r w:rsidR="0072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0,0.</w:t>
            </w:r>
          </w:p>
          <w:p w:rsidR="00374DEE" w:rsidRPr="00F35610" w:rsidRDefault="00374DEE" w:rsidP="00374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4DEE" w:rsidRPr="00F54A61" w:rsidRDefault="00374DEE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BAB" w:rsidRPr="00122596" w:rsidTr="00E8019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06" w:rsidRPr="00F35610" w:rsidRDefault="00906C06" w:rsidP="00906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BAB" w:rsidRPr="00122596" w:rsidRDefault="00906C06" w:rsidP="00906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0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средств, выделяемых на Программу, определяется ежегодно при формировании бюджета Сузунского района.</w:t>
            </w:r>
          </w:p>
        </w:tc>
      </w:tr>
      <w:tr w:rsidR="004F2BAB" w:rsidRPr="001B1083" w:rsidTr="00E80197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B1083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2259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1B1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B10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197" w:rsidRPr="00760279" w:rsidRDefault="00E80197" w:rsidP="00E80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мероприятий Программы предполагает обеспечить:</w:t>
            </w:r>
          </w:p>
          <w:p w:rsidR="00760279" w:rsidRPr="00760279" w:rsidRDefault="00760279" w:rsidP="0076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увеличение числа </w:t>
            </w:r>
            <w:proofErr w:type="spell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="0069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*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9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расчете на 10 000 населения за 5 лет на 4 %;</w:t>
            </w:r>
          </w:p>
          <w:p w:rsidR="00760279" w:rsidRPr="00760279" w:rsidRDefault="00760279" w:rsidP="0076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увеличение доли среднесписочной численности работников </w:t>
            </w:r>
            <w:proofErr w:type="spell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СМиСП</w:t>
            </w:r>
            <w:proofErr w:type="spellEnd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среднесписочной численности работников всех предприятий района на 0,8%;</w:t>
            </w:r>
          </w:p>
          <w:p w:rsidR="00760279" w:rsidRPr="00760279" w:rsidRDefault="00760279" w:rsidP="0076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увеличение объемов выпущенной продукции, товаров, работ и услуг субъектами малого и среднего предпринимательства ежегодно на 4,8- 7,5%;</w:t>
            </w:r>
          </w:p>
          <w:p w:rsidR="00760279" w:rsidRPr="00760279" w:rsidRDefault="00760279" w:rsidP="00760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увеличение доли продукции, произведенной малыми предприятиями, в общем выпуске продукции района на 0,5%;</w:t>
            </w:r>
          </w:p>
          <w:p w:rsidR="00760279" w:rsidRPr="00760279" w:rsidRDefault="00760279" w:rsidP="00760279">
            <w:pPr>
              <w:spacing w:after="0" w:line="240" w:lineRule="auto"/>
              <w:ind w:firstLine="515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создание новых рабочих мест на малых предприятиях для увеличения численности занятых в малом и среднем предпринимательстве за 5 лет не менее</w:t>
            </w:r>
            <w:proofErr w:type="gramStart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Pr="007602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чем на 100 человек</w:t>
            </w:r>
            <w:r w:rsidRPr="0076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BAB" w:rsidRPr="001B1083" w:rsidRDefault="004F2BAB" w:rsidP="00E80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AB" w:rsidRPr="001B1083" w:rsidTr="00E80197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Pr="00122596" w:rsidRDefault="004F2BA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BAB" w:rsidRDefault="00213CF2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E219B" w:rsidRPr="003232E2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http://suzun.nso.ru/page/1990</w:t>
              </w:r>
            </w:hyperlink>
          </w:p>
          <w:p w:rsidR="00EE219B" w:rsidRPr="001B1083" w:rsidRDefault="00EE219B" w:rsidP="00114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A61" w:rsidRPr="0069643F" w:rsidRDefault="0069643F" w:rsidP="00F54A61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1"/>
      <w:bookmarkEnd w:id="0"/>
      <w:proofErr w:type="spellStart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субъекты малого и среднего предпринимательства (далее </w:t>
      </w:r>
      <w:proofErr w:type="spellStart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Pr="00696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4A61" w:rsidRPr="00F54A61" w:rsidRDefault="00F54A61" w:rsidP="00F5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Общая характеристика сферы реализации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Малый бизнес – это тот сектор экономики, который в буквальном смысле порожден реформами. В настоящее время малое предпринимательство обеспечивает решение как экономических, так и социальных проблем, способствует формированию конкурентных, цивилизованных рыночных отношений, расширению ассортимента и повышению качества товаров, работ, услуг; привлечению личных средств населения на развитие производства; созданию дополнительных рабочих мест и сокращению уровня безработицы. Качественно изменить структуру экономики без активного роста малого и среднего предпринимательства невозможно.</w:t>
      </w:r>
    </w:p>
    <w:p w:rsidR="00760279" w:rsidRPr="00AB2060" w:rsidRDefault="00F54A61" w:rsidP="00760279">
      <w:pPr>
        <w:pStyle w:val="af6"/>
        <w:rPr>
          <w:color w:val="000000"/>
          <w:sz w:val="28"/>
          <w:szCs w:val="28"/>
        </w:rPr>
      </w:pPr>
      <w:r w:rsidRPr="00F54A61">
        <w:rPr>
          <w:rFonts w:cs="Arial"/>
          <w:sz w:val="28"/>
          <w:szCs w:val="28"/>
        </w:rPr>
        <w:t xml:space="preserve">  По оценочным данным </w:t>
      </w:r>
      <w:r w:rsidR="00760279">
        <w:rPr>
          <w:rFonts w:cs="Arial"/>
          <w:sz w:val="28"/>
          <w:szCs w:val="28"/>
        </w:rPr>
        <w:t>2020</w:t>
      </w:r>
      <w:r w:rsidRPr="00F54A61">
        <w:rPr>
          <w:rFonts w:cs="Arial"/>
          <w:sz w:val="28"/>
          <w:szCs w:val="28"/>
        </w:rPr>
        <w:t xml:space="preserve"> года на территории района </w:t>
      </w:r>
      <w:r w:rsidR="00760279" w:rsidRPr="00AB2060">
        <w:rPr>
          <w:color w:val="000000"/>
          <w:sz w:val="28"/>
          <w:szCs w:val="28"/>
        </w:rPr>
        <w:t xml:space="preserve">осуществляют свою деятельность </w:t>
      </w:r>
      <w:r w:rsidR="00760279" w:rsidRPr="00AB2060">
        <w:rPr>
          <w:color w:val="000000"/>
          <w:sz w:val="28"/>
          <w:szCs w:val="28"/>
          <w:lang w:val="ru-RU"/>
        </w:rPr>
        <w:t>8</w:t>
      </w:r>
      <w:r w:rsidR="00E952FE">
        <w:rPr>
          <w:color w:val="000000"/>
          <w:sz w:val="28"/>
          <w:szCs w:val="28"/>
          <w:lang w:val="ru-RU"/>
        </w:rPr>
        <w:t>48</w:t>
      </w:r>
      <w:r w:rsidR="00760279">
        <w:rPr>
          <w:color w:val="000000"/>
          <w:sz w:val="28"/>
          <w:szCs w:val="28"/>
          <w:lang w:val="ru-RU"/>
        </w:rPr>
        <w:t xml:space="preserve"> </w:t>
      </w:r>
      <w:r w:rsidR="00760279" w:rsidRPr="00AB2060">
        <w:rPr>
          <w:color w:val="000000"/>
          <w:sz w:val="28"/>
          <w:szCs w:val="28"/>
        </w:rPr>
        <w:t>субъектов малого пре</w:t>
      </w:r>
      <w:r w:rsidR="00760279">
        <w:rPr>
          <w:color w:val="000000"/>
          <w:sz w:val="28"/>
          <w:szCs w:val="28"/>
        </w:rPr>
        <w:t>дпринимательства</w:t>
      </w:r>
      <w:r w:rsidR="00760279">
        <w:rPr>
          <w:color w:val="000000"/>
          <w:sz w:val="28"/>
          <w:szCs w:val="28"/>
          <w:lang w:val="ru-RU"/>
        </w:rPr>
        <w:t>,</w:t>
      </w:r>
      <w:r w:rsidR="00760279" w:rsidRPr="00AB2060">
        <w:rPr>
          <w:color w:val="000000"/>
          <w:sz w:val="28"/>
          <w:szCs w:val="28"/>
        </w:rPr>
        <w:t xml:space="preserve"> </w:t>
      </w:r>
      <w:r w:rsidR="00760279">
        <w:rPr>
          <w:color w:val="000000"/>
          <w:sz w:val="28"/>
          <w:szCs w:val="28"/>
          <w:lang w:val="ru-RU"/>
        </w:rPr>
        <w:t>и</w:t>
      </w:r>
      <w:r w:rsidR="00760279" w:rsidRPr="00AB2060">
        <w:rPr>
          <w:color w:val="000000"/>
          <w:sz w:val="28"/>
          <w:szCs w:val="28"/>
        </w:rPr>
        <w:t xml:space="preserve">з них </w:t>
      </w:r>
      <w:r w:rsidR="00760279">
        <w:rPr>
          <w:color w:val="000000"/>
          <w:sz w:val="28"/>
          <w:szCs w:val="28"/>
          <w:lang w:val="ru-RU"/>
        </w:rPr>
        <w:t>1</w:t>
      </w:r>
      <w:r w:rsidR="00E952FE">
        <w:rPr>
          <w:color w:val="000000"/>
          <w:sz w:val="28"/>
          <w:szCs w:val="28"/>
          <w:lang w:val="ru-RU"/>
        </w:rPr>
        <w:t>84</w:t>
      </w:r>
      <w:r w:rsidR="00760279" w:rsidRPr="00AB2060">
        <w:rPr>
          <w:color w:val="000000"/>
          <w:sz w:val="28"/>
          <w:szCs w:val="28"/>
        </w:rPr>
        <w:t xml:space="preserve"> малых предприяти</w:t>
      </w:r>
      <w:r w:rsidR="00760279" w:rsidRPr="00AB2060">
        <w:rPr>
          <w:color w:val="000000"/>
          <w:sz w:val="28"/>
          <w:szCs w:val="28"/>
          <w:lang w:val="ru-RU"/>
        </w:rPr>
        <w:t>й</w:t>
      </w:r>
      <w:r w:rsidR="00760279" w:rsidRPr="00AB2060">
        <w:rPr>
          <w:color w:val="000000"/>
          <w:sz w:val="28"/>
          <w:szCs w:val="28"/>
        </w:rPr>
        <w:t xml:space="preserve"> и </w:t>
      </w:r>
      <w:r w:rsidR="00760279">
        <w:rPr>
          <w:color w:val="000000"/>
          <w:sz w:val="28"/>
          <w:szCs w:val="28"/>
          <w:lang w:val="ru-RU"/>
        </w:rPr>
        <w:t>664</w:t>
      </w:r>
      <w:r w:rsidR="00760279" w:rsidRPr="00AB2060">
        <w:rPr>
          <w:color w:val="000000"/>
          <w:sz w:val="28"/>
          <w:szCs w:val="28"/>
        </w:rPr>
        <w:t xml:space="preserve"> индивидуальных предпринимателей. </w:t>
      </w:r>
      <w:r w:rsidR="00760279">
        <w:rPr>
          <w:color w:val="000000"/>
          <w:sz w:val="28"/>
          <w:szCs w:val="28"/>
          <w:lang w:val="ru-RU"/>
        </w:rPr>
        <w:t>О</w:t>
      </w:r>
      <w:proofErr w:type="spellStart"/>
      <w:r w:rsidR="00760279" w:rsidRPr="00AB2060">
        <w:rPr>
          <w:color w:val="000000"/>
          <w:sz w:val="28"/>
          <w:szCs w:val="28"/>
        </w:rPr>
        <w:t>сновные</w:t>
      </w:r>
      <w:proofErr w:type="spellEnd"/>
      <w:r w:rsidR="00760279" w:rsidRPr="00AB2060">
        <w:rPr>
          <w:color w:val="000000"/>
          <w:sz w:val="28"/>
          <w:szCs w:val="28"/>
        </w:rPr>
        <w:t xml:space="preserve"> виды деятельности – сфера торговли и общественного питания, сельское хозяйство, промышленное производство товаров и услуг, сфера бытового обслуживания, транспортные услуги, строительство.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Для развития малого и среднего предпринимательства в районе имеются резервы не занятых трудовых ресурсов. Ежегодно в Центр занятости населения по вопросам содействия в трудоустройстве обращаются свыше тысячи человек,  из них безработными признаются от 700 до 900 человек. Уровень официально зарегистрированной безработицы в районе колеблется от 2,0 до </w:t>
      </w:r>
      <w:r w:rsidR="00E952FE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,0% от численности экономически активного населения. В районе активно ведется работа по содействию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самозанятости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безработных граждан. Проводятся семинары, на которых даются основы открытия предпринимательской деятельности, оказывается помощь в подготовке бизнес проектов.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Малому предпринимательству уделяется особое внимание на всех уровнях власти, оказывается консультационная, практическая и финансовая поддержка. 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Начиная с 2009 года, в Сузунском районе разработана и успешно реализуется муниципальная программа «Поддержка и развитие субъектов малого и среднего предпринимательства», принято постановление администрации Сузунского района «О порядке оказания финансовой поддержки субъектам малого и среднего предпринимательства» и постановление Главы Сузунского района «О порядке формирования, ведения и опубликования перечня муниципального имущества, предоставляемого во владение и (или) пользование субъектам малого и среднего</w:t>
      </w:r>
      <w:proofErr w:type="gram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предпринимательства, об условиях  предоставления в аренду включенного в него муниципального имущества». </w:t>
      </w:r>
    </w:p>
    <w:p w:rsidR="00AE5BA4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Для привлечения дополнительных средств район ежегодно принимает участие в конкурсах по отбору муниципальных образований Новосибирской области, бюджетам которых предоставляются межбюджетные трансферты и субсидии на реализацию муниципальных программ развития субъектов малого и среднего предпринимательства за счет средств бюджет</w:t>
      </w:r>
      <w:r w:rsidR="00E952FE">
        <w:rPr>
          <w:rFonts w:ascii="Times New Roman" w:eastAsia="Times New Roman" w:hAnsi="Times New Roman" w:cs="Arial"/>
          <w:sz w:val="28"/>
          <w:szCs w:val="28"/>
          <w:lang w:eastAsia="ru-RU"/>
        </w:rPr>
        <w:t>а Новосибирской области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 В результате объемы финансирования муниципальной программы из областного бюджета составили в</w:t>
      </w:r>
      <w:r w:rsidR="00AE5BA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2018 – 1162,2 тыс. рублей, в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</w:t>
      </w:r>
      <w:r w:rsidR="00434F28">
        <w:rPr>
          <w:rFonts w:ascii="Times New Roman" w:eastAsia="Times New Roman" w:hAnsi="Times New Roman" w:cs="Arial"/>
          <w:sz w:val="28"/>
          <w:szCs w:val="28"/>
          <w:lang w:eastAsia="ru-RU"/>
        </w:rPr>
        <w:t>19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</w:t>
      </w:r>
      <w:r w:rsidR="00AE5BA4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E5BA4">
        <w:rPr>
          <w:rFonts w:ascii="Times New Roman" w:eastAsia="Times New Roman" w:hAnsi="Times New Roman" w:cs="Arial"/>
          <w:sz w:val="28"/>
          <w:szCs w:val="28"/>
          <w:lang w:eastAsia="ru-RU"/>
        </w:rPr>
        <w:t>968,8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рублей, в 20</w:t>
      </w:r>
      <w:r w:rsidR="00434F28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- </w:t>
      </w:r>
      <w:r w:rsidR="00434F28">
        <w:rPr>
          <w:rFonts w:ascii="Times New Roman" w:eastAsia="Times New Roman" w:hAnsi="Times New Roman" w:cs="Arial"/>
          <w:sz w:val="28"/>
          <w:szCs w:val="28"/>
          <w:lang w:eastAsia="ru-RU"/>
        </w:rPr>
        <w:t>952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434F28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 за счет средств областного бюджета. За три года по муниципальной программе освоено 6</w:t>
      </w:r>
      <w:r w:rsidR="00AE5BA4">
        <w:rPr>
          <w:rFonts w:ascii="Times New Roman" w:eastAsia="Times New Roman" w:hAnsi="Times New Roman" w:cs="Arial"/>
          <w:sz w:val="28"/>
          <w:szCs w:val="28"/>
          <w:lang w:eastAsia="ru-RU"/>
        </w:rPr>
        <w:t>029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AE5BA4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 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Кроме того, за счет средств муниципальной программы субъекты малого и среднего бизнеса принимали участие в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Искитимской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Маслянинской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Черепановской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Сузунской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оптово - розничных ярмарках. По итогам ярмарок лучшие предприятия награждены Большими Золотыми медалями, Малыми Золотыми медалями, дипломами ярмарки.</w:t>
      </w:r>
    </w:p>
    <w:p w:rsidR="00E952FE" w:rsidRPr="00C329C3" w:rsidRDefault="00F54A61" w:rsidP="00E952FE">
      <w:pPr>
        <w:spacing w:after="0"/>
        <w:ind w:left="40" w:right="2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рамках содействия субъектам малого и среднего предпринимательства в привлечении финансовых ресурсов для осуществления предпринимательской деятельности в Новосибирской области созданы и работают Фонд развития малого и среднего предпринимательства и Фонд микрофинансирования Новосибирской области. </w:t>
      </w:r>
      <w:r w:rsidR="00E952FE" w:rsidRPr="00C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2019 год была оказана финансовая помощь</w:t>
      </w:r>
      <w:r w:rsidR="00E9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="00E9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СМиСП</w:t>
      </w:r>
      <w:proofErr w:type="spellEnd"/>
      <w:r w:rsidR="00E952FE" w:rsidRPr="00C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1408,800 тыс. рублей. </w:t>
      </w:r>
    </w:p>
    <w:p w:rsidR="00E952FE" w:rsidRPr="00287FE2" w:rsidRDefault="00E952FE" w:rsidP="00E952FE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E2">
        <w:rPr>
          <w:sz w:val="28"/>
          <w:szCs w:val="28"/>
        </w:rPr>
        <w:tab/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Фонда микрофинансирования НСО в 2019 году получено – 3 кредита на сумму 4000,0 тыс. рублей.</w:t>
      </w:r>
    </w:p>
    <w:p w:rsidR="00E952FE" w:rsidRPr="00287FE2" w:rsidRDefault="00E952FE" w:rsidP="00E952FE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 ни один хозяйствующий субъект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2FE" w:rsidRPr="005260F2" w:rsidRDefault="00E952FE" w:rsidP="00E952F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Снижение объемов финансирования связано с тем, что с</w:t>
      </w:r>
      <w:r w:rsidRPr="005260F2">
        <w:rPr>
          <w:rFonts w:ascii="Times New Roman" w:hAnsi="Times New Roman" w:cs="Times New Roman"/>
          <w:iCs/>
          <w:sz w:val="28"/>
          <w:szCs w:val="28"/>
        </w:rPr>
        <w:t xml:space="preserve">убъекты малого и среднего предпринимательства, которые занимаются производством и реализацией подакцизных товаров, не могут рассчитывать на финансовую поддержку со стороны государства. </w:t>
      </w:r>
    </w:p>
    <w:p w:rsidR="00E952FE" w:rsidRPr="005260F2" w:rsidRDefault="00E952FE" w:rsidP="00E95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F2">
        <w:rPr>
          <w:rFonts w:ascii="Times New Roman" w:hAnsi="Times New Roman" w:cs="Times New Roman"/>
          <w:sz w:val="28"/>
          <w:szCs w:val="28"/>
        </w:rPr>
        <w:t xml:space="preserve">Согласно статье 14 Федерального закона от 24 июля 2007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0F2">
        <w:rPr>
          <w:rFonts w:ascii="Times New Roman" w:hAnsi="Times New Roman" w:cs="Times New Roman"/>
          <w:sz w:val="28"/>
          <w:szCs w:val="28"/>
        </w:rPr>
        <w:t xml:space="preserve"> 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0F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0F2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0F2">
        <w:rPr>
          <w:rFonts w:ascii="Times New Roman" w:hAnsi="Times New Roman" w:cs="Times New Roman"/>
          <w:sz w:val="28"/>
          <w:szCs w:val="28"/>
        </w:rPr>
        <w:t xml:space="preserve"> 209-ФЗ) финансовая поддержка субъектов малого и среднего предпринимательства, предусмотренная статьей 17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0F2">
        <w:rPr>
          <w:rFonts w:ascii="Times New Roman" w:hAnsi="Times New Roman" w:cs="Times New Roman"/>
          <w:sz w:val="28"/>
          <w:szCs w:val="28"/>
        </w:rPr>
        <w:t> 209-ФЗ, не может оказываться субъектам малого и среднего предпринимательства, осуществляющим производство и реализацию подакцизных товаров.</w:t>
      </w:r>
    </w:p>
    <w:p w:rsidR="00E952FE" w:rsidRDefault="00E952FE" w:rsidP="00E952F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60F2">
        <w:rPr>
          <w:rFonts w:ascii="Times New Roman" w:hAnsi="Times New Roman" w:cs="Times New Roman"/>
          <w:iCs/>
          <w:sz w:val="28"/>
          <w:szCs w:val="28"/>
        </w:rPr>
        <w:t>Причем, даже просто наличие лицензии на осуществление такой деятельности также является основанием для отказа в предоставлении финансовой поддержки лицензиату.</w:t>
      </w:r>
    </w:p>
    <w:p w:rsidR="00E952FE" w:rsidRPr="005260F2" w:rsidRDefault="00E952FE" w:rsidP="00E95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Хозяйствующие субъекты в сфере сельского хозяйства имеют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закредитованность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в связи с чем, получают отказ в финансировании.</w:t>
      </w:r>
    </w:p>
    <w:p w:rsidR="00E952FE" w:rsidRDefault="00E952FE" w:rsidP="00E95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Субъекты малого и среднего предпринимательства, не имеющие кредитной истории, также получают отказ в оказании финансовой поддержки.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В целях оказания информационной поддержки для субъектов малого предпринимательства в администрации района создан и работает информационно-консультационный пункт, в рамках которого оказывается практическая и методическая помощь субъектам малого и среднего предпринимательства при подготовке документов: начиная от постановки на учет в налоговом органе и заканчивая подготовкой документов для получения финансовой поддержки. Всего за три года зарегистрировано свыше 250 обращений.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На официальном сайте администрации района ведется раздел «Малое и среднее предпринимательство».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Периодически проводятся совещания по вопросу финансовой поддержки субъектов малого и среднего предпринимательства, в которых принимают участие специалисты Министерства промышленности, торговли и развития предпринимательства Новосибирской области,  руководители Фондов развития малого и среднего предпринимательства и микрофинансирования Новосибирской области, специалисты администрации Сузунского района, представители банков, руководители предприятий и индивидуальные предприниматели.</w:t>
      </w:r>
    </w:p>
    <w:p w:rsidR="00F54A61" w:rsidRPr="00F54A61" w:rsidRDefault="00E952FE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F54A61"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территории района сформирована и работает определенная система муниципальной поддержки субъектов малого и среднего бизнеса. 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дальнейшего развития и увеличения темпов экономического роста за счет стимулирования деловой активности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СМиСП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необходимо принять 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муниципальную программу «Поддержка и развитие малого и среднего предпринимательства Сузунского района на 20</w:t>
      </w:r>
      <w:r w:rsidR="00E26865">
        <w:rPr>
          <w:rFonts w:ascii="Times New Roman" w:eastAsia="Times New Roman" w:hAnsi="Times New Roman" w:cs="Arial"/>
          <w:sz w:val="28"/>
          <w:szCs w:val="28"/>
          <w:lang w:eastAsia="ru-RU"/>
        </w:rPr>
        <w:t>21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E26865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 (далее – Программа).</w:t>
      </w:r>
    </w:p>
    <w:p w:rsidR="00F54A61" w:rsidRPr="00F54A61" w:rsidRDefault="005A530F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="00F54A61"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рограмма </w:t>
      </w:r>
      <w:bookmarkStart w:id="2" w:name="_GoBack"/>
      <w:bookmarkEnd w:id="2"/>
      <w:r w:rsidR="00F54A61"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направлена на решение актуальных проблем в сфере малого и среднего предпринимательства, а именно:</w:t>
      </w:r>
    </w:p>
    <w:p w:rsidR="00F54A61" w:rsidRPr="00F54A61" w:rsidRDefault="00F54A61" w:rsidP="00F54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Недостаточная информированность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СМиСП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различным вопросам предпринимательской деятельности.</w:t>
      </w:r>
    </w:p>
    <w:p w:rsidR="00F54A61" w:rsidRPr="00F54A61" w:rsidRDefault="00F54A61" w:rsidP="00F54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Низкая доступность финансовых ресурсов для ведения предпринимательской деятельности, как на начальном этапе, так и на этапе их дальнейшего развития.</w:t>
      </w:r>
    </w:p>
    <w:p w:rsidR="00F54A61" w:rsidRPr="00F54A61" w:rsidRDefault="00F54A61" w:rsidP="00F54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Высокая стоимость производственных и офисных помещений.</w:t>
      </w:r>
    </w:p>
    <w:p w:rsidR="00F54A61" w:rsidRPr="00F54A61" w:rsidRDefault="00F54A61" w:rsidP="00F54A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Продвижение продукции на рынок области и за его пределы.</w:t>
      </w:r>
    </w:p>
    <w:p w:rsidR="00F54A61" w:rsidRPr="00F54A61" w:rsidRDefault="00F54A61" w:rsidP="00F54A6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Основными источниками финансирования Программы являются средства бюджета Сузунского района и бюджета Новосибирской области. </w:t>
      </w:r>
    </w:p>
    <w:p w:rsidR="00F54A61" w:rsidRPr="00F54A61" w:rsidRDefault="00F54A61" w:rsidP="00F54A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Сложность и многообразие проблем развития малого и среднего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программно-целевого метода, обеспечивающего увязку реализации мероприятий по срокам, ресурсам, а также организацию процесса управления и контроля. Развитие предпринимательства на основе программно-целевого метода планирования осуществляется в Сузунском районе с 2009 года. Применяемый на протяжении нескольких лет программно-целевой подход позволяет проводить планомерную работу по созданию более благоприятных условий для развития предпринимательства в Сузунском районе, осуществлять мониторинг программных мероприятий, контролировать исполнение намеченных результатов.</w:t>
      </w:r>
    </w:p>
    <w:p w:rsidR="00F54A61" w:rsidRPr="00F54A61" w:rsidRDefault="00F54A61" w:rsidP="00F54A6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На момент разработки настоящей Программы в районе реализуется муниципальная </w:t>
      </w:r>
      <w:hyperlink r:id="rId9" w:history="1">
        <w:r w:rsidRPr="00F54A61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программа</w:t>
        </w:r>
      </w:hyperlink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«Поддержка и развитие малого и среднего предпринимательства Сузунского района на 201</w:t>
      </w:r>
      <w:r w:rsidR="00E26865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-20</w:t>
      </w:r>
      <w:r w:rsidR="00E26865">
        <w:rPr>
          <w:rFonts w:ascii="Times New Roman" w:eastAsia="Times New Roman" w:hAnsi="Times New Roman" w:cs="Arial"/>
          <w:sz w:val="28"/>
          <w:szCs w:val="28"/>
          <w:lang w:eastAsia="ru-RU"/>
        </w:rPr>
        <w:t>20 годы».</w:t>
      </w:r>
      <w:r w:rsidR="00DD23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При разработке Программы на 2015-2020 годы предполагается преемственность мероприятий поддержки малого и среднего предпринимательства Сузунского района реализовывавшихся в рамках ранее действовавших муниципальных программ.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основные задачи разработки Программы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Цель программы - создание благоприятных условий для устойчивого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деятельности субъектов малого и среднего предпринимательства на территории Сузунского района.</w:t>
      </w:r>
      <w:bookmarkStart w:id="3" w:name="sub_1202"/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Основными задачами разработки программы является: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1. Формирование инфраструктуры поддержки субъектов малого и среднего предпринимательства.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2. Формирование условий, обеспечивающих рост количества субъектов малого и среднего предпринимательства на территории Сузунского района.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3. Содействие субъектам малого и среднего предпринимательства Сузунского района в привлечении финансовых ресурсов для осуществления предпринимательской деятельности, путем продвижения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СМиСП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для реализации государственных программ поддержки предпринимательства.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Содействие субъектам малого и среднего предпринимательства Сузунского района в продвижении продукции (товаров, услуг) </w:t>
      </w: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области и за его пределы.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Своевременное информирование субъектов малого и среднего предпринимательства по различным вопросам предпринимательской деятельности.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1203"/>
      <w:bookmarkEnd w:id="3"/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реализации и система управления Программой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В целях реализации Программы администрации Сузунского района: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формирует заявки на участие в конкурсах, проводимых Министерством промышленности, торговли и развития предпринимательства Новосибирской области для получения получение субсидии на поддержку муниципальных программ развития субъектов малого и среднего предпринимательства на территории Новосибирской области;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заключает муниципальные контракты с хозяйствующими субъектами,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применяет санкции за неисполнение и ненадлежащее исполнение договорных обязательств в соответствии с законодательством и заключенными муниципальными контрактами;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организует размещение информации о реализации Программы, о финансировании и поддержке субъектов малого и среднего предпринимательства в Сузунском районе и области в электронном виде и с помощью радиоэфиров;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организует проведение конкурсов на оказание финансовой поддержки субъектам малого и среднего предпринимательства, зарегистрированных и осуществляющих деятельность на территории Сузунского района в рамках настоящей Программы;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оказывает консультационную и информационную поддержку;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 оказывает содействие в продвижении продукции на рынки области и</w:t>
      </w: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пределы.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Финансовая поддержка субъектов малого и среднего предпринимательства за счет средств бюджетов Сузунского района и Новосибирской области осуществляется в </w:t>
      </w:r>
      <w:hyperlink r:id="rId10" w:history="1">
        <w:r w:rsidRPr="00F54A61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порядке</w:t>
        </w:r>
      </w:hyperlink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на условиях, определенных Порядком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 –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производителям товаров, работ, услуг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утвержденным постановлением администрации Сузунского района от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28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.201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246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Программа разработана в соответствии с </w:t>
      </w:r>
      <w:hyperlink r:id="rId11" w:history="1">
        <w:r w:rsidRPr="00F54A61">
          <w:rPr>
            <w:rFonts w:ascii="Times New Roman" w:eastAsia="Times New Roman" w:hAnsi="Times New Roman" w:cs="Arial"/>
            <w:sz w:val="28"/>
            <w:szCs w:val="28"/>
            <w:lang w:eastAsia="ru-RU"/>
          </w:rPr>
          <w:t>Законом</w:t>
        </w:r>
      </w:hyperlink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Новосибирской области от 02.07.2008 № 245-ОЗ «О развитии малого и среднего предпринимательства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в Новосибирской области»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Муниципальным заказчиком и основным исполнителем мероприятий Программы является администрация Сузунского района, которая осуществляет координацию деятельности по реализации программных мероприятий, а также по целевому и эффективному расходованию средств бюджета Сузунского района и средств бюджета Новосибирской области в рамках реализации мероприятий Программы.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программных мероприятий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Программа будет реализовываться в течение 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-ти лет с 20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21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202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годы, этапы не выделяются.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Система программных мероприятий представлена мероприятиями, которые сгруппированы по следующим направлениям: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1. Формирование инфраструктуры поддержки субъектов малого и среднего предпринимательства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2. Формирование условий, обеспечивающих рост количества субъектов малого и среднего предпринимательства на территории Сузунского района.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Содействие субъектам малого и среднего предпринимательства Сузунского района в привлечении финансовых ресурсов для осуществления предпринимательской деятельности, путем продвижения 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СМиСП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для реализации государственных программ поддержки предпринимательства.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Содействие субъектам малого и среднего предпринимательства Сузунского района в продвижении продукции (товаров, услуг) </w:t>
      </w: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области и за его пределы.</w:t>
      </w:r>
    </w:p>
    <w:p w:rsidR="00F54A61" w:rsidRPr="00F54A61" w:rsidRDefault="00F54A61" w:rsidP="00F54A61">
      <w:pPr>
        <w:widowControl w:val="0"/>
        <w:autoSpaceDE w:val="0"/>
        <w:autoSpaceDN w:val="0"/>
        <w:adjustRightInd w:val="0"/>
        <w:spacing w:after="0" w:line="240" w:lineRule="auto"/>
        <w:ind w:firstLine="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Своевременное информирование субъектов малого и среднего предпринимательства по различным вопросам предпринимательской деятельности.</w:t>
      </w:r>
    </w:p>
    <w:p w:rsidR="00F54A61" w:rsidRPr="00F54A61" w:rsidRDefault="00F54A61" w:rsidP="00F54A61">
      <w:pPr>
        <w:widowControl w:val="0"/>
        <w:autoSpaceDE w:val="0"/>
        <w:autoSpaceDN w:val="0"/>
        <w:adjustRightInd w:val="0"/>
        <w:spacing w:after="0" w:line="240" w:lineRule="auto"/>
        <w:ind w:firstLine="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Технико-экономическое обоснование</w:t>
      </w: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Для достижения целей муниципальной программы и решения поставленных задач планируется реализация мероприятий, направленных на информационно-методическую, организационную поддержку и предоставление субсидий субъектам малого и среднего предпринимательства.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Информационная поддержка будет осуществляться под общей координацией специалистов отдела</w:t>
      </w:r>
      <w:r w:rsidR="005758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экономики и инвестиций</w:t>
      </w: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, в том числе с использованием официального интернет - сайта администрации Сузунского района «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suzun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nso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», Правительства Новосибирской области «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nso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», интернет - портала «Малое и среднее предпринимательство Новосибирской области» «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msp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nso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Pr="00F54A61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proofErr w:type="spellEnd"/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Основными источниками финансирования Программы являются средства бюджета Новосибирской области и бюджета Сузунского района. </w:t>
      </w:r>
    </w:p>
    <w:p w:rsidR="00F54A61" w:rsidRPr="00F54A61" w:rsidRDefault="00F54A61" w:rsidP="00F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A61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F54A61">
        <w:rPr>
          <w:rFonts w:ascii="Times New Roman" w:eastAsia="Calibri" w:hAnsi="Times New Roman" w:cs="Times New Roman"/>
          <w:sz w:val="28"/>
          <w:szCs w:val="28"/>
        </w:rPr>
        <w:t>инансирование мероприятий, предусмотренных Программой, осуществляется в соответствии с бюджетом Сузунского района на очередной финансовый год и плановый период. Из бюджета Новосибирской области финансирование определяется по итогам конкурса по отбору муниципальных образований Новосибирской области, бюджетам которых предоставляются субсидии на поддержку муниципальных программ развития субъектов малого и среднего предпринимательства.</w:t>
      </w:r>
    </w:p>
    <w:p w:rsidR="00F54A61" w:rsidRPr="00F54A61" w:rsidRDefault="00F54A61" w:rsidP="00F5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A61">
        <w:rPr>
          <w:rFonts w:ascii="Times New Roman" w:eastAsia="Calibri" w:hAnsi="Times New Roman" w:cs="Times New Roman"/>
          <w:sz w:val="28"/>
          <w:szCs w:val="28"/>
        </w:rPr>
        <w:t xml:space="preserve">Субсидии субъектам малого и среднего предпринимательства по различным направлениям предоставляются на конкурсной основе в соответствии с Законом Новосибирской области от 02.07.2008 № 245-ОЗ «О развитии малого и среднего предпринимательства в Новосибирской области». Условия и порядок предоставления финансовой поддержки определены в Порядке </w:t>
      </w:r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</w:t>
      </w:r>
      <w:r w:rsidRPr="00F54A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4A61" w:rsidRPr="00760279" w:rsidRDefault="00F54A61" w:rsidP="00F5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2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VII.</w:t>
      </w:r>
      <w:r w:rsidRPr="00760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Ожидаемые конечные результаты реализации Программы</w:t>
      </w:r>
    </w:p>
    <w:p w:rsidR="00F54A61" w:rsidRPr="00760279" w:rsidRDefault="00F54A61" w:rsidP="00575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обеспечить:</w:t>
      </w:r>
    </w:p>
    <w:p w:rsidR="00F54A61" w:rsidRPr="00760279" w:rsidRDefault="00F54A61" w:rsidP="00575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увеличение числа </w:t>
      </w:r>
      <w:proofErr w:type="spellStart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СМиСП</w:t>
      </w:r>
      <w:proofErr w:type="spellEnd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расчете на 10 000 населения за </w:t>
      </w:r>
      <w:r w:rsidR="00575859"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 на </w:t>
      </w:r>
      <w:r w:rsidR="00760279"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%;</w:t>
      </w:r>
    </w:p>
    <w:p w:rsidR="00F54A61" w:rsidRPr="00760279" w:rsidRDefault="00F54A61" w:rsidP="00575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доли среднесписочной численности работников </w:t>
      </w:r>
      <w:proofErr w:type="spellStart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СМиСП</w:t>
      </w:r>
      <w:proofErr w:type="spellEnd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среднесписочной численности работников всех предприятий района на </w:t>
      </w:r>
      <w:r w:rsidR="00760279"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0,8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%;</w:t>
      </w:r>
    </w:p>
    <w:p w:rsidR="00F54A61" w:rsidRPr="00760279" w:rsidRDefault="00F54A61" w:rsidP="00575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увеличение объемов выпущенной продукции, товаров, работ и услуг субъектами малого и среднего предпринимательства ежегодно на 4,8- 7,5%;</w:t>
      </w:r>
    </w:p>
    <w:p w:rsidR="00F54A61" w:rsidRPr="00760279" w:rsidRDefault="00F54A61" w:rsidP="00575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увеличение доли продукции, произведенной малыми предприятиями, в общем выпуске продукции района на 0,5%;</w:t>
      </w:r>
    </w:p>
    <w:p w:rsidR="00F54A61" w:rsidRPr="00575859" w:rsidRDefault="00F54A61" w:rsidP="00575859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создание новых рабочих мест на малых предприятиях для увеличения численности занятых в малом и среднем предпринимательстве за </w:t>
      </w:r>
      <w:r w:rsidR="00760279"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 не менее</w:t>
      </w:r>
      <w:proofErr w:type="gramStart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на </w:t>
      </w:r>
      <w:r w:rsidR="00760279"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Pr="00760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Pr="00760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:rsidR="00F54A61" w:rsidRPr="00F54A61" w:rsidRDefault="00F54A61" w:rsidP="00F54A61">
      <w:pPr>
        <w:spacing w:after="0" w:line="240" w:lineRule="auto"/>
        <w:ind w:firstLine="51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F54A61" w:rsidRPr="00F54A61" w:rsidSect="004F2BAB">
          <w:headerReference w:type="even" r:id="rId12"/>
          <w:headerReference w:type="default" r:id="rId13"/>
          <w:footerReference w:type="even" r:id="rId14"/>
          <w:pgSz w:w="11906" w:h="16838" w:code="9"/>
          <w:pgMar w:top="851" w:right="851" w:bottom="851" w:left="1304" w:header="709" w:footer="709" w:gutter="0"/>
          <w:pgNumType w:start="1"/>
          <w:cols w:space="708"/>
          <w:titlePg/>
          <w:docGrid w:linePitch="360"/>
        </w:sectPr>
      </w:pP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08265304"/>
      <w:r w:rsidRPr="00F54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A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F5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реализации Программы</w:t>
      </w:r>
      <w:bookmarkEnd w:id="5"/>
    </w:p>
    <w:p w:rsidR="00F54A61" w:rsidRPr="00F54A61" w:rsidRDefault="00F54A61" w:rsidP="00F54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718"/>
        <w:gridCol w:w="1417"/>
        <w:gridCol w:w="1275"/>
        <w:gridCol w:w="4112"/>
        <w:gridCol w:w="3544"/>
      </w:tblGrid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мероприятия</w:t>
            </w:r>
          </w:p>
          <w:p w:rsidR="00F54A61" w:rsidRPr="00F54A61" w:rsidRDefault="00F54A61" w:rsidP="00F54A61">
            <w:pPr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4A61" w:rsidRPr="00F54A61" w:rsidRDefault="00F54A61" w:rsidP="00F54A61">
            <w:pPr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54A61" w:rsidRPr="00F54A61" w:rsidRDefault="00F54A61" w:rsidP="00F54A61">
            <w:pPr>
              <w:spacing w:after="0" w:line="240" w:lineRule="auto"/>
              <w:ind w:firstLine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3544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мероприятий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инфраструктуры поддержки субъектов малого и среднего предпринимательства, в том числе: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-информационно-консультационного пункта;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сети учреждений банков </w:t>
            </w:r>
          </w:p>
        </w:tc>
        <w:tc>
          <w:tcPr>
            <w:tcW w:w="1417" w:type="dxa"/>
          </w:tcPr>
          <w:p w:rsidR="00F54A61" w:rsidRPr="00F54A61" w:rsidRDefault="00575859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Увеличение доли среднесписочной численности работников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среднесписочной численности работников всех предприятий района.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перспектив развития малого и среднего предпринимательства.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Дополнительное ежегодное привлечение в сферу малого и среднего предпринимательства кредитных ресурсов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1000,0 тыс. рублей.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Содействие занятости населения.</w:t>
            </w:r>
          </w:p>
        </w:tc>
      </w:tr>
      <w:tr w:rsidR="00F54A61" w:rsidRPr="00F54A61" w:rsidTr="00F35610">
        <w:trPr>
          <w:trHeight w:val="1130"/>
        </w:trPr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поддержке и развитию малого и среднего предпринимательства  Сузунского района</w:t>
            </w:r>
          </w:p>
        </w:tc>
        <w:tc>
          <w:tcPr>
            <w:tcW w:w="1417" w:type="dxa"/>
          </w:tcPr>
          <w:p w:rsidR="00F54A61" w:rsidRPr="00F54A61" w:rsidRDefault="0057585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малого и среднего предпринимательства  в Сузунском районе</w:t>
            </w:r>
          </w:p>
        </w:tc>
        <w:tc>
          <w:tcPr>
            <w:tcW w:w="1417" w:type="dxa"/>
          </w:tcPr>
          <w:p w:rsidR="00F54A61" w:rsidRPr="00F54A61" w:rsidRDefault="00575859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2 раза в год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проблем  в сфере малого предпринимательства с целью их устранения.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перечней имущества для предоставления в аренду субъектам малого и среднего предпринимательства</w:t>
            </w:r>
          </w:p>
        </w:tc>
        <w:tc>
          <w:tcPr>
            <w:tcW w:w="1417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имущества и земельных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поддержки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 владение и (или) в пользование на льготных условиях имущества, включенного в Перечень муниципального имущества (зданий, строений, сооружений и нежилых помещений), предназначенного для оказания имущественной поддержки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Сузунском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417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имущества и земельных отношений</w:t>
            </w: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объектов недвижимого имущества для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Своевременное информирование субъектов малого и среднего предпринимательства по различным вопросам предпринимательской деятельности</w:t>
            </w:r>
            <w:r w:rsidRPr="00F54A61" w:rsidDel="00235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в СМИ (газета «Новая жизнь», Сузун TV, радио FM) опыта работы малого и среднего предпринимательства в Сузунском районе. </w:t>
            </w:r>
          </w:p>
          <w:p w:rsidR="00F54A61" w:rsidRPr="00F54A61" w:rsidRDefault="00F54A61" w:rsidP="00575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СП, в том числе о реализации мероприятий ГП «Развитие субъектов малого и среднего предпринимательства Новосибирской области на 2017 – 2022 годы», МП «Поддержка и развитие субъектов малого и среднего предпринимат</w:t>
            </w:r>
            <w:r w:rsidR="005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Сузунского района на 2021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5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F54A61" w:rsidRPr="00F54A61" w:rsidRDefault="0057585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0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новых рабочих мест на малых предприятиях для увеличения численности занятых в малом и среднем предпринимательстве</w:t>
            </w:r>
          </w:p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предпринимателей о состоянии развития малого и среднего предпринимательства и основных тенденциях развития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Интернет на официальном сайте администрации Сузунского района информации о развитии малого и среднего предпринимательства района;</w:t>
            </w:r>
          </w:p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 инфраструктуре поддержки субъектов малого и среднего предпринимательства;</w:t>
            </w:r>
          </w:p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реализации муниципальной программы поддержки и развития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 сайтах, освещающих вопросы развития и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предпринимательства в Новосибирской области и т.д.</w:t>
            </w:r>
          </w:p>
        </w:tc>
        <w:tc>
          <w:tcPr>
            <w:tcW w:w="1417" w:type="dxa"/>
          </w:tcPr>
          <w:p w:rsidR="00F54A61" w:rsidRPr="00F54A61" w:rsidRDefault="007B5DF8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предпринимательства. Не менее 30-40 посещений ежемесячно.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предпринимателей района в бизнес - </w:t>
            </w:r>
            <w:proofErr w:type="gram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форумах</w:t>
            </w:r>
            <w:proofErr w:type="gram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конференциях, Днях российского предпринимательства, семинарах, круглых столах, организованных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Минпромторгом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417" w:type="dxa"/>
          </w:tcPr>
          <w:p w:rsidR="00F54A61" w:rsidRPr="00F54A61" w:rsidRDefault="007B5DF8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7B5DF8" w:rsidRPr="007B5DF8" w:rsidRDefault="007B5DF8" w:rsidP="007B5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участие не менее 30-40 представителей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F54A61" w:rsidRPr="00F54A61" w:rsidTr="00F35610">
        <w:trPr>
          <w:trHeight w:val="562"/>
        </w:trPr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F54A61">
            <w:pPr>
              <w:spacing w:after="0" w:line="240" w:lineRule="auto"/>
              <w:ind w:firstLine="5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Содействие субъектам малого и среднего предпринимательства Сузунского района в продвижении продукции (товаров, услуг) </w:t>
            </w:r>
            <w:r w:rsidRPr="00F54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рынок области и за его пределы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презентационных материалов о деятельности субъектов малого и среднего предпринимательства Сузунского района</w:t>
            </w:r>
          </w:p>
        </w:tc>
        <w:tc>
          <w:tcPr>
            <w:tcW w:w="1417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4A61" w:rsidRPr="00F54A61" w:rsidRDefault="007B5DF8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доли продукции, произведенной малыми предприятиями, в общем выпуске продукции.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Продвижение продукции на рынки области и региона</w:t>
            </w:r>
          </w:p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Создание положительного имиджа и укрепление рыночных позиций участников.        </w:t>
            </w:r>
          </w:p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Получение выручки от прямых продаж  на ярмарках ежегодно не менее 700,0 - 900,0 тыс. рублей.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7B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Сузунского района в ярмарках, организованных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Минпромторгом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НСО. Организация и проведение ярмарок (выставок) на территории района. Привлечение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районных конкурсах и мероприятиях.</w:t>
            </w:r>
          </w:p>
        </w:tc>
        <w:tc>
          <w:tcPr>
            <w:tcW w:w="1417" w:type="dxa"/>
          </w:tcPr>
          <w:p w:rsidR="00F54A61" w:rsidRPr="00F54A61" w:rsidRDefault="007B5DF8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F54A61" w:rsidRPr="00F54A61" w:rsidRDefault="00F019B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commentRangeStart w:id="6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commentRangeStart w:id="7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commentRangeEnd w:id="7"/>
            <w:r w:rsidR="00F54A61" w:rsidRPr="00F54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commentReference w:id="7"/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Сузунского района</w:t>
            </w:r>
            <w:commentRangeEnd w:id="6"/>
            <w:r w:rsidR="00F54A61" w:rsidRPr="00F54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commentReference w:id="6"/>
            </w:r>
          </w:p>
          <w:p w:rsidR="00F54A61" w:rsidRPr="00F54A61" w:rsidRDefault="007B5DF8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F54A61"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F54A61" w:rsidRPr="00F54A61" w:rsidRDefault="00F019B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,0 - средства бюджета Сузунского района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F54A61" w:rsidRPr="00F54A61" w:rsidRDefault="00F019B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7B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,0 - средства бюджета Сузунского района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F54A61" w:rsidRPr="00F54A61" w:rsidRDefault="00F019B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0,0 - средства бюджета Сузунского района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F54A61" w:rsidRPr="00F54A61" w:rsidRDefault="00F019B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0,0 - средства бюджета Сузунского района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Содействие субъектам малого и среднего предпринимательства Сузунского района в привлечении финансовых ресурсов для осуществления предпринимательской деятельности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участия в конкурсе по отбору муниципальных образований Новосибирской области,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которых предоставляются субсидии на поддержку муниципальных программ развития субъектов малого и среднего предпринимательства.</w:t>
            </w:r>
          </w:p>
        </w:tc>
        <w:tc>
          <w:tcPr>
            <w:tcW w:w="1417" w:type="dxa"/>
          </w:tcPr>
          <w:p w:rsidR="00F54A61" w:rsidRPr="00F54A61" w:rsidRDefault="007B5DF8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Увеличение объемов выпущенной продукции, товаров, работ и услуг </w:t>
            </w: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субъектами малого и среднего предпринимательства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в форме субсидирования части затрат.</w:t>
            </w:r>
          </w:p>
          <w:p w:rsidR="003E20FD" w:rsidRPr="003E20FD" w:rsidRDefault="00F54A61" w:rsidP="003E2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оказания финансовой поддержки определяются</w:t>
            </w:r>
            <w:r w:rsidRPr="00F54A6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</w:t>
            </w:r>
            <w:r w:rsidR="003E20FD"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субсидий юридическим </w:t>
            </w:r>
          </w:p>
          <w:p w:rsidR="003E20FD" w:rsidRPr="003E20FD" w:rsidRDefault="003E20FD" w:rsidP="003E2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(за исключением субсидий муниципальным учреждениям), индивидуальным предпринимателям - производителям товаров, </w:t>
            </w:r>
          </w:p>
          <w:p w:rsidR="00F54A61" w:rsidRPr="00F54A61" w:rsidRDefault="003E20FD" w:rsidP="003E2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работ, услуг </w:t>
            </w:r>
          </w:p>
        </w:tc>
        <w:tc>
          <w:tcPr>
            <w:tcW w:w="1417" w:type="dxa"/>
          </w:tcPr>
          <w:p w:rsidR="00F54A61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E45F7E" w:rsidRPr="00E45F7E" w:rsidRDefault="00E45F7E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21</w:t>
            </w: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5F7E" w:rsidRPr="00E45F7E" w:rsidRDefault="00CD41E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352,2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 средства бюджета Новосибирской области;</w:t>
            </w:r>
          </w:p>
          <w:p w:rsidR="00E45F7E" w:rsidRPr="00E45F7E" w:rsidRDefault="007D40D6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  <w:r w:rsidR="007B5D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,0 - средства бюджета Сузунского района.</w:t>
            </w:r>
          </w:p>
          <w:p w:rsidR="00E45F7E" w:rsidRPr="00E45F7E" w:rsidRDefault="00E45F7E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22</w:t>
            </w: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5F7E" w:rsidRPr="00E45F7E" w:rsidRDefault="00CD41E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,2 - средства бюджета Новосибирской области;</w:t>
            </w:r>
          </w:p>
          <w:p w:rsidR="00E45F7E" w:rsidRPr="00E45F7E" w:rsidRDefault="007D40D6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  <w:r w:rsidR="007B5D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,0 - средства бюджета Сузунского района.</w:t>
            </w:r>
          </w:p>
          <w:p w:rsidR="00E45F7E" w:rsidRPr="00E45F7E" w:rsidRDefault="007B5DF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2023</w:t>
            </w:r>
            <w:r w:rsidR="00E45F7E"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5F7E" w:rsidRPr="00E45F7E" w:rsidRDefault="00CD41E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средства бюджета Новосибирской области;</w:t>
            </w:r>
          </w:p>
          <w:p w:rsidR="00E45F7E" w:rsidRPr="00E45F7E" w:rsidRDefault="007D40D6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390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,0 - средства бюджета Сузунского района.</w:t>
            </w:r>
          </w:p>
          <w:p w:rsidR="00E45F7E" w:rsidRPr="00E45F7E" w:rsidRDefault="00E45F7E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</w:t>
            </w:r>
            <w:r w:rsidR="007B5DF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24</w:t>
            </w:r>
            <w:r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5F7E" w:rsidRPr="00E45F7E" w:rsidRDefault="00CD41E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2,2 - средства бюджета Новосибирской области;</w:t>
            </w:r>
          </w:p>
          <w:p w:rsidR="00E45F7E" w:rsidRPr="00E45F7E" w:rsidRDefault="007D40D6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0,0 - средства бюджета Сузунского района.</w:t>
            </w:r>
          </w:p>
          <w:p w:rsidR="00E45F7E" w:rsidRPr="00E45F7E" w:rsidRDefault="007B5DF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2025</w:t>
            </w:r>
            <w:r w:rsidR="00E45F7E" w:rsidRPr="00E45F7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45F7E" w:rsidRPr="00E45F7E" w:rsidRDefault="00CD41E8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352,2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 средства бюджета Новосибирской области;</w:t>
            </w:r>
          </w:p>
          <w:p w:rsidR="00E45F7E" w:rsidRPr="00E45F7E" w:rsidRDefault="007D40D6" w:rsidP="00E45F7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  <w:r w:rsidR="00E45F7E" w:rsidRPr="00E45F7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0,0 - средства бюджета Сузунского района.</w:t>
            </w:r>
          </w:p>
          <w:p w:rsidR="00F54A61" w:rsidRPr="00F54A61" w:rsidRDefault="00F54A61" w:rsidP="00E4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выполнения муниципальных заказов в соответствии с  Федеральным Законом от 05.04.2013 №44-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</w:tcPr>
          <w:p w:rsidR="00F54A61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ОЭиИ</w:t>
            </w:r>
            <w:proofErr w:type="spellEnd"/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выручки, расширение объемов производства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F5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066" w:type="dxa"/>
            <w:gridSpan w:val="5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Формирование условий, обеспечивающих рост количества субъектов малого и среднего предпринимательства на территории Сузунского района.</w:t>
            </w:r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3E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мастерства, укрепление престижа массовых профессий через проведение районных конкурсов и торжественных мероприятий, посвященных профессиональным праздникам</w:t>
            </w:r>
          </w:p>
        </w:tc>
        <w:tc>
          <w:tcPr>
            <w:tcW w:w="1417" w:type="dxa"/>
          </w:tcPr>
          <w:p w:rsidR="00F54A61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3D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54A61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Увеличение числа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</w:tr>
      <w:tr w:rsidR="00F54A61" w:rsidRPr="00F54A61" w:rsidTr="00F35610">
        <w:tc>
          <w:tcPr>
            <w:tcW w:w="635" w:type="dxa"/>
          </w:tcPr>
          <w:p w:rsidR="00F54A61" w:rsidRPr="00F54A61" w:rsidRDefault="00F54A61" w:rsidP="003E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8" w:type="dxa"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руководителей и специалистов субъектов малого предпринимательства по вопросам ведения хозяйственной деятельности (налогообложение, охрана труда, защита прав потребителей и т.д.)</w:t>
            </w:r>
          </w:p>
        </w:tc>
        <w:tc>
          <w:tcPr>
            <w:tcW w:w="1417" w:type="dxa"/>
          </w:tcPr>
          <w:p w:rsidR="00F54A61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ОЭиИ</w:t>
            </w:r>
            <w:proofErr w:type="spellEnd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межрайонная инспекция </w:t>
            </w:r>
            <w:proofErr w:type="gramStart"/>
            <w:r w:rsidR="00F54A61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</w:t>
            </w:r>
            <w:proofErr w:type="gramEnd"/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налоговой службы, пенсионный фонд,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служба судебных приставов</w:t>
            </w:r>
          </w:p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112" w:type="dxa"/>
          </w:tcPr>
          <w:p w:rsidR="00F54A61" w:rsidRPr="00F54A61" w:rsidRDefault="00F54A6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54A61" w:rsidRPr="00F54A61" w:rsidRDefault="00F54A61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A61" w:rsidRDefault="00F54A61" w:rsidP="00F54A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0FD" w:rsidRPr="003E20FD" w:rsidRDefault="003E20FD" w:rsidP="00F54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2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ОЭиИ</w:t>
      </w:r>
      <w:proofErr w:type="spellEnd"/>
      <w:r w:rsidRPr="003E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 экономики и инвестиций администрации Сузунского района</w:t>
      </w:r>
    </w:p>
    <w:p w:rsidR="00F54A61" w:rsidRPr="00F54A61" w:rsidRDefault="00F54A61" w:rsidP="00F54A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54A61" w:rsidRPr="00F54A61" w:rsidSect="00F54A61">
          <w:pgSz w:w="16838" w:h="11906" w:orient="landscape" w:code="9"/>
          <w:pgMar w:top="1418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F54A61" w:rsidRPr="003E20FD" w:rsidRDefault="00F54A61" w:rsidP="00F54A61">
      <w:pPr>
        <w:keepNext/>
        <w:tabs>
          <w:tab w:val="left" w:pos="3119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308265305"/>
      <w:r w:rsidRPr="003E20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индикаторы развития малого и среднего предпринимательства Сузунского района на 20</w:t>
      </w:r>
      <w:r w:rsid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8"/>
    </w:p>
    <w:p w:rsidR="00F54A61" w:rsidRPr="003E20FD" w:rsidRDefault="00F54A61" w:rsidP="00F54A6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41"/>
        <w:gridCol w:w="966"/>
        <w:gridCol w:w="851"/>
        <w:gridCol w:w="992"/>
        <w:gridCol w:w="992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</w:tblGrid>
      <w:tr w:rsidR="003E20FD" w:rsidRPr="00F54A61" w:rsidTr="00787A22">
        <w:tc>
          <w:tcPr>
            <w:tcW w:w="545" w:type="dxa"/>
            <w:vMerge w:val="restart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1" w:type="dxa"/>
            <w:vMerge w:val="restart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66" w:type="dxa"/>
            <w:vMerge w:val="restart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843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87A22" w:rsidRPr="00F54A61" w:rsidTr="00787A22">
        <w:tc>
          <w:tcPr>
            <w:tcW w:w="545" w:type="dxa"/>
            <w:vMerge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</w:tcPr>
          <w:p w:rsidR="003E20FD" w:rsidRPr="00F54A61" w:rsidRDefault="003E20FD" w:rsidP="00F54A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20FD" w:rsidRPr="00F54A61" w:rsidRDefault="00766B7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3E20FD" w:rsidRPr="00F54A61" w:rsidRDefault="003E20FD" w:rsidP="003E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3E20FD" w:rsidRPr="00F54A61" w:rsidRDefault="00766B73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E20FD" w:rsidRPr="00F54A61" w:rsidRDefault="003E20FD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 w:rsidR="0076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3E20FD" w:rsidRPr="00F54A61" w:rsidRDefault="003E20FD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 w:rsidR="0076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E20FD" w:rsidRPr="00F54A61" w:rsidRDefault="003E20FD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 w:rsidR="0076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3E20FD" w:rsidRPr="00F54A61" w:rsidRDefault="003E20FD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 w:rsidR="0076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ind w:left="-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3E20FD" w:rsidRPr="00F54A61" w:rsidRDefault="003E20FD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</w:t>
            </w:r>
            <w:r w:rsidR="0076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87A22" w:rsidRPr="00F54A61" w:rsidTr="00787A22">
        <w:tc>
          <w:tcPr>
            <w:tcW w:w="545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1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10000 населения</w:t>
            </w:r>
          </w:p>
        </w:tc>
        <w:tc>
          <w:tcPr>
            <w:tcW w:w="966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850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850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851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787A22" w:rsidRPr="00F54A61" w:rsidTr="00787A22">
        <w:tc>
          <w:tcPr>
            <w:tcW w:w="545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1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среднесписочной численности работников всех предприятий района</w:t>
            </w:r>
          </w:p>
        </w:tc>
        <w:tc>
          <w:tcPr>
            <w:tcW w:w="966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E20FD" w:rsidRPr="00F54A61" w:rsidRDefault="00E52DC1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3E20FD" w:rsidRPr="00F54A61" w:rsidRDefault="00766B73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3E20FD" w:rsidRPr="00F54A61" w:rsidRDefault="00766B73" w:rsidP="00766B73">
            <w:pPr>
              <w:spacing w:after="0" w:line="240" w:lineRule="auto"/>
              <w:ind w:left="-23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3E20FD" w:rsidRPr="00F54A61" w:rsidRDefault="00766B73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3E20FD" w:rsidRPr="00F54A61" w:rsidRDefault="00766B73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3E20FD" w:rsidRPr="00F54A61" w:rsidRDefault="00766B73" w:rsidP="0076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87A22" w:rsidRPr="00F54A61" w:rsidTr="00787A22">
        <w:tc>
          <w:tcPr>
            <w:tcW w:w="545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1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выпущенной продукции, товаров, работ, услуг </w:t>
            </w:r>
            <w:proofErr w:type="spellStart"/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966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2430,0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2580,0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2768,3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2973,2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3299,6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787A22" w:rsidRPr="00F54A61" w:rsidTr="00787A22">
        <w:tc>
          <w:tcPr>
            <w:tcW w:w="545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1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продукции, произведенной малыми предприятиями, в общем выпуске  продукции района</w:t>
            </w:r>
          </w:p>
        </w:tc>
        <w:tc>
          <w:tcPr>
            <w:tcW w:w="966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20FD" w:rsidRPr="00F54A61" w:rsidRDefault="003E20FD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87A22" w:rsidRPr="00F54A61" w:rsidTr="00787A22">
        <w:tc>
          <w:tcPr>
            <w:tcW w:w="545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1" w:type="dxa"/>
          </w:tcPr>
          <w:p w:rsidR="003E20FD" w:rsidRPr="00F54A61" w:rsidRDefault="003E20FD" w:rsidP="00F54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рабочих мест на малых предприятиях</w:t>
            </w:r>
          </w:p>
        </w:tc>
        <w:tc>
          <w:tcPr>
            <w:tcW w:w="966" w:type="dxa"/>
          </w:tcPr>
          <w:p w:rsidR="003E20FD" w:rsidRPr="00F54A61" w:rsidRDefault="003E20FD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3E20FD" w:rsidRPr="00F54A61" w:rsidRDefault="005B1CBE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3E20FD" w:rsidRPr="00F54A61" w:rsidRDefault="005B1CBE" w:rsidP="005B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E20FD" w:rsidRPr="00F5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E20FD" w:rsidRPr="00F54A61" w:rsidRDefault="005B1CBE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3E20FD" w:rsidRPr="00F54A61" w:rsidRDefault="005B1CBE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6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E20FD" w:rsidRPr="00F54A61" w:rsidRDefault="005B1CBE" w:rsidP="0076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E20FD" w:rsidRPr="00F54A61" w:rsidRDefault="005B1CBE" w:rsidP="0076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E20FD" w:rsidRPr="00F54A61" w:rsidRDefault="00760279" w:rsidP="00F5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</w:tbl>
    <w:p w:rsidR="00F54A61" w:rsidRPr="00F54A61" w:rsidRDefault="00F54A61" w:rsidP="00F54A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4A6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35610" w:rsidRDefault="00F35610"/>
    <w:sectPr w:rsidR="00F35610" w:rsidSect="00F54A61">
      <w:pgSz w:w="16838" w:h="11906" w:orient="landscape" w:code="9"/>
      <w:pgMar w:top="1079" w:right="851" w:bottom="851" w:left="85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Некрасова Лилия" w:date="2018-06-22T09:02:00Z" w:initials="НЛ">
    <w:p w:rsidR="00AE5BA4" w:rsidRDefault="00AE5BA4" w:rsidP="00F54A61">
      <w:pPr>
        <w:pStyle w:val="af1"/>
      </w:pPr>
      <w:r>
        <w:rPr>
          <w:rStyle w:val="af0"/>
        </w:rPr>
        <w:annotationRef/>
      </w:r>
      <w:r>
        <w:t>В пост. 112 цифры 320,0 заменить на 381</w:t>
      </w:r>
    </w:p>
  </w:comment>
  <w:comment w:id="6" w:author="Некрасова Лилия" w:date="2018-06-22T09:02:00Z" w:initials="НЛ">
    <w:p w:rsidR="00AE5BA4" w:rsidRDefault="00AE5BA4" w:rsidP="00F54A61">
      <w:pPr>
        <w:pStyle w:val="af1"/>
      </w:pPr>
      <w:r>
        <w:rPr>
          <w:rStyle w:val="af0"/>
        </w:rPr>
        <w:annotationRef/>
      </w:r>
      <w:r>
        <w:t>В пост. 303 цифры 550,0 заменить на 449,0 – очевидная ошибка!!! 303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F2" w:rsidRDefault="00213CF2">
      <w:pPr>
        <w:spacing w:after="0" w:line="240" w:lineRule="auto"/>
      </w:pPr>
      <w:r>
        <w:separator/>
      </w:r>
    </w:p>
  </w:endnote>
  <w:endnote w:type="continuationSeparator" w:id="0">
    <w:p w:rsidR="00213CF2" w:rsidRDefault="0021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A4" w:rsidRDefault="00AE5BA4" w:rsidP="00F3561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A4" w:rsidRDefault="00AE5BA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F2" w:rsidRDefault="00213CF2">
      <w:pPr>
        <w:spacing w:after="0" w:line="240" w:lineRule="auto"/>
      </w:pPr>
      <w:r>
        <w:separator/>
      </w:r>
    </w:p>
  </w:footnote>
  <w:footnote w:type="continuationSeparator" w:id="0">
    <w:p w:rsidR="00213CF2" w:rsidRDefault="0021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A4" w:rsidRDefault="00AE5BA4" w:rsidP="00F356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A4" w:rsidRDefault="00AE5BA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A4" w:rsidRDefault="00AE5BA4" w:rsidP="00F356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AE5BA4" w:rsidRDefault="00AE5BA4" w:rsidP="00F35610">
    <w:pPr>
      <w:pStyle w:val="a5"/>
      <w:framePr w:wrap="around" w:vAnchor="text" w:hAnchor="margin" w:xAlign="right" w:y="1"/>
      <w:ind w:right="360"/>
      <w:rPr>
        <w:rStyle w:val="a7"/>
      </w:rPr>
    </w:pPr>
  </w:p>
  <w:p w:rsidR="00AE5BA4" w:rsidRDefault="00AE5BA4" w:rsidP="00F35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61"/>
    <w:rsid w:val="00015150"/>
    <w:rsid w:val="0009532B"/>
    <w:rsid w:val="000B24B9"/>
    <w:rsid w:val="000F23F3"/>
    <w:rsid w:val="001146D5"/>
    <w:rsid w:val="001A5A4E"/>
    <w:rsid w:val="00211E92"/>
    <w:rsid w:val="00213CF2"/>
    <w:rsid w:val="002B3085"/>
    <w:rsid w:val="00374DEE"/>
    <w:rsid w:val="003D2728"/>
    <w:rsid w:val="003E20FD"/>
    <w:rsid w:val="00425A89"/>
    <w:rsid w:val="00434F28"/>
    <w:rsid w:val="004E3658"/>
    <w:rsid w:val="004F2BAB"/>
    <w:rsid w:val="00575859"/>
    <w:rsid w:val="005A530F"/>
    <w:rsid w:val="005A532F"/>
    <w:rsid w:val="005B1CBE"/>
    <w:rsid w:val="00616CE2"/>
    <w:rsid w:val="00647822"/>
    <w:rsid w:val="0069643F"/>
    <w:rsid w:val="006D4286"/>
    <w:rsid w:val="0071168F"/>
    <w:rsid w:val="0072151C"/>
    <w:rsid w:val="00760279"/>
    <w:rsid w:val="00766B73"/>
    <w:rsid w:val="0077571F"/>
    <w:rsid w:val="00787A22"/>
    <w:rsid w:val="007B5DF8"/>
    <w:rsid w:val="007D40D6"/>
    <w:rsid w:val="00854E6C"/>
    <w:rsid w:val="008E0D1B"/>
    <w:rsid w:val="00906C06"/>
    <w:rsid w:val="009632CA"/>
    <w:rsid w:val="00A77FCF"/>
    <w:rsid w:val="00AB3642"/>
    <w:rsid w:val="00AE5BA4"/>
    <w:rsid w:val="00BE36FD"/>
    <w:rsid w:val="00C36730"/>
    <w:rsid w:val="00C820C2"/>
    <w:rsid w:val="00CD41E8"/>
    <w:rsid w:val="00D3219B"/>
    <w:rsid w:val="00D33468"/>
    <w:rsid w:val="00D420B8"/>
    <w:rsid w:val="00D85D41"/>
    <w:rsid w:val="00DD2355"/>
    <w:rsid w:val="00DF3ED7"/>
    <w:rsid w:val="00E26865"/>
    <w:rsid w:val="00E45F7E"/>
    <w:rsid w:val="00E52DC1"/>
    <w:rsid w:val="00E80197"/>
    <w:rsid w:val="00E92633"/>
    <w:rsid w:val="00E952FE"/>
    <w:rsid w:val="00EB1A79"/>
    <w:rsid w:val="00EE219B"/>
    <w:rsid w:val="00F019B3"/>
    <w:rsid w:val="00F12F06"/>
    <w:rsid w:val="00F256F2"/>
    <w:rsid w:val="00F35610"/>
    <w:rsid w:val="00F40C5B"/>
    <w:rsid w:val="00F54A61"/>
    <w:rsid w:val="00F908C2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af5">
    <w:name w:val="Hyperlink"/>
    <w:basedOn w:val="a0"/>
    <w:uiPriority w:val="99"/>
    <w:unhideWhenUsed/>
    <w:rsid w:val="00EE219B"/>
    <w:rPr>
      <w:color w:val="0000FF" w:themeColor="hyperlink"/>
      <w:u w:val="single"/>
    </w:rPr>
  </w:style>
  <w:style w:type="paragraph" w:customStyle="1" w:styleId="af6">
    <w:name w:val="текст"/>
    <w:basedOn w:val="a"/>
    <w:link w:val="af7"/>
    <w:qFormat/>
    <w:rsid w:val="007602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7">
    <w:name w:val="текст Знак"/>
    <w:link w:val="af6"/>
    <w:locked/>
    <w:rsid w:val="0076027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af5">
    <w:name w:val="Hyperlink"/>
    <w:basedOn w:val="a0"/>
    <w:uiPriority w:val="99"/>
    <w:unhideWhenUsed/>
    <w:rsid w:val="00EE219B"/>
    <w:rPr>
      <w:color w:val="0000FF" w:themeColor="hyperlink"/>
      <w:u w:val="single"/>
    </w:rPr>
  </w:style>
  <w:style w:type="paragraph" w:customStyle="1" w:styleId="af6">
    <w:name w:val="текст"/>
    <w:basedOn w:val="a"/>
    <w:link w:val="af7"/>
    <w:qFormat/>
    <w:rsid w:val="007602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f7">
    <w:name w:val="текст Знак"/>
    <w:link w:val="af6"/>
    <w:locked/>
    <w:rsid w:val="0076027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zun.nso.ru/page/199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49;n=49508;fld=134;dst=100106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consultantplus://offline/main?base=RLAW049;n=49054;fld=134;dst=10019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9539;fld=134;dst=1000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17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22</cp:revision>
  <cp:lastPrinted>2020-11-30T03:25:00Z</cp:lastPrinted>
  <dcterms:created xsi:type="dcterms:W3CDTF">2018-06-22T02:02:00Z</dcterms:created>
  <dcterms:modified xsi:type="dcterms:W3CDTF">2020-12-04T02:32:00Z</dcterms:modified>
</cp:coreProperties>
</file>