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9809"/>
        <w:gridCol w:w="4761"/>
      </w:tblGrid>
      <w:tr w:rsidR="00B550B8" w:rsidRPr="00476523" w:rsidTr="000E2B9C">
        <w:trPr>
          <w:cantSplit/>
          <w:trHeight w:hRule="exact" w:val="374"/>
        </w:trPr>
        <w:tc>
          <w:tcPr>
            <w:tcW w:w="3366"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jc w:val="center"/>
            </w:pPr>
          </w:p>
        </w:tc>
        <w:tc>
          <w:tcPr>
            <w:tcW w:w="1634"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r>
      <w:tr w:rsidR="00B550B8" w:rsidRPr="00476523" w:rsidTr="000E2B9C">
        <w:trPr>
          <w:cantSplit/>
          <w:trHeight w:hRule="exact" w:val="696"/>
        </w:trPr>
        <w:tc>
          <w:tcPr>
            <w:tcW w:w="3366"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tcPr>
          <w:p w:rsidR="00B550B8" w:rsidRPr="00476523" w:rsidRDefault="00B550B8" w:rsidP="000E2B9C">
            <w:pPr>
              <w:autoSpaceDE w:val="0"/>
              <w:autoSpaceDN w:val="0"/>
              <w:adjustRightInd w:val="0"/>
              <w:ind w:left="40" w:right="40"/>
            </w:pPr>
          </w:p>
        </w:tc>
      </w:tr>
      <w:tr w:rsidR="00B550B8" w:rsidRPr="00476523" w:rsidTr="000E2B9C">
        <w:trPr>
          <w:cantSplit/>
          <w:trHeight w:hRule="exact" w:val="374"/>
        </w:trPr>
        <w:tc>
          <w:tcPr>
            <w:tcW w:w="3366"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r>
      <w:tr w:rsidR="00B550B8" w:rsidRPr="00476523" w:rsidTr="000E2B9C">
        <w:trPr>
          <w:cantSplit/>
          <w:trHeight w:hRule="exact" w:val="282"/>
        </w:trPr>
        <w:tc>
          <w:tcPr>
            <w:tcW w:w="3366"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r>
      <w:tr w:rsidR="00B550B8" w:rsidRPr="00476523" w:rsidTr="000E2B9C">
        <w:trPr>
          <w:cantSplit/>
          <w:trHeight w:hRule="exact" w:val="282"/>
        </w:trPr>
        <w:tc>
          <w:tcPr>
            <w:tcW w:w="3366"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r>
      <w:tr w:rsidR="00B550B8" w:rsidRPr="00476523" w:rsidTr="000E2B9C">
        <w:trPr>
          <w:cantSplit/>
          <w:trHeight w:hRule="exact" w:val="282"/>
        </w:trPr>
        <w:tc>
          <w:tcPr>
            <w:tcW w:w="3366"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476523" w:rsidRDefault="00B550B8" w:rsidP="000E2B9C">
            <w:pPr>
              <w:autoSpaceDE w:val="0"/>
              <w:autoSpaceDN w:val="0"/>
              <w:adjustRightInd w:val="0"/>
              <w:ind w:left="40" w:right="40"/>
            </w:pPr>
          </w:p>
        </w:tc>
      </w:tr>
      <w:tr w:rsidR="00B550B8" w:rsidRPr="0054511F" w:rsidTr="00A40D8A">
        <w:trPr>
          <w:cantSplit/>
          <w:trHeight w:hRule="exact" w:val="839"/>
        </w:trPr>
        <w:tc>
          <w:tcPr>
            <w:tcW w:w="5000" w:type="pct"/>
            <w:gridSpan w:val="2"/>
            <w:tcBorders>
              <w:top w:val="nil"/>
              <w:left w:val="nil"/>
              <w:bottom w:val="nil"/>
              <w:right w:val="nil"/>
            </w:tcBorders>
            <w:shd w:val="clear" w:color="000000" w:fill="FFFFFF"/>
            <w:noWrap/>
          </w:tcPr>
          <w:p w:rsidR="00B550B8" w:rsidRPr="0054511F" w:rsidRDefault="00B550B8" w:rsidP="00A40D8A">
            <w:pPr>
              <w:pStyle w:val="1"/>
            </w:pPr>
            <w:r w:rsidRPr="0054511F">
              <w:t>ДОКЛАД</w:t>
            </w:r>
          </w:p>
        </w:tc>
      </w:tr>
      <w:tr w:rsidR="00B550B8" w:rsidRPr="0054511F" w:rsidTr="000E2B9C">
        <w:trPr>
          <w:cantSplit/>
          <w:trHeight w:hRule="exact" w:val="282"/>
        </w:trPr>
        <w:tc>
          <w:tcPr>
            <w:tcW w:w="5000" w:type="pct"/>
            <w:gridSpan w:val="2"/>
            <w:tcBorders>
              <w:top w:val="nil"/>
              <w:left w:val="nil"/>
              <w:bottom w:val="single" w:sz="8" w:space="0" w:color="000000"/>
              <w:right w:val="nil"/>
            </w:tcBorders>
            <w:shd w:val="clear" w:color="000000" w:fill="FFFFFF"/>
            <w:noWrap/>
          </w:tcPr>
          <w:p w:rsidR="00B550B8" w:rsidRPr="0054511F" w:rsidRDefault="007A3D72" w:rsidP="00A40D8A">
            <w:pPr>
              <w:jc w:val="center"/>
              <w:rPr>
                <w:color w:val="000000"/>
                <w:sz w:val="28"/>
                <w:szCs w:val="28"/>
              </w:rPr>
            </w:pPr>
            <w:r>
              <w:rPr>
                <w:color w:val="000000"/>
                <w:sz w:val="28"/>
                <w:szCs w:val="28"/>
              </w:rPr>
              <w:t>Некрасовой Лилии Владимировны</w:t>
            </w:r>
          </w:p>
        </w:tc>
      </w:tr>
      <w:tr w:rsidR="00B550B8" w:rsidRPr="0054511F" w:rsidTr="000E2B9C">
        <w:trPr>
          <w:cantSplit/>
          <w:trHeight w:hRule="exact" w:val="324"/>
        </w:trPr>
        <w:tc>
          <w:tcPr>
            <w:tcW w:w="5000" w:type="pct"/>
            <w:gridSpan w:val="2"/>
            <w:tcBorders>
              <w:top w:val="single" w:sz="8" w:space="0" w:color="000000"/>
              <w:left w:val="nil"/>
              <w:bottom w:val="nil"/>
              <w:right w:val="nil"/>
            </w:tcBorders>
            <w:shd w:val="clear" w:color="000000" w:fill="FFFFFF"/>
            <w:noWrap/>
          </w:tcPr>
          <w:p w:rsidR="00B550B8" w:rsidRPr="0054511F" w:rsidRDefault="00B550B8" w:rsidP="00A40D8A">
            <w:pPr>
              <w:jc w:val="center"/>
              <w:rPr>
                <w:color w:val="000000"/>
                <w:sz w:val="16"/>
                <w:szCs w:val="16"/>
              </w:rPr>
            </w:pPr>
            <w:r w:rsidRPr="0054511F">
              <w:rPr>
                <w:color w:val="000000"/>
                <w:sz w:val="16"/>
                <w:szCs w:val="16"/>
              </w:rPr>
              <w:t>(Ф.И.О. главы местной администрации городского округа (муниципального района))</w:t>
            </w:r>
          </w:p>
        </w:tc>
      </w:tr>
      <w:tr w:rsidR="00B550B8" w:rsidRPr="0054511F" w:rsidTr="000E2B9C">
        <w:trPr>
          <w:cantSplit/>
          <w:trHeight w:hRule="exact" w:val="423"/>
        </w:trPr>
        <w:tc>
          <w:tcPr>
            <w:tcW w:w="5000" w:type="pct"/>
            <w:gridSpan w:val="2"/>
            <w:tcBorders>
              <w:top w:val="nil"/>
              <w:left w:val="nil"/>
              <w:bottom w:val="nil"/>
              <w:right w:val="nil"/>
            </w:tcBorders>
            <w:shd w:val="clear" w:color="000000" w:fill="FFFFFF"/>
          </w:tcPr>
          <w:p w:rsidR="00B550B8" w:rsidRPr="0054511F" w:rsidRDefault="00B550B8" w:rsidP="00A40D8A">
            <w:pPr>
              <w:jc w:val="center"/>
              <w:rPr>
                <w:color w:val="000000"/>
                <w:sz w:val="28"/>
                <w:szCs w:val="28"/>
              </w:rPr>
            </w:pPr>
            <w:r w:rsidRPr="0054511F">
              <w:rPr>
                <w:color w:val="000000"/>
                <w:sz w:val="28"/>
                <w:szCs w:val="28"/>
              </w:rPr>
              <w:t>главы Сузунского района</w:t>
            </w:r>
          </w:p>
        </w:tc>
      </w:tr>
      <w:tr w:rsidR="00B550B8" w:rsidRPr="0054511F" w:rsidTr="000E2B9C">
        <w:trPr>
          <w:cantSplit/>
          <w:trHeight w:hRule="exact" w:val="324"/>
        </w:trPr>
        <w:tc>
          <w:tcPr>
            <w:tcW w:w="5000" w:type="pct"/>
            <w:gridSpan w:val="2"/>
            <w:tcBorders>
              <w:top w:val="nil"/>
              <w:left w:val="nil"/>
              <w:bottom w:val="nil"/>
              <w:right w:val="nil"/>
            </w:tcBorders>
            <w:shd w:val="clear" w:color="000000" w:fill="FFFFFF"/>
            <w:noWrap/>
          </w:tcPr>
          <w:p w:rsidR="00B550B8" w:rsidRPr="0054511F" w:rsidRDefault="00B550B8" w:rsidP="00A40D8A">
            <w:pPr>
              <w:jc w:val="center"/>
              <w:rPr>
                <w:color w:val="000000"/>
                <w:sz w:val="16"/>
                <w:szCs w:val="16"/>
              </w:rPr>
            </w:pPr>
            <w:r w:rsidRPr="0054511F">
              <w:rPr>
                <w:color w:val="000000"/>
                <w:sz w:val="16"/>
                <w:szCs w:val="16"/>
              </w:rPr>
              <w:t>наименование городского округа (муниципального района)</w:t>
            </w:r>
          </w:p>
        </w:tc>
      </w:tr>
      <w:tr w:rsidR="00B550B8" w:rsidRPr="0054511F" w:rsidTr="000E2B9C">
        <w:trPr>
          <w:cantSplit/>
          <w:trHeight w:hRule="exact" w:val="282"/>
        </w:trPr>
        <w:tc>
          <w:tcPr>
            <w:tcW w:w="3366"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r>
      <w:tr w:rsidR="00B550B8" w:rsidRPr="0054511F" w:rsidTr="000E2B9C">
        <w:trPr>
          <w:cantSplit/>
          <w:trHeight w:hRule="exact" w:val="742"/>
        </w:trPr>
        <w:tc>
          <w:tcPr>
            <w:tcW w:w="5000" w:type="pct"/>
            <w:gridSpan w:val="2"/>
            <w:vMerge w:val="restart"/>
            <w:tcBorders>
              <w:top w:val="nil"/>
              <w:left w:val="nil"/>
              <w:bottom w:val="nil"/>
              <w:right w:val="nil"/>
            </w:tcBorders>
            <w:shd w:val="clear" w:color="000000" w:fill="FFFFFF"/>
          </w:tcPr>
          <w:p w:rsidR="00B550B8" w:rsidRPr="0054511F" w:rsidRDefault="00B550B8" w:rsidP="00731F8A">
            <w:pPr>
              <w:jc w:val="center"/>
              <w:rPr>
                <w:color w:val="000000"/>
                <w:sz w:val="28"/>
                <w:szCs w:val="28"/>
              </w:rPr>
            </w:pPr>
            <w:r w:rsidRPr="0054511F">
              <w:rPr>
                <w:color w:val="000000"/>
                <w:sz w:val="28"/>
                <w:szCs w:val="28"/>
              </w:rPr>
              <w:t xml:space="preserve">о достигнутых значениях показателей для оценки </w:t>
            </w:r>
            <w:proofErr w:type="gramStart"/>
            <w:r w:rsidRPr="0054511F">
              <w:rPr>
                <w:color w:val="000000"/>
                <w:sz w:val="28"/>
                <w:szCs w:val="28"/>
              </w:rPr>
              <w:t>эффективности деятельности органов местного самоуправления городских округов</w:t>
            </w:r>
            <w:proofErr w:type="gramEnd"/>
            <w:r w:rsidRPr="0054511F">
              <w:rPr>
                <w:color w:val="000000"/>
                <w:sz w:val="28"/>
                <w:szCs w:val="28"/>
              </w:rPr>
              <w:t xml:space="preserve"> и муниципальных районов за 201</w:t>
            </w:r>
            <w:r w:rsidR="00B7570B">
              <w:rPr>
                <w:color w:val="000000"/>
                <w:sz w:val="28"/>
                <w:szCs w:val="28"/>
              </w:rPr>
              <w:t>9</w:t>
            </w:r>
            <w:r w:rsidRPr="0054511F">
              <w:rPr>
                <w:color w:val="000000"/>
                <w:sz w:val="28"/>
                <w:szCs w:val="28"/>
              </w:rPr>
              <w:t xml:space="preserve"> год и их планируемых значениях на 3-летний период</w:t>
            </w:r>
          </w:p>
        </w:tc>
      </w:tr>
      <w:tr w:rsidR="00B550B8" w:rsidRPr="0054511F" w:rsidTr="000E2B9C">
        <w:trPr>
          <w:cantSplit/>
          <w:trHeight w:hRule="exact" w:val="282"/>
        </w:trPr>
        <w:tc>
          <w:tcPr>
            <w:tcW w:w="3366"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r>
      <w:tr w:rsidR="00B550B8" w:rsidRPr="0054511F" w:rsidTr="000E2B9C">
        <w:trPr>
          <w:cantSplit/>
          <w:trHeight w:hRule="exact" w:val="282"/>
        </w:trPr>
        <w:tc>
          <w:tcPr>
            <w:tcW w:w="3366"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r>
      <w:tr w:rsidR="00B550B8" w:rsidRPr="0054511F" w:rsidTr="000E2B9C">
        <w:trPr>
          <w:cantSplit/>
          <w:trHeight w:hRule="exact" w:val="398"/>
        </w:trPr>
        <w:tc>
          <w:tcPr>
            <w:tcW w:w="3366"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54511F" w:rsidRDefault="00B550B8" w:rsidP="00FB097E">
            <w:pPr>
              <w:pStyle w:val="a8"/>
            </w:pPr>
            <w:r w:rsidRPr="0054511F">
              <w:t xml:space="preserve">   Подпись _______________________</w:t>
            </w:r>
          </w:p>
        </w:tc>
      </w:tr>
      <w:tr w:rsidR="00B550B8" w:rsidRPr="0054511F" w:rsidTr="000E2B9C">
        <w:trPr>
          <w:cantSplit/>
          <w:trHeight w:hRule="exact" w:val="398"/>
        </w:trPr>
        <w:tc>
          <w:tcPr>
            <w:tcW w:w="3366" w:type="pct"/>
            <w:tcBorders>
              <w:top w:val="nil"/>
              <w:left w:val="nil"/>
              <w:bottom w:val="nil"/>
              <w:right w:val="nil"/>
            </w:tcBorders>
            <w:shd w:val="clear" w:color="000000" w:fill="FFFFFF"/>
            <w:noWrap/>
          </w:tcPr>
          <w:p w:rsidR="00B550B8" w:rsidRPr="0054511F" w:rsidRDefault="00B550B8" w:rsidP="000E2B9C">
            <w:pPr>
              <w:autoSpaceDE w:val="0"/>
              <w:autoSpaceDN w:val="0"/>
              <w:adjustRightInd w:val="0"/>
              <w:ind w:left="40" w:right="40"/>
            </w:pPr>
          </w:p>
        </w:tc>
        <w:tc>
          <w:tcPr>
            <w:tcW w:w="1634" w:type="pct"/>
            <w:tcBorders>
              <w:top w:val="nil"/>
              <w:left w:val="nil"/>
              <w:bottom w:val="nil"/>
              <w:right w:val="nil"/>
            </w:tcBorders>
            <w:shd w:val="clear" w:color="000000" w:fill="FFFFFF"/>
            <w:noWrap/>
          </w:tcPr>
          <w:p w:rsidR="00B550B8" w:rsidRPr="0054511F" w:rsidRDefault="00B550B8" w:rsidP="00731F8A">
            <w:pPr>
              <w:pStyle w:val="a8"/>
            </w:pPr>
            <w:r w:rsidRPr="0054511F">
              <w:t xml:space="preserve">   Дата "</w:t>
            </w:r>
            <w:r w:rsidR="00A61C32">
              <w:t>30</w:t>
            </w:r>
            <w:r w:rsidR="00B4464E">
              <w:t>" апреля   2020</w:t>
            </w:r>
            <w:r w:rsidRPr="0054511F">
              <w:t xml:space="preserve"> г.</w:t>
            </w:r>
          </w:p>
        </w:tc>
      </w:tr>
    </w:tbl>
    <w:p w:rsidR="00B550B8" w:rsidRPr="0054511F" w:rsidRDefault="00B550B8" w:rsidP="00A40D8A">
      <w:pPr>
        <w:jc w:val="center"/>
        <w:rPr>
          <w:color w:val="000000"/>
          <w:sz w:val="28"/>
        </w:rPr>
        <w:sectPr w:rsidR="00B550B8" w:rsidRPr="0054511F" w:rsidSect="00757A48">
          <w:footerReference w:type="default" r:id="rId9"/>
          <w:pgSz w:w="16838" w:h="11906" w:orient="landscape"/>
          <w:pgMar w:top="1134" w:right="1134" w:bottom="1134" w:left="1134" w:header="709" w:footer="709" w:gutter="0"/>
          <w:cols w:space="708"/>
          <w:titlePg/>
          <w:docGrid w:linePitch="360"/>
        </w:sectPr>
      </w:pPr>
    </w:p>
    <w:p w:rsidR="00C06618" w:rsidRPr="00B7570B" w:rsidRDefault="00C06618" w:rsidP="00FB097E">
      <w:pPr>
        <w:pStyle w:val="a8"/>
      </w:pPr>
      <w:proofErr w:type="gramStart"/>
      <w:r w:rsidRPr="00B7570B">
        <w:lastRenderedPageBreak/>
        <w:t xml:space="preserve">Доклад об эффективности деятельности органов местного самоуправления </w:t>
      </w:r>
      <w:r w:rsidR="00435584" w:rsidRPr="00B7570B">
        <w:t xml:space="preserve">Сузунского </w:t>
      </w:r>
      <w:r w:rsidRPr="00B7570B">
        <w:t>района подготовлен в целях реализации Указа Президента РФ от 28.04.2008 г.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w:t>
      </w:r>
      <w:proofErr w:type="gramEnd"/>
      <w:r w:rsidRPr="00B7570B">
        <w:t xml:space="preserve"> от 07.05.2012 № 601 «Об основных направлениях совершенствования системы государственного управления».</w:t>
      </w:r>
    </w:p>
    <w:p w:rsidR="00C06618" w:rsidRPr="00B7570B" w:rsidRDefault="00C06618" w:rsidP="00FB097E">
      <w:pPr>
        <w:pStyle w:val="a8"/>
      </w:pPr>
      <w:r w:rsidRPr="00B7570B">
        <w:t>Местное самоуправление в Сузунском районе осуществляется на всей территории района в соответствии с Федеральным законом от 06.10.2003 № 131-ФЗ «Об общих принципах организации местного самоуправления в Российской Федерации».</w:t>
      </w:r>
    </w:p>
    <w:p w:rsidR="00BD5962" w:rsidRPr="00B7570B" w:rsidRDefault="00C06618" w:rsidP="00FB097E">
      <w:pPr>
        <w:pStyle w:val="a8"/>
      </w:pPr>
      <w:r w:rsidRPr="00B7570B">
        <w:rPr>
          <w:szCs w:val="28"/>
        </w:rPr>
        <w:t xml:space="preserve">В состав района входят </w:t>
      </w:r>
      <w:r w:rsidR="00B95853" w:rsidRPr="00B7570B">
        <w:rPr>
          <w:szCs w:val="28"/>
        </w:rPr>
        <w:t>1</w:t>
      </w:r>
      <w:r w:rsidRPr="00B7570B">
        <w:rPr>
          <w:szCs w:val="28"/>
        </w:rPr>
        <w:t xml:space="preserve"> </w:t>
      </w:r>
      <w:proofErr w:type="gramStart"/>
      <w:r w:rsidRPr="00B7570B">
        <w:rPr>
          <w:szCs w:val="28"/>
        </w:rPr>
        <w:t>городск</w:t>
      </w:r>
      <w:r w:rsidR="00B95853" w:rsidRPr="00B7570B">
        <w:rPr>
          <w:szCs w:val="28"/>
        </w:rPr>
        <w:t>ое</w:t>
      </w:r>
      <w:proofErr w:type="gramEnd"/>
      <w:r w:rsidR="00B95853" w:rsidRPr="00B7570B">
        <w:rPr>
          <w:szCs w:val="28"/>
        </w:rPr>
        <w:t xml:space="preserve"> и 14</w:t>
      </w:r>
      <w:r w:rsidRPr="00B7570B">
        <w:rPr>
          <w:szCs w:val="28"/>
        </w:rPr>
        <w:t xml:space="preserve"> сельских поселений.</w:t>
      </w:r>
      <w:r w:rsidR="00BD5962" w:rsidRPr="00B7570B">
        <w:rPr>
          <w:szCs w:val="28"/>
        </w:rPr>
        <w:t xml:space="preserve"> </w:t>
      </w:r>
      <w:r w:rsidR="00BD5962" w:rsidRPr="00B7570B">
        <w:t>Деятельность органов местного самоуправления направлена на обеспечение развития основных отраслей экономики:</w:t>
      </w:r>
    </w:p>
    <w:p w:rsidR="00BD5962" w:rsidRPr="00B7570B" w:rsidRDefault="00BD5962" w:rsidP="00B7570B">
      <w:pPr>
        <w:pStyle w:val="-"/>
        <w:tabs>
          <w:tab w:val="left" w:pos="1276"/>
        </w:tabs>
        <w:ind w:left="0" w:firstLine="709"/>
      </w:pPr>
      <w:r w:rsidRPr="00B7570B">
        <w:t xml:space="preserve">развитие производства, потребительского рынка и услуг; </w:t>
      </w:r>
    </w:p>
    <w:p w:rsidR="00BD5962" w:rsidRPr="00B7570B" w:rsidRDefault="00BD5962" w:rsidP="00B7570B">
      <w:pPr>
        <w:pStyle w:val="-"/>
        <w:tabs>
          <w:tab w:val="left" w:pos="1276"/>
        </w:tabs>
        <w:ind w:left="0" w:firstLine="709"/>
      </w:pPr>
      <w:r w:rsidRPr="00B7570B">
        <w:t>стабилизацию положения в сельскохозяйственном производстве;</w:t>
      </w:r>
    </w:p>
    <w:p w:rsidR="00BD5962" w:rsidRPr="00B7570B" w:rsidRDefault="00BD5962" w:rsidP="00B7570B">
      <w:pPr>
        <w:pStyle w:val="-"/>
        <w:tabs>
          <w:tab w:val="left" w:pos="1276"/>
        </w:tabs>
        <w:ind w:left="0" w:firstLine="709"/>
      </w:pPr>
      <w:r w:rsidRPr="00B7570B">
        <w:t>привлечение инвестиций в экономику района;</w:t>
      </w:r>
    </w:p>
    <w:p w:rsidR="00BD5962" w:rsidRPr="00B7570B" w:rsidRDefault="00BD5962" w:rsidP="00B7570B">
      <w:pPr>
        <w:pStyle w:val="-"/>
        <w:tabs>
          <w:tab w:val="left" w:pos="1276"/>
        </w:tabs>
        <w:ind w:left="0" w:firstLine="709"/>
      </w:pPr>
      <w:r w:rsidRPr="00B7570B">
        <w:t>повышение доходной базы муниципального бюджета;</w:t>
      </w:r>
    </w:p>
    <w:p w:rsidR="00BD5962" w:rsidRPr="00B7570B" w:rsidRDefault="00BD5962" w:rsidP="00B7570B">
      <w:pPr>
        <w:pStyle w:val="-"/>
        <w:tabs>
          <w:tab w:val="left" w:pos="1276"/>
        </w:tabs>
        <w:ind w:left="0" w:firstLine="709"/>
      </w:pPr>
      <w:r w:rsidRPr="00B7570B">
        <w:t>повышение уровня занятости трудоспособного населения;</w:t>
      </w:r>
    </w:p>
    <w:p w:rsidR="00CB6EA0" w:rsidRPr="00B7570B" w:rsidRDefault="00CB6EA0" w:rsidP="00B7570B">
      <w:pPr>
        <w:pStyle w:val="-"/>
        <w:tabs>
          <w:tab w:val="left" w:pos="1276"/>
        </w:tabs>
        <w:ind w:left="0" w:firstLine="709"/>
      </w:pPr>
      <w:r w:rsidRPr="00B7570B">
        <w:t>повышение качества предоставляемых услуг в сфере жилищно-коммунального хозяйства;</w:t>
      </w:r>
    </w:p>
    <w:p w:rsidR="00BD5962" w:rsidRPr="00B7570B" w:rsidRDefault="00BD5962" w:rsidP="00B7570B">
      <w:pPr>
        <w:pStyle w:val="-"/>
        <w:tabs>
          <w:tab w:val="left" w:pos="1276"/>
        </w:tabs>
        <w:ind w:left="0" w:firstLine="709"/>
      </w:pPr>
      <w:r w:rsidRPr="00B7570B">
        <w:t>развитие системы дошкольного и школьного образования;</w:t>
      </w:r>
    </w:p>
    <w:p w:rsidR="00BD5962" w:rsidRPr="00B7570B" w:rsidRDefault="00BD5962" w:rsidP="00B7570B">
      <w:pPr>
        <w:pStyle w:val="-"/>
        <w:tabs>
          <w:tab w:val="left" w:pos="1276"/>
        </w:tabs>
        <w:ind w:left="0" w:firstLine="709"/>
      </w:pPr>
      <w:r w:rsidRPr="00B7570B">
        <w:t>обеспечение населения качественной медицинской помощью;</w:t>
      </w:r>
    </w:p>
    <w:p w:rsidR="00BD5962" w:rsidRPr="00B7570B" w:rsidRDefault="00BD5962" w:rsidP="00B7570B">
      <w:pPr>
        <w:pStyle w:val="-"/>
        <w:tabs>
          <w:tab w:val="left" w:pos="1276"/>
        </w:tabs>
        <w:ind w:left="0" w:firstLine="709"/>
      </w:pPr>
      <w:r w:rsidRPr="00B7570B">
        <w:t>сохранение объектов культуры и культурного наследия.</w:t>
      </w:r>
    </w:p>
    <w:p w:rsidR="00E2584C" w:rsidRPr="00B7570B" w:rsidRDefault="00BD5962" w:rsidP="00FB097E">
      <w:pPr>
        <w:pStyle w:val="a8"/>
      </w:pPr>
      <w:r w:rsidRPr="00B7570B">
        <w:t>Анализ эффективности деятельности муниципалитетов позволяет выявлять сферы, требующие приоритетного внимания властей, а также сформировать комплекс мероприятий по улучшению результативности деятельности органов местного самоуправления и решению вопросов, связанных с обеспечением высокого качества жизни населения района.</w:t>
      </w:r>
      <w:r w:rsidR="00BF0540" w:rsidRPr="00B7570B">
        <w:t xml:space="preserve"> Подводя итоги</w:t>
      </w:r>
      <w:r w:rsidR="00511443" w:rsidRPr="00B7570B">
        <w:t xml:space="preserve"> </w:t>
      </w:r>
      <w:r w:rsidR="00BF0540" w:rsidRPr="00B7570B">
        <w:t xml:space="preserve"> 201</w:t>
      </w:r>
      <w:r w:rsidR="00E11B05" w:rsidRPr="00B7570B">
        <w:t xml:space="preserve">9 </w:t>
      </w:r>
      <w:r w:rsidR="00FE5897" w:rsidRPr="00B7570B">
        <w:t xml:space="preserve"> года, можно отметить, что благодаря совместной работе органов местного самоуправления, системе взаимодействия всех предприятий, учреждений, администрации и подведомственных органов самоуправления, жителей района, основная задача органов власти по созданию комфортной среды жизнедеятельности населения выполнена. Район выполнил план социально-экономического развития почти по всем основным показателям и отраслям, и сохранил положительную динамику развития.</w:t>
      </w:r>
    </w:p>
    <w:p w:rsidR="00E2584C" w:rsidRPr="00B7570B" w:rsidRDefault="00E2584C" w:rsidP="00A40D8A">
      <w:pPr>
        <w:pStyle w:val="1"/>
      </w:pPr>
      <w:r w:rsidRPr="00B7570B">
        <w:t>Экономическое развитие</w:t>
      </w:r>
    </w:p>
    <w:p w:rsidR="00C76248" w:rsidRPr="00B7570B" w:rsidRDefault="003A4B84" w:rsidP="0027685C">
      <w:pPr>
        <w:pStyle w:val="a8"/>
      </w:pPr>
      <w:proofErr w:type="gramStart"/>
      <w:r w:rsidRPr="00B7570B">
        <w:rPr>
          <w:bCs/>
          <w:szCs w:val="28"/>
        </w:rPr>
        <w:t xml:space="preserve">По итогам </w:t>
      </w:r>
      <w:r w:rsidR="00BC2B62" w:rsidRPr="00B7570B">
        <w:rPr>
          <w:bCs/>
          <w:szCs w:val="28"/>
        </w:rPr>
        <w:t>201</w:t>
      </w:r>
      <w:r w:rsidR="00E11B05" w:rsidRPr="00B7570B">
        <w:rPr>
          <w:bCs/>
          <w:szCs w:val="28"/>
        </w:rPr>
        <w:t>9</w:t>
      </w:r>
      <w:r w:rsidRPr="00B7570B">
        <w:rPr>
          <w:bCs/>
          <w:szCs w:val="28"/>
        </w:rPr>
        <w:t xml:space="preserve"> года индекс промышленного производства составил </w:t>
      </w:r>
      <w:r w:rsidR="00E11B05" w:rsidRPr="00B7570B">
        <w:t>100,3</w:t>
      </w:r>
      <w:r w:rsidR="007A3D72" w:rsidRPr="00B7570B">
        <w:t xml:space="preserve"> </w:t>
      </w:r>
      <w:r w:rsidRPr="00B7570B">
        <w:rPr>
          <w:bCs/>
          <w:szCs w:val="28"/>
        </w:rPr>
        <w:t xml:space="preserve">%, сельскохозяйственного – </w:t>
      </w:r>
      <w:r w:rsidR="00E11B05" w:rsidRPr="00B7570B">
        <w:rPr>
          <w:bCs/>
          <w:szCs w:val="28"/>
        </w:rPr>
        <w:t xml:space="preserve">97,0 </w:t>
      </w:r>
      <w:r w:rsidR="007A3D72" w:rsidRPr="00B7570B">
        <w:rPr>
          <w:bCs/>
          <w:szCs w:val="28"/>
        </w:rPr>
        <w:t xml:space="preserve"> </w:t>
      </w:r>
      <w:r w:rsidRPr="00B7570B">
        <w:rPr>
          <w:bCs/>
          <w:szCs w:val="28"/>
        </w:rPr>
        <w:t xml:space="preserve">%, </w:t>
      </w:r>
      <w:r w:rsidR="00BC2B62" w:rsidRPr="00B7570B">
        <w:rPr>
          <w:bCs/>
          <w:szCs w:val="28"/>
        </w:rPr>
        <w:t xml:space="preserve">строительства – </w:t>
      </w:r>
      <w:r w:rsidR="00E11B05" w:rsidRPr="00B7570B">
        <w:rPr>
          <w:bCs/>
          <w:szCs w:val="28"/>
        </w:rPr>
        <w:t>100,0</w:t>
      </w:r>
      <w:r w:rsidR="007A3D72" w:rsidRPr="00B7570B">
        <w:rPr>
          <w:bCs/>
          <w:szCs w:val="28"/>
        </w:rPr>
        <w:t xml:space="preserve"> %, </w:t>
      </w:r>
      <w:r w:rsidR="00E11B05" w:rsidRPr="00B7570B">
        <w:rPr>
          <w:bCs/>
          <w:szCs w:val="28"/>
        </w:rPr>
        <w:lastRenderedPageBreak/>
        <w:t>инвестиций – 111,6</w:t>
      </w:r>
      <w:r w:rsidR="007A3D72" w:rsidRPr="00B7570B">
        <w:rPr>
          <w:bCs/>
          <w:szCs w:val="28"/>
        </w:rPr>
        <w:t xml:space="preserve"> </w:t>
      </w:r>
      <w:r w:rsidR="00C10258" w:rsidRPr="00B7570B">
        <w:rPr>
          <w:bCs/>
          <w:szCs w:val="28"/>
        </w:rPr>
        <w:t>%. П</w:t>
      </w:r>
      <w:r w:rsidRPr="00B7570B">
        <w:rPr>
          <w:bCs/>
          <w:szCs w:val="28"/>
        </w:rPr>
        <w:t>оложительные тенденции развития отмечались</w:t>
      </w:r>
      <w:r w:rsidR="007A3D72" w:rsidRPr="00B7570B">
        <w:rPr>
          <w:bCs/>
          <w:szCs w:val="28"/>
        </w:rPr>
        <w:t xml:space="preserve"> на </w:t>
      </w:r>
      <w:r w:rsidRPr="00B7570B">
        <w:rPr>
          <w:bCs/>
          <w:szCs w:val="28"/>
        </w:rPr>
        <w:t xml:space="preserve"> потребительском рынке – розничный товарооборот вырос на </w:t>
      </w:r>
      <w:r w:rsidR="00E11B05" w:rsidRPr="00B7570B">
        <w:rPr>
          <w:bCs/>
          <w:szCs w:val="28"/>
        </w:rPr>
        <w:t>257</w:t>
      </w:r>
      <w:r w:rsidRPr="00B7570B">
        <w:rPr>
          <w:bCs/>
          <w:szCs w:val="28"/>
        </w:rPr>
        <w:t xml:space="preserve"> млн. рублей, или на </w:t>
      </w:r>
      <w:r w:rsidR="00E11B05" w:rsidRPr="00B7570B">
        <w:rPr>
          <w:bCs/>
          <w:szCs w:val="28"/>
        </w:rPr>
        <w:t>7</w:t>
      </w:r>
      <w:r w:rsidR="00BC2B62" w:rsidRPr="00B7570B">
        <w:rPr>
          <w:bCs/>
          <w:szCs w:val="28"/>
        </w:rPr>
        <w:t xml:space="preserve"> </w:t>
      </w:r>
      <w:r w:rsidRPr="00B7570B">
        <w:rPr>
          <w:bCs/>
          <w:szCs w:val="28"/>
        </w:rPr>
        <w:t xml:space="preserve">%. </w:t>
      </w:r>
      <w:r w:rsidR="006129AD" w:rsidRPr="00B7570B">
        <w:t xml:space="preserve">Индекс физического объёма составил </w:t>
      </w:r>
      <w:r w:rsidR="00E11B05" w:rsidRPr="00B7570B">
        <w:t>103,3</w:t>
      </w:r>
      <w:r w:rsidR="007A3D72" w:rsidRPr="00B7570B">
        <w:t xml:space="preserve"> </w:t>
      </w:r>
      <w:r w:rsidR="006129AD" w:rsidRPr="00B7570B">
        <w:t xml:space="preserve">%. </w:t>
      </w:r>
      <w:r w:rsidR="007104B6" w:rsidRPr="00B7570B">
        <w:t>Товарооборот общественного питания за отчетный период увеличился по сравнению с 201</w:t>
      </w:r>
      <w:r w:rsidR="00E11B05" w:rsidRPr="00B7570B">
        <w:t>8</w:t>
      </w:r>
      <w:r w:rsidR="00BC2B62" w:rsidRPr="00B7570B">
        <w:t xml:space="preserve"> годом на </w:t>
      </w:r>
      <w:r w:rsidR="00E11B05" w:rsidRPr="00B7570B">
        <w:t>8,5</w:t>
      </w:r>
      <w:r w:rsidR="00EB4B44" w:rsidRPr="00B7570B">
        <w:t xml:space="preserve"> </w:t>
      </w:r>
      <w:r w:rsidR="007104B6" w:rsidRPr="00B7570B">
        <w:t xml:space="preserve">% и составил </w:t>
      </w:r>
      <w:r w:rsidR="00E11B05" w:rsidRPr="00B7570B">
        <w:t>103,0</w:t>
      </w:r>
      <w:r w:rsidR="007104B6" w:rsidRPr="00B7570B">
        <w:t xml:space="preserve"> млн. рублей.</w:t>
      </w:r>
      <w:proofErr w:type="gramEnd"/>
      <w:r w:rsidR="007104B6" w:rsidRPr="00B7570B">
        <w:t xml:space="preserve"> Индекс физического объёма </w:t>
      </w:r>
      <w:r w:rsidR="00E11B05" w:rsidRPr="00B7570B">
        <w:t>103,7</w:t>
      </w:r>
      <w:r w:rsidR="00EB4B44" w:rsidRPr="00B7570B">
        <w:t xml:space="preserve"> </w:t>
      </w:r>
      <w:r w:rsidR="007104B6" w:rsidRPr="00B7570B">
        <w:t>%.</w:t>
      </w:r>
    </w:p>
    <w:p w:rsidR="00F7525B" w:rsidRPr="00B7570B" w:rsidRDefault="00E11B05" w:rsidP="00F7525B">
      <w:pPr>
        <w:pStyle w:val="a8"/>
        <w:rPr>
          <w:color w:val="000000" w:themeColor="text1"/>
          <w:szCs w:val="28"/>
        </w:rPr>
      </w:pPr>
      <w:r w:rsidRPr="00B7570B">
        <w:rPr>
          <w:color w:val="000000" w:themeColor="text1"/>
          <w:szCs w:val="28"/>
        </w:rPr>
        <w:t>За 2019</w:t>
      </w:r>
      <w:r w:rsidR="00BC2B62" w:rsidRPr="00B7570B">
        <w:rPr>
          <w:color w:val="000000" w:themeColor="text1"/>
          <w:szCs w:val="28"/>
        </w:rPr>
        <w:t xml:space="preserve"> год</w:t>
      </w:r>
      <w:r w:rsidR="00F7525B" w:rsidRPr="00B7570B">
        <w:rPr>
          <w:color w:val="000000" w:themeColor="text1"/>
          <w:szCs w:val="28"/>
        </w:rPr>
        <w:t xml:space="preserve"> на развитие экономики и социальной сферы Сузунского района направлено </w:t>
      </w:r>
      <w:r w:rsidRPr="00B7570B">
        <w:rPr>
          <w:color w:val="000000" w:themeColor="text1"/>
          <w:szCs w:val="28"/>
        </w:rPr>
        <w:t>1362,7</w:t>
      </w:r>
      <w:r w:rsidR="00BC2B62" w:rsidRPr="00B7570B">
        <w:rPr>
          <w:color w:val="000000" w:themeColor="text1"/>
          <w:szCs w:val="28"/>
        </w:rPr>
        <w:t xml:space="preserve"> млн. рублей, или </w:t>
      </w:r>
      <w:r w:rsidRPr="00B7570B">
        <w:rPr>
          <w:color w:val="000000" w:themeColor="text1"/>
          <w:szCs w:val="28"/>
        </w:rPr>
        <w:t>111,6</w:t>
      </w:r>
      <w:r w:rsidR="00EB4B44" w:rsidRPr="00B7570B">
        <w:rPr>
          <w:color w:val="000000" w:themeColor="text1"/>
          <w:szCs w:val="28"/>
        </w:rPr>
        <w:t xml:space="preserve"> </w:t>
      </w:r>
      <w:r w:rsidR="00F7525B" w:rsidRPr="00B7570B">
        <w:rPr>
          <w:color w:val="000000" w:themeColor="text1"/>
          <w:szCs w:val="28"/>
        </w:rPr>
        <w:t xml:space="preserve">% </w:t>
      </w:r>
      <w:r w:rsidRPr="00B7570B">
        <w:rPr>
          <w:color w:val="000000" w:themeColor="text1"/>
          <w:szCs w:val="28"/>
        </w:rPr>
        <w:t>к 2018</w:t>
      </w:r>
      <w:r w:rsidR="00F7525B" w:rsidRPr="00B7570B">
        <w:rPr>
          <w:color w:val="000000" w:themeColor="text1"/>
          <w:szCs w:val="28"/>
        </w:rPr>
        <w:t xml:space="preserve"> году. </w:t>
      </w:r>
    </w:p>
    <w:p w:rsidR="00135A87" w:rsidRPr="00B7570B" w:rsidRDefault="00E11B05" w:rsidP="00F7525B">
      <w:pPr>
        <w:pStyle w:val="a8"/>
      </w:pPr>
      <w:r w:rsidRPr="00B7570B">
        <w:t>В 2017</w:t>
      </w:r>
      <w:r w:rsidR="00F7525B" w:rsidRPr="00B7570B">
        <w:t xml:space="preserve"> году объём инвестиций в основной капитал в расчёте на 1 жителя составил </w:t>
      </w:r>
      <w:r w:rsidRPr="00B7570B">
        <w:t>33,2  тыс. рублей, в 2018</w:t>
      </w:r>
      <w:r w:rsidR="00F7525B" w:rsidRPr="00B7570B">
        <w:t xml:space="preserve"> году </w:t>
      </w:r>
      <w:r w:rsidR="00EB4B44" w:rsidRPr="00B7570B">
        <w:t>–</w:t>
      </w:r>
      <w:r w:rsidR="00F7525B" w:rsidRPr="00B7570B">
        <w:t xml:space="preserve"> </w:t>
      </w:r>
      <w:r w:rsidRPr="00B7570B">
        <w:t>36,5 тыс. рублей, в 2019</w:t>
      </w:r>
      <w:r w:rsidR="00BC2B62" w:rsidRPr="00B7570B">
        <w:t xml:space="preserve"> г</w:t>
      </w:r>
      <w:r w:rsidRPr="00B7570B">
        <w:t>оду – 42,8</w:t>
      </w:r>
      <w:r w:rsidR="00F7525B" w:rsidRPr="00B7570B">
        <w:t xml:space="preserve"> тыс. рублей</w:t>
      </w:r>
      <w:r w:rsidR="00B4464E" w:rsidRPr="00B7570B">
        <w:t xml:space="preserve">. </w:t>
      </w:r>
      <w:r w:rsidR="00F7525B" w:rsidRPr="00B7570B">
        <w:t xml:space="preserve">Основными направлениями инвестиционной активности хозяйствующих субъектов Сузунского района, по-прежнему, остаются сельское хозяйство, дорожное, </w:t>
      </w:r>
      <w:r w:rsidR="00317391" w:rsidRPr="00B7570B">
        <w:t xml:space="preserve">социальная сфера, </w:t>
      </w:r>
      <w:r w:rsidR="00F7525B" w:rsidRPr="00B7570B">
        <w:t>жилищное строительство и энергетика. В эти отрасли было направлено более</w:t>
      </w:r>
      <w:r w:rsidR="00F00199" w:rsidRPr="00B7570B">
        <w:t xml:space="preserve"> 80</w:t>
      </w:r>
      <w:r w:rsidR="000917E3" w:rsidRPr="00B7570B">
        <w:t xml:space="preserve"> </w:t>
      </w:r>
      <w:r w:rsidR="00F7525B" w:rsidRPr="00B7570B">
        <w:t>% всех инвестиций в муниципальную экономику.</w:t>
      </w:r>
    </w:p>
    <w:p w:rsidR="00B80198" w:rsidRPr="00B7570B" w:rsidRDefault="00F7525B" w:rsidP="00B80198">
      <w:pPr>
        <w:pStyle w:val="a8"/>
      </w:pPr>
      <w:r w:rsidRPr="00B7570B">
        <w:t xml:space="preserve"> В структуре инвести</w:t>
      </w:r>
      <w:r w:rsidR="00E17145" w:rsidRPr="00B7570B">
        <w:t>ций б</w:t>
      </w:r>
      <w:r w:rsidR="00F00199" w:rsidRPr="00B7570B">
        <w:t>олее половины – 41,7 % или 568,7</w:t>
      </w:r>
      <w:r w:rsidRPr="00B7570B">
        <w:t xml:space="preserve"> млн. рублей составляют собственные и привлеченны</w:t>
      </w:r>
      <w:r w:rsidR="00F00199" w:rsidRPr="00B7570B">
        <w:t>е средства предприятий, 49,07</w:t>
      </w:r>
      <w:r w:rsidR="00E17145" w:rsidRPr="00B7570B">
        <w:t xml:space="preserve"> % (</w:t>
      </w:r>
      <w:r w:rsidR="00F00199" w:rsidRPr="00B7570B">
        <w:t>679,49</w:t>
      </w:r>
      <w:r w:rsidRPr="00B7570B">
        <w:t xml:space="preserve"> млн. рублей) – составляет доля бюджетных инвестиций. </w:t>
      </w:r>
    </w:p>
    <w:p w:rsidR="00135A87" w:rsidRPr="00B7570B" w:rsidRDefault="00F7525B" w:rsidP="00B80198">
      <w:pPr>
        <w:pStyle w:val="a8"/>
      </w:pPr>
      <w:r w:rsidRPr="00B7570B">
        <w:t xml:space="preserve">Одной из ключевых задач </w:t>
      </w:r>
      <w:r w:rsidR="005736F6" w:rsidRPr="00B7570B">
        <w:t xml:space="preserve">по формированию инвестиционной привлекательности района </w:t>
      </w:r>
      <w:r w:rsidRPr="00B7570B">
        <w:t xml:space="preserve">является создание условий, способствующих привлечению инвестиций. </w:t>
      </w:r>
    </w:p>
    <w:p w:rsidR="00B80198" w:rsidRPr="00B7570B" w:rsidRDefault="00B4464E" w:rsidP="00B80198">
      <w:pPr>
        <w:pStyle w:val="a8"/>
        <w:tabs>
          <w:tab w:val="left" w:pos="1134"/>
        </w:tabs>
      </w:pPr>
      <w:r w:rsidRPr="00B7570B">
        <w:t>В 2019</w:t>
      </w:r>
      <w:r w:rsidR="00B80198" w:rsidRPr="00B7570B">
        <w:t xml:space="preserve"> году реализованы  инвестиционные проекты:</w:t>
      </w:r>
    </w:p>
    <w:p w:rsidR="00B4464E" w:rsidRPr="00B7570B" w:rsidRDefault="00B4464E" w:rsidP="009F65CE">
      <w:pPr>
        <w:pStyle w:val="af1"/>
        <w:numPr>
          <w:ilvl w:val="0"/>
          <w:numId w:val="7"/>
        </w:numPr>
        <w:tabs>
          <w:tab w:val="left" w:pos="993"/>
          <w:tab w:val="left" w:pos="1276"/>
        </w:tabs>
        <w:ind w:left="0" w:firstLine="709"/>
        <w:jc w:val="both"/>
        <w:rPr>
          <w:sz w:val="28"/>
          <w:szCs w:val="28"/>
        </w:rPr>
      </w:pPr>
      <w:r w:rsidRPr="00B7570B">
        <w:rPr>
          <w:sz w:val="28"/>
          <w:szCs w:val="28"/>
        </w:rPr>
        <w:t>строительство животноводческих комплексов на 400 голов в ЗАО «Бобровское», на 100  в ЗАО «</w:t>
      </w:r>
      <w:proofErr w:type="spellStart"/>
      <w:r w:rsidRPr="00B7570B">
        <w:rPr>
          <w:sz w:val="28"/>
          <w:szCs w:val="28"/>
        </w:rPr>
        <w:t>Шарчинское</w:t>
      </w:r>
      <w:proofErr w:type="spellEnd"/>
      <w:r w:rsidRPr="00B7570B">
        <w:rPr>
          <w:sz w:val="28"/>
          <w:szCs w:val="28"/>
        </w:rPr>
        <w:t>, на 400 голов в ООО «</w:t>
      </w:r>
      <w:proofErr w:type="spellStart"/>
      <w:r w:rsidRPr="00B7570B">
        <w:rPr>
          <w:sz w:val="28"/>
          <w:szCs w:val="28"/>
        </w:rPr>
        <w:t>Болтовское</w:t>
      </w:r>
      <w:proofErr w:type="spellEnd"/>
      <w:r w:rsidRPr="00B7570B">
        <w:rPr>
          <w:sz w:val="28"/>
          <w:szCs w:val="28"/>
        </w:rPr>
        <w:t xml:space="preserve">»,   на 400 и 150 голов ЗАО «Пламя», </w:t>
      </w:r>
    </w:p>
    <w:p w:rsidR="00B4464E" w:rsidRPr="00B7570B" w:rsidRDefault="00B4464E" w:rsidP="009F65CE">
      <w:pPr>
        <w:pStyle w:val="af1"/>
        <w:numPr>
          <w:ilvl w:val="0"/>
          <w:numId w:val="7"/>
        </w:numPr>
        <w:tabs>
          <w:tab w:val="left" w:pos="993"/>
          <w:tab w:val="left" w:pos="1276"/>
        </w:tabs>
        <w:ind w:left="0" w:firstLine="709"/>
        <w:jc w:val="both"/>
        <w:rPr>
          <w:sz w:val="28"/>
          <w:szCs w:val="28"/>
        </w:rPr>
      </w:pPr>
      <w:r w:rsidRPr="00B7570B">
        <w:rPr>
          <w:sz w:val="28"/>
          <w:szCs w:val="28"/>
        </w:rPr>
        <w:t>капитальный ремонт животноводческих помещений  в ЗАО «</w:t>
      </w:r>
      <w:proofErr w:type="spellStart"/>
      <w:r w:rsidRPr="00B7570B">
        <w:rPr>
          <w:sz w:val="28"/>
          <w:szCs w:val="28"/>
        </w:rPr>
        <w:t>Мышланское</w:t>
      </w:r>
      <w:proofErr w:type="spellEnd"/>
      <w:r w:rsidRPr="00B7570B">
        <w:rPr>
          <w:sz w:val="28"/>
          <w:szCs w:val="28"/>
        </w:rPr>
        <w:t>» и в ЗАО им. Кирова;</w:t>
      </w:r>
    </w:p>
    <w:p w:rsidR="00B4464E" w:rsidRPr="00B7570B" w:rsidRDefault="00B4464E" w:rsidP="009F65CE">
      <w:pPr>
        <w:pStyle w:val="af1"/>
        <w:numPr>
          <w:ilvl w:val="0"/>
          <w:numId w:val="7"/>
        </w:numPr>
        <w:tabs>
          <w:tab w:val="left" w:pos="993"/>
          <w:tab w:val="left" w:pos="1276"/>
        </w:tabs>
        <w:ind w:left="0" w:firstLine="709"/>
        <w:jc w:val="both"/>
        <w:rPr>
          <w:sz w:val="28"/>
          <w:szCs w:val="28"/>
        </w:rPr>
      </w:pPr>
      <w:r w:rsidRPr="00B7570B">
        <w:rPr>
          <w:sz w:val="28"/>
          <w:szCs w:val="28"/>
        </w:rPr>
        <w:t xml:space="preserve">реконструкция цеха и помещения склада, приобретение оборудования  АО «ПФК Обновление»; </w:t>
      </w:r>
    </w:p>
    <w:p w:rsidR="00B4464E" w:rsidRPr="00B7570B" w:rsidRDefault="00B4464E" w:rsidP="009F65CE">
      <w:pPr>
        <w:pStyle w:val="af1"/>
        <w:numPr>
          <w:ilvl w:val="0"/>
          <w:numId w:val="7"/>
        </w:numPr>
        <w:tabs>
          <w:tab w:val="left" w:pos="993"/>
          <w:tab w:val="left" w:pos="1276"/>
        </w:tabs>
        <w:ind w:left="0" w:firstLine="709"/>
        <w:jc w:val="both"/>
        <w:rPr>
          <w:sz w:val="28"/>
          <w:szCs w:val="28"/>
        </w:rPr>
      </w:pPr>
      <w:r w:rsidRPr="00B7570B">
        <w:rPr>
          <w:sz w:val="28"/>
          <w:szCs w:val="28"/>
        </w:rPr>
        <w:t>капитальный ремонт производственных помещений и приобретение нового оборудования ООО «</w:t>
      </w:r>
      <w:proofErr w:type="spellStart"/>
      <w:r w:rsidRPr="00B7570B">
        <w:rPr>
          <w:sz w:val="28"/>
          <w:szCs w:val="28"/>
        </w:rPr>
        <w:t>Болтовский</w:t>
      </w:r>
      <w:proofErr w:type="spellEnd"/>
      <w:r w:rsidRPr="00B7570B">
        <w:rPr>
          <w:sz w:val="28"/>
          <w:szCs w:val="28"/>
        </w:rPr>
        <w:t xml:space="preserve"> </w:t>
      </w:r>
      <w:proofErr w:type="spellStart"/>
      <w:r w:rsidRPr="00B7570B">
        <w:rPr>
          <w:sz w:val="28"/>
          <w:szCs w:val="28"/>
        </w:rPr>
        <w:t>маслосыркомбинат</w:t>
      </w:r>
      <w:proofErr w:type="spellEnd"/>
      <w:r w:rsidRPr="00B7570B">
        <w:rPr>
          <w:sz w:val="28"/>
          <w:szCs w:val="28"/>
        </w:rPr>
        <w:t>»»</w:t>
      </w:r>
    </w:p>
    <w:p w:rsidR="00B4464E" w:rsidRPr="00B7570B" w:rsidRDefault="00B4464E" w:rsidP="009F65CE">
      <w:pPr>
        <w:pStyle w:val="af1"/>
        <w:numPr>
          <w:ilvl w:val="0"/>
          <w:numId w:val="8"/>
        </w:numPr>
        <w:tabs>
          <w:tab w:val="left" w:pos="851"/>
          <w:tab w:val="left" w:pos="993"/>
          <w:tab w:val="left" w:pos="1276"/>
        </w:tabs>
        <w:ind w:left="0" w:firstLine="709"/>
        <w:jc w:val="both"/>
        <w:rPr>
          <w:sz w:val="28"/>
          <w:szCs w:val="28"/>
        </w:rPr>
      </w:pPr>
      <w:r w:rsidRPr="00B7570B">
        <w:rPr>
          <w:sz w:val="28"/>
          <w:szCs w:val="28"/>
        </w:rPr>
        <w:t>создание современного деревоперерабатывающего производства с использованием высокотехнологичного современного оборудования.</w:t>
      </w:r>
    </w:p>
    <w:p w:rsidR="00B4464E" w:rsidRPr="00B7570B" w:rsidRDefault="00B4464E" w:rsidP="00B4464E">
      <w:pPr>
        <w:ind w:firstLine="709"/>
        <w:jc w:val="both"/>
        <w:rPr>
          <w:sz w:val="28"/>
          <w:szCs w:val="28"/>
        </w:rPr>
      </w:pPr>
      <w:r w:rsidRPr="00B7570B">
        <w:rPr>
          <w:sz w:val="28"/>
          <w:szCs w:val="28"/>
        </w:rPr>
        <w:t xml:space="preserve">В отчетном </w:t>
      </w:r>
      <w:proofErr w:type="gramStart"/>
      <w:r w:rsidRPr="00B7570B">
        <w:rPr>
          <w:sz w:val="28"/>
          <w:szCs w:val="28"/>
        </w:rPr>
        <w:t>периоде</w:t>
      </w:r>
      <w:proofErr w:type="gramEnd"/>
      <w:r w:rsidRPr="00B7570B">
        <w:rPr>
          <w:sz w:val="28"/>
          <w:szCs w:val="28"/>
        </w:rPr>
        <w:t xml:space="preserve"> состоялось 3 заседания Инвестиционного совета Сузунского района. </w:t>
      </w:r>
    </w:p>
    <w:p w:rsidR="00B4464E" w:rsidRPr="00B7570B" w:rsidRDefault="00B4464E" w:rsidP="00B4464E">
      <w:pPr>
        <w:ind w:firstLine="709"/>
        <w:jc w:val="both"/>
        <w:rPr>
          <w:color w:val="000000"/>
          <w:sz w:val="28"/>
          <w:szCs w:val="28"/>
        </w:rPr>
      </w:pPr>
      <w:r w:rsidRPr="00B7570B">
        <w:rPr>
          <w:color w:val="000000"/>
          <w:sz w:val="28"/>
          <w:szCs w:val="28"/>
        </w:rPr>
        <w:t xml:space="preserve">В </w:t>
      </w:r>
      <w:proofErr w:type="gramStart"/>
      <w:r w:rsidRPr="00B7570B">
        <w:rPr>
          <w:color w:val="000000"/>
          <w:sz w:val="28"/>
          <w:szCs w:val="28"/>
        </w:rPr>
        <w:t>январе</w:t>
      </w:r>
      <w:proofErr w:type="gramEnd"/>
      <w:r w:rsidRPr="00B7570B">
        <w:rPr>
          <w:color w:val="000000"/>
          <w:sz w:val="28"/>
          <w:szCs w:val="28"/>
        </w:rPr>
        <w:t xml:space="preserve"> текущего года Глава Сузунского района Лилия Владимировна  Некрасова и спикер Законодательного собрания Новосибирской области </w:t>
      </w:r>
      <w:proofErr w:type="spellStart"/>
      <w:r w:rsidRPr="00B7570B">
        <w:rPr>
          <w:color w:val="000000"/>
          <w:sz w:val="28"/>
          <w:szCs w:val="28"/>
        </w:rPr>
        <w:t>Шимкив</w:t>
      </w:r>
      <w:proofErr w:type="spellEnd"/>
      <w:r w:rsidRPr="00B7570B">
        <w:rPr>
          <w:color w:val="000000"/>
          <w:sz w:val="28"/>
          <w:szCs w:val="28"/>
        </w:rPr>
        <w:t xml:space="preserve"> Андрей Иванович провели инвестиционный Совет Сузунского района «Развитие лесной и деревоперерабатывающей отрасли  Сузунского района».</w:t>
      </w:r>
    </w:p>
    <w:p w:rsidR="00B4464E" w:rsidRPr="00B7570B" w:rsidRDefault="00B4464E" w:rsidP="00B4464E">
      <w:pPr>
        <w:ind w:firstLine="709"/>
        <w:jc w:val="both"/>
        <w:rPr>
          <w:color w:val="000000"/>
          <w:sz w:val="28"/>
          <w:szCs w:val="28"/>
        </w:rPr>
      </w:pPr>
      <w:r w:rsidRPr="00B7570B">
        <w:rPr>
          <w:color w:val="000000"/>
          <w:sz w:val="28"/>
          <w:szCs w:val="28"/>
        </w:rPr>
        <w:t>Главным итогом этого Инвестиционного Совета стало начало базисных изменений в лесной и деревоперерабатывающей отрасли, в подходах ведения бизнеса.</w:t>
      </w:r>
    </w:p>
    <w:p w:rsidR="00B4464E" w:rsidRPr="00B7570B" w:rsidRDefault="00B4464E" w:rsidP="00B4464E">
      <w:pPr>
        <w:ind w:firstLine="709"/>
        <w:jc w:val="both"/>
        <w:rPr>
          <w:color w:val="000000"/>
          <w:sz w:val="28"/>
          <w:szCs w:val="28"/>
        </w:rPr>
      </w:pPr>
      <w:r w:rsidRPr="00B7570B">
        <w:rPr>
          <w:color w:val="000000"/>
          <w:sz w:val="28"/>
          <w:szCs w:val="28"/>
        </w:rPr>
        <w:lastRenderedPageBreak/>
        <w:t>30 апреля Глава Сузунского района Лилия Владимировна  Некрасова провела совместное заседание Инвестиционного Совета Сузунского района и Координационного Совета по развитию малого и среднего предпринимательства Сузунского района.</w:t>
      </w:r>
    </w:p>
    <w:p w:rsidR="00B4464E" w:rsidRPr="00B7570B" w:rsidRDefault="00B4464E" w:rsidP="00B4464E">
      <w:pPr>
        <w:ind w:firstLine="709"/>
        <w:jc w:val="both"/>
        <w:rPr>
          <w:color w:val="000000"/>
          <w:sz w:val="28"/>
          <w:szCs w:val="28"/>
        </w:rPr>
      </w:pPr>
      <w:proofErr w:type="gramStart"/>
      <w:r w:rsidRPr="00B7570B">
        <w:rPr>
          <w:color w:val="000000"/>
          <w:sz w:val="28"/>
          <w:szCs w:val="28"/>
        </w:rPr>
        <w:t>На заседании рассмотрены вопросы о предоставлении в аренду земельных участков для отдыха и рекреации, проблемы реализации инвестиционных проектов по строительству баз отдыха, необходимости строительства  дороги до  базы отдыха на побережье реки Обь в Верх-</w:t>
      </w:r>
      <w:proofErr w:type="spellStart"/>
      <w:r w:rsidRPr="00B7570B">
        <w:rPr>
          <w:color w:val="000000"/>
          <w:sz w:val="28"/>
          <w:szCs w:val="28"/>
        </w:rPr>
        <w:t>Сузунском</w:t>
      </w:r>
      <w:proofErr w:type="spellEnd"/>
      <w:r w:rsidRPr="00B7570B">
        <w:rPr>
          <w:color w:val="000000"/>
          <w:sz w:val="28"/>
          <w:szCs w:val="28"/>
        </w:rPr>
        <w:t xml:space="preserve"> сельсовете, а так же вопрос о выделении квот на вылов рыбы на заливных озерах, расположенных за рекой Обь.</w:t>
      </w:r>
      <w:proofErr w:type="gramEnd"/>
      <w:r w:rsidRPr="00B7570B">
        <w:rPr>
          <w:color w:val="000000"/>
          <w:sz w:val="28"/>
          <w:szCs w:val="28"/>
        </w:rPr>
        <w:t xml:space="preserve"> В </w:t>
      </w:r>
      <w:proofErr w:type="gramStart"/>
      <w:r w:rsidRPr="00B7570B">
        <w:rPr>
          <w:color w:val="000000"/>
          <w:sz w:val="28"/>
          <w:szCs w:val="28"/>
        </w:rPr>
        <w:t>заключении</w:t>
      </w:r>
      <w:proofErr w:type="gramEnd"/>
      <w:r w:rsidRPr="00B7570B">
        <w:rPr>
          <w:color w:val="000000"/>
          <w:sz w:val="28"/>
          <w:szCs w:val="28"/>
        </w:rPr>
        <w:t xml:space="preserve"> Лилия Владимировна выступила с инвестиционным посланием Главы Сузунского района на 2019 год.</w:t>
      </w:r>
    </w:p>
    <w:p w:rsidR="00B4464E" w:rsidRPr="00B7570B" w:rsidRDefault="00B4464E" w:rsidP="00B4464E">
      <w:pPr>
        <w:ind w:firstLine="709"/>
        <w:jc w:val="both"/>
        <w:rPr>
          <w:sz w:val="28"/>
          <w:szCs w:val="28"/>
          <w:shd w:val="clear" w:color="auto" w:fill="FFFFFF"/>
        </w:rPr>
      </w:pPr>
      <w:r w:rsidRPr="00B7570B">
        <w:rPr>
          <w:sz w:val="28"/>
          <w:szCs w:val="28"/>
          <w:shd w:val="clear" w:color="auto" w:fill="FFFFFF"/>
        </w:rPr>
        <w:t>2 июля Глава Сузунского района Некрасова Лилия Владимировна провела заседание Инвестиционного совета. В работе совещания принял участие Заместитель министра природных ресурсов и экологии Новосибирской области Рыжков Евгений Анатольевич, члены Инвестиционного совета, депутаты районного и поселкового Советов депутатов, главы муниципальных образований Сузунского района и заинтересованные лица.</w:t>
      </w:r>
    </w:p>
    <w:p w:rsidR="00B4464E" w:rsidRPr="00B7570B" w:rsidRDefault="00B4464E" w:rsidP="00B4464E">
      <w:pPr>
        <w:ind w:firstLine="709"/>
        <w:jc w:val="both"/>
        <w:rPr>
          <w:sz w:val="28"/>
          <w:szCs w:val="28"/>
          <w:shd w:val="clear" w:color="auto" w:fill="FFFFFF"/>
        </w:rPr>
      </w:pPr>
      <w:r w:rsidRPr="00B7570B">
        <w:rPr>
          <w:sz w:val="28"/>
          <w:szCs w:val="28"/>
          <w:shd w:val="clear" w:color="auto" w:fill="FFFFFF"/>
        </w:rPr>
        <w:t xml:space="preserve">Евгений Анатольевич доложил об исполнении поручений, данных Первым заместителем Председателя Правительства Новосибирской области </w:t>
      </w:r>
      <w:proofErr w:type="spellStart"/>
      <w:r w:rsidRPr="00B7570B">
        <w:rPr>
          <w:sz w:val="28"/>
          <w:szCs w:val="28"/>
          <w:shd w:val="clear" w:color="auto" w:fill="FFFFFF"/>
        </w:rPr>
        <w:t>Знатковым</w:t>
      </w:r>
      <w:proofErr w:type="spellEnd"/>
      <w:r w:rsidRPr="00B7570B">
        <w:rPr>
          <w:sz w:val="28"/>
          <w:szCs w:val="28"/>
          <w:shd w:val="clear" w:color="auto" w:fill="FFFFFF"/>
        </w:rPr>
        <w:t xml:space="preserve"> В. М. по итогам выездного совещания по вопросу «О состоянии и перспективах развития лесохозяйственной отрасли Новосибирской области», проходившим на территории Сузунского района 12.04.2019 года. Так по итогам совещания разработана дорожная карта по повышению экономической эффективности деятельности лесохозяйственных организаций Новосибирской области. Одним из важнейших мероприятий данной карты является применение механизма частичной реализации хвойной деловой древесины путем применения публичных торгов, в том числе используя механизм биржевых торгов в качестве подбора наиболее выгодных путей реализации продукции. </w:t>
      </w:r>
    </w:p>
    <w:p w:rsidR="00B4464E" w:rsidRPr="00B7570B" w:rsidRDefault="00B4464E" w:rsidP="00283901">
      <w:pPr>
        <w:ind w:firstLine="709"/>
        <w:jc w:val="both"/>
        <w:rPr>
          <w:sz w:val="28"/>
          <w:szCs w:val="28"/>
          <w:shd w:val="clear" w:color="auto" w:fill="FFFFFF"/>
        </w:rPr>
      </w:pPr>
      <w:r w:rsidRPr="00B7570B">
        <w:rPr>
          <w:sz w:val="28"/>
          <w:szCs w:val="28"/>
          <w:shd w:val="clear" w:color="auto" w:fill="FFFFFF"/>
        </w:rPr>
        <w:t>Завершающим вопросом стало рассмотрение обеспечения дровами населения Сузунского района. Главы муниципальных образований активно обсуждали с представителем профильного министерства насущные проблемы по сбору валежника.</w:t>
      </w:r>
    </w:p>
    <w:p w:rsidR="00F7525B" w:rsidRPr="00B7570B" w:rsidRDefault="00F7525B" w:rsidP="003304E9">
      <w:pPr>
        <w:pStyle w:val="a8"/>
      </w:pPr>
      <w:r w:rsidRPr="00B7570B">
        <w:t xml:space="preserve">Малое и среднее предпринимательство заняло прочное место в структуре экономики района и играет существенную роль в социальной жизни населения. Развитие малого бизнеса является стратегическим и приоритетным направлением, определяющим устойчивое развитие экономики. Он ориентирован на удовлетворение потребностей внутреннего рынка и обеспечивает занятость населения, разнообразие и качество продукции и услуг. Вопросы развития малого предпринимательства, создание благоприятных условий для малого бизнеса, устранение административных барьеров, финансовая и имущественная поддержка малых </w:t>
      </w:r>
      <w:r w:rsidRPr="00B7570B">
        <w:lastRenderedPageBreak/>
        <w:t>компаний являются одним из приоритетных направлений деятельности администрации.</w:t>
      </w:r>
    </w:p>
    <w:p w:rsidR="00F7525B" w:rsidRPr="00B7570B" w:rsidRDefault="00F7525B" w:rsidP="003304E9">
      <w:pPr>
        <w:pStyle w:val="a8"/>
      </w:pPr>
      <w:r w:rsidRPr="00B7570B">
        <w:t>На территории района ос</w:t>
      </w:r>
      <w:r w:rsidR="005E35C8" w:rsidRPr="00B7570B">
        <w:t>уществляют свою деятельность</w:t>
      </w:r>
      <w:r w:rsidR="00E17145" w:rsidRPr="00B7570B">
        <w:t xml:space="preserve"> 83</w:t>
      </w:r>
      <w:r w:rsidR="005E35C8" w:rsidRPr="00B7570B">
        <w:t>5</w:t>
      </w:r>
      <w:r w:rsidRPr="00B7570B">
        <w:t xml:space="preserve"> субъектов малого</w:t>
      </w:r>
      <w:r w:rsidR="00283901" w:rsidRPr="00B7570B">
        <w:t xml:space="preserve"> предпринимательства. Из них 186 малых предприятий и 663</w:t>
      </w:r>
      <w:r w:rsidRPr="00B7570B">
        <w:t xml:space="preserve"> индивидуальных предпринимателей. Их основные виды деятельности – сфера торговли и общественного питания, сельское хозяйство, промышленное производство товаров и услуг, сфера бытового обслуживания, транспортные услуги, строительство.</w:t>
      </w:r>
    </w:p>
    <w:p w:rsidR="00F7525B" w:rsidRPr="00B7570B" w:rsidRDefault="00283901" w:rsidP="003304E9">
      <w:pPr>
        <w:pStyle w:val="a8"/>
      </w:pPr>
      <w:r w:rsidRPr="00B7570B">
        <w:t>В 2019</w:t>
      </w:r>
      <w:r w:rsidR="00E17145" w:rsidRPr="00B7570B">
        <w:t xml:space="preserve"> году</w:t>
      </w:r>
      <w:r w:rsidR="00F7525B" w:rsidRPr="00B7570B">
        <w:t xml:space="preserve"> выпущено продукции, выполнено работ и оказано услуг малы</w:t>
      </w:r>
      <w:r w:rsidRPr="00B7570B">
        <w:t>ми предприятиями на сумму 3934,0</w:t>
      </w:r>
      <w:r w:rsidR="00F7525B" w:rsidRPr="00B7570B">
        <w:t xml:space="preserve"> </w:t>
      </w:r>
      <w:r w:rsidR="005E35C8" w:rsidRPr="00B7570B">
        <w:t xml:space="preserve"> </w:t>
      </w:r>
      <w:r w:rsidR="00F7525B" w:rsidRPr="00B7570B">
        <w:t xml:space="preserve">млн. рублей, </w:t>
      </w:r>
      <w:r w:rsidRPr="00B7570B">
        <w:t>что на 0</w:t>
      </w:r>
      <w:r w:rsidR="00135AA5" w:rsidRPr="00B7570B">
        <w:t>,8</w:t>
      </w:r>
      <w:r w:rsidR="005E35C8" w:rsidRPr="00B7570B">
        <w:t xml:space="preserve"> процентных пункта ниже показателя в аналогичном периоде 201</w:t>
      </w:r>
      <w:r w:rsidRPr="00B7570B">
        <w:t>8</w:t>
      </w:r>
      <w:r w:rsidR="005E35C8" w:rsidRPr="00B7570B">
        <w:t xml:space="preserve"> года. </w:t>
      </w:r>
      <w:r w:rsidR="00F7525B" w:rsidRPr="00B7570B">
        <w:t xml:space="preserve"> Среднесписочная численность занятых в </w:t>
      </w:r>
      <w:r w:rsidRPr="00B7570B">
        <w:t>малом бизнесе в 2019 году – 2,7</w:t>
      </w:r>
      <w:r w:rsidR="00F7525B" w:rsidRPr="00B7570B">
        <w:t xml:space="preserve"> тыс. человек.</w:t>
      </w:r>
    </w:p>
    <w:p w:rsidR="005E35C8" w:rsidRPr="00B7570B" w:rsidRDefault="005E35C8" w:rsidP="0037527E">
      <w:pPr>
        <w:pStyle w:val="a8"/>
        <w:rPr>
          <w:shd w:val="clear" w:color="auto" w:fill="FFFFFF"/>
        </w:rPr>
      </w:pPr>
      <w:r w:rsidRPr="00B7570B">
        <w:rPr>
          <w:shd w:val="clear" w:color="auto" w:fill="FFFFFF"/>
        </w:rPr>
        <w:t xml:space="preserve">За </w:t>
      </w:r>
      <w:r w:rsidR="00E32680" w:rsidRPr="00B7570B">
        <w:rPr>
          <w:shd w:val="clear" w:color="auto" w:fill="FFFFFF"/>
        </w:rPr>
        <w:t>текущий</w:t>
      </w:r>
      <w:r w:rsidRPr="00B7570B">
        <w:t xml:space="preserve"> год</w:t>
      </w:r>
      <w:r w:rsidR="00135AA5" w:rsidRPr="00B7570B">
        <w:rPr>
          <w:shd w:val="clear" w:color="auto" w:fill="FFFFFF"/>
        </w:rPr>
        <w:t xml:space="preserve"> зарегистрировалось 14</w:t>
      </w:r>
      <w:r w:rsidR="00283901" w:rsidRPr="00B7570B">
        <w:rPr>
          <w:shd w:val="clear" w:color="auto" w:fill="FFFFFF"/>
        </w:rPr>
        <w:t>2</w:t>
      </w:r>
      <w:r w:rsidRPr="00B7570B">
        <w:rPr>
          <w:shd w:val="clear" w:color="auto" w:fill="FFFFFF"/>
        </w:rPr>
        <w:t xml:space="preserve"> индивидуальных предпринимателей.</w:t>
      </w:r>
    </w:p>
    <w:p w:rsidR="00283901" w:rsidRPr="00B7570B" w:rsidRDefault="00283901" w:rsidP="00283901">
      <w:pPr>
        <w:pStyle w:val="af2"/>
        <w:spacing w:before="0" w:beforeAutospacing="0" w:after="0" w:afterAutospacing="0"/>
        <w:ind w:firstLine="515"/>
        <w:jc w:val="both"/>
        <w:rPr>
          <w:sz w:val="28"/>
          <w:szCs w:val="28"/>
        </w:rPr>
      </w:pPr>
      <w:r w:rsidRPr="00B7570B">
        <w:rPr>
          <w:sz w:val="28"/>
          <w:szCs w:val="28"/>
        </w:rPr>
        <w:t>С целью повышения грамотности в сфере налогового законодательства и трудовых отношений ежеквартально организуются семинары с участием представителей МИФНС, Пенсионного фонда РФ.</w:t>
      </w:r>
    </w:p>
    <w:p w:rsidR="00283901" w:rsidRPr="00B7570B" w:rsidRDefault="00283901" w:rsidP="00283901">
      <w:pPr>
        <w:ind w:left="40" w:right="23" w:firstLine="527"/>
        <w:jc w:val="both"/>
        <w:rPr>
          <w:color w:val="000000"/>
          <w:sz w:val="28"/>
          <w:szCs w:val="28"/>
        </w:rPr>
      </w:pPr>
      <w:r w:rsidRPr="00B7570B">
        <w:rPr>
          <w:sz w:val="28"/>
          <w:szCs w:val="28"/>
          <w:shd w:val="clear" w:color="auto" w:fill="FFFFFF"/>
          <w:lang w:val="x-none"/>
        </w:rPr>
        <w:t> </w:t>
      </w:r>
      <w:r w:rsidRPr="00B7570B">
        <w:rPr>
          <w:color w:val="000000"/>
          <w:sz w:val="28"/>
          <w:szCs w:val="28"/>
        </w:rPr>
        <w:t xml:space="preserve">За консультацией в информационно-консультационный пункт малого бизнеса Сузунского района обратилось 44 человека, в образовательных семинарах, организованных администрацией Сузунского района, приняли участие более 260 человек. </w:t>
      </w:r>
    </w:p>
    <w:p w:rsidR="00283901" w:rsidRPr="00B7570B" w:rsidRDefault="00283901" w:rsidP="00283901">
      <w:pPr>
        <w:ind w:right="20" w:firstLine="708"/>
        <w:jc w:val="both"/>
        <w:rPr>
          <w:sz w:val="28"/>
          <w:szCs w:val="28"/>
        </w:rPr>
      </w:pPr>
      <w:r w:rsidRPr="00B7570B">
        <w:rPr>
          <w:sz w:val="28"/>
          <w:szCs w:val="28"/>
        </w:rPr>
        <w:t>С 2018 года информирование субъектов малого предпринимательства ведется также и через социальные сети (</w:t>
      </w:r>
      <w:hyperlink r:id="rId10" w:history="1">
        <w:r w:rsidRPr="00B7570B">
          <w:rPr>
            <w:rStyle w:val="a6"/>
            <w:sz w:val="28"/>
            <w:szCs w:val="28"/>
          </w:rPr>
          <w:t>https://ok.ru/feed</w:t>
        </w:r>
      </w:hyperlink>
      <w:r w:rsidRPr="00B7570B">
        <w:rPr>
          <w:sz w:val="28"/>
          <w:szCs w:val="28"/>
        </w:rPr>
        <w:t>).</w:t>
      </w:r>
    </w:p>
    <w:p w:rsidR="00283901" w:rsidRPr="00B7570B" w:rsidRDefault="00283901" w:rsidP="00283901">
      <w:pPr>
        <w:ind w:firstLine="708"/>
        <w:jc w:val="both"/>
        <w:rPr>
          <w:sz w:val="28"/>
          <w:szCs w:val="28"/>
        </w:rPr>
      </w:pPr>
      <w:r w:rsidRPr="00B7570B">
        <w:rPr>
          <w:sz w:val="28"/>
          <w:szCs w:val="28"/>
        </w:rPr>
        <w:t> </w:t>
      </w:r>
      <w:proofErr w:type="gramStart"/>
      <w:r w:rsidRPr="00B7570B">
        <w:rPr>
          <w:sz w:val="28"/>
          <w:szCs w:val="28"/>
        </w:rPr>
        <w:t>Из Фонда микрофинансирования НСО в 2019 году получено – 3 кредита на сумму 4000,0 тыс. рублей (СПСК «Возрождение» - 3000,0 тыс. рублей, ПК «Магазин-ателье «Анжелика» - 2 кредита по 500,0 тыс. рублей.</w:t>
      </w:r>
      <w:proofErr w:type="gramEnd"/>
    </w:p>
    <w:p w:rsidR="00283901" w:rsidRPr="00B7570B" w:rsidRDefault="00283901" w:rsidP="00283901">
      <w:pPr>
        <w:ind w:firstLine="708"/>
        <w:jc w:val="both"/>
        <w:rPr>
          <w:sz w:val="28"/>
          <w:szCs w:val="28"/>
        </w:rPr>
      </w:pPr>
      <w:r w:rsidRPr="00B7570B">
        <w:rPr>
          <w:sz w:val="28"/>
          <w:szCs w:val="28"/>
        </w:rPr>
        <w:t> Из средств ГП «Развитие торговли Новосибирской области» возместили затраты на доставку товаров первой необходимости в населенные пункты Сузунского района, расположенные далее 11 км от районного центра, 5 предприятий торговли (ООО «Династия», ООО «</w:t>
      </w:r>
      <w:proofErr w:type="spellStart"/>
      <w:r w:rsidRPr="00B7570B">
        <w:rPr>
          <w:sz w:val="28"/>
          <w:szCs w:val="28"/>
        </w:rPr>
        <w:t>Лабария</w:t>
      </w:r>
      <w:proofErr w:type="spellEnd"/>
      <w:r w:rsidRPr="00B7570B">
        <w:rPr>
          <w:sz w:val="28"/>
          <w:szCs w:val="28"/>
        </w:rPr>
        <w:t xml:space="preserve">», ИП </w:t>
      </w:r>
      <w:proofErr w:type="spellStart"/>
      <w:r w:rsidRPr="00B7570B">
        <w:rPr>
          <w:sz w:val="28"/>
          <w:szCs w:val="28"/>
        </w:rPr>
        <w:t>Шпурова</w:t>
      </w:r>
      <w:proofErr w:type="spellEnd"/>
      <w:r w:rsidRPr="00B7570B">
        <w:rPr>
          <w:sz w:val="28"/>
          <w:szCs w:val="28"/>
        </w:rPr>
        <w:t xml:space="preserve">, ИП </w:t>
      </w:r>
      <w:proofErr w:type="spellStart"/>
      <w:r w:rsidRPr="00B7570B">
        <w:rPr>
          <w:sz w:val="28"/>
          <w:szCs w:val="28"/>
        </w:rPr>
        <w:t>Кинцель</w:t>
      </w:r>
      <w:proofErr w:type="spellEnd"/>
      <w:r w:rsidRPr="00B7570B">
        <w:rPr>
          <w:sz w:val="28"/>
          <w:szCs w:val="28"/>
        </w:rPr>
        <w:t>, ООО «</w:t>
      </w:r>
      <w:proofErr w:type="spellStart"/>
      <w:r w:rsidRPr="00B7570B">
        <w:rPr>
          <w:sz w:val="28"/>
          <w:szCs w:val="28"/>
        </w:rPr>
        <w:t>Болтовский</w:t>
      </w:r>
      <w:proofErr w:type="spellEnd"/>
      <w:r w:rsidRPr="00B7570B">
        <w:rPr>
          <w:sz w:val="28"/>
          <w:szCs w:val="28"/>
        </w:rPr>
        <w:t xml:space="preserve"> </w:t>
      </w:r>
      <w:proofErr w:type="spellStart"/>
      <w:r w:rsidRPr="00B7570B">
        <w:rPr>
          <w:sz w:val="28"/>
          <w:szCs w:val="28"/>
        </w:rPr>
        <w:t>маслосыркомбинат</w:t>
      </w:r>
      <w:proofErr w:type="spellEnd"/>
      <w:r w:rsidRPr="00B7570B">
        <w:rPr>
          <w:sz w:val="28"/>
          <w:szCs w:val="28"/>
        </w:rPr>
        <w:t>») на общую сумму 1,4 млн. рублей.</w:t>
      </w:r>
    </w:p>
    <w:p w:rsidR="00AF5E3C" w:rsidRPr="00B7570B" w:rsidRDefault="00AF5E3C" w:rsidP="00A40D8A">
      <w:pPr>
        <w:pStyle w:val="1"/>
      </w:pPr>
      <w:r w:rsidRPr="00B7570B">
        <w:t>Дошкольное, общее и дополнительное образование</w:t>
      </w:r>
    </w:p>
    <w:p w:rsidR="00447F0F" w:rsidRPr="00B7570B" w:rsidRDefault="00447F0F" w:rsidP="00447F0F">
      <w:pPr>
        <w:pStyle w:val="a8"/>
      </w:pPr>
      <w:r w:rsidRPr="00B7570B">
        <w:t>В образовательную сеть района входят 17 средних общеобразовательных школ, одна основная общеобразовательная школа, общеобразовательная школа-интернат для детей с ограниченными возможностями здоровья и 11 образовательных организаций, осуществляющих реализацию дошкольных образовательных программ</w:t>
      </w:r>
      <w:r w:rsidR="00940838" w:rsidRPr="00B7570B">
        <w:t>, 17 дошкольных групп на базе общеобр</w:t>
      </w:r>
      <w:r w:rsidR="001F7107" w:rsidRPr="00B7570B">
        <w:t>азовательных школ,</w:t>
      </w:r>
      <w:r w:rsidR="00940838" w:rsidRPr="00B7570B">
        <w:t xml:space="preserve"> 4</w:t>
      </w:r>
      <w:r w:rsidR="00D76C56" w:rsidRPr="00B7570B">
        <w:t xml:space="preserve"> организации дополнительного образования</w:t>
      </w:r>
      <w:r w:rsidRPr="00B7570B">
        <w:t xml:space="preserve">. </w:t>
      </w:r>
    </w:p>
    <w:p w:rsidR="00EB683C" w:rsidRPr="00B7570B" w:rsidRDefault="001F7107" w:rsidP="00447F0F">
      <w:pPr>
        <w:pStyle w:val="a8"/>
        <w:rPr>
          <w:rFonts w:cs="HeliosCondLight"/>
          <w:color w:val="000000"/>
          <w:szCs w:val="28"/>
        </w:rPr>
      </w:pPr>
      <w:r w:rsidRPr="00B7570B">
        <w:t>В сфере образования занято 1 300 человек или 10,1</w:t>
      </w:r>
      <w:r w:rsidR="00D76C56" w:rsidRPr="00B7570B">
        <w:t xml:space="preserve"> </w:t>
      </w:r>
      <w:r w:rsidR="00447F0F" w:rsidRPr="00B7570B">
        <w:t>% от общей численности занятого в экономике населения района. Общее количество педагогических работников в</w:t>
      </w:r>
      <w:r w:rsidR="00D76C56" w:rsidRPr="00B7570B">
        <w:t xml:space="preserve"> </w:t>
      </w:r>
      <w:r w:rsidRPr="00B7570B">
        <w:rPr>
          <w:szCs w:val="28"/>
        </w:rPr>
        <w:t>Сузунском районе составляет 720</w:t>
      </w:r>
      <w:r w:rsidR="00672FB1" w:rsidRPr="00B7570B">
        <w:rPr>
          <w:szCs w:val="28"/>
        </w:rPr>
        <w:t xml:space="preserve"> </w:t>
      </w:r>
      <w:r w:rsidR="00EB683C" w:rsidRPr="00B7570B">
        <w:rPr>
          <w:rFonts w:cs="HeliosCondLight"/>
          <w:color w:val="000000"/>
          <w:szCs w:val="28"/>
        </w:rPr>
        <w:t>чело</w:t>
      </w:r>
      <w:r w:rsidR="00EB683C" w:rsidRPr="00B7570B">
        <w:rPr>
          <w:rFonts w:cs="HeliosCondLight"/>
          <w:color w:val="000000"/>
          <w:szCs w:val="28"/>
        </w:rPr>
        <w:softHyphen/>
        <w:t xml:space="preserve">век, из </w:t>
      </w:r>
      <w:r w:rsidRPr="00B7570B">
        <w:rPr>
          <w:rFonts w:cs="HeliosCondLight"/>
          <w:color w:val="000000"/>
          <w:szCs w:val="28"/>
        </w:rPr>
        <w:lastRenderedPageBreak/>
        <w:t>них 165</w:t>
      </w:r>
      <w:r w:rsidR="00EB683C" w:rsidRPr="00B7570B">
        <w:rPr>
          <w:rFonts w:cs="HeliosCondLight"/>
          <w:color w:val="000000"/>
          <w:szCs w:val="28"/>
        </w:rPr>
        <w:t xml:space="preserve"> имеют воз</w:t>
      </w:r>
      <w:r w:rsidRPr="00B7570B">
        <w:rPr>
          <w:rFonts w:cs="HeliosCondLight"/>
          <w:color w:val="000000"/>
          <w:szCs w:val="28"/>
        </w:rPr>
        <w:t>растную категорию до 35 лет. 160</w:t>
      </w:r>
      <w:r w:rsidR="00EB683C" w:rsidRPr="00B7570B">
        <w:rPr>
          <w:rFonts w:cs="HeliosCondLight"/>
          <w:color w:val="000000"/>
          <w:szCs w:val="28"/>
        </w:rPr>
        <w:t xml:space="preserve"> педагогических работников трудятся в дошкольных </w:t>
      </w:r>
      <w:r w:rsidRPr="00B7570B">
        <w:rPr>
          <w:rFonts w:cs="HeliosCondLight"/>
          <w:color w:val="000000"/>
          <w:szCs w:val="28"/>
        </w:rPr>
        <w:t>образовательных учреждениях, 426</w:t>
      </w:r>
      <w:r w:rsidR="00EB683C" w:rsidRPr="00B7570B">
        <w:rPr>
          <w:rFonts w:cs="HeliosCondLight"/>
          <w:color w:val="000000"/>
          <w:szCs w:val="28"/>
        </w:rPr>
        <w:t xml:space="preserve"> педагогов – в общеобразовательных организациях. Доля учителей с высшим педагогиче</w:t>
      </w:r>
      <w:r w:rsidRPr="00B7570B">
        <w:rPr>
          <w:rFonts w:cs="HeliosCondLight"/>
          <w:color w:val="000000"/>
          <w:szCs w:val="28"/>
        </w:rPr>
        <w:t>ским образо</w:t>
      </w:r>
      <w:r w:rsidRPr="00B7570B">
        <w:rPr>
          <w:rFonts w:cs="HeliosCondLight"/>
          <w:color w:val="000000"/>
          <w:szCs w:val="28"/>
        </w:rPr>
        <w:softHyphen/>
        <w:t>ванием составляет 72</w:t>
      </w:r>
      <w:r w:rsidR="00EB683C" w:rsidRPr="00B7570B">
        <w:rPr>
          <w:rFonts w:cs="HeliosCondLight"/>
          <w:color w:val="000000"/>
          <w:szCs w:val="28"/>
        </w:rPr>
        <w:t xml:space="preserve"> %, с </w:t>
      </w:r>
      <w:r w:rsidRPr="00B7570B">
        <w:rPr>
          <w:rFonts w:cs="HeliosCondLight"/>
          <w:color w:val="000000"/>
          <w:szCs w:val="28"/>
        </w:rPr>
        <w:t>первой и высшей кате</w:t>
      </w:r>
      <w:r w:rsidRPr="00B7570B">
        <w:rPr>
          <w:rFonts w:cs="HeliosCondLight"/>
          <w:color w:val="000000"/>
          <w:szCs w:val="28"/>
        </w:rPr>
        <w:softHyphen/>
        <w:t>горией – 61</w:t>
      </w:r>
      <w:r w:rsidR="00EB683C" w:rsidRPr="00B7570B">
        <w:rPr>
          <w:rFonts w:cs="HeliosCondLight"/>
          <w:color w:val="000000"/>
          <w:szCs w:val="28"/>
        </w:rPr>
        <w:t xml:space="preserve"> %.</w:t>
      </w:r>
    </w:p>
    <w:p w:rsidR="00447F0F" w:rsidRPr="00B7570B" w:rsidRDefault="00EB683C" w:rsidP="00447F0F">
      <w:pPr>
        <w:pStyle w:val="a8"/>
        <w:rPr>
          <w:szCs w:val="28"/>
        </w:rPr>
      </w:pPr>
      <w:r w:rsidRPr="00B7570B">
        <w:rPr>
          <w:rFonts w:cs="HeliosCondLight"/>
          <w:color w:val="000000"/>
          <w:szCs w:val="28"/>
        </w:rPr>
        <w:t xml:space="preserve"> </w:t>
      </w:r>
      <w:r w:rsidR="001F7107" w:rsidRPr="00B7570B">
        <w:rPr>
          <w:szCs w:val="28"/>
        </w:rPr>
        <w:t>1 сентября 2019</w:t>
      </w:r>
      <w:r w:rsidR="00447F0F" w:rsidRPr="00B7570B">
        <w:rPr>
          <w:szCs w:val="28"/>
        </w:rPr>
        <w:t xml:space="preserve"> </w:t>
      </w:r>
      <w:r w:rsidR="001F7107" w:rsidRPr="00B7570B">
        <w:rPr>
          <w:szCs w:val="28"/>
        </w:rPr>
        <w:t>года к занятиям приступило 3 737</w:t>
      </w:r>
      <w:r w:rsidR="00447F0F" w:rsidRPr="00B7570B">
        <w:rPr>
          <w:szCs w:val="28"/>
        </w:rPr>
        <w:t xml:space="preserve"> детей. </w:t>
      </w:r>
      <w:proofErr w:type="gramStart"/>
      <w:r w:rsidR="00447F0F" w:rsidRPr="00B7570B">
        <w:rPr>
          <w:szCs w:val="28"/>
        </w:rPr>
        <w:t>Средняя наполняемость</w:t>
      </w:r>
      <w:r w:rsidR="001F7107" w:rsidRPr="00B7570B">
        <w:rPr>
          <w:szCs w:val="28"/>
        </w:rPr>
        <w:t xml:space="preserve"> классов в сельских школах – 9,7</w:t>
      </w:r>
      <w:r w:rsidR="00447F0F" w:rsidRPr="00B7570B">
        <w:rPr>
          <w:szCs w:val="28"/>
        </w:rPr>
        <w:t xml:space="preserve"> человек, в поселковых – 23</w:t>
      </w:r>
      <w:r w:rsidR="001F7107" w:rsidRPr="00B7570B">
        <w:rPr>
          <w:szCs w:val="28"/>
        </w:rPr>
        <w:t>,1</w:t>
      </w:r>
      <w:r w:rsidR="00447F0F" w:rsidRPr="00B7570B">
        <w:rPr>
          <w:szCs w:val="28"/>
        </w:rPr>
        <w:t>.</w:t>
      </w:r>
      <w:proofErr w:type="gramEnd"/>
    </w:p>
    <w:p w:rsidR="00875E2A" w:rsidRPr="00B7570B" w:rsidRDefault="00875E2A" w:rsidP="00875E2A">
      <w:pPr>
        <w:pStyle w:val="51"/>
        <w:shd w:val="clear" w:color="auto" w:fill="auto"/>
        <w:spacing w:before="0" w:line="240" w:lineRule="auto"/>
        <w:ind w:firstLine="709"/>
        <w:rPr>
          <w:rFonts w:ascii="Times New Roman" w:hAnsi="Times New Roman" w:cs="Times New Roman"/>
          <w:sz w:val="28"/>
          <w:szCs w:val="28"/>
        </w:rPr>
      </w:pPr>
      <w:r w:rsidRPr="00B7570B">
        <w:rPr>
          <w:rStyle w:val="13"/>
          <w:rFonts w:ascii="Times New Roman" w:hAnsi="Times New Roman" w:cs="Times New Roman"/>
          <w:bCs/>
          <w:sz w:val="28"/>
          <w:szCs w:val="28"/>
        </w:rPr>
        <w:t>В 2019 году с целью реализации регионального проекта «Совре</w:t>
      </w:r>
      <w:r w:rsidRPr="00B7570B">
        <w:rPr>
          <w:rStyle w:val="13"/>
          <w:rFonts w:ascii="Times New Roman" w:hAnsi="Times New Roman" w:cs="Times New Roman"/>
          <w:bCs/>
          <w:sz w:val="28"/>
          <w:szCs w:val="28"/>
        </w:rPr>
        <w:softHyphen/>
        <w:t>менная школа» определены 11 школ для создания центров образова</w:t>
      </w:r>
      <w:r w:rsidRPr="00B7570B">
        <w:rPr>
          <w:rStyle w:val="13"/>
          <w:rFonts w:ascii="Times New Roman" w:hAnsi="Times New Roman" w:cs="Times New Roman"/>
          <w:bCs/>
          <w:sz w:val="28"/>
          <w:szCs w:val="28"/>
        </w:rPr>
        <w:softHyphen/>
        <w:t>ния цифрового и гуманитарного профилей «Точка роста».</w:t>
      </w:r>
    </w:p>
    <w:p w:rsidR="00875E2A" w:rsidRPr="00B7570B" w:rsidRDefault="00875E2A" w:rsidP="00875E2A">
      <w:pPr>
        <w:pStyle w:val="51"/>
        <w:shd w:val="clear" w:color="auto" w:fill="auto"/>
        <w:spacing w:before="0" w:line="240" w:lineRule="auto"/>
        <w:ind w:firstLine="709"/>
        <w:rPr>
          <w:rStyle w:val="13"/>
          <w:rFonts w:ascii="Times New Roman" w:hAnsi="Times New Roman" w:cs="Times New Roman"/>
          <w:bCs/>
          <w:sz w:val="28"/>
          <w:szCs w:val="28"/>
        </w:rPr>
      </w:pPr>
      <w:r w:rsidRPr="00B7570B">
        <w:rPr>
          <w:rStyle w:val="13"/>
          <w:rFonts w:ascii="Times New Roman" w:hAnsi="Times New Roman" w:cs="Times New Roman"/>
          <w:bCs/>
          <w:sz w:val="28"/>
          <w:szCs w:val="28"/>
        </w:rPr>
        <w:t>По условиям конкурсного отбора 9 общеобразовательных орга</w:t>
      </w:r>
      <w:r w:rsidRPr="00B7570B">
        <w:rPr>
          <w:rStyle w:val="13"/>
          <w:rFonts w:ascii="Times New Roman" w:hAnsi="Times New Roman" w:cs="Times New Roman"/>
          <w:bCs/>
          <w:sz w:val="28"/>
          <w:szCs w:val="28"/>
        </w:rPr>
        <w:softHyphen/>
        <w:t>низаций вошли в проект «Цифровая образовательная среда» в рамках реализации национального проекта «Образование». В период с 2020 по 2022 год в учреждениях будут созданы условия для внедрения современной и безопасной цифровой образовательной среды, обе</w:t>
      </w:r>
      <w:r w:rsidRPr="00B7570B">
        <w:rPr>
          <w:rStyle w:val="13"/>
          <w:rFonts w:ascii="Times New Roman" w:hAnsi="Times New Roman" w:cs="Times New Roman"/>
          <w:bCs/>
          <w:sz w:val="28"/>
          <w:szCs w:val="28"/>
        </w:rPr>
        <w:softHyphen/>
        <w:t>спечивающей формирование ценности к саморазвитию и самообра</w:t>
      </w:r>
      <w:r w:rsidRPr="00B7570B">
        <w:rPr>
          <w:rStyle w:val="13"/>
          <w:rFonts w:ascii="Times New Roman" w:hAnsi="Times New Roman" w:cs="Times New Roman"/>
          <w:bCs/>
          <w:sz w:val="28"/>
          <w:szCs w:val="28"/>
        </w:rPr>
        <w:softHyphen/>
        <w:t xml:space="preserve">зованию у обучающихся общеобразовательных организаций путем обновления информационно-коммуникационной инфраструктуры, подготовки кадров, создания федеральной цифровой платформы. </w:t>
      </w:r>
    </w:p>
    <w:p w:rsidR="00875E2A" w:rsidRPr="00B7570B" w:rsidRDefault="00875E2A" w:rsidP="00875E2A">
      <w:pPr>
        <w:pStyle w:val="51"/>
        <w:shd w:val="clear" w:color="auto" w:fill="auto"/>
        <w:spacing w:before="0" w:line="240" w:lineRule="auto"/>
        <w:ind w:firstLine="709"/>
        <w:rPr>
          <w:rFonts w:ascii="Times New Roman" w:hAnsi="Times New Roman" w:cs="Times New Roman"/>
          <w:sz w:val="28"/>
          <w:szCs w:val="28"/>
        </w:rPr>
      </w:pPr>
      <w:proofErr w:type="gramStart"/>
      <w:r w:rsidRPr="00B7570B">
        <w:rPr>
          <w:rStyle w:val="13"/>
          <w:rFonts w:ascii="Times New Roman" w:hAnsi="Times New Roman" w:cs="Times New Roman"/>
          <w:bCs/>
          <w:sz w:val="28"/>
          <w:szCs w:val="28"/>
        </w:rPr>
        <w:t>В 2019-2020 учебном году на территории Сузунского района про</w:t>
      </w:r>
      <w:r w:rsidRPr="00B7570B">
        <w:rPr>
          <w:rStyle w:val="13"/>
          <w:rFonts w:ascii="Times New Roman" w:hAnsi="Times New Roman" w:cs="Times New Roman"/>
          <w:bCs/>
          <w:sz w:val="28"/>
          <w:szCs w:val="28"/>
        </w:rPr>
        <w:softHyphen/>
        <w:t>должается реализация проектов «Сетевая дистанционная школа Ново</w:t>
      </w:r>
      <w:r w:rsidRPr="00B7570B">
        <w:rPr>
          <w:rStyle w:val="13"/>
          <w:rFonts w:ascii="Times New Roman" w:hAnsi="Times New Roman" w:cs="Times New Roman"/>
          <w:bCs/>
          <w:sz w:val="28"/>
          <w:szCs w:val="28"/>
        </w:rPr>
        <w:softHyphen/>
        <w:t>сибирской области»(7 школ, 217 участников), «Специализированные классы» (2 школы, 3 класса), «Школа - центр физической культуры и здорового образа жизни» (1 школа), «Самбо в школу» (2 школы), «Обучение и социализация детей с ОВЗ в инклюзивном образователь</w:t>
      </w:r>
      <w:r w:rsidRPr="00B7570B">
        <w:rPr>
          <w:rStyle w:val="13"/>
          <w:rFonts w:ascii="Times New Roman" w:hAnsi="Times New Roman" w:cs="Times New Roman"/>
          <w:bCs/>
          <w:sz w:val="28"/>
          <w:szCs w:val="28"/>
        </w:rPr>
        <w:softHyphen/>
        <w:t>ном пространстве Новосибирской области» (4 школы).</w:t>
      </w:r>
      <w:proofErr w:type="gramEnd"/>
    </w:p>
    <w:p w:rsidR="00875E2A" w:rsidRPr="00B7570B" w:rsidRDefault="00875E2A" w:rsidP="00875E2A">
      <w:pPr>
        <w:pStyle w:val="51"/>
        <w:shd w:val="clear" w:color="auto" w:fill="auto"/>
        <w:spacing w:before="0" w:line="240" w:lineRule="auto"/>
        <w:ind w:firstLine="709"/>
        <w:rPr>
          <w:rFonts w:ascii="Times New Roman" w:hAnsi="Times New Roman" w:cs="Times New Roman"/>
          <w:sz w:val="28"/>
          <w:szCs w:val="28"/>
        </w:rPr>
      </w:pPr>
      <w:r w:rsidRPr="00B7570B">
        <w:rPr>
          <w:rStyle w:val="13"/>
          <w:rFonts w:ascii="Times New Roman" w:hAnsi="Times New Roman" w:cs="Times New Roman"/>
          <w:bCs/>
          <w:sz w:val="28"/>
          <w:szCs w:val="28"/>
        </w:rPr>
        <w:t>В 2019 году МКОУ «</w:t>
      </w:r>
      <w:proofErr w:type="spellStart"/>
      <w:r w:rsidRPr="00B7570B">
        <w:rPr>
          <w:rStyle w:val="13"/>
          <w:rFonts w:ascii="Times New Roman" w:hAnsi="Times New Roman" w:cs="Times New Roman"/>
          <w:bCs/>
          <w:sz w:val="28"/>
          <w:szCs w:val="28"/>
        </w:rPr>
        <w:t>Болтовская</w:t>
      </w:r>
      <w:proofErr w:type="spellEnd"/>
      <w:r w:rsidRPr="00B7570B">
        <w:rPr>
          <w:rStyle w:val="13"/>
          <w:rFonts w:ascii="Times New Roman" w:hAnsi="Times New Roman" w:cs="Times New Roman"/>
          <w:bCs/>
          <w:sz w:val="28"/>
          <w:szCs w:val="28"/>
        </w:rPr>
        <w:t xml:space="preserve"> СОШ» вступила в региональный проект «</w:t>
      </w:r>
      <w:proofErr w:type="spellStart"/>
      <w:r w:rsidRPr="00B7570B">
        <w:rPr>
          <w:rStyle w:val="13"/>
          <w:rFonts w:ascii="Times New Roman" w:hAnsi="Times New Roman" w:cs="Times New Roman"/>
          <w:bCs/>
          <w:sz w:val="28"/>
          <w:szCs w:val="28"/>
        </w:rPr>
        <w:t>Стажировочная</w:t>
      </w:r>
      <w:proofErr w:type="spellEnd"/>
      <w:r w:rsidRPr="00B7570B">
        <w:rPr>
          <w:rStyle w:val="13"/>
          <w:rFonts w:ascii="Times New Roman" w:hAnsi="Times New Roman" w:cs="Times New Roman"/>
          <w:bCs/>
          <w:sz w:val="28"/>
          <w:szCs w:val="28"/>
        </w:rPr>
        <w:t xml:space="preserve"> площадка по реализации обучения и социали</w:t>
      </w:r>
      <w:r w:rsidRPr="00B7570B">
        <w:rPr>
          <w:rStyle w:val="13"/>
          <w:rFonts w:ascii="Times New Roman" w:hAnsi="Times New Roman" w:cs="Times New Roman"/>
          <w:bCs/>
          <w:sz w:val="28"/>
          <w:szCs w:val="28"/>
        </w:rPr>
        <w:softHyphen/>
        <w:t>зации детей с ограниченными возможностями здоровья и детей-инвалидов в инклюзивном образовательном пространстве Новосибирской области», учреждение является региональным ресурсным центром по разработке и реализации эффективной модели профессионального самоопределения обучающихся в условиях современной образова</w:t>
      </w:r>
      <w:r w:rsidRPr="00B7570B">
        <w:rPr>
          <w:rStyle w:val="13"/>
          <w:rFonts w:ascii="Times New Roman" w:hAnsi="Times New Roman" w:cs="Times New Roman"/>
          <w:bCs/>
          <w:sz w:val="28"/>
          <w:szCs w:val="28"/>
        </w:rPr>
        <w:softHyphen/>
        <w:t>тельной организации.</w:t>
      </w:r>
    </w:p>
    <w:p w:rsidR="00D02BCB" w:rsidRPr="00B7570B" w:rsidRDefault="00875E2A" w:rsidP="00D02BCB">
      <w:pPr>
        <w:pStyle w:val="51"/>
        <w:shd w:val="clear" w:color="auto" w:fill="auto"/>
        <w:spacing w:before="0" w:line="240" w:lineRule="auto"/>
        <w:ind w:firstLine="709"/>
        <w:rPr>
          <w:rStyle w:val="13"/>
          <w:rFonts w:ascii="Times New Roman" w:hAnsi="Times New Roman" w:cs="Times New Roman"/>
          <w:bCs/>
          <w:sz w:val="28"/>
          <w:szCs w:val="28"/>
        </w:rPr>
      </w:pPr>
      <w:r w:rsidRPr="00B7570B">
        <w:rPr>
          <w:rStyle w:val="13"/>
          <w:rFonts w:ascii="Times New Roman" w:hAnsi="Times New Roman" w:cs="Times New Roman"/>
          <w:bCs/>
          <w:sz w:val="28"/>
          <w:szCs w:val="28"/>
        </w:rPr>
        <w:t xml:space="preserve">В </w:t>
      </w:r>
      <w:proofErr w:type="gramStart"/>
      <w:r w:rsidRPr="00B7570B">
        <w:rPr>
          <w:rStyle w:val="13"/>
          <w:rFonts w:ascii="Times New Roman" w:hAnsi="Times New Roman" w:cs="Times New Roman"/>
          <w:bCs/>
          <w:sz w:val="28"/>
          <w:szCs w:val="28"/>
        </w:rPr>
        <w:t>целях</w:t>
      </w:r>
      <w:proofErr w:type="gramEnd"/>
      <w:r w:rsidRPr="00B7570B">
        <w:rPr>
          <w:rStyle w:val="13"/>
          <w:rFonts w:ascii="Times New Roman" w:hAnsi="Times New Roman" w:cs="Times New Roman"/>
          <w:bCs/>
          <w:sz w:val="28"/>
          <w:szCs w:val="28"/>
        </w:rPr>
        <w:t xml:space="preserve"> оптимизации учебного процесса и улучшения качества образовательного процесса обучающихся </w:t>
      </w:r>
      <w:proofErr w:type="spellStart"/>
      <w:r w:rsidRPr="00B7570B">
        <w:rPr>
          <w:rStyle w:val="13"/>
          <w:rFonts w:ascii="Times New Roman" w:hAnsi="Times New Roman" w:cs="Times New Roman"/>
          <w:bCs/>
          <w:sz w:val="28"/>
          <w:szCs w:val="28"/>
        </w:rPr>
        <w:t>Сузунский</w:t>
      </w:r>
      <w:proofErr w:type="spellEnd"/>
      <w:r w:rsidRPr="00B7570B">
        <w:rPr>
          <w:rStyle w:val="13"/>
          <w:rFonts w:ascii="Times New Roman" w:hAnsi="Times New Roman" w:cs="Times New Roman"/>
          <w:bCs/>
          <w:sz w:val="28"/>
          <w:szCs w:val="28"/>
        </w:rPr>
        <w:t xml:space="preserve"> филиал ГБПОУ НСО «</w:t>
      </w:r>
      <w:proofErr w:type="spellStart"/>
      <w:r w:rsidRPr="00B7570B">
        <w:rPr>
          <w:rStyle w:val="13"/>
          <w:rFonts w:ascii="Times New Roman" w:hAnsi="Times New Roman" w:cs="Times New Roman"/>
          <w:bCs/>
          <w:sz w:val="28"/>
          <w:szCs w:val="28"/>
        </w:rPr>
        <w:t>Колыванский</w:t>
      </w:r>
      <w:proofErr w:type="spellEnd"/>
      <w:r w:rsidRPr="00B7570B">
        <w:rPr>
          <w:rStyle w:val="13"/>
          <w:rFonts w:ascii="Times New Roman" w:hAnsi="Times New Roman" w:cs="Times New Roman"/>
          <w:bCs/>
          <w:sz w:val="28"/>
          <w:szCs w:val="28"/>
        </w:rPr>
        <w:t xml:space="preserve"> аграрный к</w:t>
      </w:r>
      <w:r w:rsidR="00D02BCB" w:rsidRPr="00B7570B">
        <w:rPr>
          <w:rStyle w:val="13"/>
          <w:rFonts w:ascii="Times New Roman" w:hAnsi="Times New Roman" w:cs="Times New Roman"/>
          <w:bCs/>
          <w:sz w:val="28"/>
          <w:szCs w:val="28"/>
        </w:rPr>
        <w:t>олледж» перешел в ГБПОУ «</w:t>
      </w:r>
      <w:proofErr w:type="spellStart"/>
      <w:r w:rsidR="00D02BCB" w:rsidRPr="00B7570B">
        <w:rPr>
          <w:rStyle w:val="13"/>
          <w:rFonts w:ascii="Times New Roman" w:hAnsi="Times New Roman" w:cs="Times New Roman"/>
          <w:bCs/>
          <w:sz w:val="28"/>
          <w:szCs w:val="28"/>
        </w:rPr>
        <w:t>Масля</w:t>
      </w:r>
      <w:r w:rsidRPr="00B7570B">
        <w:rPr>
          <w:rStyle w:val="13"/>
          <w:rFonts w:ascii="Times New Roman" w:hAnsi="Times New Roman" w:cs="Times New Roman"/>
          <w:bCs/>
          <w:sz w:val="28"/>
          <w:szCs w:val="28"/>
        </w:rPr>
        <w:t>нинский</w:t>
      </w:r>
      <w:proofErr w:type="spellEnd"/>
      <w:r w:rsidRPr="00B7570B">
        <w:rPr>
          <w:rStyle w:val="13"/>
          <w:rFonts w:ascii="Times New Roman" w:hAnsi="Times New Roman" w:cs="Times New Roman"/>
          <w:bCs/>
          <w:sz w:val="28"/>
          <w:szCs w:val="28"/>
        </w:rPr>
        <w:t xml:space="preserve"> межрайонный аграрный лицей». В 2019-2020 учебном году в </w:t>
      </w:r>
      <w:proofErr w:type="spellStart"/>
      <w:r w:rsidRPr="00B7570B">
        <w:rPr>
          <w:rStyle w:val="13"/>
          <w:rFonts w:ascii="Times New Roman" w:hAnsi="Times New Roman" w:cs="Times New Roman"/>
          <w:bCs/>
          <w:sz w:val="28"/>
          <w:szCs w:val="28"/>
        </w:rPr>
        <w:t>Сузунском</w:t>
      </w:r>
      <w:proofErr w:type="spellEnd"/>
      <w:r w:rsidRPr="00B7570B">
        <w:rPr>
          <w:rStyle w:val="13"/>
          <w:rFonts w:ascii="Times New Roman" w:hAnsi="Times New Roman" w:cs="Times New Roman"/>
          <w:bCs/>
          <w:sz w:val="28"/>
          <w:szCs w:val="28"/>
        </w:rPr>
        <w:t xml:space="preserve"> филиале обучается 158 детей по специализации «Мастер сельскохозяйственного производства» и «Хозяйка</w:t>
      </w:r>
      <w:r w:rsidR="00D02BCB" w:rsidRPr="00B7570B">
        <w:rPr>
          <w:rStyle w:val="13"/>
          <w:rFonts w:ascii="Times New Roman" w:hAnsi="Times New Roman" w:cs="Times New Roman"/>
          <w:bCs/>
          <w:sz w:val="28"/>
          <w:szCs w:val="28"/>
        </w:rPr>
        <w:t xml:space="preserve"> </w:t>
      </w:r>
      <w:r w:rsidRPr="00B7570B">
        <w:rPr>
          <w:rStyle w:val="13"/>
          <w:rFonts w:ascii="Times New Roman" w:hAnsi="Times New Roman" w:cs="Times New Roman"/>
          <w:bCs/>
          <w:sz w:val="28"/>
          <w:szCs w:val="28"/>
        </w:rPr>
        <w:t>(ин) усадьбы».</w:t>
      </w:r>
    </w:p>
    <w:p w:rsidR="00D02BCB" w:rsidRPr="00B7570B" w:rsidRDefault="00D02BCB" w:rsidP="00D02BCB">
      <w:pPr>
        <w:pStyle w:val="a8"/>
        <w:ind w:firstLine="0"/>
      </w:pPr>
      <w:r w:rsidRPr="00B7570B">
        <w:rPr>
          <w:szCs w:val="28"/>
        </w:rPr>
        <w:t xml:space="preserve">В образовательных </w:t>
      </w:r>
      <w:proofErr w:type="gramStart"/>
      <w:r w:rsidRPr="00B7570B">
        <w:rPr>
          <w:szCs w:val="28"/>
        </w:rPr>
        <w:t>организациях</w:t>
      </w:r>
      <w:proofErr w:type="gramEnd"/>
      <w:r w:rsidRPr="00B7570B">
        <w:t xml:space="preserve">, реализующих дошкольные образовательные программы, обучается 1362 ребенка, организовано 13 дошкольных групп в общеобразовательных школах для 207 детей. Охват детей дошкольным образованием составляет 50,7 %. Очередь в </w:t>
      </w:r>
      <w:proofErr w:type="gramStart"/>
      <w:r w:rsidRPr="00B7570B">
        <w:t>дошкольные</w:t>
      </w:r>
      <w:proofErr w:type="gramEnd"/>
      <w:r w:rsidRPr="00B7570B">
        <w:t xml:space="preserve"> образовательные – 202 ребенка в возрасте от 0 до 3 лет. </w:t>
      </w:r>
    </w:p>
    <w:p w:rsidR="00D02BCB" w:rsidRPr="00B7570B" w:rsidRDefault="00D02BCB" w:rsidP="00D02BCB">
      <w:pPr>
        <w:pStyle w:val="51"/>
        <w:shd w:val="clear" w:color="auto" w:fill="auto"/>
        <w:spacing w:before="0" w:line="240" w:lineRule="auto"/>
        <w:ind w:firstLine="709"/>
        <w:rPr>
          <w:rFonts w:ascii="Times New Roman" w:hAnsi="Times New Roman" w:cs="Times New Roman"/>
          <w:sz w:val="28"/>
          <w:szCs w:val="28"/>
        </w:rPr>
      </w:pPr>
      <w:r w:rsidRPr="00B7570B">
        <w:rPr>
          <w:rStyle w:val="13"/>
          <w:rFonts w:ascii="Times New Roman" w:hAnsi="Times New Roman" w:cs="Times New Roman"/>
          <w:bCs/>
          <w:sz w:val="28"/>
          <w:szCs w:val="28"/>
        </w:rPr>
        <w:lastRenderedPageBreak/>
        <w:t xml:space="preserve">В </w:t>
      </w:r>
      <w:proofErr w:type="gramStart"/>
      <w:r w:rsidRPr="00B7570B">
        <w:rPr>
          <w:rStyle w:val="13"/>
          <w:rFonts w:ascii="Times New Roman" w:hAnsi="Times New Roman" w:cs="Times New Roman"/>
          <w:bCs/>
          <w:sz w:val="28"/>
          <w:szCs w:val="28"/>
        </w:rPr>
        <w:t>декабре</w:t>
      </w:r>
      <w:proofErr w:type="gramEnd"/>
      <w:r w:rsidRPr="00B7570B">
        <w:rPr>
          <w:rStyle w:val="13"/>
          <w:rFonts w:ascii="Times New Roman" w:hAnsi="Times New Roman" w:cs="Times New Roman"/>
          <w:bCs/>
          <w:sz w:val="28"/>
          <w:szCs w:val="28"/>
        </w:rPr>
        <w:t xml:space="preserve"> 2019 года состоялось открытие ясельной группы в МКДОУ «</w:t>
      </w:r>
      <w:proofErr w:type="spellStart"/>
      <w:r w:rsidRPr="00B7570B">
        <w:rPr>
          <w:rStyle w:val="13"/>
          <w:rFonts w:ascii="Times New Roman" w:hAnsi="Times New Roman" w:cs="Times New Roman"/>
          <w:bCs/>
          <w:sz w:val="28"/>
          <w:szCs w:val="28"/>
        </w:rPr>
        <w:t>Сузунский</w:t>
      </w:r>
      <w:proofErr w:type="spellEnd"/>
      <w:r w:rsidRPr="00B7570B">
        <w:rPr>
          <w:rStyle w:val="13"/>
          <w:rFonts w:ascii="Times New Roman" w:hAnsi="Times New Roman" w:cs="Times New Roman"/>
          <w:bCs/>
          <w:sz w:val="28"/>
          <w:szCs w:val="28"/>
        </w:rPr>
        <w:t xml:space="preserve"> детский сад № 1» на 15 мест для детей раннего дошкольного возраста от 1 до 3 лет.</w:t>
      </w:r>
    </w:p>
    <w:p w:rsidR="00D02BCB" w:rsidRPr="00B7570B" w:rsidRDefault="00D02BCB" w:rsidP="00D02BCB">
      <w:pPr>
        <w:pStyle w:val="51"/>
        <w:shd w:val="clear" w:color="auto" w:fill="auto"/>
        <w:spacing w:before="0" w:line="240" w:lineRule="auto"/>
        <w:ind w:firstLine="709"/>
        <w:rPr>
          <w:rFonts w:ascii="Times New Roman" w:hAnsi="Times New Roman" w:cs="Times New Roman"/>
          <w:sz w:val="28"/>
          <w:szCs w:val="28"/>
        </w:rPr>
      </w:pPr>
      <w:r w:rsidRPr="00B7570B">
        <w:rPr>
          <w:rStyle w:val="13"/>
          <w:rFonts w:ascii="Times New Roman" w:hAnsi="Times New Roman" w:cs="Times New Roman"/>
          <w:bCs/>
          <w:sz w:val="28"/>
          <w:szCs w:val="28"/>
        </w:rPr>
        <w:t>Для строительства здания корпуса ясельных групп детского сада - яслей в р.</w:t>
      </w:r>
      <w:r w:rsidR="009366D4">
        <w:rPr>
          <w:rStyle w:val="13"/>
          <w:rFonts w:ascii="Times New Roman" w:hAnsi="Times New Roman" w:cs="Times New Roman"/>
          <w:bCs/>
          <w:sz w:val="28"/>
          <w:szCs w:val="28"/>
        </w:rPr>
        <w:t xml:space="preserve"> </w:t>
      </w:r>
      <w:bookmarkStart w:id="0" w:name="_GoBack"/>
      <w:bookmarkEnd w:id="0"/>
      <w:r w:rsidRPr="00B7570B">
        <w:rPr>
          <w:rStyle w:val="13"/>
          <w:rFonts w:ascii="Times New Roman" w:hAnsi="Times New Roman" w:cs="Times New Roman"/>
          <w:bCs/>
          <w:sz w:val="28"/>
          <w:szCs w:val="28"/>
        </w:rPr>
        <w:t>п. Сузун по ул. Ленина, 2 в 2019 году проведен демонтаж старого здания МКОУ «</w:t>
      </w:r>
      <w:proofErr w:type="spellStart"/>
      <w:r w:rsidRPr="00B7570B">
        <w:rPr>
          <w:rStyle w:val="13"/>
          <w:rFonts w:ascii="Times New Roman" w:hAnsi="Times New Roman" w:cs="Times New Roman"/>
          <w:bCs/>
          <w:sz w:val="28"/>
          <w:szCs w:val="28"/>
        </w:rPr>
        <w:t>Сузунский</w:t>
      </w:r>
      <w:proofErr w:type="spellEnd"/>
      <w:r w:rsidRPr="00B7570B">
        <w:rPr>
          <w:rStyle w:val="13"/>
          <w:rFonts w:ascii="Times New Roman" w:hAnsi="Times New Roman" w:cs="Times New Roman"/>
          <w:bCs/>
          <w:sz w:val="28"/>
          <w:szCs w:val="28"/>
        </w:rPr>
        <w:t xml:space="preserve"> детский сад № 2» и разработана проектно-сметная документация на строительство объекта на 40 мест.</w:t>
      </w:r>
    </w:p>
    <w:p w:rsidR="00D02BCB" w:rsidRPr="00B7570B" w:rsidRDefault="001F7107" w:rsidP="00D02BCB">
      <w:pPr>
        <w:pStyle w:val="a8"/>
      </w:pPr>
      <w:proofErr w:type="gramStart"/>
      <w:r w:rsidRPr="00B7570B">
        <w:t>В районе работает четыре</w:t>
      </w:r>
      <w:r w:rsidR="00447F0F" w:rsidRPr="00B7570B">
        <w:t xml:space="preserve"> учреждения дополнительного образования – Дом детского творчества, Детс</w:t>
      </w:r>
      <w:r w:rsidRPr="00B7570B">
        <w:t>кая юношеская спортивная школа, Детская школа искусств,</w:t>
      </w:r>
      <w:r w:rsidR="00447F0F" w:rsidRPr="00B7570B">
        <w:t xml:space="preserve"> </w:t>
      </w:r>
      <w:r w:rsidR="00281CA5" w:rsidRPr="00B7570B">
        <w:t>детский оздоровительно – образовательный центр</w:t>
      </w:r>
      <w:r w:rsidR="00447F0F" w:rsidRPr="00B7570B">
        <w:t xml:space="preserve"> «Патриот», работают кружки и секции на базе общеобразовательных школ и культурно-досуговых центров.</w:t>
      </w:r>
      <w:proofErr w:type="gramEnd"/>
      <w:r w:rsidR="00447F0F" w:rsidRPr="00B7570B">
        <w:t xml:space="preserve"> Охват детей школьного возраста дополнительным образованием составляет 7</w:t>
      </w:r>
      <w:r w:rsidR="00CE0244" w:rsidRPr="00B7570B">
        <w:t>6</w:t>
      </w:r>
      <w:r w:rsidR="00AD0FA1" w:rsidRPr="00B7570B">
        <w:t xml:space="preserve"> </w:t>
      </w:r>
      <w:r w:rsidR="00447F0F" w:rsidRPr="00B7570B">
        <w:t xml:space="preserve">%. </w:t>
      </w:r>
      <w:r w:rsidR="00D02BCB" w:rsidRPr="00B7570B">
        <w:t xml:space="preserve"> </w:t>
      </w:r>
    </w:p>
    <w:p w:rsidR="00D02BCB" w:rsidRPr="00B7570B" w:rsidRDefault="00D02BCB" w:rsidP="00D02BCB">
      <w:pPr>
        <w:pStyle w:val="a8"/>
      </w:pPr>
      <w:r w:rsidRPr="00B7570B">
        <w:t xml:space="preserve">По решению основных задач регионального проекта «Успех каждого ребенка» с целью выявления, поддержки и развития способностей и талантов у детей в районе на базе МКУ ДО «ДДТ» работает Муниципальный ресурсный центр по работе с одаренными детьми по трем основным направлениям деятельности: спорт, искусство, наука. На развитие центра в 2019 году был выделен 1,0 млн. руб. для пополнения материально-технической базы по таким направлениям деятельности, как робототехника, </w:t>
      </w:r>
      <w:proofErr w:type="spellStart"/>
      <w:r w:rsidRPr="00B7570B">
        <w:t>прототепирование</w:t>
      </w:r>
      <w:proofErr w:type="spellEnd"/>
      <w:r w:rsidRPr="00B7570B">
        <w:t>, 3D моделирование, видеожурналистика.</w:t>
      </w:r>
    </w:p>
    <w:p w:rsidR="00D02BCB" w:rsidRPr="00B7570B" w:rsidRDefault="007864A0" w:rsidP="00D02BCB">
      <w:pPr>
        <w:pStyle w:val="a8"/>
      </w:pPr>
      <w:r w:rsidRPr="00B7570B">
        <w:rPr>
          <w:szCs w:val="28"/>
          <w:shd w:val="clear" w:color="auto" w:fill="FFFFFF"/>
        </w:rPr>
        <w:t xml:space="preserve">Одним из приоритетных направлений является </w:t>
      </w:r>
      <w:r w:rsidRPr="00B7570B">
        <w:rPr>
          <w:bCs/>
          <w:szCs w:val="28"/>
          <w:shd w:val="clear" w:color="auto" w:fill="FFFFFF"/>
        </w:rPr>
        <w:t xml:space="preserve">развитие детско-юношеского спорта. </w:t>
      </w:r>
      <w:r w:rsidRPr="00B7570B">
        <w:rPr>
          <w:szCs w:val="28"/>
          <w:shd w:val="clear" w:color="auto" w:fill="FFFFFF"/>
        </w:rPr>
        <w:t xml:space="preserve">По состоянию на 1 декабря 2019 года, в детско - юношеской спортивной школе занимается 453 человека в возрасте от 6 до 18 лет. В ДЮСШ ведется работа по 5 видам спорта в трех населенных пунктах района. В течение учебного года учащиеся ДЮСШ приняли участие в 37 спортивных соревнованиях различного уровня по лыжным гонкам и рукопашному бою. Результаты выступлений детей: 61 призовое место в личном зачете. Трое учащихся ДЮСШ (А. Бакуров, И. </w:t>
      </w:r>
      <w:proofErr w:type="spellStart"/>
      <w:r w:rsidRPr="00B7570B">
        <w:rPr>
          <w:szCs w:val="28"/>
          <w:shd w:val="clear" w:color="auto" w:fill="FFFFFF"/>
        </w:rPr>
        <w:t>Хапакныш</w:t>
      </w:r>
      <w:proofErr w:type="spellEnd"/>
      <w:r w:rsidRPr="00B7570B">
        <w:rPr>
          <w:szCs w:val="28"/>
          <w:shd w:val="clear" w:color="auto" w:fill="FFFFFF"/>
        </w:rPr>
        <w:t xml:space="preserve">, А. </w:t>
      </w:r>
      <w:proofErr w:type="spellStart"/>
      <w:r w:rsidRPr="00B7570B">
        <w:rPr>
          <w:szCs w:val="28"/>
          <w:shd w:val="clear" w:color="auto" w:fill="FFFFFF"/>
        </w:rPr>
        <w:t>Голдырев</w:t>
      </w:r>
      <w:proofErr w:type="spellEnd"/>
      <w:r w:rsidRPr="00B7570B">
        <w:rPr>
          <w:szCs w:val="28"/>
          <w:shd w:val="clear" w:color="auto" w:fill="FFFFFF"/>
        </w:rPr>
        <w:t xml:space="preserve">) стали призерами (II место) IV Всероссийского фестиваля ГТО в Артеке в составе сборной команды Новосибирской области. </w:t>
      </w:r>
      <w:r w:rsidR="00D02BCB" w:rsidRPr="00B7570B">
        <w:t xml:space="preserve">В </w:t>
      </w:r>
      <w:proofErr w:type="gramStart"/>
      <w:r w:rsidR="00D02BCB" w:rsidRPr="00B7570B">
        <w:t>ноябре</w:t>
      </w:r>
      <w:proofErr w:type="gramEnd"/>
      <w:r w:rsidR="00D02BCB" w:rsidRPr="00B7570B">
        <w:t xml:space="preserve"> 2019 года на базе МКУ ДО «</w:t>
      </w:r>
      <w:proofErr w:type="spellStart"/>
      <w:r w:rsidR="00D02BCB" w:rsidRPr="00B7570B">
        <w:t>Сузунская</w:t>
      </w:r>
      <w:proofErr w:type="spellEnd"/>
      <w:r w:rsidR="00D02BCB" w:rsidRPr="00B7570B">
        <w:t xml:space="preserve"> ДЮСШ» начал работу Центр по работе с одаренными детьми в области физической культуры и спорта. 20 воспитанников Центра планируют достичь высоких результатов по лыжным гонкам. В 2019 году на средства областного бюджета в размере 2,0 </w:t>
      </w:r>
      <w:proofErr w:type="gramStart"/>
      <w:r w:rsidR="00D02BCB" w:rsidRPr="00B7570B">
        <w:t>млн</w:t>
      </w:r>
      <w:proofErr w:type="gramEnd"/>
      <w:r w:rsidR="00D02BCB" w:rsidRPr="00B7570B">
        <w:t xml:space="preserve"> руб. были закуплены мебель для проживания спортсменов в </w:t>
      </w:r>
      <w:proofErr w:type="spellStart"/>
      <w:r w:rsidR="00D02BCB" w:rsidRPr="00B7570B">
        <w:t>Сузунской</w:t>
      </w:r>
      <w:proofErr w:type="spellEnd"/>
      <w:r w:rsidR="00D02BCB" w:rsidRPr="00B7570B">
        <w:t xml:space="preserve"> школе-интернате, спортивный инвентарь и оборудование. В 2020 году из областного бюджета </w:t>
      </w:r>
      <w:proofErr w:type="spellStart"/>
      <w:r w:rsidR="00D02BCB" w:rsidRPr="00B7570B">
        <w:t>Сузунскому</w:t>
      </w:r>
      <w:proofErr w:type="spellEnd"/>
      <w:r w:rsidR="00D02BCB" w:rsidRPr="00B7570B">
        <w:t xml:space="preserve"> району выделено 7,5 млн. руб. для организации качественной и бесперебойной работы Центра.</w:t>
      </w:r>
    </w:p>
    <w:p w:rsidR="00D02BCB" w:rsidRPr="00B7570B" w:rsidRDefault="00D02BCB" w:rsidP="00D02BCB">
      <w:pPr>
        <w:pStyle w:val="a8"/>
      </w:pPr>
      <w:r w:rsidRPr="00B7570B">
        <w:t>С 1 сентября МКОУ «</w:t>
      </w:r>
      <w:proofErr w:type="spellStart"/>
      <w:r w:rsidRPr="00B7570B">
        <w:t>Сузунская</w:t>
      </w:r>
      <w:proofErr w:type="spellEnd"/>
      <w:r w:rsidRPr="00B7570B">
        <w:t xml:space="preserve"> СОШ № 2» начала реализацию всероссийского проекта «Самбо в школу», для этого в школе оборудован спортивный зал.</w:t>
      </w:r>
    </w:p>
    <w:p w:rsidR="00D02BCB" w:rsidRPr="00B7570B" w:rsidRDefault="00D02BCB" w:rsidP="00D02BCB">
      <w:pPr>
        <w:pStyle w:val="a8"/>
      </w:pPr>
      <w:r w:rsidRPr="00B7570B">
        <w:t xml:space="preserve">В </w:t>
      </w:r>
      <w:proofErr w:type="gramStart"/>
      <w:r w:rsidRPr="00B7570B">
        <w:t>сентябре</w:t>
      </w:r>
      <w:proofErr w:type="gramEnd"/>
      <w:r w:rsidRPr="00B7570B">
        <w:t xml:space="preserve"> 2019 года район вошел в 20-ку пилотных муниципалитетов Новосибирской области по внедрению персонифицированного </w:t>
      </w:r>
      <w:r w:rsidRPr="00B7570B">
        <w:lastRenderedPageBreak/>
        <w:t xml:space="preserve">финансирования дополнительного образования детей. Его внедрение на территории района планируется с 1 сентября 2020 года. Первыми участниками стали учреждения дополнительного образования - ДДТ, ДЮСШ, ДШИ и </w:t>
      </w:r>
      <w:proofErr w:type="spellStart"/>
      <w:r w:rsidRPr="00B7570B">
        <w:t>Сузунская</w:t>
      </w:r>
      <w:proofErr w:type="spellEnd"/>
      <w:r w:rsidRPr="00B7570B">
        <w:t xml:space="preserve"> школа № 1.</w:t>
      </w:r>
    </w:p>
    <w:p w:rsidR="00D02BCB" w:rsidRPr="00B7570B" w:rsidRDefault="00D02BCB" w:rsidP="00D02BCB">
      <w:pPr>
        <w:pStyle w:val="a8"/>
      </w:pPr>
      <w:r w:rsidRPr="00B7570B">
        <w:t>В период летней кампании в центре «Патриот», ДОЛ «Мичуринец», профильном лагере «Юниор», частном лагере «Курсант» и в лагерях дневного пребывания, организованных при школах и ДДТ, оздоровлено 2293 ребенка.</w:t>
      </w:r>
    </w:p>
    <w:p w:rsidR="00AD0FA1" w:rsidRPr="00B7570B" w:rsidRDefault="00D21662" w:rsidP="00D21662">
      <w:pPr>
        <w:ind w:firstLine="709"/>
        <w:jc w:val="both"/>
        <w:rPr>
          <w:rFonts w:cs="HeliosCondLight"/>
          <w:color w:val="000000"/>
          <w:sz w:val="28"/>
          <w:szCs w:val="28"/>
        </w:rPr>
      </w:pPr>
      <w:r w:rsidRPr="00B7570B">
        <w:rPr>
          <w:sz w:val="28"/>
          <w:szCs w:val="28"/>
        </w:rPr>
        <w:t>На п</w:t>
      </w:r>
      <w:r w:rsidR="00CE0244" w:rsidRPr="00B7570B">
        <w:rPr>
          <w:sz w:val="28"/>
          <w:szCs w:val="28"/>
        </w:rPr>
        <w:t>одготовку к учебному году в 2019</w:t>
      </w:r>
      <w:r w:rsidRPr="00B7570B">
        <w:rPr>
          <w:sz w:val="28"/>
          <w:szCs w:val="28"/>
        </w:rPr>
        <w:t xml:space="preserve"> году выполнены капитальные и текущие ремонты </w:t>
      </w:r>
      <w:r w:rsidR="00CE0244" w:rsidRPr="00B7570B">
        <w:rPr>
          <w:sz w:val="28"/>
          <w:szCs w:val="28"/>
        </w:rPr>
        <w:t>образовательных организаций</w:t>
      </w:r>
      <w:r w:rsidR="00AD0FA1" w:rsidRPr="00B7570B">
        <w:rPr>
          <w:rFonts w:cs="HeliosCondLight"/>
          <w:color w:val="000000"/>
          <w:sz w:val="28"/>
          <w:szCs w:val="28"/>
        </w:rPr>
        <w:t xml:space="preserve"> на общую сумму </w:t>
      </w:r>
      <w:r w:rsidR="00CE0244" w:rsidRPr="00B7570B">
        <w:rPr>
          <w:rFonts w:cs="HeliosCondLight"/>
          <w:color w:val="000000"/>
          <w:sz w:val="28"/>
          <w:szCs w:val="28"/>
        </w:rPr>
        <w:t>37,2</w:t>
      </w:r>
      <w:r w:rsidR="00AD0FA1" w:rsidRPr="00B7570B">
        <w:rPr>
          <w:rFonts w:cs="HeliosCondLight"/>
          <w:color w:val="000000"/>
          <w:sz w:val="28"/>
          <w:szCs w:val="28"/>
        </w:rPr>
        <w:t xml:space="preserve"> млн.</w:t>
      </w:r>
      <w:r w:rsidR="00CE0244" w:rsidRPr="00B7570B">
        <w:rPr>
          <w:rFonts w:cs="HeliosCondLight"/>
          <w:color w:val="000000"/>
          <w:sz w:val="28"/>
          <w:szCs w:val="28"/>
        </w:rPr>
        <w:t xml:space="preserve"> рублей</w:t>
      </w:r>
      <w:r w:rsidR="00AD0FA1" w:rsidRPr="00B7570B">
        <w:rPr>
          <w:rFonts w:cs="HeliosCondLight"/>
          <w:color w:val="000000"/>
          <w:sz w:val="28"/>
          <w:szCs w:val="28"/>
        </w:rPr>
        <w:t>.</w:t>
      </w:r>
    </w:p>
    <w:p w:rsidR="002C55A7" w:rsidRPr="00B7570B" w:rsidRDefault="002C55A7" w:rsidP="00AD0FA1">
      <w:pPr>
        <w:pStyle w:val="1"/>
        <w:ind w:firstLine="709"/>
      </w:pPr>
      <w:r w:rsidRPr="00B7570B">
        <w:t>Культура</w:t>
      </w:r>
    </w:p>
    <w:p w:rsidR="00FB39DA" w:rsidRPr="00B7570B" w:rsidRDefault="00FB39DA" w:rsidP="00447F0F">
      <w:pPr>
        <w:pStyle w:val="a8"/>
      </w:pPr>
      <w:r w:rsidRPr="00B7570B">
        <w:t>Культу</w:t>
      </w:r>
      <w:r w:rsidR="00084FA5" w:rsidRPr="00B7570B">
        <w:t>рную жизнь района представляют 5</w:t>
      </w:r>
      <w:r w:rsidRPr="00B7570B">
        <w:t xml:space="preserve"> муниципальных учрежде</w:t>
      </w:r>
      <w:r w:rsidR="00956FE5">
        <w:t>ний</w:t>
      </w:r>
      <w:r w:rsidRPr="00B7570B">
        <w:t>, в которых трудится 300 человек:</w:t>
      </w:r>
    </w:p>
    <w:p w:rsidR="00FB39DA" w:rsidRPr="00B7570B" w:rsidRDefault="00FB39DA" w:rsidP="00447F0F">
      <w:pPr>
        <w:pStyle w:val="a8"/>
      </w:pPr>
      <w:r w:rsidRPr="00B7570B">
        <w:t xml:space="preserve">Муниципальное казённое учреждение культуры дополнительного образования «Сузунская детская школа искусств», </w:t>
      </w:r>
    </w:p>
    <w:p w:rsidR="00FB39DA" w:rsidRPr="00B7570B" w:rsidRDefault="00FB39DA" w:rsidP="00447F0F">
      <w:pPr>
        <w:pStyle w:val="a8"/>
      </w:pPr>
      <w:r w:rsidRPr="00B7570B">
        <w:t xml:space="preserve">Муниципальное казённое учреждение культуры «Сузунская централизованная библиотечная система», </w:t>
      </w:r>
    </w:p>
    <w:p w:rsidR="00FB39DA" w:rsidRPr="00B7570B" w:rsidRDefault="00FB39DA" w:rsidP="00447F0F">
      <w:pPr>
        <w:pStyle w:val="a8"/>
      </w:pPr>
      <w:r w:rsidRPr="00B7570B">
        <w:t xml:space="preserve">Муниципальное казённое учреждение культуры «Культурно-досуговое объединение», </w:t>
      </w:r>
    </w:p>
    <w:p w:rsidR="00084FA5" w:rsidRPr="00B7570B" w:rsidRDefault="00FB39DA" w:rsidP="00447F0F">
      <w:pPr>
        <w:pStyle w:val="a8"/>
      </w:pPr>
      <w:r w:rsidRPr="00B7570B">
        <w:t xml:space="preserve">Муниципальное казённое учреждение культуры </w:t>
      </w:r>
      <w:r w:rsidR="00084FA5" w:rsidRPr="00B7570B">
        <w:t>«Центр исторической информации»,</w:t>
      </w:r>
    </w:p>
    <w:p w:rsidR="00084FA5" w:rsidRPr="00B7570B" w:rsidRDefault="00084FA5" w:rsidP="00084FA5">
      <w:pPr>
        <w:pStyle w:val="a8"/>
      </w:pPr>
      <w:r w:rsidRPr="00B7570B">
        <w:t>Муниципальное казённое учреждение культуры Сузунского района «Центр культуры и досуга молодежи»</w:t>
      </w:r>
      <w:r w:rsidR="008F35E5" w:rsidRPr="00B7570B">
        <w:t>.</w:t>
      </w:r>
    </w:p>
    <w:p w:rsidR="00B47F36" w:rsidRPr="00B7570B" w:rsidRDefault="00B47F36" w:rsidP="00B47F36">
      <w:pPr>
        <w:tabs>
          <w:tab w:val="left" w:pos="993"/>
        </w:tabs>
        <w:ind w:firstLine="709"/>
        <w:jc w:val="both"/>
        <w:rPr>
          <w:sz w:val="28"/>
          <w:szCs w:val="28"/>
        </w:rPr>
      </w:pPr>
      <w:proofErr w:type="gramStart"/>
      <w:r w:rsidRPr="00B7570B">
        <w:rPr>
          <w:sz w:val="28"/>
          <w:szCs w:val="28"/>
        </w:rPr>
        <w:t>Самыми яркими культурными мероприятиями отчетного года стали: конкурсная программа «Маленькая принцесса», цикл мероприятий, посвященных празднованию Дня Победы, торжественно траурная церемония возложения цветов «Помнит сердце, не забудет никогда», праздничная программа «Победа в наших песнях и сердцах», отчетный концерт творческих коллективов РДК, закрытие творческого сезона, районный праздник День защиты детей, районный праздник «Россия в каждом из нас», районный спортивно-художественный фестиваль «И стар</w:t>
      </w:r>
      <w:proofErr w:type="gramEnd"/>
      <w:r w:rsidRPr="00B7570B">
        <w:rPr>
          <w:sz w:val="28"/>
          <w:szCs w:val="28"/>
        </w:rPr>
        <w:t xml:space="preserve">, и млад культуре и спорту рад» в с. </w:t>
      </w:r>
      <w:proofErr w:type="spellStart"/>
      <w:r w:rsidRPr="00B7570B">
        <w:rPr>
          <w:sz w:val="28"/>
          <w:szCs w:val="28"/>
        </w:rPr>
        <w:t>Малышево</w:t>
      </w:r>
      <w:proofErr w:type="spellEnd"/>
      <w:r w:rsidRPr="00B7570B">
        <w:rPr>
          <w:sz w:val="28"/>
          <w:szCs w:val="28"/>
        </w:rPr>
        <w:t>, «Праздник любви, семьи верности», мероприятия, посвященные 95-летию района – «С юбилеем, любимый район», «Виват, юбилей!», V деревенский арт-фестиваль «До третьих петухов», в котором приняли участие 15 творческих коллективов района.</w:t>
      </w:r>
    </w:p>
    <w:p w:rsidR="00B47F36" w:rsidRPr="00B7570B" w:rsidRDefault="00B47F36" w:rsidP="00B47F36">
      <w:pPr>
        <w:tabs>
          <w:tab w:val="left" w:pos="993"/>
        </w:tabs>
        <w:ind w:firstLine="709"/>
        <w:jc w:val="both"/>
        <w:rPr>
          <w:sz w:val="28"/>
          <w:szCs w:val="28"/>
        </w:rPr>
      </w:pPr>
      <w:r w:rsidRPr="00B7570B">
        <w:rPr>
          <w:sz w:val="28"/>
          <w:szCs w:val="28"/>
        </w:rPr>
        <w:t xml:space="preserve">Творческие коллективы и исполнители района на высоком уровне принимают участие в областных, региональных, межрегиональных и всероссийских фестивалях и конкурсах. По результатам участия в межрайонной встрече хоров ветеранов «Вместе празднуем Победу» </w:t>
      </w:r>
      <w:proofErr w:type="spellStart"/>
      <w:r w:rsidRPr="00B7570B">
        <w:rPr>
          <w:sz w:val="28"/>
          <w:szCs w:val="28"/>
        </w:rPr>
        <w:t>Сузунский</w:t>
      </w:r>
      <w:proofErr w:type="spellEnd"/>
      <w:r w:rsidRPr="00B7570B">
        <w:rPr>
          <w:sz w:val="28"/>
          <w:szCs w:val="28"/>
        </w:rPr>
        <w:t xml:space="preserve"> хор ветеранов занял почетное III место. В областном </w:t>
      </w:r>
      <w:proofErr w:type="gramStart"/>
      <w:r w:rsidRPr="00B7570B">
        <w:rPr>
          <w:sz w:val="28"/>
          <w:szCs w:val="28"/>
        </w:rPr>
        <w:t>фестивале</w:t>
      </w:r>
      <w:proofErr w:type="gramEnd"/>
      <w:r w:rsidRPr="00B7570B">
        <w:rPr>
          <w:sz w:val="28"/>
          <w:szCs w:val="28"/>
        </w:rPr>
        <w:t xml:space="preserve"> «</w:t>
      </w:r>
      <w:proofErr w:type="spellStart"/>
      <w:r w:rsidRPr="00B7570B">
        <w:rPr>
          <w:sz w:val="28"/>
          <w:szCs w:val="28"/>
        </w:rPr>
        <w:t>Тареевские</w:t>
      </w:r>
      <w:proofErr w:type="spellEnd"/>
      <w:r w:rsidRPr="00B7570B">
        <w:rPr>
          <w:sz w:val="28"/>
          <w:szCs w:val="28"/>
        </w:rPr>
        <w:t xml:space="preserve"> чтения» в г. Бердске лауреатами 2 и 3 степени стали </w:t>
      </w:r>
      <w:proofErr w:type="spellStart"/>
      <w:r w:rsidRPr="00B7570B">
        <w:rPr>
          <w:sz w:val="28"/>
          <w:szCs w:val="28"/>
        </w:rPr>
        <w:t>сузунские</w:t>
      </w:r>
      <w:proofErr w:type="spellEnd"/>
      <w:r w:rsidRPr="00B7570B">
        <w:rPr>
          <w:sz w:val="28"/>
          <w:szCs w:val="28"/>
        </w:rPr>
        <w:t xml:space="preserve"> поэты Иван Новиков и Леонид Долгов, в областной VI Культурной </w:t>
      </w:r>
      <w:r w:rsidRPr="00B7570B">
        <w:rPr>
          <w:sz w:val="28"/>
          <w:szCs w:val="28"/>
        </w:rPr>
        <w:lastRenderedPageBreak/>
        <w:t xml:space="preserve">олимпиаде в г. Бердске </w:t>
      </w:r>
      <w:proofErr w:type="spellStart"/>
      <w:r w:rsidRPr="00B7570B">
        <w:rPr>
          <w:sz w:val="28"/>
          <w:szCs w:val="28"/>
        </w:rPr>
        <w:t>сузунцы</w:t>
      </w:r>
      <w:proofErr w:type="spellEnd"/>
      <w:r w:rsidRPr="00B7570B">
        <w:rPr>
          <w:sz w:val="28"/>
          <w:szCs w:val="28"/>
        </w:rPr>
        <w:t xml:space="preserve"> получили серебряную медаль и сертификат на 100 тыс. рублей. Вокальный ансамбль «</w:t>
      </w:r>
      <w:proofErr w:type="spellStart"/>
      <w:r w:rsidRPr="00B7570B">
        <w:rPr>
          <w:sz w:val="28"/>
          <w:szCs w:val="28"/>
        </w:rPr>
        <w:t>Ювента</w:t>
      </w:r>
      <w:proofErr w:type="spellEnd"/>
      <w:r w:rsidRPr="00B7570B">
        <w:rPr>
          <w:sz w:val="28"/>
          <w:szCs w:val="28"/>
        </w:rPr>
        <w:t xml:space="preserve">» </w:t>
      </w:r>
      <w:proofErr w:type="spellStart"/>
      <w:r w:rsidRPr="00B7570B">
        <w:rPr>
          <w:sz w:val="28"/>
          <w:szCs w:val="28"/>
        </w:rPr>
        <w:t>сузунского</w:t>
      </w:r>
      <w:proofErr w:type="spellEnd"/>
      <w:r w:rsidRPr="00B7570B">
        <w:rPr>
          <w:sz w:val="28"/>
          <w:szCs w:val="28"/>
        </w:rPr>
        <w:t xml:space="preserve"> Дома культуры принял участие и получил звание лауреата III степени в межрегиональном конкурсе вокально-инструментальных ансамблей «Эстрадный перекресток».</w:t>
      </w:r>
    </w:p>
    <w:p w:rsidR="00B47F36" w:rsidRPr="00B7570B" w:rsidRDefault="00B47F36" w:rsidP="00B47F36">
      <w:pPr>
        <w:tabs>
          <w:tab w:val="left" w:pos="993"/>
        </w:tabs>
        <w:ind w:firstLine="709"/>
        <w:jc w:val="both"/>
        <w:rPr>
          <w:sz w:val="28"/>
          <w:szCs w:val="28"/>
        </w:rPr>
      </w:pPr>
      <w:r w:rsidRPr="00B7570B">
        <w:rPr>
          <w:sz w:val="28"/>
          <w:szCs w:val="28"/>
        </w:rPr>
        <w:t xml:space="preserve">Учащиеся </w:t>
      </w:r>
      <w:proofErr w:type="spellStart"/>
      <w:r w:rsidRPr="00B7570B">
        <w:rPr>
          <w:sz w:val="28"/>
          <w:szCs w:val="28"/>
        </w:rPr>
        <w:t>Сузунской</w:t>
      </w:r>
      <w:proofErr w:type="spellEnd"/>
      <w:r w:rsidRPr="00B7570B">
        <w:rPr>
          <w:sz w:val="28"/>
          <w:szCs w:val="28"/>
        </w:rPr>
        <w:t xml:space="preserve"> детской школы искусств активно участвуют в областных и межрегиональных фестивалях и конкурсах и неизменно показывают высокие результаты. Так в Областном фестивале юных исполнителей на баяне, аккордеоне и гармони в Новосибирске лауреатами 2 степени стали Захар Осипенко и Иван </w:t>
      </w:r>
      <w:proofErr w:type="spellStart"/>
      <w:r w:rsidRPr="00B7570B">
        <w:rPr>
          <w:sz w:val="28"/>
          <w:szCs w:val="28"/>
        </w:rPr>
        <w:t>Любас</w:t>
      </w:r>
      <w:proofErr w:type="spellEnd"/>
      <w:r w:rsidRPr="00B7570B">
        <w:rPr>
          <w:sz w:val="28"/>
          <w:szCs w:val="28"/>
        </w:rPr>
        <w:t xml:space="preserve">, лауреатом 3 степени – Рустам Шлей, дипломантом – Григорий </w:t>
      </w:r>
      <w:proofErr w:type="spellStart"/>
      <w:r w:rsidRPr="00B7570B">
        <w:rPr>
          <w:sz w:val="28"/>
          <w:szCs w:val="28"/>
        </w:rPr>
        <w:t>Крукович</w:t>
      </w:r>
      <w:proofErr w:type="spellEnd"/>
      <w:r w:rsidRPr="00B7570B">
        <w:rPr>
          <w:sz w:val="28"/>
          <w:szCs w:val="28"/>
        </w:rPr>
        <w:t xml:space="preserve">. По результатам областной выставки декоративно-прикладного творчества «В </w:t>
      </w:r>
      <w:proofErr w:type="gramStart"/>
      <w:r w:rsidRPr="00B7570B">
        <w:rPr>
          <w:sz w:val="28"/>
          <w:szCs w:val="28"/>
        </w:rPr>
        <w:t>гостях</w:t>
      </w:r>
      <w:proofErr w:type="gramEnd"/>
      <w:r w:rsidRPr="00B7570B">
        <w:rPr>
          <w:sz w:val="28"/>
          <w:szCs w:val="28"/>
        </w:rPr>
        <w:t xml:space="preserve"> у русской сказки», которая проходила в Новосибирском областном центре русского фольклора и этнографии, лауреатами стали 8 воспитанников.</w:t>
      </w:r>
    </w:p>
    <w:p w:rsidR="00084FA5" w:rsidRPr="00B7570B" w:rsidRDefault="00B47F36" w:rsidP="00084FA5">
      <w:pPr>
        <w:keepNext/>
        <w:ind w:firstLine="500"/>
        <w:jc w:val="both"/>
        <w:rPr>
          <w:sz w:val="28"/>
          <w:szCs w:val="28"/>
        </w:rPr>
      </w:pPr>
      <w:r w:rsidRPr="00B7570B">
        <w:rPr>
          <w:sz w:val="28"/>
          <w:szCs w:val="28"/>
        </w:rPr>
        <w:t xml:space="preserve">   </w:t>
      </w:r>
      <w:r w:rsidR="002B4A8D" w:rsidRPr="00B7570B">
        <w:rPr>
          <w:sz w:val="28"/>
          <w:szCs w:val="28"/>
        </w:rPr>
        <w:t xml:space="preserve">В </w:t>
      </w:r>
      <w:r w:rsidRPr="00B7570B">
        <w:rPr>
          <w:sz w:val="28"/>
          <w:szCs w:val="28"/>
        </w:rPr>
        <w:t>2019</w:t>
      </w:r>
      <w:r w:rsidR="00084FA5" w:rsidRPr="00B7570B">
        <w:rPr>
          <w:sz w:val="28"/>
          <w:szCs w:val="28"/>
        </w:rPr>
        <w:t xml:space="preserve"> году сеть публичных (общедоступных) библиотек не изменилась и составляет 24 библиотеки.</w:t>
      </w:r>
    </w:p>
    <w:p w:rsidR="00B47F36" w:rsidRPr="00B7570B" w:rsidRDefault="00B47F36" w:rsidP="00B47F36">
      <w:pPr>
        <w:ind w:firstLine="709"/>
        <w:jc w:val="both"/>
        <w:rPr>
          <w:sz w:val="28"/>
          <w:szCs w:val="28"/>
        </w:rPr>
      </w:pPr>
      <w:r w:rsidRPr="00B7570B">
        <w:rPr>
          <w:sz w:val="28"/>
          <w:szCs w:val="28"/>
        </w:rPr>
        <w:t>В МКУК «</w:t>
      </w:r>
      <w:proofErr w:type="spellStart"/>
      <w:r w:rsidRPr="00B7570B">
        <w:rPr>
          <w:sz w:val="28"/>
          <w:szCs w:val="28"/>
        </w:rPr>
        <w:t>Сузунская</w:t>
      </w:r>
      <w:proofErr w:type="spellEnd"/>
      <w:r w:rsidRPr="00B7570B">
        <w:rPr>
          <w:sz w:val="28"/>
          <w:szCs w:val="28"/>
        </w:rPr>
        <w:t xml:space="preserve"> ЦБС» прошли следующие крупные мероприятия: ежегодная социокультурная акция «Библионочь-2019», «Театральный роман», праздничный семинар, посвященный всероссийскому Дню библиотек, «Парк Пушкина» – мероприятие, посвященное Дню рождения А.С. Пушкина.</w:t>
      </w:r>
    </w:p>
    <w:p w:rsidR="00B47F36" w:rsidRPr="00B7570B" w:rsidRDefault="00B47F36" w:rsidP="00B47F36">
      <w:pPr>
        <w:ind w:firstLine="709"/>
        <w:jc w:val="both"/>
        <w:rPr>
          <w:sz w:val="28"/>
          <w:szCs w:val="28"/>
          <w:shd w:val="clear" w:color="auto" w:fill="FFFFFF"/>
        </w:rPr>
      </w:pPr>
      <w:r w:rsidRPr="00B7570B">
        <w:rPr>
          <w:sz w:val="28"/>
          <w:szCs w:val="28"/>
        </w:rPr>
        <w:t xml:space="preserve">19 ноября состоялось торжественное открытие четвертой модельной библиотеки нового поколения в Новосибирской области  - </w:t>
      </w:r>
      <w:proofErr w:type="spellStart"/>
      <w:r w:rsidRPr="00B7570B">
        <w:rPr>
          <w:sz w:val="28"/>
          <w:szCs w:val="28"/>
        </w:rPr>
        <w:t>Сузунской</w:t>
      </w:r>
      <w:proofErr w:type="spellEnd"/>
      <w:r w:rsidRPr="00B7570B">
        <w:rPr>
          <w:sz w:val="28"/>
          <w:szCs w:val="28"/>
        </w:rPr>
        <w:t xml:space="preserve"> центральной библиотеки. Это прекрасный подарок всем жителям в год 95-летия Сузунского района и 255-летия р. п. Сузун, который сделан благодаря участию в проекте по созданию модельных библиотек в рамках реализации национального проекта «Культура». На модернизацию библиотеки, приобретение книг и косметический ремонт помещения было выделено более 13 млн. рублей.  </w:t>
      </w:r>
      <w:r w:rsidRPr="00B7570B">
        <w:rPr>
          <w:sz w:val="28"/>
          <w:szCs w:val="28"/>
          <w:shd w:val="clear" w:color="auto" w:fill="FFFFFF"/>
        </w:rPr>
        <w:t xml:space="preserve">Учреждение получило современный многофункциональный дизайн, посетителям доступно чтение в электронном виде благодаря подключению к ресурсам Национальной электронной библиотеки и другим удаленным ресурсам. Библиотека в новом формате имеет специализированное рабочее место для людей с ОВЗ, приобретен электронный ручной видео-увеличитель, комплект оборудования «Виртуальная реальность», комплекты звукового и светового оборудования.  </w:t>
      </w:r>
      <w:proofErr w:type="spellStart"/>
      <w:r w:rsidRPr="00B7570B">
        <w:rPr>
          <w:sz w:val="28"/>
          <w:szCs w:val="28"/>
          <w:shd w:val="clear" w:color="auto" w:fill="FFFFFF"/>
        </w:rPr>
        <w:t>Аудиокабина</w:t>
      </w:r>
      <w:proofErr w:type="spellEnd"/>
      <w:r w:rsidRPr="00B7570B">
        <w:rPr>
          <w:sz w:val="28"/>
          <w:szCs w:val="28"/>
          <w:shd w:val="clear" w:color="auto" w:fill="FFFFFF"/>
        </w:rPr>
        <w:t xml:space="preserve"> с оборудованием (монитор, VR-очки, наушники) для чтения книг и просмотра электронных ресурсов, интерактивная панель, многоместный читательский терминал, мультимедийная стойка, сенсорный киоск для доступа к сайту, музыкальный центр и самое главное – много новых книг – все это ждет читателей в обновленной библиотеке.</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Планомерно велась работа по укреплению и развитию материально-технической базы учреждений культуры. Выполнены строительно-восстановительные работы:</w:t>
      </w:r>
    </w:p>
    <w:p w:rsidR="00B47F36" w:rsidRPr="00B7570B" w:rsidRDefault="00B47F36" w:rsidP="009F65CE">
      <w:pPr>
        <w:pStyle w:val="af1"/>
        <w:numPr>
          <w:ilvl w:val="0"/>
          <w:numId w:val="9"/>
        </w:numPr>
        <w:tabs>
          <w:tab w:val="left" w:pos="1134"/>
        </w:tabs>
        <w:ind w:left="0" w:firstLine="709"/>
        <w:jc w:val="both"/>
        <w:rPr>
          <w:sz w:val="28"/>
          <w:szCs w:val="28"/>
          <w:shd w:val="clear" w:color="auto" w:fill="FFFFFF"/>
        </w:rPr>
      </w:pPr>
      <w:r w:rsidRPr="00B7570B">
        <w:rPr>
          <w:sz w:val="28"/>
          <w:szCs w:val="28"/>
          <w:shd w:val="clear" w:color="auto" w:fill="FFFFFF"/>
        </w:rPr>
        <w:t xml:space="preserve">ремонт кровли </w:t>
      </w:r>
      <w:proofErr w:type="spellStart"/>
      <w:r w:rsidRPr="00B7570B">
        <w:rPr>
          <w:sz w:val="28"/>
          <w:szCs w:val="28"/>
          <w:shd w:val="clear" w:color="auto" w:fill="FFFFFF"/>
        </w:rPr>
        <w:t>Камышенского</w:t>
      </w:r>
      <w:proofErr w:type="spellEnd"/>
      <w:r w:rsidRPr="00B7570B">
        <w:rPr>
          <w:sz w:val="28"/>
          <w:szCs w:val="28"/>
          <w:shd w:val="clear" w:color="auto" w:fill="FFFFFF"/>
        </w:rPr>
        <w:t xml:space="preserve"> клуба на сумму 1264,0 тыс. рублей,</w:t>
      </w:r>
    </w:p>
    <w:p w:rsidR="00B47F36" w:rsidRPr="00B7570B" w:rsidRDefault="00B47F36" w:rsidP="009F65CE">
      <w:pPr>
        <w:pStyle w:val="af1"/>
        <w:numPr>
          <w:ilvl w:val="0"/>
          <w:numId w:val="9"/>
        </w:numPr>
        <w:tabs>
          <w:tab w:val="left" w:pos="1134"/>
        </w:tabs>
        <w:ind w:left="0" w:firstLine="709"/>
        <w:jc w:val="both"/>
        <w:rPr>
          <w:sz w:val="28"/>
          <w:szCs w:val="28"/>
          <w:shd w:val="clear" w:color="auto" w:fill="FFFFFF"/>
        </w:rPr>
      </w:pPr>
      <w:r w:rsidRPr="00B7570B">
        <w:rPr>
          <w:sz w:val="28"/>
          <w:szCs w:val="28"/>
          <w:shd w:val="clear" w:color="auto" w:fill="FFFFFF"/>
        </w:rPr>
        <w:lastRenderedPageBreak/>
        <w:t xml:space="preserve">первый этап строительства здания клуба в п. </w:t>
      </w:r>
      <w:proofErr w:type="spellStart"/>
      <w:r w:rsidRPr="00B7570B">
        <w:rPr>
          <w:sz w:val="28"/>
          <w:szCs w:val="28"/>
          <w:shd w:val="clear" w:color="auto" w:fill="FFFFFF"/>
        </w:rPr>
        <w:t>Лесниковский</w:t>
      </w:r>
      <w:proofErr w:type="spellEnd"/>
      <w:r w:rsidRPr="00B7570B">
        <w:rPr>
          <w:sz w:val="28"/>
          <w:szCs w:val="28"/>
          <w:shd w:val="clear" w:color="auto" w:fill="FFFFFF"/>
        </w:rPr>
        <w:t xml:space="preserve"> на сумму 2689,6 тыс. рублей (окончание работ планируется в августе 2020 года),</w:t>
      </w:r>
    </w:p>
    <w:p w:rsidR="00B47F36" w:rsidRPr="00B7570B" w:rsidRDefault="00B47F36" w:rsidP="009F65CE">
      <w:pPr>
        <w:pStyle w:val="af1"/>
        <w:numPr>
          <w:ilvl w:val="0"/>
          <w:numId w:val="9"/>
        </w:numPr>
        <w:tabs>
          <w:tab w:val="left" w:pos="1134"/>
        </w:tabs>
        <w:ind w:left="0" w:firstLine="709"/>
        <w:jc w:val="both"/>
        <w:rPr>
          <w:sz w:val="28"/>
          <w:szCs w:val="28"/>
          <w:shd w:val="clear" w:color="auto" w:fill="FFFFFF"/>
        </w:rPr>
      </w:pPr>
      <w:r w:rsidRPr="00B7570B">
        <w:rPr>
          <w:sz w:val="28"/>
          <w:szCs w:val="28"/>
          <w:shd w:val="clear" w:color="auto" w:fill="FFFFFF"/>
        </w:rPr>
        <w:t xml:space="preserve">ремонт фойе зданий </w:t>
      </w:r>
      <w:proofErr w:type="spellStart"/>
      <w:r w:rsidRPr="00B7570B">
        <w:rPr>
          <w:sz w:val="28"/>
          <w:szCs w:val="28"/>
          <w:shd w:val="clear" w:color="auto" w:fill="FFFFFF"/>
        </w:rPr>
        <w:t>Шипуновского</w:t>
      </w:r>
      <w:proofErr w:type="spellEnd"/>
      <w:r w:rsidRPr="00B7570B">
        <w:rPr>
          <w:sz w:val="28"/>
          <w:szCs w:val="28"/>
          <w:shd w:val="clear" w:color="auto" w:fill="FFFFFF"/>
        </w:rPr>
        <w:t xml:space="preserve"> и </w:t>
      </w:r>
      <w:proofErr w:type="spellStart"/>
      <w:r w:rsidRPr="00B7570B">
        <w:rPr>
          <w:sz w:val="28"/>
          <w:szCs w:val="28"/>
          <w:shd w:val="clear" w:color="auto" w:fill="FFFFFF"/>
        </w:rPr>
        <w:t>Холодновского</w:t>
      </w:r>
      <w:proofErr w:type="spellEnd"/>
      <w:r w:rsidRPr="00B7570B">
        <w:rPr>
          <w:sz w:val="28"/>
          <w:szCs w:val="28"/>
          <w:shd w:val="clear" w:color="auto" w:fill="FFFFFF"/>
        </w:rPr>
        <w:t xml:space="preserve"> домов культуры на сумму 1012,6 тыс. рублей (средства бюджета района),</w:t>
      </w:r>
    </w:p>
    <w:p w:rsidR="00B47F36" w:rsidRPr="00B7570B" w:rsidRDefault="00B47F36" w:rsidP="009F65CE">
      <w:pPr>
        <w:pStyle w:val="af1"/>
        <w:numPr>
          <w:ilvl w:val="0"/>
          <w:numId w:val="9"/>
        </w:numPr>
        <w:tabs>
          <w:tab w:val="left" w:pos="1134"/>
        </w:tabs>
        <w:ind w:left="0" w:firstLine="709"/>
        <w:jc w:val="both"/>
        <w:rPr>
          <w:sz w:val="28"/>
          <w:szCs w:val="28"/>
          <w:shd w:val="clear" w:color="auto" w:fill="FFFFFF"/>
        </w:rPr>
      </w:pPr>
      <w:r w:rsidRPr="00B7570B">
        <w:rPr>
          <w:sz w:val="28"/>
          <w:szCs w:val="28"/>
          <w:shd w:val="clear" w:color="auto" w:fill="FFFFFF"/>
        </w:rPr>
        <w:t>ведется капитальный ремонт кровли здания Верх-Сузунского дома культуры на сумму 3400,0 тыс. рублей (средства государственной программы Новосибирской области «Культура Новосибирской области»).</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Также была подготовлена проектно-сметная документация на выполнение работ по капитальному ремонту здания Верх-Сузунского дома культуры на сумму 12,5 млн.  рублей.  Смонтирована система звукового оповещения по ул. Ленина в р. п. Сузун на сумму 1,0 млн. рублей.</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 xml:space="preserve">В </w:t>
      </w:r>
      <w:proofErr w:type="spellStart"/>
      <w:r w:rsidRPr="00B7570B">
        <w:rPr>
          <w:sz w:val="28"/>
          <w:szCs w:val="28"/>
          <w:shd w:val="clear" w:color="auto" w:fill="FFFFFF"/>
        </w:rPr>
        <w:t>Сузунском</w:t>
      </w:r>
      <w:proofErr w:type="spellEnd"/>
      <w:r w:rsidRPr="00B7570B">
        <w:rPr>
          <w:sz w:val="28"/>
          <w:szCs w:val="28"/>
          <w:shd w:val="clear" w:color="auto" w:fill="FFFFFF"/>
        </w:rPr>
        <w:t xml:space="preserve"> краеведческом </w:t>
      </w:r>
      <w:proofErr w:type="gramStart"/>
      <w:r w:rsidRPr="00B7570B">
        <w:rPr>
          <w:sz w:val="28"/>
          <w:szCs w:val="28"/>
          <w:shd w:val="clear" w:color="auto" w:fill="FFFFFF"/>
        </w:rPr>
        <w:t>музее</w:t>
      </w:r>
      <w:proofErr w:type="gramEnd"/>
      <w:r w:rsidRPr="00B7570B">
        <w:rPr>
          <w:sz w:val="28"/>
          <w:szCs w:val="28"/>
          <w:shd w:val="clear" w:color="auto" w:fill="FFFFFF"/>
        </w:rPr>
        <w:t xml:space="preserve"> «Центр исторической информации» выполнены работы по строительству музейной экспозиции на сумму 5,1 млн. рублей (средства бюджета Новосибирской области).</w:t>
      </w:r>
    </w:p>
    <w:p w:rsidR="0054511F" w:rsidRPr="00B7570B" w:rsidRDefault="0054511F" w:rsidP="0054511F">
      <w:pPr>
        <w:pStyle w:val="1"/>
      </w:pPr>
      <w:r w:rsidRPr="00B7570B">
        <w:t>Молодёжная политика</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 xml:space="preserve">На территории Сузунского района проживают около 7500 человек в возрасте от 14 до 35 лет. Реализация мероприятий молодежной политики в </w:t>
      </w:r>
      <w:proofErr w:type="spellStart"/>
      <w:r w:rsidRPr="00B7570B">
        <w:rPr>
          <w:sz w:val="28"/>
          <w:szCs w:val="28"/>
          <w:shd w:val="clear" w:color="auto" w:fill="FFFFFF"/>
        </w:rPr>
        <w:t>Сузунском</w:t>
      </w:r>
      <w:proofErr w:type="spellEnd"/>
      <w:r w:rsidRPr="00B7570B">
        <w:rPr>
          <w:sz w:val="28"/>
          <w:szCs w:val="28"/>
          <w:shd w:val="clear" w:color="auto" w:fill="FFFFFF"/>
        </w:rPr>
        <w:t xml:space="preserve"> районе осуществляется через МКУК «Центр культуры и досуга молодежи». Действуют молодежные организации: Молодежная избирательная комиссия, Совет работающей молодежи и Волонтерский корпус Сузунского района.</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В 2019 году была утверждена муниципальная программа «Молодежь Сузунского района на 2019 – 2021 годы». Основные направления работы в сфере молодежной политики на территории Сузунского района:</w:t>
      </w:r>
    </w:p>
    <w:p w:rsidR="00B47F36" w:rsidRPr="00B7570B" w:rsidRDefault="00B47F36" w:rsidP="009F65CE">
      <w:pPr>
        <w:pStyle w:val="af1"/>
        <w:numPr>
          <w:ilvl w:val="0"/>
          <w:numId w:val="10"/>
        </w:numPr>
        <w:tabs>
          <w:tab w:val="left" w:pos="1134"/>
        </w:tabs>
        <w:ind w:left="0" w:firstLine="709"/>
        <w:jc w:val="both"/>
        <w:rPr>
          <w:sz w:val="28"/>
          <w:szCs w:val="28"/>
          <w:shd w:val="clear" w:color="auto" w:fill="FFFFFF"/>
        </w:rPr>
      </w:pPr>
      <w:r w:rsidRPr="00B7570B">
        <w:rPr>
          <w:sz w:val="28"/>
          <w:szCs w:val="28"/>
          <w:shd w:val="clear" w:color="auto" w:fill="FFFFFF"/>
        </w:rPr>
        <w:t>вовлечение молодежи в социальную практику, развитие ее созидательной активности,</w:t>
      </w:r>
    </w:p>
    <w:p w:rsidR="00B47F36" w:rsidRPr="00B7570B" w:rsidRDefault="00B47F36" w:rsidP="009F65CE">
      <w:pPr>
        <w:pStyle w:val="af1"/>
        <w:numPr>
          <w:ilvl w:val="0"/>
          <w:numId w:val="10"/>
        </w:numPr>
        <w:tabs>
          <w:tab w:val="left" w:pos="1134"/>
        </w:tabs>
        <w:ind w:left="0" w:firstLine="709"/>
        <w:jc w:val="both"/>
        <w:rPr>
          <w:sz w:val="28"/>
          <w:szCs w:val="28"/>
          <w:shd w:val="clear" w:color="auto" w:fill="FFFFFF"/>
        </w:rPr>
      </w:pPr>
      <w:r w:rsidRPr="00B7570B">
        <w:rPr>
          <w:sz w:val="28"/>
          <w:szCs w:val="28"/>
          <w:shd w:val="clear" w:color="auto" w:fill="FFFFFF"/>
        </w:rPr>
        <w:t>информирование молодых людей о потенциальных возможностях (проект «Деловой квартал»),</w:t>
      </w:r>
    </w:p>
    <w:p w:rsidR="00B47F36" w:rsidRPr="00B7570B" w:rsidRDefault="00B47F36" w:rsidP="009F65CE">
      <w:pPr>
        <w:pStyle w:val="af1"/>
        <w:numPr>
          <w:ilvl w:val="0"/>
          <w:numId w:val="10"/>
        </w:numPr>
        <w:tabs>
          <w:tab w:val="left" w:pos="1134"/>
        </w:tabs>
        <w:ind w:left="0" w:firstLine="709"/>
        <w:jc w:val="both"/>
        <w:rPr>
          <w:sz w:val="28"/>
          <w:szCs w:val="28"/>
          <w:shd w:val="clear" w:color="auto" w:fill="FFFFFF"/>
        </w:rPr>
      </w:pPr>
      <w:r w:rsidRPr="00B7570B">
        <w:rPr>
          <w:sz w:val="28"/>
          <w:szCs w:val="28"/>
          <w:shd w:val="clear" w:color="auto" w:fill="FFFFFF"/>
        </w:rPr>
        <w:t>воспитание гражданственности и патриотизма молодежи (проект «Я нужен России»),</w:t>
      </w:r>
    </w:p>
    <w:p w:rsidR="00B47F36" w:rsidRPr="00B7570B" w:rsidRDefault="00B47F36" w:rsidP="009F65CE">
      <w:pPr>
        <w:pStyle w:val="af1"/>
        <w:numPr>
          <w:ilvl w:val="0"/>
          <w:numId w:val="10"/>
        </w:numPr>
        <w:tabs>
          <w:tab w:val="left" w:pos="1134"/>
        </w:tabs>
        <w:ind w:left="0" w:firstLine="709"/>
        <w:jc w:val="both"/>
        <w:rPr>
          <w:sz w:val="28"/>
          <w:szCs w:val="28"/>
          <w:shd w:val="clear" w:color="auto" w:fill="FFFFFF"/>
        </w:rPr>
      </w:pPr>
      <w:r w:rsidRPr="00B7570B">
        <w:rPr>
          <w:sz w:val="28"/>
          <w:szCs w:val="28"/>
          <w:shd w:val="clear" w:color="auto" w:fill="FFFFFF"/>
        </w:rPr>
        <w:t>поддержка талантливой и одаренной молодежи, развитие ее инициативности через участие в конкурсах, социально значимых проектах различного уровня (проект «Арт-марафон»),</w:t>
      </w:r>
    </w:p>
    <w:p w:rsidR="00B47F36" w:rsidRPr="00B7570B" w:rsidRDefault="00B47F36" w:rsidP="009F65CE">
      <w:pPr>
        <w:pStyle w:val="af1"/>
        <w:numPr>
          <w:ilvl w:val="0"/>
          <w:numId w:val="10"/>
        </w:numPr>
        <w:tabs>
          <w:tab w:val="left" w:pos="1134"/>
        </w:tabs>
        <w:ind w:left="0" w:firstLine="709"/>
        <w:jc w:val="both"/>
        <w:rPr>
          <w:sz w:val="28"/>
          <w:szCs w:val="28"/>
          <w:shd w:val="clear" w:color="auto" w:fill="FFFFFF"/>
        </w:rPr>
      </w:pPr>
      <w:r w:rsidRPr="00B7570B">
        <w:rPr>
          <w:sz w:val="28"/>
          <w:szCs w:val="28"/>
          <w:shd w:val="clear" w:color="auto" w:fill="FFFFFF"/>
        </w:rPr>
        <w:t>вовлечение молодежи в волонтерскую практику (проект «Важное дело»),</w:t>
      </w:r>
    </w:p>
    <w:p w:rsidR="00B47F36" w:rsidRPr="00B7570B" w:rsidRDefault="00B47F36" w:rsidP="009F65CE">
      <w:pPr>
        <w:pStyle w:val="af1"/>
        <w:numPr>
          <w:ilvl w:val="0"/>
          <w:numId w:val="10"/>
        </w:numPr>
        <w:tabs>
          <w:tab w:val="left" w:pos="1134"/>
        </w:tabs>
        <w:ind w:left="0" w:firstLine="709"/>
        <w:jc w:val="both"/>
        <w:rPr>
          <w:sz w:val="28"/>
          <w:szCs w:val="28"/>
          <w:shd w:val="clear" w:color="auto" w:fill="FFFFFF"/>
        </w:rPr>
      </w:pPr>
      <w:r w:rsidRPr="00B7570B">
        <w:rPr>
          <w:sz w:val="28"/>
          <w:szCs w:val="28"/>
          <w:shd w:val="clear" w:color="auto" w:fill="FFFFFF"/>
        </w:rPr>
        <w:t>развитие молодежного туризма (проект «Территория 54»),</w:t>
      </w:r>
    </w:p>
    <w:p w:rsidR="00B47F36" w:rsidRPr="00B7570B" w:rsidRDefault="00B47F36" w:rsidP="009F65CE">
      <w:pPr>
        <w:pStyle w:val="af1"/>
        <w:numPr>
          <w:ilvl w:val="0"/>
          <w:numId w:val="10"/>
        </w:numPr>
        <w:tabs>
          <w:tab w:val="left" w:pos="1134"/>
        </w:tabs>
        <w:ind w:left="0" w:firstLine="709"/>
        <w:jc w:val="both"/>
        <w:rPr>
          <w:sz w:val="28"/>
          <w:szCs w:val="28"/>
          <w:shd w:val="clear" w:color="auto" w:fill="FFFFFF"/>
        </w:rPr>
      </w:pPr>
      <w:r w:rsidRPr="00B7570B">
        <w:rPr>
          <w:sz w:val="28"/>
          <w:szCs w:val="28"/>
          <w:shd w:val="clear" w:color="auto" w:fill="FFFFFF"/>
        </w:rPr>
        <w:t>социальная адаптация молодежи, формирование здорового образа жизни, профилактика негативных проявлений в молодежной среде (проект «Территория здоровья»).</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 xml:space="preserve">Для работающей молодежи проведен ряд мероприятий, в том числе: </w:t>
      </w:r>
      <w:proofErr w:type="spellStart"/>
      <w:r w:rsidRPr="00B7570B">
        <w:rPr>
          <w:sz w:val="28"/>
          <w:szCs w:val="28"/>
          <w:shd w:val="clear" w:color="auto" w:fill="FFFFFF"/>
        </w:rPr>
        <w:t>квест</w:t>
      </w:r>
      <w:proofErr w:type="spellEnd"/>
      <w:r w:rsidRPr="00B7570B">
        <w:rPr>
          <w:sz w:val="28"/>
          <w:szCs w:val="28"/>
          <w:shd w:val="clear" w:color="auto" w:fill="FFFFFF"/>
        </w:rPr>
        <w:t xml:space="preserve"> «По тропам родного района», акция «Ночь искусств», форум молодежи «РИТМ», интеллектуальные игры, проект дискуссионных клубов «Диалог на равных».</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lastRenderedPageBreak/>
        <w:t xml:space="preserve">Большая работа ведется в рамках реализации патриотического проекта «Я нужен России». </w:t>
      </w:r>
      <w:proofErr w:type="gramStart"/>
      <w:r w:rsidRPr="00B7570B">
        <w:rPr>
          <w:sz w:val="28"/>
          <w:szCs w:val="28"/>
          <w:shd w:val="clear" w:color="auto" w:fill="FFFFFF"/>
        </w:rPr>
        <w:t>Проведены такие районные мероприятия, как смотр - конкурс военно-патриотических клубов «Мы Родины своей сыны», районный этап военно-спортивный игры «Победа», День призывника, автопробег «Слава народу-Победителю!», акция «Правнуки Победы», всероссийская патриотическая акция «Снежный десант».</w:t>
      </w:r>
      <w:proofErr w:type="gramEnd"/>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 xml:space="preserve">Активисты Волонтерского корпуса Сузунского района стали активными участниками и организаторами всероссийских и региональных мероприятий и акций: всероссийские акции «Бессмертный полк», «Георгиевская ленточка», «Свеча Памяти», всероссийский исторический </w:t>
      </w:r>
      <w:proofErr w:type="spellStart"/>
      <w:r w:rsidRPr="00B7570B">
        <w:rPr>
          <w:sz w:val="28"/>
          <w:szCs w:val="28"/>
          <w:shd w:val="clear" w:color="auto" w:fill="FFFFFF"/>
        </w:rPr>
        <w:t>квест</w:t>
      </w:r>
      <w:proofErr w:type="spellEnd"/>
      <w:r w:rsidRPr="00B7570B">
        <w:rPr>
          <w:sz w:val="28"/>
          <w:szCs w:val="28"/>
          <w:shd w:val="clear" w:color="auto" w:fill="FFFFFF"/>
        </w:rPr>
        <w:t xml:space="preserve"> «Вторая мировая. Эпилог» и т.д. Также активно принимают участие в организации и проведении ряда районных акций и мероприятий: «Вам, любимые», «125 грамм </w:t>
      </w:r>
      <w:proofErr w:type="gramStart"/>
      <w:r w:rsidRPr="00B7570B">
        <w:rPr>
          <w:sz w:val="28"/>
          <w:szCs w:val="28"/>
          <w:shd w:val="clear" w:color="auto" w:fill="FFFFFF"/>
        </w:rPr>
        <w:t>блокадного</w:t>
      </w:r>
      <w:proofErr w:type="gramEnd"/>
      <w:r w:rsidRPr="00B7570B">
        <w:rPr>
          <w:sz w:val="28"/>
          <w:szCs w:val="28"/>
          <w:shd w:val="clear" w:color="auto" w:fill="FFFFFF"/>
        </w:rPr>
        <w:t>», «Дорога к обелиску», «Живи, лес». По обращениям волонтеры оказывали адресную помощь пожилым людям в уборке снега, дров. С апреля по август помогали пожилым людям в переходе на цифровое ТВ, в подключении приставок и антенн.</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Кроме того, проводятся мероприятия в рамках профилактической работы среди несовершеннолетних. Благодаря участию в конкурсе по поддержке инициатив в сфере молодежной политики на территории Новосибирской области в сентябре с целью создания условий для социальной адаптации подростков прошла краткосрочная профильная смена для детей из группы риска.</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 xml:space="preserve">Активно развивается направление уличных культур. Площадка для занятий экстремальными видами спорта находится в парке Районного дома культуры. В 2019 году молодежь Сузунского района приняла участие в проекте «Сто дней </w:t>
      </w:r>
      <w:proofErr w:type="spellStart"/>
      <w:r w:rsidRPr="00B7570B">
        <w:rPr>
          <w:sz w:val="28"/>
          <w:szCs w:val="28"/>
          <w:shd w:val="clear" w:color="auto" w:fill="FFFFFF"/>
        </w:rPr>
        <w:t>workout</w:t>
      </w:r>
      <w:proofErr w:type="spellEnd"/>
      <w:r w:rsidRPr="00B7570B">
        <w:rPr>
          <w:sz w:val="28"/>
          <w:szCs w:val="28"/>
          <w:shd w:val="clear" w:color="auto" w:fill="FFFFFF"/>
        </w:rPr>
        <w:t>», по результатам которого волонтеры нашего района признаны лучшими кураторами программы.</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Молодежь района активно участвует в областных и всероссийских мероприятиях. В 2019 году приняли участие в форуме молодежи Новосибирской области «</w:t>
      </w:r>
      <w:proofErr w:type="spellStart"/>
      <w:proofErr w:type="gramStart"/>
      <w:r w:rsidRPr="00B7570B">
        <w:rPr>
          <w:sz w:val="28"/>
          <w:szCs w:val="28"/>
          <w:shd w:val="clear" w:color="auto" w:fill="FFFFFF"/>
        </w:rPr>
        <w:t>PRO</w:t>
      </w:r>
      <w:proofErr w:type="gramEnd"/>
      <w:r w:rsidRPr="00B7570B">
        <w:rPr>
          <w:sz w:val="28"/>
          <w:szCs w:val="28"/>
          <w:shd w:val="clear" w:color="auto" w:fill="FFFFFF"/>
        </w:rPr>
        <w:t>регион</w:t>
      </w:r>
      <w:proofErr w:type="spellEnd"/>
      <w:r w:rsidRPr="00B7570B">
        <w:rPr>
          <w:sz w:val="28"/>
          <w:szCs w:val="28"/>
          <w:shd w:val="clear" w:color="auto" w:fill="FFFFFF"/>
        </w:rPr>
        <w:t>», в международном профессиональном форуме «Книга. Культура. Образование. Инновации», в молодежном форуме «Таврида 5.0», всероссийском форуме органов молодежного самоуправления «Молодежная команда  страны», международном форуме добровольцев.</w:t>
      </w:r>
    </w:p>
    <w:p w:rsidR="00645B05" w:rsidRPr="00B7570B" w:rsidRDefault="007B0061" w:rsidP="00A40D8A">
      <w:pPr>
        <w:pStyle w:val="1"/>
      </w:pPr>
      <w:r w:rsidRPr="00B7570B">
        <w:t>Физическая культура и спорт</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 xml:space="preserve">Развитием физической культуры и спорта в районе занимаются </w:t>
      </w:r>
      <w:r w:rsidRPr="00B7570B">
        <w:rPr>
          <w:bCs/>
          <w:sz w:val="28"/>
          <w:szCs w:val="28"/>
          <w:shd w:val="clear" w:color="auto" w:fill="FFFFFF"/>
        </w:rPr>
        <w:t xml:space="preserve">«Спортивно-оздоровительный центр» </w:t>
      </w:r>
      <w:r w:rsidRPr="00B7570B">
        <w:rPr>
          <w:sz w:val="28"/>
          <w:szCs w:val="28"/>
          <w:shd w:val="clear" w:color="auto" w:fill="FFFFFF"/>
        </w:rPr>
        <w:t xml:space="preserve">(в состав которого входит плавательный бассейн и спортивный комплекс в р. п. Сузун) и </w:t>
      </w:r>
      <w:proofErr w:type="spellStart"/>
      <w:r w:rsidRPr="00B7570B">
        <w:rPr>
          <w:bCs/>
          <w:sz w:val="28"/>
          <w:szCs w:val="28"/>
          <w:shd w:val="clear" w:color="auto" w:fill="FFFFFF"/>
        </w:rPr>
        <w:t>Сузунская</w:t>
      </w:r>
      <w:proofErr w:type="spellEnd"/>
      <w:r w:rsidRPr="00B7570B">
        <w:rPr>
          <w:bCs/>
          <w:sz w:val="28"/>
          <w:szCs w:val="28"/>
          <w:shd w:val="clear" w:color="auto" w:fill="FFFFFF"/>
        </w:rPr>
        <w:t xml:space="preserve"> детско-юношеская спортивная школа. </w:t>
      </w:r>
      <w:r w:rsidRPr="00B7570B">
        <w:rPr>
          <w:sz w:val="28"/>
          <w:szCs w:val="28"/>
          <w:shd w:val="clear" w:color="auto" w:fill="FFFFFF"/>
        </w:rPr>
        <w:t xml:space="preserve">На базе </w:t>
      </w:r>
      <w:proofErr w:type="spellStart"/>
      <w:r w:rsidRPr="00B7570B">
        <w:rPr>
          <w:sz w:val="28"/>
          <w:szCs w:val="28"/>
          <w:shd w:val="clear" w:color="auto" w:fill="FFFFFF"/>
        </w:rPr>
        <w:t>Шарчинской</w:t>
      </w:r>
      <w:proofErr w:type="spellEnd"/>
      <w:r w:rsidRPr="00B7570B">
        <w:rPr>
          <w:sz w:val="28"/>
          <w:szCs w:val="28"/>
          <w:shd w:val="clear" w:color="auto" w:fill="FFFFFF"/>
        </w:rPr>
        <w:t xml:space="preserve"> СОШ работает </w:t>
      </w:r>
      <w:r w:rsidRPr="00B7570B">
        <w:rPr>
          <w:bCs/>
          <w:sz w:val="28"/>
          <w:szCs w:val="28"/>
          <w:shd w:val="clear" w:color="auto" w:fill="FFFFFF"/>
        </w:rPr>
        <w:t xml:space="preserve">секция рукопашного боя, </w:t>
      </w:r>
      <w:r w:rsidRPr="00B7570B">
        <w:rPr>
          <w:sz w:val="28"/>
          <w:szCs w:val="28"/>
          <w:shd w:val="clear" w:color="auto" w:fill="FFFFFF"/>
        </w:rPr>
        <w:t>в которой занимаются дети из трех сельских муниципальных образований. Количество занимающихся физической культурой и спортом в 2019 году составило 10,5 тыс. человек, это 32,9 % от общей численности населения района.</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lastRenderedPageBreak/>
        <w:t>Жители Сузунского района активно участвуют в районных и областных спортивно-массовых мероприятиях:</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зональные соревнования по мини-лапте IX Летней спартакиады муниципальных образований Новосибирской области (р. п. Коченево),</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 xml:space="preserve">IX Летняя спартакиада пенсионеров Новосибирской области </w:t>
      </w:r>
      <w:proofErr w:type="spellStart"/>
      <w:r w:rsidRPr="00B7570B">
        <w:rPr>
          <w:sz w:val="28"/>
          <w:szCs w:val="28"/>
          <w:shd w:val="clear" w:color="auto" w:fill="FFFFFF"/>
        </w:rPr>
        <w:t>р.п</w:t>
      </w:r>
      <w:proofErr w:type="spellEnd"/>
      <w:r w:rsidRPr="00B7570B">
        <w:rPr>
          <w:sz w:val="28"/>
          <w:szCs w:val="28"/>
          <w:shd w:val="clear" w:color="auto" w:fill="FFFFFF"/>
        </w:rPr>
        <w:t>. Маслянино,</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областной турнир по футболу «Кубок победы» в р. п. Коченево,</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чемпионат Новосибирской области по футболу г. Черепаново,</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фестиваль ВФСК ГТО среди обучающихся образовательных организаций г. Новосибирска,</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IX Летняя спартакиада муниципальных образований,</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 xml:space="preserve">финальные соревнования IX Летней спартакиады муниципальных образований Новосибирской области в р. п. </w:t>
      </w:r>
      <w:proofErr w:type="gramStart"/>
      <w:r w:rsidRPr="00B7570B">
        <w:rPr>
          <w:sz w:val="28"/>
          <w:szCs w:val="28"/>
          <w:shd w:val="clear" w:color="auto" w:fill="FFFFFF"/>
        </w:rPr>
        <w:t>Ордынское</w:t>
      </w:r>
      <w:proofErr w:type="gramEnd"/>
      <w:r w:rsidRPr="00B7570B">
        <w:rPr>
          <w:sz w:val="28"/>
          <w:szCs w:val="28"/>
          <w:shd w:val="clear" w:color="auto" w:fill="FFFFFF"/>
        </w:rPr>
        <w:t>,</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VIII Областная летняя спартакиада инвалидов Новосибирской области в г. Черепаново,</w:t>
      </w:r>
    </w:p>
    <w:p w:rsidR="00B47F36" w:rsidRPr="00B7570B" w:rsidRDefault="00B47F36" w:rsidP="009F65CE">
      <w:pPr>
        <w:pStyle w:val="af1"/>
        <w:numPr>
          <w:ilvl w:val="0"/>
          <w:numId w:val="11"/>
        </w:numPr>
        <w:tabs>
          <w:tab w:val="left" w:pos="851"/>
          <w:tab w:val="left" w:pos="1134"/>
        </w:tabs>
        <w:ind w:left="0" w:firstLine="709"/>
        <w:jc w:val="both"/>
        <w:rPr>
          <w:sz w:val="28"/>
          <w:szCs w:val="28"/>
          <w:shd w:val="clear" w:color="auto" w:fill="FFFFFF"/>
        </w:rPr>
      </w:pPr>
      <w:r w:rsidRPr="00B7570B">
        <w:rPr>
          <w:sz w:val="28"/>
          <w:szCs w:val="28"/>
          <w:shd w:val="clear" w:color="auto" w:fill="FFFFFF"/>
        </w:rPr>
        <w:t xml:space="preserve">соревнования по футболу в городах </w:t>
      </w:r>
      <w:proofErr w:type="spellStart"/>
      <w:r w:rsidRPr="00B7570B">
        <w:rPr>
          <w:sz w:val="28"/>
          <w:szCs w:val="28"/>
          <w:shd w:val="clear" w:color="auto" w:fill="FFFFFF"/>
        </w:rPr>
        <w:t>Искитим</w:t>
      </w:r>
      <w:proofErr w:type="spellEnd"/>
      <w:r w:rsidRPr="00B7570B">
        <w:rPr>
          <w:sz w:val="28"/>
          <w:szCs w:val="28"/>
          <w:shd w:val="clear" w:color="auto" w:fill="FFFFFF"/>
        </w:rPr>
        <w:t xml:space="preserve"> и Черепаново.</w:t>
      </w:r>
    </w:p>
    <w:p w:rsidR="00B47F36" w:rsidRPr="00B7570B" w:rsidRDefault="00B47F36" w:rsidP="00B47F36">
      <w:pPr>
        <w:ind w:firstLine="709"/>
        <w:jc w:val="both"/>
        <w:rPr>
          <w:sz w:val="28"/>
          <w:szCs w:val="28"/>
          <w:shd w:val="clear" w:color="auto" w:fill="FFFFFF"/>
        </w:rPr>
      </w:pPr>
      <w:r w:rsidRPr="00B7570B">
        <w:rPr>
          <w:bCs/>
          <w:sz w:val="28"/>
          <w:szCs w:val="28"/>
          <w:shd w:val="clear" w:color="auto" w:fill="FFFFFF"/>
        </w:rPr>
        <w:t>Спортивный клуб «</w:t>
      </w:r>
      <w:proofErr w:type="spellStart"/>
      <w:r w:rsidRPr="00B7570B">
        <w:rPr>
          <w:bCs/>
          <w:sz w:val="28"/>
          <w:szCs w:val="28"/>
          <w:shd w:val="clear" w:color="auto" w:fill="FFFFFF"/>
        </w:rPr>
        <w:t>Олимпионик</w:t>
      </w:r>
      <w:proofErr w:type="spellEnd"/>
      <w:r w:rsidRPr="00B7570B">
        <w:rPr>
          <w:bCs/>
          <w:sz w:val="28"/>
          <w:szCs w:val="28"/>
          <w:shd w:val="clear" w:color="auto" w:fill="FFFFFF"/>
        </w:rPr>
        <w:t>»</w:t>
      </w:r>
      <w:r w:rsidRPr="00B7570B">
        <w:rPr>
          <w:sz w:val="28"/>
          <w:szCs w:val="28"/>
          <w:shd w:val="clear" w:color="auto" w:fill="FFFFFF"/>
        </w:rPr>
        <w:t xml:space="preserve">, созданный на базе </w:t>
      </w:r>
      <w:proofErr w:type="spellStart"/>
      <w:r w:rsidRPr="00B7570B">
        <w:rPr>
          <w:sz w:val="28"/>
          <w:szCs w:val="28"/>
          <w:shd w:val="clear" w:color="auto" w:fill="FFFFFF"/>
        </w:rPr>
        <w:t>Сузунской</w:t>
      </w:r>
      <w:proofErr w:type="spellEnd"/>
      <w:r w:rsidRPr="00B7570B">
        <w:rPr>
          <w:sz w:val="28"/>
          <w:szCs w:val="28"/>
          <w:shd w:val="clear" w:color="auto" w:fill="FFFFFF"/>
        </w:rPr>
        <w:t xml:space="preserve"> СОШ № 1, в отчетном году стал победителем заключительного этапа Всероссийского смотра-конкурса на лучшую постановку физкультурной работы и развитие массового спорта среди школьных спортивных клубов, развивающих самбо. За плодотворное участие и упорство, проявленные во время реализации всероссийского проекта «Самбо в школу» Новосибирская федерация наградила клуб сертификатом на приобретение спортивного оборудования на сумму 300 тыс. рублей.</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В 2019 году количество посещений плавательного бассейна «Водный мир» составило 39 019.</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 xml:space="preserve">В </w:t>
      </w:r>
      <w:proofErr w:type="gramStart"/>
      <w:r w:rsidRPr="00B7570B">
        <w:rPr>
          <w:sz w:val="28"/>
          <w:szCs w:val="28"/>
          <w:shd w:val="clear" w:color="auto" w:fill="FFFFFF"/>
        </w:rPr>
        <w:t>октябре</w:t>
      </w:r>
      <w:proofErr w:type="gramEnd"/>
      <w:r w:rsidRPr="00B7570B">
        <w:rPr>
          <w:sz w:val="28"/>
          <w:szCs w:val="28"/>
          <w:shd w:val="clear" w:color="auto" w:fill="FFFFFF"/>
        </w:rPr>
        <w:t xml:space="preserve"> отчетного года в р. п. Сузун открылся спортивный комплекс с универсальным игровым залом в рамках реализации регионального проекта «Спорт – норма жизни» нацпроекта «Демография». Спортивное сооружение закрытого типа предназначено для проведения учебно-тренировочных занятий с детьми старше 10 лет и взрослых. В новом спорткомплексе площадью более 1900 м</w:t>
      </w:r>
      <w:proofErr w:type="gramStart"/>
      <w:r w:rsidRPr="00B7570B">
        <w:rPr>
          <w:sz w:val="28"/>
          <w:szCs w:val="28"/>
          <w:shd w:val="clear" w:color="auto" w:fill="FFFFFF"/>
          <w:vertAlign w:val="superscript"/>
        </w:rPr>
        <w:t>2</w:t>
      </w:r>
      <w:proofErr w:type="gramEnd"/>
      <w:r w:rsidRPr="00B7570B">
        <w:rPr>
          <w:sz w:val="28"/>
          <w:szCs w:val="28"/>
          <w:shd w:val="clear" w:color="auto" w:fill="FFFFFF"/>
        </w:rPr>
        <w:t xml:space="preserve">, на строительство которого было направлено более 92 млн. рублей из областного и федерального бюджетов, будут проводиться тренировки по мини-футболу, баскетболу, волейболу, тяжелой атлетике, гандболу, боксу и настольному теннису. В спортивном </w:t>
      </w:r>
      <w:proofErr w:type="gramStart"/>
      <w:r w:rsidRPr="00B7570B">
        <w:rPr>
          <w:sz w:val="28"/>
          <w:szCs w:val="28"/>
          <w:shd w:val="clear" w:color="auto" w:fill="FFFFFF"/>
        </w:rPr>
        <w:t>комплексе</w:t>
      </w:r>
      <w:proofErr w:type="gramEnd"/>
      <w:r w:rsidRPr="00B7570B">
        <w:rPr>
          <w:sz w:val="28"/>
          <w:szCs w:val="28"/>
          <w:shd w:val="clear" w:color="auto" w:fill="FFFFFF"/>
        </w:rPr>
        <w:t xml:space="preserve"> оборудован тренажерный зал для занятия фитнесом, подготовлены специальные помещения – раздевалки, тренерские, инвентарные, кабинет врача, помещения для маломобильных групп населения.</w:t>
      </w:r>
    </w:p>
    <w:p w:rsidR="00B47F36" w:rsidRPr="00B7570B" w:rsidRDefault="00B47F36" w:rsidP="00B47F36">
      <w:pPr>
        <w:ind w:firstLine="709"/>
        <w:jc w:val="both"/>
        <w:rPr>
          <w:sz w:val="28"/>
          <w:szCs w:val="28"/>
          <w:shd w:val="clear" w:color="auto" w:fill="FFFFFF"/>
        </w:rPr>
      </w:pPr>
      <w:r w:rsidRPr="00B7570B">
        <w:rPr>
          <w:sz w:val="28"/>
          <w:szCs w:val="28"/>
          <w:shd w:val="clear" w:color="auto" w:fill="FFFFFF"/>
        </w:rPr>
        <w:t>Разработана проектная документация на реконструкцию стадиона спортивно-оздоровительного центра в р. п. Сузун, площадь – 15 531 м</w:t>
      </w:r>
      <w:proofErr w:type="gramStart"/>
      <w:r w:rsidRPr="00B7570B">
        <w:rPr>
          <w:sz w:val="28"/>
          <w:szCs w:val="28"/>
          <w:shd w:val="clear" w:color="auto" w:fill="FFFFFF"/>
          <w:vertAlign w:val="superscript"/>
        </w:rPr>
        <w:t>2</w:t>
      </w:r>
      <w:proofErr w:type="gramEnd"/>
      <w:r w:rsidRPr="00B7570B">
        <w:rPr>
          <w:sz w:val="28"/>
          <w:szCs w:val="28"/>
          <w:shd w:val="clear" w:color="auto" w:fill="FFFFFF"/>
        </w:rPr>
        <w:t xml:space="preserve">. В </w:t>
      </w:r>
      <w:proofErr w:type="gramStart"/>
      <w:r w:rsidRPr="00B7570B">
        <w:rPr>
          <w:sz w:val="28"/>
          <w:szCs w:val="28"/>
          <w:shd w:val="clear" w:color="auto" w:fill="FFFFFF"/>
        </w:rPr>
        <w:t>рамках</w:t>
      </w:r>
      <w:proofErr w:type="gramEnd"/>
      <w:r w:rsidRPr="00B7570B">
        <w:rPr>
          <w:sz w:val="28"/>
          <w:szCs w:val="28"/>
          <w:shd w:val="clear" w:color="auto" w:fill="FFFFFF"/>
        </w:rPr>
        <w:t xml:space="preserve"> реализации федеральной программы в 2019 году было закуплено оборудование на сумму более 43 млн. рублей. Завершение работ по реконструкции стадиона планируется на 2020 год из средств областного бюджета в размере 31,0 млн. рублей.</w:t>
      </w:r>
    </w:p>
    <w:p w:rsidR="007B0061" w:rsidRPr="00B7570B" w:rsidRDefault="007B0061" w:rsidP="00A40D8A">
      <w:pPr>
        <w:pStyle w:val="1"/>
      </w:pPr>
      <w:r w:rsidRPr="00B7570B">
        <w:lastRenderedPageBreak/>
        <w:t xml:space="preserve">Жилищное строительство и обеспечение граждан </w:t>
      </w:r>
      <w:r w:rsidR="00D97BCD" w:rsidRPr="00B7570B">
        <w:t>жильём</w:t>
      </w:r>
      <w:r w:rsidRPr="00B7570B">
        <w:t xml:space="preserve"> </w:t>
      </w:r>
    </w:p>
    <w:p w:rsidR="005245CD" w:rsidRPr="00B7570B" w:rsidRDefault="005245CD" w:rsidP="005245CD">
      <w:pPr>
        <w:ind w:firstLine="709"/>
        <w:jc w:val="both"/>
        <w:rPr>
          <w:sz w:val="28"/>
          <w:szCs w:val="28"/>
        </w:rPr>
      </w:pPr>
      <w:r w:rsidRPr="00B7570B">
        <w:rPr>
          <w:sz w:val="28"/>
          <w:szCs w:val="28"/>
        </w:rPr>
        <w:t>Общая площадь жилого</w:t>
      </w:r>
      <w:r w:rsidR="00033D4A" w:rsidRPr="00B7570B">
        <w:rPr>
          <w:sz w:val="28"/>
          <w:szCs w:val="28"/>
        </w:rPr>
        <w:t xml:space="preserve"> фонда в районе составляет 722,1</w:t>
      </w:r>
      <w:r w:rsidRPr="00B7570B">
        <w:rPr>
          <w:sz w:val="28"/>
          <w:szCs w:val="28"/>
        </w:rPr>
        <w:t xml:space="preserve"> тыс. м</w:t>
      </w:r>
      <w:proofErr w:type="gramStart"/>
      <w:r w:rsidRPr="00B7570B">
        <w:rPr>
          <w:sz w:val="28"/>
          <w:szCs w:val="28"/>
          <w:vertAlign w:val="superscript"/>
        </w:rPr>
        <w:t>2</w:t>
      </w:r>
      <w:proofErr w:type="gramEnd"/>
      <w:r w:rsidRPr="00B7570B">
        <w:rPr>
          <w:sz w:val="28"/>
          <w:szCs w:val="28"/>
        </w:rPr>
        <w:t>, из них ветхий и авар</w:t>
      </w:r>
      <w:r w:rsidR="00E84F5D" w:rsidRPr="00B7570B">
        <w:rPr>
          <w:sz w:val="28"/>
          <w:szCs w:val="28"/>
        </w:rPr>
        <w:t>ийный жилой фонд составляет 1,9</w:t>
      </w:r>
      <w:r w:rsidRPr="00B7570B">
        <w:rPr>
          <w:sz w:val="28"/>
          <w:szCs w:val="28"/>
        </w:rPr>
        <w:t xml:space="preserve"> тыс. м</w:t>
      </w:r>
      <w:r w:rsidRPr="00B7570B">
        <w:rPr>
          <w:sz w:val="28"/>
          <w:szCs w:val="28"/>
          <w:vertAlign w:val="superscript"/>
        </w:rPr>
        <w:t>2</w:t>
      </w:r>
      <w:r w:rsidR="00033D4A" w:rsidRPr="00B7570B">
        <w:rPr>
          <w:sz w:val="28"/>
          <w:szCs w:val="28"/>
        </w:rPr>
        <w:t>. Обеспеченность жильем – 22,95</w:t>
      </w:r>
      <w:r w:rsidRPr="00B7570B">
        <w:rPr>
          <w:sz w:val="28"/>
          <w:szCs w:val="28"/>
        </w:rPr>
        <w:t xml:space="preserve"> м</w:t>
      </w:r>
      <w:proofErr w:type="gramStart"/>
      <w:r w:rsidRPr="00B7570B">
        <w:rPr>
          <w:sz w:val="28"/>
          <w:szCs w:val="28"/>
          <w:vertAlign w:val="superscript"/>
        </w:rPr>
        <w:t>2</w:t>
      </w:r>
      <w:proofErr w:type="gramEnd"/>
      <w:r w:rsidRPr="00B7570B">
        <w:rPr>
          <w:sz w:val="28"/>
          <w:szCs w:val="28"/>
        </w:rPr>
        <w:t xml:space="preserve"> на человека.</w:t>
      </w:r>
    </w:p>
    <w:p w:rsidR="00033D4A" w:rsidRPr="00B7570B" w:rsidRDefault="005245CD" w:rsidP="005245CD">
      <w:pPr>
        <w:ind w:firstLine="709"/>
        <w:jc w:val="both"/>
        <w:rPr>
          <w:sz w:val="28"/>
          <w:szCs w:val="28"/>
        </w:rPr>
      </w:pPr>
      <w:r w:rsidRPr="00B7570B">
        <w:rPr>
          <w:sz w:val="28"/>
          <w:szCs w:val="28"/>
        </w:rPr>
        <w:t>Ввод жилья за счет всех источник</w:t>
      </w:r>
      <w:r w:rsidR="00033D4A" w:rsidRPr="00B7570B">
        <w:rPr>
          <w:sz w:val="28"/>
          <w:szCs w:val="28"/>
        </w:rPr>
        <w:t>ов финансирования по итогам 2019 года составил 4</w:t>
      </w:r>
      <w:r w:rsidRPr="00B7570B">
        <w:rPr>
          <w:sz w:val="28"/>
          <w:szCs w:val="28"/>
        </w:rPr>
        <w:t xml:space="preserve"> тысячи</w:t>
      </w:r>
      <w:r w:rsidR="00033D4A" w:rsidRPr="00B7570B">
        <w:rPr>
          <w:sz w:val="28"/>
          <w:szCs w:val="28"/>
        </w:rPr>
        <w:t xml:space="preserve"> 619</w:t>
      </w:r>
      <w:r w:rsidRPr="00B7570B">
        <w:rPr>
          <w:sz w:val="28"/>
          <w:szCs w:val="28"/>
        </w:rPr>
        <w:t xml:space="preserve"> м</w:t>
      </w:r>
      <w:proofErr w:type="gramStart"/>
      <w:r w:rsidRPr="00B7570B">
        <w:rPr>
          <w:sz w:val="28"/>
          <w:szCs w:val="28"/>
          <w:vertAlign w:val="superscript"/>
        </w:rPr>
        <w:t>2</w:t>
      </w:r>
      <w:proofErr w:type="gramEnd"/>
      <w:r w:rsidRPr="00B7570B">
        <w:rPr>
          <w:sz w:val="28"/>
          <w:szCs w:val="28"/>
          <w:vertAlign w:val="superscript"/>
        </w:rPr>
        <w:t xml:space="preserve"> </w:t>
      </w:r>
      <w:r w:rsidR="00033D4A" w:rsidRPr="00B7570B">
        <w:rPr>
          <w:sz w:val="28"/>
          <w:szCs w:val="28"/>
        </w:rPr>
        <w:t>(27,2 % к уровню 2018</w:t>
      </w:r>
      <w:r w:rsidRPr="00B7570B">
        <w:rPr>
          <w:sz w:val="28"/>
          <w:szCs w:val="28"/>
        </w:rPr>
        <w:t xml:space="preserve"> года). </w:t>
      </w:r>
    </w:p>
    <w:p w:rsidR="005245CD" w:rsidRPr="00B7570B" w:rsidRDefault="00033D4A" w:rsidP="005245CD">
      <w:pPr>
        <w:ind w:firstLine="709"/>
        <w:jc w:val="both"/>
        <w:rPr>
          <w:sz w:val="28"/>
          <w:szCs w:val="28"/>
        </w:rPr>
      </w:pPr>
      <w:r w:rsidRPr="00B7570B">
        <w:rPr>
          <w:sz w:val="28"/>
          <w:szCs w:val="28"/>
        </w:rPr>
        <w:t>Введено в эксплуатацию 41</w:t>
      </w:r>
      <w:r w:rsidR="005245CD" w:rsidRPr="00B7570B">
        <w:rPr>
          <w:sz w:val="28"/>
          <w:szCs w:val="28"/>
        </w:rPr>
        <w:t xml:space="preserve"> индивидуальных </w:t>
      </w:r>
      <w:r w:rsidR="00790536" w:rsidRPr="00B7570B">
        <w:rPr>
          <w:sz w:val="28"/>
          <w:szCs w:val="28"/>
        </w:rPr>
        <w:t>жи</w:t>
      </w:r>
      <w:r w:rsidR="00790536" w:rsidRPr="00B7570B">
        <w:rPr>
          <w:sz w:val="28"/>
          <w:szCs w:val="28"/>
        </w:rPr>
        <w:softHyphen/>
        <w:t xml:space="preserve">лых домов </w:t>
      </w:r>
      <w:r w:rsidR="00701534" w:rsidRPr="00B7570B">
        <w:rPr>
          <w:sz w:val="28"/>
          <w:szCs w:val="28"/>
        </w:rPr>
        <w:t>на сумму 82,6 млн. рублей</w:t>
      </w:r>
      <w:proofErr w:type="gramStart"/>
      <w:r w:rsidR="005245CD" w:rsidRPr="00B7570B">
        <w:rPr>
          <w:sz w:val="28"/>
          <w:szCs w:val="28"/>
          <w:vertAlign w:val="superscript"/>
        </w:rPr>
        <w:t>2</w:t>
      </w:r>
      <w:proofErr w:type="gramEnd"/>
      <w:r w:rsidR="005245CD" w:rsidRPr="00B7570B">
        <w:rPr>
          <w:sz w:val="28"/>
          <w:szCs w:val="28"/>
        </w:rPr>
        <w:t xml:space="preserve">, </w:t>
      </w:r>
      <w:r w:rsidR="00701534" w:rsidRPr="00B7570B">
        <w:rPr>
          <w:sz w:val="28"/>
          <w:szCs w:val="28"/>
        </w:rPr>
        <w:t xml:space="preserve">два </w:t>
      </w:r>
      <w:r w:rsidR="005245CD" w:rsidRPr="00B7570B">
        <w:rPr>
          <w:sz w:val="28"/>
          <w:szCs w:val="28"/>
        </w:rPr>
        <w:t>двух</w:t>
      </w:r>
      <w:r w:rsidR="005245CD" w:rsidRPr="00B7570B">
        <w:rPr>
          <w:sz w:val="28"/>
          <w:szCs w:val="28"/>
        </w:rPr>
        <w:softHyphen/>
      </w:r>
      <w:r w:rsidR="00701534" w:rsidRPr="00B7570B">
        <w:rPr>
          <w:sz w:val="28"/>
          <w:szCs w:val="28"/>
        </w:rPr>
        <w:t>квартирных жилых</w:t>
      </w:r>
      <w:r w:rsidR="00790536" w:rsidRPr="00B7570B">
        <w:rPr>
          <w:sz w:val="28"/>
          <w:szCs w:val="28"/>
        </w:rPr>
        <w:t xml:space="preserve"> дом</w:t>
      </w:r>
      <w:r w:rsidR="00701534" w:rsidRPr="00B7570B">
        <w:rPr>
          <w:sz w:val="28"/>
          <w:szCs w:val="28"/>
        </w:rPr>
        <w:t>а</w:t>
      </w:r>
      <w:r w:rsidR="00790536" w:rsidRPr="00B7570B">
        <w:rPr>
          <w:sz w:val="28"/>
          <w:szCs w:val="28"/>
        </w:rPr>
        <w:t xml:space="preserve"> площадью </w:t>
      </w:r>
      <w:r w:rsidR="00701534" w:rsidRPr="00B7570B">
        <w:rPr>
          <w:sz w:val="28"/>
          <w:szCs w:val="28"/>
        </w:rPr>
        <w:t>306,6</w:t>
      </w:r>
      <w:r w:rsidR="005245CD" w:rsidRPr="00B7570B">
        <w:rPr>
          <w:sz w:val="28"/>
          <w:szCs w:val="28"/>
        </w:rPr>
        <w:t xml:space="preserve"> м</w:t>
      </w:r>
      <w:r w:rsidR="005245CD" w:rsidRPr="00B7570B">
        <w:rPr>
          <w:sz w:val="28"/>
          <w:szCs w:val="28"/>
          <w:vertAlign w:val="superscript"/>
        </w:rPr>
        <w:t>2</w:t>
      </w:r>
      <w:r w:rsidR="00701534" w:rsidRPr="00B7570B">
        <w:rPr>
          <w:sz w:val="28"/>
          <w:szCs w:val="28"/>
        </w:rPr>
        <w:t>, многоквартирный жилой дом по ул. Ленина 63 на сумму 27,2 млн. рублей.</w:t>
      </w:r>
      <w:r w:rsidR="005245CD" w:rsidRPr="00B7570B">
        <w:rPr>
          <w:sz w:val="28"/>
          <w:szCs w:val="28"/>
        </w:rPr>
        <w:t xml:space="preserve"> </w:t>
      </w:r>
    </w:p>
    <w:p w:rsidR="00701534" w:rsidRPr="00B7570B" w:rsidRDefault="00701534" w:rsidP="00701534">
      <w:pPr>
        <w:ind w:firstLine="709"/>
        <w:jc w:val="both"/>
        <w:rPr>
          <w:sz w:val="28"/>
          <w:szCs w:val="28"/>
        </w:rPr>
      </w:pPr>
      <w:r w:rsidRPr="00B7570B">
        <w:rPr>
          <w:sz w:val="28"/>
          <w:szCs w:val="28"/>
        </w:rPr>
        <w:t xml:space="preserve">В </w:t>
      </w:r>
      <w:proofErr w:type="gramStart"/>
      <w:r w:rsidRPr="00B7570B">
        <w:rPr>
          <w:sz w:val="28"/>
          <w:szCs w:val="28"/>
        </w:rPr>
        <w:t>рамках</w:t>
      </w:r>
      <w:proofErr w:type="gramEnd"/>
      <w:r w:rsidRPr="00B7570B">
        <w:rPr>
          <w:sz w:val="28"/>
          <w:szCs w:val="28"/>
        </w:rPr>
        <w:t xml:space="preserve"> реализации мероприятий государственной программы Новосибирской области «Устойчивое развитие сельских территорий в Новосибирской области» социальную выплату получила 1 многодетная семья. Размер социальной выплаты составил 1329,0 тыс. рублей (</w:t>
      </w:r>
      <w:proofErr w:type="gramStart"/>
      <w:r w:rsidRPr="00B7570B">
        <w:rPr>
          <w:sz w:val="28"/>
          <w:szCs w:val="28"/>
        </w:rPr>
        <w:t>с</w:t>
      </w:r>
      <w:proofErr w:type="gramEnd"/>
      <w:r w:rsidRPr="00B7570B">
        <w:rPr>
          <w:sz w:val="28"/>
          <w:szCs w:val="28"/>
        </w:rPr>
        <w:t xml:space="preserve">. Бобровка). </w:t>
      </w:r>
    </w:p>
    <w:p w:rsidR="00701534" w:rsidRPr="00B7570B" w:rsidRDefault="00701534" w:rsidP="00701534">
      <w:pPr>
        <w:ind w:firstLine="709"/>
        <w:jc w:val="both"/>
        <w:rPr>
          <w:sz w:val="28"/>
          <w:szCs w:val="28"/>
        </w:rPr>
      </w:pPr>
      <w:r w:rsidRPr="00B7570B">
        <w:rPr>
          <w:sz w:val="28"/>
          <w:szCs w:val="28"/>
        </w:rPr>
        <w:t xml:space="preserve">В 2019 году ввели в эксплуатацию два 2-этажных дома и оформили в общую долевую собственность  2 многодетные семьи </w:t>
      </w:r>
      <w:proofErr w:type="gramStart"/>
      <w:r w:rsidRPr="00B7570B">
        <w:rPr>
          <w:sz w:val="28"/>
          <w:szCs w:val="28"/>
        </w:rPr>
        <w:t>из</w:t>
      </w:r>
      <w:proofErr w:type="gramEnd"/>
      <w:r w:rsidRPr="00B7570B">
        <w:rPr>
          <w:sz w:val="28"/>
          <w:szCs w:val="28"/>
        </w:rPr>
        <w:t xml:space="preserve"> </w:t>
      </w:r>
      <w:proofErr w:type="gramStart"/>
      <w:r w:rsidRPr="00B7570B">
        <w:rPr>
          <w:sz w:val="28"/>
          <w:szCs w:val="28"/>
        </w:rPr>
        <w:t>с</w:t>
      </w:r>
      <w:proofErr w:type="gramEnd"/>
      <w:r w:rsidRPr="00B7570B">
        <w:rPr>
          <w:sz w:val="28"/>
          <w:szCs w:val="28"/>
        </w:rPr>
        <w:t>. Бобровка, получившие свидетельства в 2018 году (сумма социальных выплат составила более 4,0 млн. руб.).</w:t>
      </w:r>
    </w:p>
    <w:p w:rsidR="00701534" w:rsidRPr="00B7570B" w:rsidRDefault="00701534" w:rsidP="00701534">
      <w:pPr>
        <w:ind w:firstLine="708"/>
        <w:jc w:val="both"/>
        <w:rPr>
          <w:sz w:val="28"/>
          <w:szCs w:val="28"/>
        </w:rPr>
      </w:pPr>
      <w:r w:rsidRPr="00B7570B">
        <w:rPr>
          <w:sz w:val="28"/>
          <w:szCs w:val="28"/>
        </w:rPr>
        <w:t xml:space="preserve">Приобретено 4 квартиры для детей-сирот и детей, оставшихся без попечения родителей, бюджетные ассигнования составили 5,7 млн. рублей. </w:t>
      </w:r>
    </w:p>
    <w:p w:rsidR="00701534" w:rsidRPr="00B7570B" w:rsidRDefault="00701534" w:rsidP="00701534">
      <w:pPr>
        <w:pStyle w:val="ac"/>
      </w:pPr>
      <w:r w:rsidRPr="00B7570B">
        <w:t xml:space="preserve">В </w:t>
      </w:r>
      <w:proofErr w:type="gramStart"/>
      <w:r w:rsidRPr="00B7570B">
        <w:t>рамках</w:t>
      </w:r>
      <w:proofErr w:type="gramEnd"/>
      <w:r w:rsidRPr="00B7570B">
        <w:t xml:space="preserve"> реализации мероприятий государственной программы Новосибирской области «Обеспечение жильем молодых семей в Новосибирской области» в 2019 году социальные выплаты получили 2 семьи, в т. ч. 1 многодетная семья. Размер социальных выплат составил 1901,8 тыс. рублей.</w:t>
      </w:r>
    </w:p>
    <w:p w:rsidR="007B0061" w:rsidRPr="00B7570B" w:rsidRDefault="007B0061" w:rsidP="00A40D8A">
      <w:pPr>
        <w:pStyle w:val="1"/>
      </w:pPr>
      <w:r w:rsidRPr="00B7570B">
        <w:t xml:space="preserve">Жилищно-коммунальное хозяйство </w:t>
      </w:r>
    </w:p>
    <w:p w:rsidR="00B47F36" w:rsidRPr="00B7570B" w:rsidRDefault="00B47F36" w:rsidP="00B47F36">
      <w:pPr>
        <w:pStyle w:val="a8"/>
      </w:pPr>
      <w:r w:rsidRPr="00B7570B">
        <w:t>Оказанием коммунальных услуг по тепло- и водоснабжению в районе занимаются 2 частных и 6 муниципальных унитарных предприятий, по электроснабжению – ОАО «</w:t>
      </w:r>
      <w:proofErr w:type="spellStart"/>
      <w:r w:rsidRPr="00B7570B">
        <w:t>Новосибирскэнергосбыт</w:t>
      </w:r>
      <w:proofErr w:type="spellEnd"/>
      <w:r w:rsidRPr="00B7570B">
        <w:t xml:space="preserve">»,  по вывозу ТКО – ООО «Экология – Новосибирск», деятельность по оказанию услуг обслуживания жилищного фонда осуществляет ОАО «Сузунское ЖКХ» </w:t>
      </w:r>
      <w:proofErr w:type="gramStart"/>
      <w:r w:rsidRPr="00B7570B">
        <w:t>и ООО</w:t>
      </w:r>
      <w:proofErr w:type="gramEnd"/>
      <w:r w:rsidRPr="00B7570B">
        <w:t xml:space="preserve"> «</w:t>
      </w:r>
      <w:proofErr w:type="spellStart"/>
      <w:r w:rsidRPr="00B7570B">
        <w:t>Магистральстрой</w:t>
      </w:r>
      <w:proofErr w:type="spellEnd"/>
      <w:r w:rsidRPr="00B7570B">
        <w:t xml:space="preserve">». Среднесписочная численность </w:t>
      </w:r>
      <w:proofErr w:type="gramStart"/>
      <w:r w:rsidRPr="00B7570B">
        <w:t>работающих</w:t>
      </w:r>
      <w:proofErr w:type="gramEnd"/>
      <w:r w:rsidRPr="00B7570B">
        <w:t xml:space="preserve"> в жилищно-коммунальном хозяйстве составляет 423 человека.</w:t>
      </w:r>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В </w:t>
      </w:r>
      <w:proofErr w:type="gramStart"/>
      <w:r w:rsidRPr="00B7570B">
        <w:rPr>
          <w:sz w:val="28"/>
          <w:szCs w:val="28"/>
        </w:rPr>
        <w:t>рамках</w:t>
      </w:r>
      <w:proofErr w:type="gramEnd"/>
      <w:r w:rsidRPr="00B7570B">
        <w:rPr>
          <w:sz w:val="28"/>
          <w:szCs w:val="28"/>
        </w:rPr>
        <w:t xml:space="preserve"> выполнения мероприятий по повышению надежности и эффективности системы теплоснабжения Сузунского района на 2019 год ОАО «Сузунское ЖКХ» произвело замену котла в центральной котельной р. п. Сузун на сумму 3,2 млн. рублей. За счет средств субсидии в рамках реализации подпрограммы «Безопасность ЖКХ» государственной программы «Жилищно-коммунальное хозяйство в Новосибирской области в 2015–2022 годах» приобретены 3 угольных котла мощностью по 600 кВт в котельную «ПМК» р. п. Сузун на сумму 5,3 млн. рублей. В котельную п. Земледелец приобретен автоматический угольный котел мощностью 140 кВт в полной комплектации с </w:t>
      </w:r>
      <w:proofErr w:type="gramStart"/>
      <w:r w:rsidRPr="00B7570B">
        <w:rPr>
          <w:sz w:val="28"/>
          <w:szCs w:val="28"/>
        </w:rPr>
        <w:t>блок-модулем</w:t>
      </w:r>
      <w:proofErr w:type="gramEnd"/>
      <w:r w:rsidRPr="00B7570B">
        <w:rPr>
          <w:sz w:val="28"/>
          <w:szCs w:val="28"/>
        </w:rPr>
        <w:t xml:space="preserve"> на сумму 1,9 млн. рублей.</w:t>
      </w:r>
    </w:p>
    <w:p w:rsidR="00B47F36" w:rsidRPr="00B7570B" w:rsidRDefault="00B47F36" w:rsidP="00B47F36">
      <w:pPr>
        <w:autoSpaceDE w:val="0"/>
        <w:autoSpaceDN w:val="0"/>
        <w:adjustRightInd w:val="0"/>
        <w:ind w:firstLine="709"/>
        <w:jc w:val="both"/>
        <w:rPr>
          <w:sz w:val="28"/>
          <w:szCs w:val="28"/>
        </w:rPr>
      </w:pPr>
      <w:r w:rsidRPr="00B7570B">
        <w:rPr>
          <w:sz w:val="28"/>
          <w:szCs w:val="28"/>
        </w:rPr>
        <w:lastRenderedPageBreak/>
        <w:t xml:space="preserve"> В </w:t>
      </w:r>
      <w:proofErr w:type="gramStart"/>
      <w:r w:rsidRPr="00B7570B">
        <w:rPr>
          <w:sz w:val="28"/>
          <w:szCs w:val="28"/>
        </w:rPr>
        <w:t>рамках</w:t>
      </w:r>
      <w:proofErr w:type="gramEnd"/>
      <w:r w:rsidRPr="00B7570B">
        <w:rPr>
          <w:sz w:val="28"/>
          <w:szCs w:val="28"/>
        </w:rPr>
        <w:t xml:space="preserve"> государственной программы Новосибирской области  «Управление государственными финансами в Новосибирской области на 2014–2020 годы», в МУП «Бобровское ЖКХ» приобретены фронтальный погрузчик на сумму 2,4 млн. рублей и водонапорная башня </w:t>
      </w:r>
      <w:proofErr w:type="spellStart"/>
      <w:r w:rsidRPr="00B7570B">
        <w:rPr>
          <w:sz w:val="28"/>
          <w:szCs w:val="28"/>
        </w:rPr>
        <w:t>Рожновского</w:t>
      </w:r>
      <w:proofErr w:type="spellEnd"/>
      <w:r w:rsidRPr="00B7570B">
        <w:rPr>
          <w:sz w:val="28"/>
          <w:szCs w:val="28"/>
        </w:rPr>
        <w:t xml:space="preserve"> – 0,5 млн. рублей. В д. Холодное и с. </w:t>
      </w:r>
      <w:proofErr w:type="spellStart"/>
      <w:r w:rsidRPr="00B7570B">
        <w:rPr>
          <w:sz w:val="28"/>
          <w:szCs w:val="28"/>
        </w:rPr>
        <w:t>Бедрино</w:t>
      </w:r>
      <w:proofErr w:type="spellEnd"/>
      <w:r w:rsidRPr="00B7570B">
        <w:rPr>
          <w:sz w:val="28"/>
          <w:szCs w:val="28"/>
        </w:rPr>
        <w:t xml:space="preserve"> установлены станции водоподготовки производительностью 1 м3/час каждая. Затраты на приобретение, монтаж, пусконаладочные работы, подготовку площадок, подключение коммуникаций для установки станций составили 1,4 млн. рублей. </w:t>
      </w:r>
    </w:p>
    <w:p w:rsidR="00B47F36" w:rsidRPr="00B7570B" w:rsidRDefault="00B47F36" w:rsidP="00B47F36">
      <w:pPr>
        <w:autoSpaceDE w:val="0"/>
        <w:autoSpaceDN w:val="0"/>
        <w:adjustRightInd w:val="0"/>
        <w:ind w:firstLine="709"/>
        <w:jc w:val="both"/>
        <w:rPr>
          <w:sz w:val="28"/>
          <w:szCs w:val="28"/>
        </w:rPr>
      </w:pPr>
      <w:r w:rsidRPr="00B7570B">
        <w:rPr>
          <w:sz w:val="28"/>
          <w:szCs w:val="28"/>
        </w:rPr>
        <w:t>За счет субсидии из областного бюджета на реализацию мероприятий по приобретению коммунальной техники для организации водоотведения приобретены трактор МТЗ-82.1 для нужд МУП «Верх-Сузунское ЖКХ» стоимостью 1,4 млн. рублей  и 2 вакуумных автомобиля для МУП «Бобровское ЖКХ» и МУП «</w:t>
      </w:r>
      <w:proofErr w:type="spellStart"/>
      <w:r w:rsidRPr="00B7570B">
        <w:rPr>
          <w:sz w:val="28"/>
          <w:szCs w:val="28"/>
        </w:rPr>
        <w:t>Шипуновское</w:t>
      </w:r>
      <w:proofErr w:type="spellEnd"/>
      <w:r w:rsidRPr="00B7570B">
        <w:rPr>
          <w:sz w:val="28"/>
          <w:szCs w:val="28"/>
        </w:rPr>
        <w:t xml:space="preserve"> ЖКХ», стоимость каждого составляет 2,1 млн. рублей.</w:t>
      </w:r>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В </w:t>
      </w:r>
      <w:proofErr w:type="gramStart"/>
      <w:r w:rsidRPr="00B7570B">
        <w:rPr>
          <w:sz w:val="28"/>
          <w:szCs w:val="28"/>
        </w:rPr>
        <w:t>рамках</w:t>
      </w:r>
      <w:proofErr w:type="gramEnd"/>
      <w:r w:rsidRPr="00B7570B">
        <w:rPr>
          <w:sz w:val="28"/>
          <w:szCs w:val="28"/>
        </w:rPr>
        <w:t xml:space="preserve"> подготовки к отопительному периоду 2019–2020 годов в котельную МУП «</w:t>
      </w:r>
      <w:proofErr w:type="spellStart"/>
      <w:r w:rsidRPr="00B7570B">
        <w:rPr>
          <w:sz w:val="28"/>
          <w:szCs w:val="28"/>
        </w:rPr>
        <w:t>Битковское</w:t>
      </w:r>
      <w:proofErr w:type="spellEnd"/>
      <w:r w:rsidRPr="00B7570B">
        <w:rPr>
          <w:sz w:val="28"/>
          <w:szCs w:val="28"/>
        </w:rPr>
        <w:t xml:space="preserve"> ЖКХ» приобретены угольный котел и центробежный насос, а также произведен ремонт теплотрассы от котельной до школы, затраты составили 0,4 млн. рублей. В с. </w:t>
      </w:r>
      <w:proofErr w:type="spellStart"/>
      <w:r w:rsidRPr="00B7570B">
        <w:rPr>
          <w:sz w:val="28"/>
          <w:szCs w:val="28"/>
        </w:rPr>
        <w:t>Лушники</w:t>
      </w:r>
      <w:proofErr w:type="spellEnd"/>
      <w:r w:rsidRPr="00B7570B">
        <w:rPr>
          <w:sz w:val="28"/>
          <w:szCs w:val="28"/>
        </w:rPr>
        <w:t xml:space="preserve"> проведена реконструкция водопроводной сети, проложено 350 м водопровода, подключено 5 абонентов, затраты составили 0,3 млн. рублей. </w:t>
      </w:r>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В </w:t>
      </w:r>
      <w:proofErr w:type="gramStart"/>
      <w:r w:rsidRPr="00B7570B">
        <w:rPr>
          <w:sz w:val="28"/>
          <w:szCs w:val="28"/>
        </w:rPr>
        <w:t>рамках</w:t>
      </w:r>
      <w:proofErr w:type="gramEnd"/>
      <w:r w:rsidRPr="00B7570B">
        <w:rPr>
          <w:sz w:val="28"/>
          <w:szCs w:val="28"/>
        </w:rPr>
        <w:t xml:space="preserve"> подпрограммы «Чистая вода» государственной программы Новосибирской области «Жилищно-коммунальное хозяйство Новосибирской области в 2015–2022 годах» в 2019 году было продолжено строительство канализационных очистных сооружений в р. п. Сузун. Подрядчиком, ООО СК «</w:t>
      </w:r>
      <w:proofErr w:type="spellStart"/>
      <w:r w:rsidRPr="00B7570B">
        <w:rPr>
          <w:sz w:val="28"/>
          <w:szCs w:val="28"/>
        </w:rPr>
        <w:t>БраНс</w:t>
      </w:r>
      <w:proofErr w:type="spellEnd"/>
      <w:r w:rsidRPr="00B7570B">
        <w:rPr>
          <w:sz w:val="28"/>
          <w:szCs w:val="28"/>
        </w:rPr>
        <w:t>», были выполнены следующие работы: приобретено оборудование для очистки хозяйственно-бытовых сточных вод производительностью 1000 м3 в сутки, произведена расчистка площадей, выполнены земляные работы, подготовлены фундаменты и металлический каркас, приобретена модульная котельная. Сумма затрат по объекту составила 94,7 млн. рублей.</w:t>
      </w:r>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В </w:t>
      </w:r>
      <w:proofErr w:type="gramStart"/>
      <w:r w:rsidRPr="00B7570B">
        <w:rPr>
          <w:sz w:val="28"/>
          <w:szCs w:val="28"/>
        </w:rPr>
        <w:t>рамках</w:t>
      </w:r>
      <w:proofErr w:type="gramEnd"/>
      <w:r w:rsidRPr="00B7570B">
        <w:rPr>
          <w:sz w:val="28"/>
          <w:szCs w:val="28"/>
        </w:rPr>
        <w:t xml:space="preserve"> региональной программы капитального ремонта многоквартирных домов в Новосибирской области на территории района в 2019 году выполнены: </w:t>
      </w:r>
    </w:p>
    <w:p w:rsidR="00B47F36" w:rsidRPr="00B7570B" w:rsidRDefault="00B47F36" w:rsidP="00B47F36">
      <w:pPr>
        <w:autoSpaceDE w:val="0"/>
        <w:autoSpaceDN w:val="0"/>
        <w:adjustRightInd w:val="0"/>
        <w:ind w:firstLine="709"/>
        <w:jc w:val="both"/>
        <w:rPr>
          <w:sz w:val="28"/>
          <w:szCs w:val="28"/>
        </w:rPr>
      </w:pPr>
      <w:proofErr w:type="gramStart"/>
      <w:r w:rsidRPr="00B7570B">
        <w:rPr>
          <w:sz w:val="28"/>
          <w:szCs w:val="28"/>
        </w:rPr>
        <w:t xml:space="preserve">– ремонт кровель двух многоквартирных домов: в с. </w:t>
      </w:r>
      <w:proofErr w:type="spellStart"/>
      <w:r w:rsidRPr="00B7570B">
        <w:rPr>
          <w:sz w:val="28"/>
          <w:szCs w:val="28"/>
        </w:rPr>
        <w:t>Каргаполово</w:t>
      </w:r>
      <w:proofErr w:type="spellEnd"/>
      <w:r w:rsidRPr="00B7570B">
        <w:rPr>
          <w:sz w:val="28"/>
          <w:szCs w:val="28"/>
        </w:rPr>
        <w:t xml:space="preserve"> по ул. Солнечная, 1 (4,9 млн. рублей) и в с. Верх-Сузун по ул. Мира, 6 (3,9 млн. рублей),</w:t>
      </w:r>
      <w:proofErr w:type="gramEnd"/>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 ремонт системы теплоснабжения многоквартирного дома </w:t>
      </w:r>
      <w:proofErr w:type="gramStart"/>
      <w:r w:rsidRPr="00B7570B">
        <w:rPr>
          <w:sz w:val="28"/>
          <w:szCs w:val="28"/>
        </w:rPr>
        <w:t>в</w:t>
      </w:r>
      <w:proofErr w:type="gramEnd"/>
      <w:r w:rsidRPr="00B7570B">
        <w:rPr>
          <w:sz w:val="28"/>
          <w:szCs w:val="28"/>
        </w:rPr>
        <w:t xml:space="preserve"> </w:t>
      </w:r>
      <w:proofErr w:type="gramStart"/>
      <w:r w:rsidRPr="00B7570B">
        <w:rPr>
          <w:sz w:val="28"/>
          <w:szCs w:val="28"/>
        </w:rPr>
        <w:t>с</w:t>
      </w:r>
      <w:proofErr w:type="gramEnd"/>
      <w:r w:rsidRPr="00B7570B">
        <w:rPr>
          <w:sz w:val="28"/>
          <w:szCs w:val="28"/>
        </w:rPr>
        <w:t>. Битки по ул. Ленина, 37 (0,9 млн. рублей),</w:t>
      </w:r>
    </w:p>
    <w:p w:rsidR="00B47F36" w:rsidRPr="00B7570B" w:rsidRDefault="00B47F36" w:rsidP="00B47F36">
      <w:pPr>
        <w:autoSpaceDE w:val="0"/>
        <w:autoSpaceDN w:val="0"/>
        <w:adjustRightInd w:val="0"/>
        <w:ind w:firstLine="709"/>
        <w:jc w:val="both"/>
        <w:rPr>
          <w:sz w:val="28"/>
          <w:szCs w:val="28"/>
        </w:rPr>
      </w:pPr>
      <w:r w:rsidRPr="00B7570B">
        <w:rPr>
          <w:sz w:val="28"/>
          <w:szCs w:val="28"/>
        </w:rPr>
        <w:t>– в р. п. Сузун произведен ремонт общедомовой системы электроснабжения многоквартирного дома по ул. Вокзальная, 10 (164,4 тыс. рублей) и ремонт кровли по ул. Вокзальная, 12 (1,6 млн. рублей).</w:t>
      </w:r>
    </w:p>
    <w:p w:rsidR="00B47F36" w:rsidRPr="00B7570B" w:rsidRDefault="00B47F36" w:rsidP="00B47F36">
      <w:pPr>
        <w:autoSpaceDE w:val="0"/>
        <w:autoSpaceDN w:val="0"/>
        <w:adjustRightInd w:val="0"/>
        <w:ind w:firstLine="709"/>
        <w:jc w:val="both"/>
        <w:rPr>
          <w:sz w:val="28"/>
          <w:szCs w:val="28"/>
        </w:rPr>
      </w:pPr>
      <w:r w:rsidRPr="00B7570B">
        <w:rPr>
          <w:sz w:val="28"/>
          <w:szCs w:val="28"/>
        </w:rPr>
        <w:lastRenderedPageBreak/>
        <w:t xml:space="preserve">В р. п. Сузун выполнено строительство водопроводной сети по ул. Пушкина, Комсомольская, Пролетарская, Победы, Свердлова общей протяженностью 1385 м, стоимость работ составила 0,9 млн. рублей.  </w:t>
      </w:r>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В </w:t>
      </w:r>
      <w:proofErr w:type="gramStart"/>
      <w:r w:rsidRPr="00B7570B">
        <w:rPr>
          <w:sz w:val="28"/>
          <w:szCs w:val="28"/>
        </w:rPr>
        <w:t>целях</w:t>
      </w:r>
      <w:proofErr w:type="gramEnd"/>
      <w:r w:rsidRPr="00B7570B">
        <w:rPr>
          <w:sz w:val="28"/>
          <w:szCs w:val="28"/>
        </w:rPr>
        <w:t xml:space="preserve"> качественного и бесперебойного снабжения коммунальными услугами потребителей </w:t>
      </w:r>
      <w:proofErr w:type="spellStart"/>
      <w:r w:rsidRPr="00B7570B">
        <w:rPr>
          <w:sz w:val="28"/>
          <w:szCs w:val="28"/>
        </w:rPr>
        <w:t>Болтовского</w:t>
      </w:r>
      <w:proofErr w:type="spellEnd"/>
      <w:r w:rsidRPr="00B7570B">
        <w:rPr>
          <w:sz w:val="28"/>
          <w:szCs w:val="28"/>
        </w:rPr>
        <w:t xml:space="preserve">, </w:t>
      </w:r>
      <w:proofErr w:type="spellStart"/>
      <w:r w:rsidRPr="00B7570B">
        <w:rPr>
          <w:sz w:val="28"/>
          <w:szCs w:val="28"/>
        </w:rPr>
        <w:t>Мышланского</w:t>
      </w:r>
      <w:proofErr w:type="spellEnd"/>
      <w:r w:rsidRPr="00B7570B">
        <w:rPr>
          <w:sz w:val="28"/>
          <w:szCs w:val="28"/>
        </w:rPr>
        <w:t xml:space="preserve">, </w:t>
      </w:r>
      <w:proofErr w:type="spellStart"/>
      <w:r w:rsidRPr="00B7570B">
        <w:rPr>
          <w:sz w:val="28"/>
          <w:szCs w:val="28"/>
        </w:rPr>
        <w:t>Ключиковского</w:t>
      </w:r>
      <w:proofErr w:type="spellEnd"/>
      <w:r w:rsidRPr="00B7570B">
        <w:rPr>
          <w:sz w:val="28"/>
          <w:szCs w:val="28"/>
        </w:rPr>
        <w:t xml:space="preserve"> и </w:t>
      </w:r>
      <w:proofErr w:type="spellStart"/>
      <w:r w:rsidRPr="00B7570B">
        <w:rPr>
          <w:sz w:val="28"/>
          <w:szCs w:val="28"/>
        </w:rPr>
        <w:t>Шайдуровского</w:t>
      </w:r>
      <w:proofErr w:type="spellEnd"/>
      <w:r w:rsidRPr="00B7570B">
        <w:rPr>
          <w:sz w:val="28"/>
          <w:szCs w:val="28"/>
        </w:rPr>
        <w:t xml:space="preserve"> сельсоветов администрацией Сузунского района завершена реорганизация предприятий МУП «</w:t>
      </w:r>
      <w:proofErr w:type="spellStart"/>
      <w:r w:rsidRPr="00B7570B">
        <w:rPr>
          <w:sz w:val="28"/>
          <w:szCs w:val="28"/>
        </w:rPr>
        <w:t>Болтовское</w:t>
      </w:r>
      <w:proofErr w:type="spellEnd"/>
      <w:r w:rsidRPr="00B7570B">
        <w:rPr>
          <w:sz w:val="28"/>
          <w:szCs w:val="28"/>
        </w:rPr>
        <w:t xml:space="preserve"> ЖКХ», МУП «</w:t>
      </w:r>
      <w:proofErr w:type="spellStart"/>
      <w:r w:rsidRPr="00B7570B">
        <w:rPr>
          <w:sz w:val="28"/>
          <w:szCs w:val="28"/>
        </w:rPr>
        <w:t>Мышланское</w:t>
      </w:r>
      <w:proofErr w:type="spellEnd"/>
      <w:r w:rsidRPr="00B7570B">
        <w:rPr>
          <w:sz w:val="28"/>
          <w:szCs w:val="28"/>
        </w:rPr>
        <w:t xml:space="preserve"> ЖКХ», МУП «</w:t>
      </w:r>
      <w:proofErr w:type="spellStart"/>
      <w:r w:rsidRPr="00B7570B">
        <w:rPr>
          <w:sz w:val="28"/>
          <w:szCs w:val="28"/>
        </w:rPr>
        <w:t>Ключиковское</w:t>
      </w:r>
      <w:proofErr w:type="spellEnd"/>
      <w:r w:rsidRPr="00B7570B">
        <w:rPr>
          <w:sz w:val="28"/>
          <w:szCs w:val="28"/>
        </w:rPr>
        <w:t xml:space="preserve"> ЖКХ» и МУП «</w:t>
      </w:r>
      <w:proofErr w:type="spellStart"/>
      <w:r w:rsidRPr="00B7570B">
        <w:rPr>
          <w:sz w:val="28"/>
          <w:szCs w:val="28"/>
        </w:rPr>
        <w:t>Шайдуровское</w:t>
      </w:r>
      <w:proofErr w:type="spellEnd"/>
      <w:r w:rsidRPr="00B7570B">
        <w:rPr>
          <w:sz w:val="28"/>
          <w:szCs w:val="28"/>
        </w:rPr>
        <w:t xml:space="preserve"> ЖКХ» в форме присоединения к МУП «Бобровское ЖКХ».</w:t>
      </w:r>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ОАО «Сузунское ЖКХ» проведены работы по ремонту и модернизации объектов теплоснабжения и водоснабжения в </w:t>
      </w:r>
      <w:proofErr w:type="spellStart"/>
      <w:r w:rsidRPr="00B7570B">
        <w:rPr>
          <w:sz w:val="28"/>
          <w:szCs w:val="28"/>
        </w:rPr>
        <w:t>Каргаполовском</w:t>
      </w:r>
      <w:proofErr w:type="spellEnd"/>
      <w:r w:rsidRPr="00B7570B">
        <w:rPr>
          <w:sz w:val="28"/>
          <w:szCs w:val="28"/>
        </w:rPr>
        <w:t xml:space="preserve"> и Малышевском сельсоветах, предусмотренные концессионными соглашениями. Расходы из бюджета Сузунского района составили 1,4 млн.  рублей. </w:t>
      </w:r>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На благоустройство дворовой территории по ул. Ленина, 43, 43а, 45, 47, 49, ул. Горького, 71, 73, 75 в 2019 году было израсходовано 12,6 млн. рублей. </w:t>
      </w:r>
      <w:proofErr w:type="gramStart"/>
      <w:r w:rsidRPr="00B7570B">
        <w:rPr>
          <w:sz w:val="28"/>
          <w:szCs w:val="28"/>
        </w:rPr>
        <w:t>В рамках реализации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проведены работы по асфальтированию проездов, укладке бордюрных камней, озеленению, подготовке покрытия детских площадок.</w:t>
      </w:r>
      <w:proofErr w:type="gramEnd"/>
      <w:r w:rsidRPr="00B7570B">
        <w:rPr>
          <w:sz w:val="28"/>
          <w:szCs w:val="28"/>
        </w:rPr>
        <w:t xml:space="preserve"> За счет реализации проекта, основанного на местных инициативах, с финансовым участием жителей, были</w:t>
      </w:r>
    </w:p>
    <w:p w:rsidR="00B47F36" w:rsidRPr="00B7570B" w:rsidRDefault="00B47F36" w:rsidP="00B47F36">
      <w:pPr>
        <w:autoSpaceDE w:val="0"/>
        <w:autoSpaceDN w:val="0"/>
        <w:adjustRightInd w:val="0"/>
        <w:jc w:val="both"/>
        <w:rPr>
          <w:sz w:val="28"/>
          <w:szCs w:val="28"/>
        </w:rPr>
      </w:pPr>
      <w:r w:rsidRPr="00B7570B">
        <w:rPr>
          <w:sz w:val="28"/>
          <w:szCs w:val="28"/>
        </w:rPr>
        <w:t xml:space="preserve">установлены малые архитектурные формы, детский игровой комплекс, произведено озеленение. За счет средств бюджета р. п. Сузун была выполнена реконструкция линии электропередачи на территории </w:t>
      </w:r>
      <w:proofErr w:type="spellStart"/>
      <w:r w:rsidRPr="00B7570B">
        <w:rPr>
          <w:sz w:val="28"/>
          <w:szCs w:val="28"/>
        </w:rPr>
        <w:t>жилмассива</w:t>
      </w:r>
      <w:proofErr w:type="spellEnd"/>
      <w:r w:rsidRPr="00B7570B">
        <w:rPr>
          <w:sz w:val="28"/>
          <w:szCs w:val="28"/>
        </w:rPr>
        <w:t>.</w:t>
      </w:r>
    </w:p>
    <w:p w:rsidR="00B47F36" w:rsidRPr="00B7570B" w:rsidRDefault="00B47F36" w:rsidP="00B47F36">
      <w:pPr>
        <w:autoSpaceDE w:val="0"/>
        <w:autoSpaceDN w:val="0"/>
        <w:adjustRightInd w:val="0"/>
        <w:ind w:firstLine="709"/>
        <w:jc w:val="both"/>
        <w:rPr>
          <w:sz w:val="28"/>
          <w:szCs w:val="28"/>
        </w:rPr>
      </w:pPr>
      <w:proofErr w:type="gramStart"/>
      <w:r w:rsidRPr="00B7570B">
        <w:rPr>
          <w:sz w:val="28"/>
          <w:szCs w:val="28"/>
        </w:rPr>
        <w:t xml:space="preserve">В  р. п. Сузун выполнено благоустройство площадки, прилегающей к памятнику Сибирской монете на сумму 3,9 млн. рублей, а также благоустройство делового центра р. п. Сузун (ул. Ленина от ул. Юбилейная до ул. Нагорная) – 1 этап – на сумму 1,4 млн. рублей. </w:t>
      </w:r>
      <w:proofErr w:type="gramEnd"/>
    </w:p>
    <w:p w:rsidR="00B47F36" w:rsidRPr="00B7570B" w:rsidRDefault="00B47F36" w:rsidP="00B47F36">
      <w:pPr>
        <w:autoSpaceDE w:val="0"/>
        <w:autoSpaceDN w:val="0"/>
        <w:adjustRightInd w:val="0"/>
        <w:ind w:firstLine="709"/>
        <w:jc w:val="both"/>
        <w:rPr>
          <w:sz w:val="28"/>
          <w:szCs w:val="28"/>
        </w:rPr>
      </w:pPr>
      <w:proofErr w:type="gramStart"/>
      <w:r w:rsidRPr="00B7570B">
        <w:rPr>
          <w:sz w:val="28"/>
          <w:szCs w:val="28"/>
        </w:rPr>
        <w:t xml:space="preserve">В рамках реализации проектов, основанных на местных инициативах, в с. </w:t>
      </w:r>
      <w:proofErr w:type="spellStart"/>
      <w:r w:rsidRPr="00B7570B">
        <w:rPr>
          <w:sz w:val="28"/>
          <w:szCs w:val="28"/>
        </w:rPr>
        <w:t>Болтово</w:t>
      </w:r>
      <w:proofErr w:type="spellEnd"/>
      <w:r w:rsidRPr="00B7570B">
        <w:rPr>
          <w:sz w:val="28"/>
          <w:szCs w:val="28"/>
        </w:rPr>
        <w:t xml:space="preserve"> выполнено благоустройство детской игровой прогулочной площадки на территории </w:t>
      </w:r>
      <w:proofErr w:type="spellStart"/>
      <w:r w:rsidRPr="00B7570B">
        <w:rPr>
          <w:sz w:val="28"/>
          <w:szCs w:val="28"/>
        </w:rPr>
        <w:t>Болтовского</w:t>
      </w:r>
      <w:proofErr w:type="spellEnd"/>
      <w:r w:rsidRPr="00B7570B">
        <w:rPr>
          <w:sz w:val="28"/>
          <w:szCs w:val="28"/>
        </w:rPr>
        <w:t xml:space="preserve"> детского сада (516,5 тыс. рублей), в с. </w:t>
      </w:r>
      <w:proofErr w:type="spellStart"/>
      <w:r w:rsidRPr="00B7570B">
        <w:rPr>
          <w:sz w:val="28"/>
          <w:szCs w:val="28"/>
        </w:rPr>
        <w:t>Заковряжино</w:t>
      </w:r>
      <w:proofErr w:type="spellEnd"/>
      <w:r w:rsidRPr="00B7570B">
        <w:rPr>
          <w:sz w:val="28"/>
          <w:szCs w:val="28"/>
        </w:rPr>
        <w:t xml:space="preserve"> – благоустройство территории кладбища (284,4 тыс. рублей), в с. </w:t>
      </w:r>
      <w:proofErr w:type="spellStart"/>
      <w:r w:rsidRPr="00B7570B">
        <w:rPr>
          <w:sz w:val="28"/>
          <w:szCs w:val="28"/>
        </w:rPr>
        <w:t>Каргаполово</w:t>
      </w:r>
      <w:proofErr w:type="spellEnd"/>
      <w:r w:rsidRPr="00B7570B">
        <w:rPr>
          <w:sz w:val="28"/>
          <w:szCs w:val="28"/>
        </w:rPr>
        <w:t xml:space="preserve"> выполнено устройство парковочной площадки на берегу реки Обь (284,9 тыс. рублей), в с. Шипуново выполнен ремонт автомобильной дороги. </w:t>
      </w:r>
      <w:proofErr w:type="gramEnd"/>
    </w:p>
    <w:p w:rsidR="00B47F36" w:rsidRPr="00B7570B" w:rsidRDefault="00B47F36" w:rsidP="00B47F36">
      <w:pPr>
        <w:autoSpaceDE w:val="0"/>
        <w:autoSpaceDN w:val="0"/>
        <w:adjustRightInd w:val="0"/>
        <w:ind w:firstLine="709"/>
        <w:jc w:val="both"/>
        <w:rPr>
          <w:sz w:val="28"/>
          <w:szCs w:val="28"/>
        </w:rPr>
      </w:pPr>
      <w:r w:rsidRPr="00B7570B">
        <w:rPr>
          <w:sz w:val="28"/>
          <w:szCs w:val="28"/>
        </w:rPr>
        <w:t xml:space="preserve">На средства областного конкурса социально значимых проектов в сфере развития общественной инфраструктуры в 2019 году благоустроены памятники в с. Шарчино, д. </w:t>
      </w:r>
      <w:proofErr w:type="spellStart"/>
      <w:r w:rsidRPr="00B7570B">
        <w:rPr>
          <w:sz w:val="28"/>
          <w:szCs w:val="28"/>
        </w:rPr>
        <w:t>Тараданово</w:t>
      </w:r>
      <w:proofErr w:type="spellEnd"/>
      <w:r w:rsidRPr="00B7570B">
        <w:rPr>
          <w:sz w:val="28"/>
          <w:szCs w:val="28"/>
        </w:rPr>
        <w:t xml:space="preserve">, парки отдыха </w:t>
      </w:r>
      <w:proofErr w:type="gramStart"/>
      <w:r w:rsidRPr="00B7570B">
        <w:rPr>
          <w:sz w:val="28"/>
          <w:szCs w:val="28"/>
        </w:rPr>
        <w:t>в</w:t>
      </w:r>
      <w:proofErr w:type="gramEnd"/>
      <w:r w:rsidRPr="00B7570B">
        <w:rPr>
          <w:sz w:val="28"/>
          <w:szCs w:val="28"/>
        </w:rPr>
        <w:t xml:space="preserve"> с. Верх-Сузун и </w:t>
      </w:r>
      <w:proofErr w:type="spellStart"/>
      <w:r w:rsidRPr="00B7570B">
        <w:rPr>
          <w:sz w:val="28"/>
          <w:szCs w:val="28"/>
        </w:rPr>
        <w:t>Мышланка</w:t>
      </w:r>
      <w:proofErr w:type="spellEnd"/>
      <w:r w:rsidRPr="00B7570B">
        <w:rPr>
          <w:sz w:val="28"/>
          <w:szCs w:val="28"/>
        </w:rPr>
        <w:t xml:space="preserve">. </w:t>
      </w:r>
    </w:p>
    <w:p w:rsidR="003273D2" w:rsidRPr="007E2696" w:rsidRDefault="00B47F36" w:rsidP="007E2696">
      <w:pPr>
        <w:autoSpaceDE w:val="0"/>
        <w:autoSpaceDN w:val="0"/>
        <w:adjustRightInd w:val="0"/>
        <w:ind w:firstLine="709"/>
        <w:jc w:val="both"/>
        <w:rPr>
          <w:b/>
          <w:sz w:val="28"/>
          <w:szCs w:val="28"/>
        </w:rPr>
      </w:pPr>
      <w:proofErr w:type="gramStart"/>
      <w:r w:rsidRPr="00B7570B">
        <w:rPr>
          <w:sz w:val="28"/>
          <w:szCs w:val="28"/>
        </w:rPr>
        <w:t xml:space="preserve">Органами территориального общественного самоуправления в д. </w:t>
      </w:r>
      <w:proofErr w:type="spellStart"/>
      <w:r w:rsidRPr="00B7570B">
        <w:rPr>
          <w:sz w:val="28"/>
          <w:szCs w:val="28"/>
        </w:rPr>
        <w:t>Поротниково</w:t>
      </w:r>
      <w:proofErr w:type="spellEnd"/>
      <w:r w:rsidRPr="00B7570B">
        <w:rPr>
          <w:sz w:val="28"/>
          <w:szCs w:val="28"/>
        </w:rPr>
        <w:t xml:space="preserve"> благоустроено кладбище (ТОС «Надежда»), в с. </w:t>
      </w:r>
      <w:proofErr w:type="spellStart"/>
      <w:r w:rsidRPr="00B7570B">
        <w:rPr>
          <w:sz w:val="28"/>
          <w:szCs w:val="28"/>
        </w:rPr>
        <w:t>Зорино</w:t>
      </w:r>
      <w:proofErr w:type="spellEnd"/>
      <w:r w:rsidRPr="00B7570B">
        <w:rPr>
          <w:sz w:val="28"/>
          <w:szCs w:val="28"/>
        </w:rPr>
        <w:t xml:space="preserve"> </w:t>
      </w:r>
      <w:r w:rsidRPr="00B7570B">
        <w:rPr>
          <w:sz w:val="28"/>
          <w:szCs w:val="28"/>
        </w:rPr>
        <w:lastRenderedPageBreak/>
        <w:t>установлена стела к 445-летию населенного пункта (ТОС «</w:t>
      </w:r>
      <w:proofErr w:type="spellStart"/>
      <w:r w:rsidRPr="00B7570B">
        <w:rPr>
          <w:sz w:val="28"/>
          <w:szCs w:val="28"/>
        </w:rPr>
        <w:t>Зорино</w:t>
      </w:r>
      <w:proofErr w:type="spellEnd"/>
      <w:r w:rsidRPr="00B7570B">
        <w:rPr>
          <w:sz w:val="28"/>
          <w:szCs w:val="28"/>
        </w:rPr>
        <w:t xml:space="preserve">»), установлены уличные тренажеры на детской площадке у многоквартирных домов по ул. Калинина в р. п. Сузун (ТОС «ПМК»), в пос. </w:t>
      </w:r>
      <w:proofErr w:type="spellStart"/>
      <w:r w:rsidRPr="00B7570B">
        <w:rPr>
          <w:sz w:val="28"/>
          <w:szCs w:val="28"/>
        </w:rPr>
        <w:t>Лесниковский</w:t>
      </w:r>
      <w:proofErr w:type="spellEnd"/>
      <w:r w:rsidRPr="00B7570B">
        <w:rPr>
          <w:sz w:val="28"/>
          <w:szCs w:val="28"/>
        </w:rPr>
        <w:t xml:space="preserve"> установили уличный игровой комплекс (ТОС «Незабудка»), в с. Верх-Сузун у многоквартирных домов появилась игровая </w:t>
      </w:r>
      <w:proofErr w:type="spellStart"/>
      <w:r w:rsidRPr="00B7570B">
        <w:rPr>
          <w:sz w:val="28"/>
          <w:szCs w:val="28"/>
        </w:rPr>
        <w:t>миниплощадка</w:t>
      </w:r>
      <w:proofErr w:type="spellEnd"/>
      <w:r w:rsidRPr="00B7570B">
        <w:rPr>
          <w:sz w:val="28"/>
          <w:szCs w:val="28"/>
        </w:rPr>
        <w:t xml:space="preserve"> (ТОС «Рябинка</w:t>
      </w:r>
      <w:proofErr w:type="gramEnd"/>
      <w:r w:rsidRPr="00B7570B">
        <w:rPr>
          <w:sz w:val="28"/>
          <w:szCs w:val="28"/>
        </w:rPr>
        <w:t xml:space="preserve">»), </w:t>
      </w:r>
      <w:proofErr w:type="gramStart"/>
      <w:r w:rsidRPr="00B7570B">
        <w:rPr>
          <w:sz w:val="28"/>
          <w:szCs w:val="28"/>
        </w:rPr>
        <w:t xml:space="preserve">на детской площадке в п. Земледелец установили спортивное оборудование (ТОС «Рассвет»), проведено комплексное благоустройство территории многоквартирного дома по ул. </w:t>
      </w:r>
      <w:proofErr w:type="spellStart"/>
      <w:r w:rsidRPr="00B7570B">
        <w:rPr>
          <w:sz w:val="28"/>
          <w:szCs w:val="28"/>
        </w:rPr>
        <w:t>Ряшенцевой</w:t>
      </w:r>
      <w:proofErr w:type="spellEnd"/>
      <w:r w:rsidRPr="00B7570B">
        <w:rPr>
          <w:sz w:val="28"/>
          <w:szCs w:val="28"/>
        </w:rPr>
        <w:t xml:space="preserve">, 2а с. Шипуново (ТОС «Дворик»), отремонтирована подъездная дорога к трем многоквартирным домам в с. </w:t>
      </w:r>
      <w:proofErr w:type="spellStart"/>
      <w:r w:rsidRPr="00B7570B">
        <w:rPr>
          <w:sz w:val="28"/>
          <w:szCs w:val="28"/>
        </w:rPr>
        <w:t>Болтово</w:t>
      </w:r>
      <w:proofErr w:type="spellEnd"/>
      <w:r w:rsidRPr="00B7570B">
        <w:rPr>
          <w:sz w:val="28"/>
          <w:szCs w:val="28"/>
        </w:rPr>
        <w:t xml:space="preserve"> (ТОС «</w:t>
      </w:r>
      <w:proofErr w:type="spellStart"/>
      <w:r w:rsidRPr="00B7570B">
        <w:rPr>
          <w:sz w:val="28"/>
          <w:szCs w:val="28"/>
        </w:rPr>
        <w:t>Ивушка</w:t>
      </w:r>
      <w:proofErr w:type="spellEnd"/>
      <w:r w:rsidRPr="00B7570B">
        <w:rPr>
          <w:sz w:val="28"/>
          <w:szCs w:val="28"/>
        </w:rPr>
        <w:t>»), в с. Ключики установили скамейки для организации массовых культурных мероприятий (ТОС «Родничок»), приобрели игровое оборудование для детской площадки в с. Битки, установят которое</w:t>
      </w:r>
      <w:proofErr w:type="gramEnd"/>
      <w:r w:rsidRPr="00B7570B">
        <w:rPr>
          <w:sz w:val="28"/>
          <w:szCs w:val="28"/>
        </w:rPr>
        <w:t xml:space="preserve"> весной 2020 года (ТОС «Ромашка»). Районная организация ветеранов-пенсионеров войны, труда, военной службы и правоохранительных органов благоустроила клумбу у памятника участникам Гражданской войны по ул. Панфилова. На средства районного гранта для физических лиц в с. </w:t>
      </w:r>
      <w:proofErr w:type="spellStart"/>
      <w:r w:rsidRPr="00B7570B">
        <w:rPr>
          <w:sz w:val="28"/>
          <w:szCs w:val="28"/>
        </w:rPr>
        <w:t>Лушники</w:t>
      </w:r>
      <w:proofErr w:type="spellEnd"/>
      <w:r w:rsidRPr="00B7570B">
        <w:rPr>
          <w:sz w:val="28"/>
          <w:szCs w:val="28"/>
        </w:rPr>
        <w:t xml:space="preserve"> установили уличные светодиодные светильники на двух улицах.</w:t>
      </w:r>
    </w:p>
    <w:p w:rsidR="007B0061" w:rsidRPr="00B7570B" w:rsidRDefault="007B0061" w:rsidP="003273D2">
      <w:pPr>
        <w:pStyle w:val="1"/>
      </w:pPr>
      <w:r w:rsidRPr="00B7570B">
        <w:t xml:space="preserve">Организация муниципального управления </w:t>
      </w:r>
    </w:p>
    <w:p w:rsidR="0027685C" w:rsidRPr="00B7570B" w:rsidRDefault="0027685C" w:rsidP="0027685C">
      <w:pPr>
        <w:pStyle w:val="a8"/>
      </w:pPr>
      <w:r w:rsidRPr="00B7570B">
        <w:t>Администрация Сузунского р</w:t>
      </w:r>
      <w:r w:rsidR="008B3E33" w:rsidRPr="00B7570B">
        <w:t>айона предоставляет гражданам 29</w:t>
      </w:r>
      <w:r w:rsidRPr="00B7570B">
        <w:t xml:space="preserve">  муниципальных услуг. Среди них такие, как постановка на учёт и зачисление детей в детские сады, предоставление земельных участков в собственность, подготовка и утверждение градостроительного плана земельного участка, рассмотрение обращений </w:t>
      </w:r>
      <w:r w:rsidR="007E2696">
        <w:t xml:space="preserve"> и другие. В 2019</w:t>
      </w:r>
      <w:r w:rsidRPr="00B7570B">
        <w:t xml:space="preserve"> году администрацией района предоставлено </w:t>
      </w:r>
      <w:r w:rsidR="007E2696">
        <w:t>482</w:t>
      </w:r>
      <w:r w:rsidRPr="00B7570B">
        <w:t xml:space="preserve"> муниципальных услуг жителям района, администрациями муниципальных образований района – </w:t>
      </w:r>
      <w:r w:rsidR="007E2696">
        <w:t xml:space="preserve">426 </w:t>
      </w:r>
      <w:r w:rsidRPr="00B7570B">
        <w:t xml:space="preserve"> услуг</w:t>
      </w:r>
      <w:r w:rsidR="000866EB" w:rsidRPr="00B7570B">
        <w:t>и</w:t>
      </w:r>
      <w:r w:rsidRPr="00B7570B">
        <w:t xml:space="preserve">. </w:t>
      </w:r>
    </w:p>
    <w:p w:rsidR="00292916" w:rsidRPr="00B7570B" w:rsidRDefault="00292916" w:rsidP="0027685C">
      <w:pPr>
        <w:pStyle w:val="a8"/>
      </w:pPr>
      <w:r w:rsidRPr="00B7570B">
        <w:t xml:space="preserve">Большую роль играет налаженное взаимодействие с Сузунским отделением МФЦ. </w:t>
      </w:r>
    </w:p>
    <w:p w:rsidR="00335CE5" w:rsidRPr="00B7570B" w:rsidRDefault="00335CE5" w:rsidP="00335CE5">
      <w:pPr>
        <w:autoSpaceDE w:val="0"/>
        <w:autoSpaceDN w:val="0"/>
        <w:adjustRightInd w:val="0"/>
        <w:ind w:firstLine="709"/>
        <w:jc w:val="both"/>
        <w:rPr>
          <w:color w:val="000000"/>
          <w:sz w:val="28"/>
          <w:szCs w:val="28"/>
        </w:rPr>
      </w:pPr>
      <w:r w:rsidRPr="00B7570B">
        <w:rPr>
          <w:color w:val="000000"/>
          <w:sz w:val="28"/>
          <w:szCs w:val="28"/>
        </w:rPr>
        <w:t xml:space="preserve">В 2019 году в администрации Сузунского района и администрациях поселений зарегистрировано 1025 обращений граждан. На личном приеме в администрации принят 91 человек, поддержано 42 обращения, разъяснены 49. Поступило 161 письменное обращение, из них 27 – в форме электронного документа, поддержано </w:t>
      </w:r>
      <w:proofErr w:type="gramStart"/>
      <w:r w:rsidRPr="00B7570B">
        <w:rPr>
          <w:color w:val="000000"/>
          <w:sz w:val="28"/>
          <w:szCs w:val="28"/>
        </w:rPr>
        <w:t>из</w:t>
      </w:r>
      <w:proofErr w:type="gramEnd"/>
      <w:r w:rsidRPr="00B7570B">
        <w:rPr>
          <w:color w:val="000000"/>
          <w:sz w:val="28"/>
          <w:szCs w:val="28"/>
        </w:rPr>
        <w:t xml:space="preserve"> которых 69, разъяснено – 92. В р. п. Сузун на личном приеме принято 12 человек, рассмотрено 130 письменных обращений. В сельских муниципальных </w:t>
      </w:r>
      <w:proofErr w:type="gramStart"/>
      <w:r w:rsidRPr="00B7570B">
        <w:rPr>
          <w:color w:val="000000"/>
          <w:sz w:val="28"/>
          <w:szCs w:val="28"/>
        </w:rPr>
        <w:t>образованиях</w:t>
      </w:r>
      <w:proofErr w:type="gramEnd"/>
      <w:r w:rsidRPr="00B7570B">
        <w:rPr>
          <w:color w:val="000000"/>
          <w:sz w:val="28"/>
          <w:szCs w:val="28"/>
        </w:rPr>
        <w:t xml:space="preserve"> района поступило 61 письменное общение, на личном приеме главами сельсоветов и специалистами принято 529 граждан. Все обращения рассмотрены в установленный законом срок, обозначенные жителями проблемные вопросы решены. Самыми актуальными были вопросы сферы  ЖКХ – 36 % (обеспечение граждан жильем, коммунальное обслуживание), сферы экономики – 29 % (хозяйственная деятельность, природные ресурсы и охрана окружающей среды).</w:t>
      </w:r>
    </w:p>
    <w:p w:rsidR="001B5118" w:rsidRPr="00B7570B" w:rsidRDefault="00335CE5" w:rsidP="00335CE5">
      <w:pPr>
        <w:autoSpaceDE w:val="0"/>
        <w:autoSpaceDN w:val="0"/>
        <w:adjustRightInd w:val="0"/>
        <w:ind w:firstLine="709"/>
        <w:jc w:val="both"/>
        <w:rPr>
          <w:bCs/>
          <w:caps/>
          <w:sz w:val="28"/>
          <w:szCs w:val="28"/>
        </w:rPr>
      </w:pPr>
      <w:r w:rsidRPr="00B7570B">
        <w:rPr>
          <w:color w:val="000000"/>
          <w:sz w:val="28"/>
          <w:szCs w:val="28"/>
        </w:rPr>
        <w:lastRenderedPageBreak/>
        <w:t xml:space="preserve">В 2019 году работа с обращениями граждан в администрации Сузунского района и в администрации р. п. Сузун ведется в единой системе электронного документооборота и делопроизводства (СЭДД), во всех поселениях организован прием обращений граждан в форме смс-сообщений. Жители района также имеют возможность оставить обращение на официальных сайтах администраций в сети «Интернет» </w:t>
      </w:r>
      <w:r w:rsidRPr="00B7570B">
        <w:rPr>
          <w:sz w:val="28"/>
          <w:szCs w:val="28"/>
        </w:rPr>
        <w:t>(https://suzun.nso.ru/page/6050).</w:t>
      </w:r>
    </w:p>
    <w:p w:rsidR="0027685C" w:rsidRPr="00B7570B" w:rsidRDefault="0027685C" w:rsidP="0027685C">
      <w:pPr>
        <w:pStyle w:val="a8"/>
      </w:pPr>
      <w:r w:rsidRPr="00B7570B">
        <w:t xml:space="preserve">Для обеспечения открытости и доступности деятельности администрации и Совета депутатов Сузунского района на официальном сайте администрации в течение года велась публикация новостей о деятельности органов местного самоуправления. За 12 месяцев на сайте опубликовано </w:t>
      </w:r>
      <w:r w:rsidR="00335CE5" w:rsidRPr="00B7570B">
        <w:t>2300</w:t>
      </w:r>
      <w:r w:rsidRPr="00B7570B">
        <w:t xml:space="preserve"> новостей, </w:t>
      </w:r>
      <w:r w:rsidR="00335CE5" w:rsidRPr="00B7570B">
        <w:t>290</w:t>
      </w:r>
      <w:r w:rsidRPr="00B7570B">
        <w:t xml:space="preserve"> нормативно-правов</w:t>
      </w:r>
      <w:r w:rsidR="00552413" w:rsidRPr="00B7570B">
        <w:t>ых</w:t>
      </w:r>
      <w:r w:rsidRPr="00B7570B">
        <w:t xml:space="preserve"> акт</w:t>
      </w:r>
      <w:r w:rsidR="00552413" w:rsidRPr="00B7570B">
        <w:t>ов</w:t>
      </w:r>
      <w:r w:rsidRPr="00B7570B">
        <w:t xml:space="preserve">. Подготовлено и распространено через библиотечую сеть </w:t>
      </w:r>
      <w:r w:rsidR="006E45DD" w:rsidRPr="00B7570B">
        <w:t>22</w:t>
      </w:r>
      <w:r w:rsidRPr="00B7570B">
        <w:t xml:space="preserve"> выпусков </w:t>
      </w:r>
      <w:r w:rsidR="00552413" w:rsidRPr="00B7570B">
        <w:t xml:space="preserve"> </w:t>
      </w:r>
      <w:r w:rsidRPr="00B7570B">
        <w:t>«Вестника органов местного самоуправления».</w:t>
      </w:r>
    </w:p>
    <w:p w:rsidR="00B20AB9" w:rsidRPr="00B7570B" w:rsidRDefault="00B20AB9" w:rsidP="00B20AB9">
      <w:pPr>
        <w:autoSpaceDE w:val="0"/>
        <w:autoSpaceDN w:val="0"/>
        <w:adjustRightInd w:val="0"/>
        <w:ind w:firstLine="709"/>
        <w:jc w:val="both"/>
        <w:rPr>
          <w:bCs/>
          <w:caps/>
          <w:color w:val="000000" w:themeColor="text1"/>
          <w:sz w:val="28"/>
          <w:szCs w:val="28"/>
        </w:rPr>
      </w:pPr>
      <w:r w:rsidRPr="00B7570B">
        <w:rPr>
          <w:color w:val="000000"/>
          <w:sz w:val="28"/>
          <w:szCs w:val="28"/>
        </w:rPr>
        <w:t xml:space="preserve">Налажено взаимодействие с районными СМИ: ООО «Радиус» </w:t>
      </w:r>
      <w:r w:rsidRPr="00B7570B">
        <w:rPr>
          <w:sz w:val="28"/>
          <w:szCs w:val="28"/>
        </w:rPr>
        <w:t>(http://prosuzun.ru/), филиалом ФГУП НСО ОТС «Сузун-ТВ», ГАУ НСО «Редакция газеты «Новая жизнь</w:t>
      </w:r>
      <w:r w:rsidRPr="00B7570B">
        <w:rPr>
          <w:color w:val="000000"/>
          <w:sz w:val="28"/>
          <w:szCs w:val="28"/>
        </w:rPr>
        <w:t xml:space="preserve">» – более 3000 новостных публикаций, видеосюжетов, </w:t>
      </w:r>
      <w:proofErr w:type="spellStart"/>
      <w:r w:rsidRPr="00B7570B">
        <w:rPr>
          <w:color w:val="000000"/>
          <w:sz w:val="28"/>
          <w:szCs w:val="28"/>
        </w:rPr>
        <w:t>аудиороликов</w:t>
      </w:r>
      <w:proofErr w:type="spellEnd"/>
      <w:r w:rsidRPr="00B7570B">
        <w:rPr>
          <w:color w:val="000000"/>
          <w:sz w:val="28"/>
          <w:szCs w:val="28"/>
        </w:rPr>
        <w:t xml:space="preserve"> и радиопередач. Публикации о социально-экономическом развитии Сузунского района были размещены во всероссийском журнале «Российская муниципальная практика», областных изданиях «Советская Сибирь», «Ведомости Законодательного Собрания», «Комсомольская правда», «Честное слово» и др. Также работает информационный экран у районного дома культуры.</w:t>
      </w:r>
    </w:p>
    <w:p w:rsidR="0027685C" w:rsidRPr="00B7570B" w:rsidRDefault="0027685C" w:rsidP="0027685C">
      <w:pPr>
        <w:pStyle w:val="a8"/>
      </w:pPr>
      <w:r w:rsidRPr="00B7570B">
        <w:t xml:space="preserve">В районной газете продолжились публикации в еженедельной новостной рубрике «Будни органов власти». </w:t>
      </w:r>
      <w:r w:rsidR="00144C9A" w:rsidRPr="00B7570B">
        <w:t>Еженедельные  новостные выпуски</w:t>
      </w:r>
      <w:r w:rsidRPr="00B7570B">
        <w:t xml:space="preserve"> телестудии ОТС «Сузун-ТВ» информировали жителей района о работе органов местного самоуправления.</w:t>
      </w:r>
    </w:p>
    <w:p w:rsidR="000E2D4B" w:rsidRPr="00B7570B" w:rsidRDefault="000E2D4B" w:rsidP="000E2D4B">
      <w:pPr>
        <w:pStyle w:val="a8"/>
      </w:pPr>
      <w:r w:rsidRPr="00B7570B">
        <w:t xml:space="preserve">При проведении мероприятий, связанных с усилением антикоррупционной составляющей в кадровой работе, проводился мониторинг по соблюдению муниципальными служащими администрации Сузунского района Кодекса этики и служебного поведения муниципальных служащих администрации Сузунского района. </w:t>
      </w:r>
    </w:p>
    <w:p w:rsidR="000E2D4B" w:rsidRPr="00B7570B" w:rsidRDefault="000E2D4B" w:rsidP="000E2D4B">
      <w:pPr>
        <w:pStyle w:val="a8"/>
      </w:pPr>
      <w:r w:rsidRPr="00B7570B">
        <w:t xml:space="preserve">Сформирован и ежегодно актуализируется перечень должностей муниципальной службы, при замещении которых муниципальные служащие администрации Сузунского района обязаны представлять сведения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w:t>
      </w:r>
    </w:p>
    <w:p w:rsidR="000E2D4B" w:rsidRPr="00B7570B" w:rsidRDefault="000E2D4B" w:rsidP="000E2D4B">
      <w:pPr>
        <w:pStyle w:val="a8"/>
      </w:pPr>
      <w:r w:rsidRPr="00B7570B">
        <w:t>Сведения о доходах муниципальных служащих администрации предоставляются в юридический отдел ежегодно до 01 апреля и размещаются на официальном сайте администрации района.</w:t>
      </w:r>
    </w:p>
    <w:p w:rsidR="000E2D4B" w:rsidRPr="00B7570B" w:rsidRDefault="000E2D4B" w:rsidP="000E2D4B">
      <w:pPr>
        <w:pStyle w:val="a8"/>
      </w:pPr>
      <w:r w:rsidRPr="00B7570B">
        <w:t xml:space="preserve">Распоряжением администрации Сузунского района от 29.06.2010 года №155 утверждён порядок уведомления представителя нанимателя </w:t>
      </w:r>
      <w:r w:rsidRPr="00B7570B">
        <w:lastRenderedPageBreak/>
        <w:t>(работодателя) муниципальным служащим администрации Сузунского района о выполнении иной оплачиваемой работы.</w:t>
      </w:r>
    </w:p>
    <w:p w:rsidR="000E2D4B" w:rsidRPr="00B7570B" w:rsidRDefault="000E2D4B" w:rsidP="000E2D4B">
      <w:pPr>
        <w:pStyle w:val="a8"/>
      </w:pPr>
      <w:r w:rsidRPr="00B7570B">
        <w:t xml:space="preserve">Постановлением администрации Сузунского района от 01.06.2009 года №52 утверждён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Сузунского района. Информации о данных фактах не поступало. </w:t>
      </w:r>
    </w:p>
    <w:p w:rsidR="000E2D4B" w:rsidRPr="00B7570B" w:rsidRDefault="000E2D4B" w:rsidP="000E2D4B">
      <w:pPr>
        <w:pStyle w:val="a8"/>
      </w:pPr>
      <w:r w:rsidRPr="00B7570B">
        <w:t xml:space="preserve">В районе создана комиссия по урегулированию конфликта интересов, основной </w:t>
      </w:r>
      <w:proofErr w:type="gramStart"/>
      <w:r w:rsidRPr="00B7570B">
        <w:t>задачей</w:t>
      </w:r>
      <w:proofErr w:type="gramEnd"/>
      <w:r w:rsidRPr="00B7570B">
        <w:t xml:space="preserve"> которой является: </w:t>
      </w:r>
    </w:p>
    <w:p w:rsidR="000E2D4B" w:rsidRPr="00B7570B" w:rsidRDefault="000E2D4B" w:rsidP="000E2D4B">
      <w:pPr>
        <w:pStyle w:val="-"/>
      </w:pPr>
      <w:r w:rsidRPr="00B7570B">
        <w:t>обеспечение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w:t>
      </w:r>
    </w:p>
    <w:p w:rsidR="000E2D4B" w:rsidRPr="00B7570B" w:rsidRDefault="000E2D4B" w:rsidP="000E2D4B">
      <w:pPr>
        <w:pStyle w:val="-"/>
      </w:pPr>
      <w:r w:rsidRPr="00B7570B">
        <w:t xml:space="preserve">осуществление мер по предупреждению коррупции. </w:t>
      </w:r>
    </w:p>
    <w:p w:rsidR="000E2D4B" w:rsidRPr="00B7570B" w:rsidRDefault="000E2D4B" w:rsidP="000E2D4B">
      <w:pPr>
        <w:pStyle w:val="a8"/>
      </w:pPr>
      <w:r w:rsidRPr="00B7570B">
        <w:t>При администрации Сузунского района действует более 20 различных коллегиальных органов, в состав которых входят депутаты, представители общественных формирований, руководители предприятий внебюджетной сферы. Например, сложные земельные вопросы рассматриваются на Градостроительном совете, вопросы обеспечения жильём – на жилищной комиссии. Активно используется такая форма, как публичные слушания, на которых обсуждаются проекты бюджете района и их исполнение, планы социально-экономического развития района, градостроительные планы и т.д.</w:t>
      </w:r>
    </w:p>
    <w:p w:rsidR="00447F0F" w:rsidRPr="00B7570B" w:rsidRDefault="00447F0F" w:rsidP="00447F0F">
      <w:pPr>
        <w:pStyle w:val="a8"/>
      </w:pPr>
      <w:r w:rsidRPr="00B7570B">
        <w:t>Доходная часть к</w:t>
      </w:r>
      <w:r w:rsidR="00C95B19" w:rsidRPr="00B7570B">
        <w:t>о</w:t>
      </w:r>
      <w:r w:rsidR="00C73F44" w:rsidRPr="00B7570B">
        <w:t>нсолидированного бюджета за 2019</w:t>
      </w:r>
      <w:r w:rsidRPr="00B7570B">
        <w:t xml:space="preserve"> год</w:t>
      </w:r>
      <w:r w:rsidR="00C95B19" w:rsidRPr="00B7570B">
        <w:t xml:space="preserve"> исполнена в размере 1 млрд. </w:t>
      </w:r>
      <w:r w:rsidR="00C73F44" w:rsidRPr="00B7570B">
        <w:t>507</w:t>
      </w:r>
      <w:r w:rsidRPr="00B7570B">
        <w:t xml:space="preserve"> млн. рублей, что составило </w:t>
      </w:r>
      <w:r w:rsidR="00C73F44" w:rsidRPr="00B7570B">
        <w:t>95,2</w:t>
      </w:r>
      <w:r w:rsidR="005245CD" w:rsidRPr="00B7570B">
        <w:t xml:space="preserve"> </w:t>
      </w:r>
      <w:r w:rsidRPr="00B7570B">
        <w:t xml:space="preserve">% к первоначальному плану. </w:t>
      </w:r>
    </w:p>
    <w:p w:rsidR="00447F0F" w:rsidRPr="00B7570B" w:rsidRDefault="00447F0F" w:rsidP="00447F0F">
      <w:pPr>
        <w:pStyle w:val="a8"/>
      </w:pPr>
      <w:r w:rsidRPr="00B7570B">
        <w:t>Наибольши</w:t>
      </w:r>
      <w:r w:rsidR="00B635DE" w:rsidRPr="00B7570B">
        <w:t>й прирост произошел по единому сельскохозяйственному налогу – 138</w:t>
      </w:r>
      <w:r w:rsidR="00721B80" w:rsidRPr="00B7570B">
        <w:t xml:space="preserve"> %, по  налогу</w:t>
      </w:r>
      <w:r w:rsidR="00B635DE" w:rsidRPr="00B7570B">
        <w:t xml:space="preserve"> на имущество </w:t>
      </w:r>
      <w:r w:rsidR="00721B80" w:rsidRPr="00B7570B">
        <w:t xml:space="preserve"> – </w:t>
      </w:r>
      <w:r w:rsidR="00B635DE" w:rsidRPr="00B7570B">
        <w:t>5,6</w:t>
      </w:r>
      <w:r w:rsidR="00721B80" w:rsidRPr="00B7570B">
        <w:t xml:space="preserve"> %, по акцизам – </w:t>
      </w:r>
      <w:r w:rsidR="00B635DE" w:rsidRPr="00B7570B">
        <w:t>4,4</w:t>
      </w:r>
      <w:r w:rsidR="00721B80" w:rsidRPr="00B7570B">
        <w:t xml:space="preserve"> %.</w:t>
      </w:r>
      <w:r w:rsidRPr="00B7570B">
        <w:t xml:space="preserve"> </w:t>
      </w:r>
    </w:p>
    <w:p w:rsidR="00C23C68" w:rsidRPr="00B7570B" w:rsidRDefault="005876FE" w:rsidP="005876FE">
      <w:pPr>
        <w:ind w:firstLine="708"/>
        <w:jc w:val="both"/>
        <w:rPr>
          <w:sz w:val="28"/>
          <w:szCs w:val="28"/>
        </w:rPr>
      </w:pPr>
      <w:r w:rsidRPr="00B7570B">
        <w:rPr>
          <w:sz w:val="28"/>
          <w:szCs w:val="28"/>
        </w:rPr>
        <w:t>Безвозмездные пос</w:t>
      </w:r>
      <w:r w:rsidR="00721B80" w:rsidRPr="00B7570B">
        <w:rPr>
          <w:sz w:val="28"/>
          <w:szCs w:val="28"/>
        </w:rPr>
        <w:t xml:space="preserve">тупления составили 1 млрд. </w:t>
      </w:r>
      <w:r w:rsidR="00B635DE" w:rsidRPr="00B7570B">
        <w:rPr>
          <w:sz w:val="28"/>
          <w:szCs w:val="28"/>
        </w:rPr>
        <w:t>251</w:t>
      </w:r>
      <w:r w:rsidR="00721B80" w:rsidRPr="00B7570B">
        <w:rPr>
          <w:sz w:val="28"/>
          <w:szCs w:val="28"/>
        </w:rPr>
        <w:t xml:space="preserve"> млн. рублей или </w:t>
      </w:r>
      <w:r w:rsidR="00B635DE" w:rsidRPr="00B7570B">
        <w:rPr>
          <w:sz w:val="28"/>
          <w:szCs w:val="28"/>
        </w:rPr>
        <w:t>94,2</w:t>
      </w:r>
      <w:r w:rsidR="00721B80" w:rsidRPr="00B7570B">
        <w:rPr>
          <w:sz w:val="28"/>
          <w:szCs w:val="28"/>
        </w:rPr>
        <w:t xml:space="preserve"> </w:t>
      </w:r>
      <w:r w:rsidRPr="00B7570B">
        <w:rPr>
          <w:sz w:val="28"/>
          <w:szCs w:val="28"/>
        </w:rPr>
        <w:t>% к плановым назначениям (1 м</w:t>
      </w:r>
      <w:r w:rsidR="00721B80" w:rsidRPr="00B7570B">
        <w:rPr>
          <w:sz w:val="28"/>
          <w:szCs w:val="28"/>
        </w:rPr>
        <w:t xml:space="preserve">лрд. </w:t>
      </w:r>
      <w:r w:rsidR="00B635DE" w:rsidRPr="00B7570B">
        <w:rPr>
          <w:sz w:val="28"/>
          <w:szCs w:val="28"/>
        </w:rPr>
        <w:t>327</w:t>
      </w:r>
      <w:r w:rsidRPr="00B7570B">
        <w:rPr>
          <w:sz w:val="28"/>
          <w:szCs w:val="28"/>
        </w:rPr>
        <w:t xml:space="preserve"> млн. руб.). </w:t>
      </w:r>
    </w:p>
    <w:p w:rsidR="005876FE" w:rsidRPr="00B7570B" w:rsidRDefault="005876FE" w:rsidP="005876FE">
      <w:pPr>
        <w:ind w:firstLine="708"/>
        <w:jc w:val="both"/>
        <w:rPr>
          <w:sz w:val="28"/>
          <w:szCs w:val="28"/>
        </w:rPr>
      </w:pPr>
      <w:r w:rsidRPr="00B7570B">
        <w:rPr>
          <w:sz w:val="28"/>
          <w:szCs w:val="28"/>
        </w:rPr>
        <w:t>Дотация в бюджет муниципального района на выравнивание бюджетной обесп</w:t>
      </w:r>
      <w:r w:rsidR="007754A9" w:rsidRPr="00B7570B">
        <w:rPr>
          <w:sz w:val="28"/>
          <w:szCs w:val="28"/>
        </w:rPr>
        <w:t>еч</w:t>
      </w:r>
      <w:r w:rsidR="00C23C68" w:rsidRPr="00B7570B">
        <w:rPr>
          <w:sz w:val="28"/>
          <w:szCs w:val="28"/>
        </w:rPr>
        <w:t>енности поступила в размере 108,3</w:t>
      </w:r>
      <w:r w:rsidRPr="00B7570B">
        <w:rPr>
          <w:sz w:val="28"/>
          <w:szCs w:val="28"/>
        </w:rPr>
        <w:t xml:space="preserve"> млн. руб., исполнение 100%.</w:t>
      </w:r>
    </w:p>
    <w:p w:rsidR="005876FE" w:rsidRPr="00B7570B" w:rsidRDefault="005876FE" w:rsidP="005876FE">
      <w:pPr>
        <w:ind w:firstLine="567"/>
        <w:jc w:val="both"/>
        <w:rPr>
          <w:sz w:val="28"/>
          <w:szCs w:val="28"/>
        </w:rPr>
      </w:pPr>
      <w:r w:rsidRPr="00B7570B">
        <w:rPr>
          <w:sz w:val="28"/>
          <w:szCs w:val="28"/>
        </w:rPr>
        <w:tab/>
        <w:t>Субсидии бюджетам субъектов Российской Федер</w:t>
      </w:r>
      <w:r w:rsidR="00C23C68" w:rsidRPr="00B7570B">
        <w:rPr>
          <w:sz w:val="28"/>
          <w:szCs w:val="28"/>
        </w:rPr>
        <w:t xml:space="preserve">ации  поступили в размере 571,4 </w:t>
      </w:r>
      <w:r w:rsidR="007754A9" w:rsidRPr="00B7570B">
        <w:rPr>
          <w:sz w:val="28"/>
          <w:szCs w:val="28"/>
        </w:rPr>
        <w:t xml:space="preserve"> </w:t>
      </w:r>
      <w:r w:rsidRPr="00B7570B">
        <w:rPr>
          <w:sz w:val="28"/>
          <w:szCs w:val="28"/>
        </w:rPr>
        <w:t>млн. рублей.</w:t>
      </w:r>
    </w:p>
    <w:p w:rsidR="005876FE" w:rsidRPr="00B7570B" w:rsidRDefault="005876FE" w:rsidP="005876FE">
      <w:pPr>
        <w:ind w:firstLine="567"/>
        <w:jc w:val="both"/>
        <w:rPr>
          <w:sz w:val="28"/>
          <w:szCs w:val="28"/>
        </w:rPr>
      </w:pPr>
      <w:r w:rsidRPr="00B7570B">
        <w:rPr>
          <w:sz w:val="28"/>
          <w:szCs w:val="28"/>
        </w:rPr>
        <w:tab/>
        <w:t>Субвенции бюджетам субъектов Российской Федерации и муниципал</w:t>
      </w:r>
      <w:r w:rsidR="007754A9" w:rsidRPr="00B7570B">
        <w:rPr>
          <w:sz w:val="28"/>
          <w:szCs w:val="28"/>
        </w:rPr>
        <w:t xml:space="preserve">ьных образований составили </w:t>
      </w:r>
      <w:r w:rsidR="00C23C68" w:rsidRPr="00B7570B">
        <w:rPr>
          <w:sz w:val="28"/>
          <w:szCs w:val="28"/>
        </w:rPr>
        <w:t>548,3</w:t>
      </w:r>
      <w:r w:rsidR="007754A9" w:rsidRPr="00B7570B">
        <w:rPr>
          <w:sz w:val="28"/>
          <w:szCs w:val="28"/>
        </w:rPr>
        <w:t xml:space="preserve"> </w:t>
      </w:r>
      <w:r w:rsidR="00C23C68" w:rsidRPr="00B7570B">
        <w:rPr>
          <w:sz w:val="28"/>
          <w:szCs w:val="28"/>
        </w:rPr>
        <w:t xml:space="preserve"> млн. рублей</w:t>
      </w:r>
      <w:r w:rsidRPr="00B7570B">
        <w:rPr>
          <w:sz w:val="28"/>
          <w:szCs w:val="28"/>
        </w:rPr>
        <w:t>.</w:t>
      </w:r>
    </w:p>
    <w:p w:rsidR="005876FE" w:rsidRPr="00B7570B" w:rsidRDefault="005876FE" w:rsidP="005876FE">
      <w:pPr>
        <w:ind w:firstLine="567"/>
        <w:jc w:val="both"/>
        <w:rPr>
          <w:sz w:val="28"/>
          <w:szCs w:val="28"/>
        </w:rPr>
      </w:pPr>
      <w:r w:rsidRPr="00B7570B">
        <w:rPr>
          <w:sz w:val="28"/>
          <w:szCs w:val="28"/>
        </w:rPr>
        <w:tab/>
        <w:t>Иные межбюджетные т</w:t>
      </w:r>
      <w:r w:rsidR="007754A9" w:rsidRPr="00B7570B">
        <w:rPr>
          <w:sz w:val="28"/>
          <w:szCs w:val="28"/>
        </w:rPr>
        <w:t xml:space="preserve">рансферты поступили в сумме </w:t>
      </w:r>
      <w:r w:rsidR="00C23C68" w:rsidRPr="00B7570B">
        <w:rPr>
          <w:sz w:val="28"/>
          <w:szCs w:val="28"/>
        </w:rPr>
        <w:t>19,3</w:t>
      </w:r>
      <w:r w:rsidRPr="00B7570B">
        <w:rPr>
          <w:sz w:val="28"/>
          <w:szCs w:val="28"/>
        </w:rPr>
        <w:t xml:space="preserve"> млн. рублей.</w:t>
      </w:r>
    </w:p>
    <w:p w:rsidR="005876FE" w:rsidRPr="00B7570B" w:rsidRDefault="005876FE" w:rsidP="005876FE">
      <w:pPr>
        <w:ind w:firstLine="567"/>
        <w:jc w:val="both"/>
        <w:rPr>
          <w:sz w:val="28"/>
          <w:szCs w:val="28"/>
        </w:rPr>
      </w:pPr>
      <w:r w:rsidRPr="00B7570B">
        <w:rPr>
          <w:sz w:val="28"/>
          <w:szCs w:val="28"/>
        </w:rPr>
        <w:tab/>
        <w:t>Прочие безвозм</w:t>
      </w:r>
      <w:r w:rsidR="007754A9" w:rsidRPr="00B7570B">
        <w:rPr>
          <w:sz w:val="28"/>
          <w:szCs w:val="28"/>
        </w:rPr>
        <w:t xml:space="preserve">ездные поступления составили </w:t>
      </w:r>
      <w:r w:rsidR="00C23C68" w:rsidRPr="00B7570B">
        <w:rPr>
          <w:sz w:val="28"/>
          <w:szCs w:val="28"/>
        </w:rPr>
        <w:t>8,15</w:t>
      </w:r>
      <w:r w:rsidRPr="00B7570B">
        <w:rPr>
          <w:sz w:val="28"/>
          <w:szCs w:val="28"/>
        </w:rPr>
        <w:t xml:space="preserve"> млн. руб.</w:t>
      </w:r>
    </w:p>
    <w:p w:rsidR="005876FE" w:rsidRPr="00B7570B" w:rsidRDefault="005876FE" w:rsidP="005876FE">
      <w:pPr>
        <w:ind w:firstLine="708"/>
        <w:jc w:val="both"/>
        <w:rPr>
          <w:sz w:val="28"/>
          <w:szCs w:val="28"/>
        </w:rPr>
      </w:pPr>
      <w:r w:rsidRPr="00B7570B">
        <w:rPr>
          <w:sz w:val="28"/>
          <w:szCs w:val="28"/>
        </w:rPr>
        <w:t>Возврат остатков субсидий, субвенций и иных межбюджетных трансфертов, имеющих целевое назначение, из бюджета му</w:t>
      </w:r>
      <w:r w:rsidR="00C23C68" w:rsidRPr="00B7570B">
        <w:rPr>
          <w:sz w:val="28"/>
          <w:szCs w:val="28"/>
        </w:rPr>
        <w:t>ниципального района составил – 4</w:t>
      </w:r>
      <w:r w:rsidRPr="00B7570B">
        <w:rPr>
          <w:sz w:val="28"/>
          <w:szCs w:val="28"/>
        </w:rPr>
        <w:t xml:space="preserve"> млн.</w:t>
      </w:r>
      <w:r w:rsidR="007754A9" w:rsidRPr="00B7570B">
        <w:rPr>
          <w:sz w:val="28"/>
          <w:szCs w:val="28"/>
        </w:rPr>
        <w:t xml:space="preserve"> </w:t>
      </w:r>
      <w:r w:rsidR="00C23C68" w:rsidRPr="00B7570B">
        <w:rPr>
          <w:sz w:val="28"/>
          <w:szCs w:val="28"/>
        </w:rPr>
        <w:t xml:space="preserve">677 </w:t>
      </w:r>
      <w:r w:rsidRPr="00B7570B">
        <w:rPr>
          <w:sz w:val="28"/>
          <w:szCs w:val="28"/>
        </w:rPr>
        <w:t>руб.</w:t>
      </w:r>
    </w:p>
    <w:p w:rsidR="005876FE" w:rsidRPr="00B7570B" w:rsidRDefault="00C23C68" w:rsidP="005876FE">
      <w:pPr>
        <w:ind w:firstLine="708"/>
        <w:jc w:val="both"/>
        <w:rPr>
          <w:sz w:val="28"/>
          <w:szCs w:val="28"/>
        </w:rPr>
      </w:pPr>
      <w:r w:rsidRPr="00B7570B">
        <w:rPr>
          <w:sz w:val="28"/>
          <w:szCs w:val="28"/>
        </w:rPr>
        <w:t>Расходы бюджета по итогам 2019</w:t>
      </w:r>
      <w:r w:rsidR="005876FE" w:rsidRPr="00B7570B">
        <w:rPr>
          <w:sz w:val="28"/>
          <w:szCs w:val="28"/>
        </w:rPr>
        <w:t xml:space="preserve"> года составили 1 млрд. </w:t>
      </w:r>
      <w:r w:rsidRPr="00B7570B">
        <w:rPr>
          <w:sz w:val="28"/>
          <w:szCs w:val="28"/>
        </w:rPr>
        <w:t>612 млн. рублей (91</w:t>
      </w:r>
      <w:r w:rsidR="005876FE" w:rsidRPr="00B7570B">
        <w:rPr>
          <w:sz w:val="28"/>
          <w:szCs w:val="28"/>
        </w:rPr>
        <w:t xml:space="preserve"> % к плану).</w:t>
      </w:r>
    </w:p>
    <w:p w:rsidR="005876FE" w:rsidRPr="00B7570B" w:rsidRDefault="00887CD8" w:rsidP="005876FE">
      <w:pPr>
        <w:ind w:firstLine="708"/>
        <w:jc w:val="both"/>
        <w:rPr>
          <w:sz w:val="28"/>
          <w:szCs w:val="28"/>
        </w:rPr>
      </w:pPr>
      <w:r w:rsidRPr="00B7570B">
        <w:rPr>
          <w:sz w:val="28"/>
          <w:szCs w:val="28"/>
        </w:rPr>
        <w:t>Дефицит</w:t>
      </w:r>
      <w:r w:rsidR="005876FE" w:rsidRPr="00B7570B">
        <w:rPr>
          <w:sz w:val="28"/>
          <w:szCs w:val="28"/>
        </w:rPr>
        <w:t xml:space="preserve"> бюджета – </w:t>
      </w:r>
      <w:r w:rsidR="00C23C68" w:rsidRPr="00B7570B">
        <w:rPr>
          <w:sz w:val="28"/>
          <w:szCs w:val="28"/>
        </w:rPr>
        <w:t>104,7</w:t>
      </w:r>
      <w:r w:rsidR="005876FE" w:rsidRPr="00B7570B">
        <w:rPr>
          <w:sz w:val="28"/>
          <w:szCs w:val="28"/>
        </w:rPr>
        <w:t xml:space="preserve"> </w:t>
      </w:r>
      <w:r w:rsidR="00C23C68" w:rsidRPr="00B7570B">
        <w:rPr>
          <w:sz w:val="28"/>
          <w:szCs w:val="28"/>
        </w:rPr>
        <w:t>млн</w:t>
      </w:r>
      <w:r w:rsidR="005876FE" w:rsidRPr="00B7570B">
        <w:rPr>
          <w:sz w:val="28"/>
          <w:szCs w:val="28"/>
        </w:rPr>
        <w:t>. рублей.</w:t>
      </w:r>
    </w:p>
    <w:p w:rsidR="005876FE" w:rsidRPr="00B7570B" w:rsidRDefault="00C23C68" w:rsidP="00856B69">
      <w:pPr>
        <w:ind w:firstLine="708"/>
        <w:jc w:val="both"/>
        <w:rPr>
          <w:sz w:val="28"/>
          <w:szCs w:val="28"/>
        </w:rPr>
      </w:pPr>
      <w:r w:rsidRPr="00B7570B">
        <w:rPr>
          <w:sz w:val="28"/>
          <w:szCs w:val="28"/>
        </w:rPr>
        <w:lastRenderedPageBreak/>
        <w:t xml:space="preserve"> В 2019</w:t>
      </w:r>
      <w:r w:rsidR="005876FE" w:rsidRPr="00B7570B">
        <w:rPr>
          <w:sz w:val="28"/>
          <w:szCs w:val="28"/>
        </w:rPr>
        <w:t xml:space="preserve"> году в районе действовало лишь 7 муниципальных программ. Их </w:t>
      </w:r>
      <w:r w:rsidR="00335CE5" w:rsidRPr="00B7570B">
        <w:rPr>
          <w:sz w:val="28"/>
          <w:szCs w:val="28"/>
        </w:rPr>
        <w:t>фактический объем финансирования за этот год составил– 4,5</w:t>
      </w:r>
      <w:r w:rsidR="005876FE" w:rsidRPr="00B7570B">
        <w:rPr>
          <w:sz w:val="28"/>
          <w:szCs w:val="28"/>
        </w:rPr>
        <w:t xml:space="preserve"> млн. рублей. </w:t>
      </w:r>
    </w:p>
    <w:p w:rsidR="00213CBB" w:rsidRPr="00B7570B" w:rsidRDefault="00283901" w:rsidP="00A40D8A">
      <w:pPr>
        <w:pStyle w:val="1"/>
      </w:pPr>
      <w:r w:rsidRPr="00B7570B">
        <w:t>ЗАДАЧИ НА 2020</w:t>
      </w:r>
      <w:r w:rsidR="00213CBB" w:rsidRPr="00B7570B">
        <w:t xml:space="preserve"> ГОД</w:t>
      </w:r>
    </w:p>
    <w:p w:rsidR="00144C9A" w:rsidRPr="00B7570B" w:rsidRDefault="00437B92" w:rsidP="00BC3598">
      <w:pPr>
        <w:pStyle w:val="a8"/>
      </w:pPr>
      <w:proofErr w:type="gramStart"/>
      <w:r w:rsidRPr="00B7570B">
        <w:t>Основные задачи социально-эконом</w:t>
      </w:r>
      <w:r w:rsidR="00490F46" w:rsidRPr="00B7570B">
        <w:t>ического развития района на 2019</w:t>
      </w:r>
      <w:r w:rsidRPr="00B7570B">
        <w:t xml:space="preserve"> год определяют дальнейшее развитие экономики района за счет сохранения и создания условий для увеличения объемов производства в промышленности, сельском хозяйстве и прочих отраслях экономики, привлечения инвестиций и эффективного использования существующих ресурсов, а также решения конкретных задач, направленных на развитие социальной сферы, повышение уровня и качества жизни населения на всей территории района.</w:t>
      </w:r>
      <w:proofErr w:type="gramEnd"/>
    </w:p>
    <w:p w:rsidR="001E543D" w:rsidRPr="00B7570B" w:rsidRDefault="001E543D" w:rsidP="00B7570B">
      <w:pPr>
        <w:pStyle w:val="a8"/>
        <w:tabs>
          <w:tab w:val="left" w:pos="1134"/>
        </w:tabs>
        <w:rPr>
          <w:b/>
        </w:rPr>
      </w:pPr>
      <w:bookmarkStart w:id="1" w:name="bookmark26"/>
      <w:r w:rsidRPr="00B7570B">
        <w:rPr>
          <w:b/>
        </w:rPr>
        <w:t>Инвестиции</w:t>
      </w:r>
      <w:bookmarkEnd w:id="1"/>
    </w:p>
    <w:p w:rsidR="001E543D" w:rsidRPr="00B7570B" w:rsidRDefault="001E543D" w:rsidP="009F65CE">
      <w:pPr>
        <w:pStyle w:val="a8"/>
        <w:numPr>
          <w:ilvl w:val="0"/>
          <w:numId w:val="12"/>
        </w:numPr>
        <w:tabs>
          <w:tab w:val="left" w:pos="1134"/>
        </w:tabs>
      </w:pPr>
      <w:r w:rsidRPr="00B7570B">
        <w:t>Обеспечить сопровождение инвестиционных проектов для по</w:t>
      </w:r>
      <w:r w:rsidRPr="00B7570B">
        <w:softHyphen/>
        <w:t>лучения п</w:t>
      </w:r>
      <w:r w:rsidR="00781D62" w:rsidRPr="00B7570B">
        <w:t>оддержки на региональном уровне,</w:t>
      </w:r>
    </w:p>
    <w:p w:rsidR="001E543D" w:rsidRPr="00B7570B" w:rsidRDefault="001E543D" w:rsidP="009F65CE">
      <w:pPr>
        <w:pStyle w:val="a8"/>
        <w:numPr>
          <w:ilvl w:val="0"/>
          <w:numId w:val="12"/>
        </w:numPr>
        <w:tabs>
          <w:tab w:val="left" w:pos="1134"/>
        </w:tabs>
      </w:pPr>
      <w:r w:rsidRPr="00B7570B">
        <w:t xml:space="preserve">Обеспечить участие района в региональных и федеральных государственных программах, в том числе «Комплексное развитие сельских территорий». </w:t>
      </w:r>
      <w:r w:rsidR="00781D62" w:rsidRPr="00B7570B">
        <w:t>Сформировать заявки на 2021 год,</w:t>
      </w:r>
    </w:p>
    <w:p w:rsidR="001E543D" w:rsidRPr="00B7570B" w:rsidRDefault="001E543D" w:rsidP="009F65CE">
      <w:pPr>
        <w:pStyle w:val="a8"/>
        <w:numPr>
          <w:ilvl w:val="0"/>
          <w:numId w:val="12"/>
        </w:numPr>
        <w:tabs>
          <w:tab w:val="left" w:pos="1134"/>
        </w:tabs>
      </w:pPr>
      <w:r w:rsidRPr="00B7570B">
        <w:t>Провести мероприятия по улучшению инвестиционного клима</w:t>
      </w:r>
      <w:r w:rsidRPr="00B7570B">
        <w:softHyphen/>
        <w:t>та района, по привлечению инвесторов на инвестиционные площадки, в первую очередь по типу «</w:t>
      </w:r>
      <w:proofErr w:type="spellStart"/>
      <w:r w:rsidRPr="00B7570B">
        <w:t>браунфилд</w:t>
      </w:r>
      <w:proofErr w:type="spellEnd"/>
      <w:r w:rsidRPr="00B7570B">
        <w:t>» (на существ</w:t>
      </w:r>
      <w:r w:rsidR="00781D62" w:rsidRPr="00B7570B">
        <w:t>ующих неисполь</w:t>
      </w:r>
      <w:r w:rsidR="00781D62" w:rsidRPr="00B7570B">
        <w:softHyphen/>
        <w:t>зуемых площадях),</w:t>
      </w:r>
    </w:p>
    <w:p w:rsidR="001E543D" w:rsidRPr="00B7570B" w:rsidRDefault="001E543D" w:rsidP="009F65CE">
      <w:pPr>
        <w:pStyle w:val="a8"/>
        <w:numPr>
          <w:ilvl w:val="0"/>
          <w:numId w:val="12"/>
        </w:numPr>
        <w:tabs>
          <w:tab w:val="left" w:pos="1134"/>
        </w:tabs>
      </w:pPr>
      <w:r w:rsidRPr="00B7570B">
        <w:t>Сформировать инвестицио</w:t>
      </w:r>
      <w:r w:rsidR="00781D62" w:rsidRPr="00B7570B">
        <w:t>нные предложения для инвесторов,</w:t>
      </w:r>
    </w:p>
    <w:p w:rsidR="001E543D" w:rsidRPr="00B7570B" w:rsidRDefault="001E543D" w:rsidP="009F65CE">
      <w:pPr>
        <w:pStyle w:val="a8"/>
        <w:numPr>
          <w:ilvl w:val="0"/>
          <w:numId w:val="12"/>
        </w:numPr>
        <w:tabs>
          <w:tab w:val="left" w:pos="1134"/>
        </w:tabs>
      </w:pPr>
      <w:r w:rsidRPr="00B7570B">
        <w:t>Войти в пятерку лидеров в инвестиционном рейтинге Новоси</w:t>
      </w:r>
      <w:r w:rsidRPr="00B7570B">
        <w:softHyphen/>
        <w:t>бирской области.</w:t>
      </w:r>
    </w:p>
    <w:p w:rsidR="001E543D" w:rsidRPr="00B7570B" w:rsidRDefault="001E543D" w:rsidP="00B7570B">
      <w:pPr>
        <w:pStyle w:val="a8"/>
        <w:tabs>
          <w:tab w:val="left" w:pos="1134"/>
        </w:tabs>
        <w:rPr>
          <w:b/>
        </w:rPr>
      </w:pPr>
      <w:bookmarkStart w:id="2" w:name="bookmark27"/>
      <w:r w:rsidRPr="00B7570B">
        <w:rPr>
          <w:b/>
        </w:rPr>
        <w:t>Промышленность</w:t>
      </w:r>
      <w:bookmarkEnd w:id="2"/>
    </w:p>
    <w:p w:rsidR="001E543D" w:rsidRPr="00B7570B" w:rsidRDefault="00781D62" w:rsidP="009F65CE">
      <w:pPr>
        <w:pStyle w:val="a8"/>
        <w:numPr>
          <w:ilvl w:val="0"/>
          <w:numId w:val="12"/>
        </w:numPr>
        <w:tabs>
          <w:tab w:val="left" w:pos="1134"/>
        </w:tabs>
      </w:pPr>
      <w:r w:rsidRPr="00B7570B">
        <w:t>Создать 100 рабочих мест,</w:t>
      </w:r>
    </w:p>
    <w:p w:rsidR="001E543D" w:rsidRPr="00B7570B" w:rsidRDefault="001E543D" w:rsidP="009F65CE">
      <w:pPr>
        <w:pStyle w:val="a8"/>
        <w:numPr>
          <w:ilvl w:val="0"/>
          <w:numId w:val="12"/>
        </w:numPr>
        <w:tabs>
          <w:tab w:val="left" w:pos="1134"/>
        </w:tabs>
      </w:pPr>
      <w:r w:rsidRPr="00B7570B">
        <w:t>Легализовать 50 рабочих мест в лесной отрасли, обеспечить реализацию</w:t>
      </w:r>
      <w:r w:rsidR="00781D62" w:rsidRPr="00B7570B">
        <w:t xml:space="preserve"> древесины через биржевые торги,</w:t>
      </w:r>
    </w:p>
    <w:p w:rsidR="001E543D" w:rsidRPr="00B7570B" w:rsidRDefault="001E543D" w:rsidP="009F65CE">
      <w:pPr>
        <w:pStyle w:val="a8"/>
        <w:numPr>
          <w:ilvl w:val="0"/>
          <w:numId w:val="12"/>
        </w:numPr>
        <w:tabs>
          <w:tab w:val="left" w:pos="1134"/>
        </w:tabs>
      </w:pPr>
      <w:r w:rsidRPr="00B7570B">
        <w:t>Реализовать инвестиционный проект (АО «</w:t>
      </w:r>
      <w:proofErr w:type="spellStart"/>
      <w:r w:rsidRPr="00B7570B">
        <w:t>Сузунский</w:t>
      </w:r>
      <w:proofErr w:type="spellEnd"/>
      <w:r w:rsidRPr="00B7570B">
        <w:t xml:space="preserve"> лесхоз»),</w:t>
      </w:r>
    </w:p>
    <w:p w:rsidR="001E543D" w:rsidRPr="00B7570B" w:rsidRDefault="001E543D" w:rsidP="009F65CE">
      <w:pPr>
        <w:pStyle w:val="a8"/>
        <w:numPr>
          <w:ilvl w:val="0"/>
          <w:numId w:val="12"/>
        </w:numPr>
        <w:tabs>
          <w:tab w:val="left" w:pos="1134"/>
        </w:tabs>
      </w:pPr>
      <w:r w:rsidRPr="00B7570B">
        <w:t>Начать с</w:t>
      </w:r>
      <w:r w:rsidR="00781D62" w:rsidRPr="00B7570B">
        <w:t>троительство пельменной фабрики,</w:t>
      </w:r>
    </w:p>
    <w:p w:rsidR="001E543D" w:rsidRPr="00B7570B" w:rsidRDefault="001E543D" w:rsidP="009F65CE">
      <w:pPr>
        <w:pStyle w:val="a8"/>
        <w:numPr>
          <w:ilvl w:val="0"/>
          <w:numId w:val="12"/>
        </w:numPr>
        <w:tabs>
          <w:tab w:val="left" w:pos="1134"/>
        </w:tabs>
      </w:pPr>
      <w:r w:rsidRPr="00B7570B">
        <w:t>Создать швейное произв</w:t>
      </w:r>
      <w:r w:rsidR="00781D62" w:rsidRPr="00B7570B">
        <w:t>одство, открыть пекарни в селах,</w:t>
      </w:r>
    </w:p>
    <w:p w:rsidR="001E543D" w:rsidRPr="00B7570B" w:rsidRDefault="001E543D" w:rsidP="009F65CE">
      <w:pPr>
        <w:pStyle w:val="a8"/>
        <w:numPr>
          <w:ilvl w:val="0"/>
          <w:numId w:val="12"/>
        </w:numPr>
        <w:tabs>
          <w:tab w:val="left" w:pos="1134"/>
        </w:tabs>
      </w:pPr>
      <w:r w:rsidRPr="00B7570B">
        <w:t xml:space="preserve">Продолжить реконструкцию цехов ООО </w:t>
      </w:r>
      <w:r w:rsidR="00781D62" w:rsidRPr="00B7570B">
        <w:t>«</w:t>
      </w:r>
      <w:proofErr w:type="spellStart"/>
      <w:r w:rsidR="00781D62" w:rsidRPr="00B7570B">
        <w:t>Болтовский</w:t>
      </w:r>
      <w:proofErr w:type="spellEnd"/>
      <w:r w:rsidR="00781D62" w:rsidRPr="00B7570B">
        <w:t xml:space="preserve"> Масл</w:t>
      </w:r>
      <w:proofErr w:type="gramStart"/>
      <w:r w:rsidR="00781D62" w:rsidRPr="00B7570B">
        <w:t>о-</w:t>
      </w:r>
      <w:proofErr w:type="gramEnd"/>
      <w:r w:rsidR="00781D62" w:rsidRPr="00B7570B">
        <w:t xml:space="preserve"> </w:t>
      </w:r>
      <w:proofErr w:type="spellStart"/>
      <w:r w:rsidR="00781D62" w:rsidRPr="00B7570B">
        <w:t>сыркомбинат</w:t>
      </w:r>
      <w:proofErr w:type="spellEnd"/>
      <w:r w:rsidR="00781D62" w:rsidRPr="00B7570B">
        <w:t>»,</w:t>
      </w:r>
    </w:p>
    <w:p w:rsidR="001E543D" w:rsidRPr="00B7570B" w:rsidRDefault="001E543D" w:rsidP="00B7570B">
      <w:pPr>
        <w:pStyle w:val="a8"/>
        <w:tabs>
          <w:tab w:val="left" w:pos="1134"/>
        </w:tabs>
        <w:rPr>
          <w:b/>
        </w:rPr>
      </w:pPr>
      <w:bookmarkStart w:id="3" w:name="bookmark28"/>
      <w:r w:rsidRPr="00B7570B">
        <w:rPr>
          <w:b/>
        </w:rPr>
        <w:t>Агропромышленный комплекс</w:t>
      </w:r>
      <w:bookmarkEnd w:id="3"/>
    </w:p>
    <w:p w:rsidR="001E543D" w:rsidRPr="00B7570B" w:rsidRDefault="001E543D" w:rsidP="009F65CE">
      <w:pPr>
        <w:pStyle w:val="a8"/>
        <w:numPr>
          <w:ilvl w:val="0"/>
          <w:numId w:val="12"/>
        </w:numPr>
        <w:tabs>
          <w:tab w:val="left" w:pos="1134"/>
        </w:tabs>
      </w:pPr>
      <w:r w:rsidRPr="00B7570B">
        <w:t>Оказать содействие в увеличении численности занятых в сель</w:t>
      </w:r>
      <w:r w:rsidRPr="00B7570B">
        <w:softHyphen/>
        <w:t>ском хозяйстве, кадровом обеспечении АПК района, в повышении конкурент</w:t>
      </w:r>
      <w:r w:rsidR="00781D62" w:rsidRPr="00B7570B">
        <w:t>оспособности сельхозпредприятий,</w:t>
      </w:r>
    </w:p>
    <w:p w:rsidR="001E543D" w:rsidRPr="00B7570B" w:rsidRDefault="001E543D" w:rsidP="009F65CE">
      <w:pPr>
        <w:pStyle w:val="a8"/>
        <w:numPr>
          <w:ilvl w:val="0"/>
          <w:numId w:val="12"/>
        </w:numPr>
        <w:tabs>
          <w:tab w:val="left" w:pos="1134"/>
        </w:tabs>
      </w:pPr>
      <w:r w:rsidRPr="00B7570B">
        <w:t>Построить животноводческие комплексы с доильными зала</w:t>
      </w:r>
      <w:r w:rsidRPr="00B7570B">
        <w:softHyphen/>
        <w:t>ми в ЗАО «Бобровское» на 500 голов, «</w:t>
      </w:r>
      <w:proofErr w:type="spellStart"/>
      <w:r w:rsidRPr="00B7570B">
        <w:t>Шарчинское</w:t>
      </w:r>
      <w:proofErr w:type="spellEnd"/>
      <w:r w:rsidRPr="00B7570B">
        <w:t>» на 350 голов, ООО «</w:t>
      </w:r>
      <w:proofErr w:type="spellStart"/>
      <w:r w:rsidRPr="00B7570B">
        <w:t>Шипуновское</w:t>
      </w:r>
      <w:proofErr w:type="spellEnd"/>
      <w:r w:rsidRPr="00B7570B">
        <w:t>» на 200 и 400 голов, бой</w:t>
      </w:r>
      <w:r w:rsidR="00781D62" w:rsidRPr="00B7570B">
        <w:t>ни в СППСК «Возрожде</w:t>
      </w:r>
      <w:r w:rsidR="00781D62" w:rsidRPr="00B7570B">
        <w:softHyphen/>
        <w:t>ние»,</w:t>
      </w:r>
    </w:p>
    <w:p w:rsidR="001E543D" w:rsidRPr="00B7570B" w:rsidRDefault="001E543D" w:rsidP="009F65CE">
      <w:pPr>
        <w:pStyle w:val="a8"/>
        <w:numPr>
          <w:ilvl w:val="0"/>
          <w:numId w:val="12"/>
        </w:numPr>
        <w:tabs>
          <w:tab w:val="left" w:pos="1134"/>
        </w:tabs>
      </w:pPr>
      <w:r w:rsidRPr="00B7570B">
        <w:t>Продолжить работу по стимулированию раз</w:t>
      </w:r>
      <w:r w:rsidR="00781D62" w:rsidRPr="00B7570B">
        <w:t>вития малых форм хозяйствования,</w:t>
      </w:r>
    </w:p>
    <w:p w:rsidR="001E543D" w:rsidRPr="00B7570B" w:rsidRDefault="001E543D" w:rsidP="009F65CE">
      <w:pPr>
        <w:pStyle w:val="a8"/>
        <w:numPr>
          <w:ilvl w:val="0"/>
          <w:numId w:val="12"/>
        </w:numPr>
        <w:tabs>
          <w:tab w:val="left" w:pos="1134"/>
        </w:tabs>
      </w:pPr>
      <w:r w:rsidRPr="00B7570B">
        <w:t>Повысить уровень социальн</w:t>
      </w:r>
      <w:r w:rsidR="00781D62" w:rsidRPr="00B7570B">
        <w:t>о-инженерного обустройства села,</w:t>
      </w:r>
    </w:p>
    <w:p w:rsidR="001E543D" w:rsidRPr="00B7570B" w:rsidRDefault="001E543D" w:rsidP="009F65CE">
      <w:pPr>
        <w:pStyle w:val="a8"/>
        <w:numPr>
          <w:ilvl w:val="0"/>
          <w:numId w:val="12"/>
        </w:numPr>
        <w:tabs>
          <w:tab w:val="left" w:pos="1134"/>
        </w:tabs>
      </w:pPr>
      <w:r w:rsidRPr="00B7570B">
        <w:lastRenderedPageBreak/>
        <w:t>Ввести в оборот неиспользуемые земли се</w:t>
      </w:r>
      <w:r w:rsidR="00781D62" w:rsidRPr="00B7570B">
        <w:t>льскохозяйственно</w:t>
      </w:r>
      <w:r w:rsidR="00781D62" w:rsidRPr="00B7570B">
        <w:softHyphen/>
        <w:t>го назначения,</w:t>
      </w:r>
    </w:p>
    <w:p w:rsidR="001E543D" w:rsidRPr="00B7570B" w:rsidRDefault="001E543D" w:rsidP="009F65CE">
      <w:pPr>
        <w:pStyle w:val="a8"/>
        <w:numPr>
          <w:ilvl w:val="0"/>
          <w:numId w:val="12"/>
        </w:numPr>
        <w:tabs>
          <w:tab w:val="left" w:pos="1134"/>
        </w:tabs>
      </w:pPr>
      <w:r w:rsidRPr="00B7570B">
        <w:t>Сохранять сельский образ жизни как о</w:t>
      </w:r>
      <w:r w:rsidR="00781D62" w:rsidRPr="00B7570B">
        <w:t>сновы национальной идентичности,</w:t>
      </w:r>
    </w:p>
    <w:p w:rsidR="001E543D" w:rsidRPr="00B7570B" w:rsidRDefault="001E543D" w:rsidP="009F65CE">
      <w:pPr>
        <w:pStyle w:val="a8"/>
        <w:numPr>
          <w:ilvl w:val="0"/>
          <w:numId w:val="12"/>
        </w:numPr>
        <w:tabs>
          <w:tab w:val="left" w:pos="1134"/>
        </w:tabs>
      </w:pPr>
      <w:r w:rsidRPr="00B7570B">
        <w:t>Улучшить жилищные условия сельского населения.</w:t>
      </w:r>
    </w:p>
    <w:p w:rsidR="001E543D" w:rsidRPr="00B7570B" w:rsidRDefault="001E543D" w:rsidP="00B7570B">
      <w:pPr>
        <w:pStyle w:val="a8"/>
        <w:tabs>
          <w:tab w:val="left" w:pos="1134"/>
        </w:tabs>
        <w:rPr>
          <w:b/>
        </w:rPr>
      </w:pPr>
      <w:bookmarkStart w:id="4" w:name="bookmark29"/>
      <w:r w:rsidRPr="00B7570B">
        <w:rPr>
          <w:b/>
        </w:rPr>
        <w:t>Строительство</w:t>
      </w:r>
      <w:bookmarkEnd w:id="4"/>
    </w:p>
    <w:p w:rsidR="001E543D" w:rsidRPr="00B7570B" w:rsidRDefault="001E543D" w:rsidP="009F65CE">
      <w:pPr>
        <w:pStyle w:val="a8"/>
        <w:numPr>
          <w:ilvl w:val="0"/>
          <w:numId w:val="12"/>
        </w:numPr>
        <w:tabs>
          <w:tab w:val="left" w:pos="1134"/>
        </w:tabs>
      </w:pPr>
      <w:r w:rsidRPr="00B7570B">
        <w:t>Начать строительство:</w:t>
      </w:r>
    </w:p>
    <w:p w:rsidR="001E543D" w:rsidRPr="00B7570B" w:rsidRDefault="001E543D" w:rsidP="00B7570B">
      <w:pPr>
        <w:pStyle w:val="a8"/>
        <w:tabs>
          <w:tab w:val="left" w:pos="1134"/>
        </w:tabs>
      </w:pPr>
      <w:r w:rsidRPr="00B7570B">
        <w:t>здания ш</w:t>
      </w:r>
      <w:r w:rsidR="00781D62" w:rsidRPr="00B7570B">
        <w:t xml:space="preserve">колы </w:t>
      </w:r>
      <w:proofErr w:type="gramStart"/>
      <w:r w:rsidR="00781D62" w:rsidRPr="00B7570B">
        <w:t>в</w:t>
      </w:r>
      <w:proofErr w:type="gramEnd"/>
      <w:r w:rsidR="00781D62" w:rsidRPr="00B7570B">
        <w:t xml:space="preserve"> с. </w:t>
      </w:r>
      <w:proofErr w:type="spellStart"/>
      <w:r w:rsidR="00781D62" w:rsidRPr="00B7570B">
        <w:t>Шайдурово</w:t>
      </w:r>
      <w:proofErr w:type="spellEnd"/>
      <w:r w:rsidR="00781D62" w:rsidRPr="00B7570B">
        <w:t xml:space="preserve"> на 130 мест,</w:t>
      </w:r>
    </w:p>
    <w:p w:rsidR="001E543D" w:rsidRPr="00B7570B" w:rsidRDefault="001E543D" w:rsidP="00B7570B">
      <w:pPr>
        <w:pStyle w:val="a8"/>
        <w:tabs>
          <w:tab w:val="left" w:pos="1134"/>
        </w:tabs>
      </w:pPr>
      <w:r w:rsidRPr="00B7570B">
        <w:t xml:space="preserve">здания корпуса ясельных групп детского </w:t>
      </w:r>
      <w:proofErr w:type="gramStart"/>
      <w:r w:rsidRPr="00B7570B">
        <w:t>сада-яслей</w:t>
      </w:r>
      <w:proofErr w:type="gramEnd"/>
      <w:r w:rsidRPr="00B7570B">
        <w:t xml:space="preserve"> в р.</w:t>
      </w:r>
      <w:r w:rsidR="00781D62" w:rsidRPr="00B7570B">
        <w:t xml:space="preserve"> п. Сузун по ул. Ленина, 2,</w:t>
      </w:r>
    </w:p>
    <w:p w:rsidR="001E543D" w:rsidRPr="00B7570B" w:rsidRDefault="001E543D" w:rsidP="00B7570B">
      <w:pPr>
        <w:pStyle w:val="a8"/>
        <w:tabs>
          <w:tab w:val="left" w:pos="1134"/>
        </w:tabs>
      </w:pPr>
      <w:r w:rsidRPr="00B7570B">
        <w:t>пристройки к МКОУ «</w:t>
      </w:r>
      <w:proofErr w:type="spellStart"/>
      <w:r w:rsidRPr="00B7570B">
        <w:t>Сузун</w:t>
      </w:r>
      <w:r w:rsidR="00781D62" w:rsidRPr="00B7570B">
        <w:t>ская</w:t>
      </w:r>
      <w:proofErr w:type="spellEnd"/>
      <w:r w:rsidR="00781D62" w:rsidRPr="00B7570B">
        <w:t xml:space="preserve"> СОШ № 301 им. В.А. Левина»,</w:t>
      </w:r>
    </w:p>
    <w:p w:rsidR="001E543D" w:rsidRPr="00B7570B" w:rsidRDefault="001E543D" w:rsidP="00B7570B">
      <w:pPr>
        <w:pStyle w:val="a8"/>
        <w:tabs>
          <w:tab w:val="left" w:pos="1134"/>
        </w:tabs>
      </w:pPr>
      <w:r w:rsidRPr="00B7570B">
        <w:t>крытой хоккейной коробки в р.</w:t>
      </w:r>
      <w:r w:rsidR="00781D62" w:rsidRPr="00B7570B">
        <w:t xml:space="preserve"> </w:t>
      </w:r>
      <w:r w:rsidRPr="00B7570B">
        <w:t>п. Сузун.</w:t>
      </w:r>
    </w:p>
    <w:p w:rsidR="001E543D" w:rsidRPr="00B7570B" w:rsidRDefault="001E543D" w:rsidP="009F65CE">
      <w:pPr>
        <w:pStyle w:val="a8"/>
        <w:numPr>
          <w:ilvl w:val="0"/>
          <w:numId w:val="12"/>
        </w:numPr>
        <w:tabs>
          <w:tab w:val="left" w:pos="1134"/>
        </w:tabs>
      </w:pPr>
      <w:r w:rsidRPr="00B7570B">
        <w:t>Завершить строит</w:t>
      </w:r>
      <w:r w:rsidR="00794167" w:rsidRPr="00B7570B">
        <w:t xml:space="preserve">ельство клуба в п. </w:t>
      </w:r>
      <w:proofErr w:type="spellStart"/>
      <w:r w:rsidR="00794167" w:rsidRPr="00B7570B">
        <w:t>Лесниковский</w:t>
      </w:r>
      <w:proofErr w:type="spellEnd"/>
      <w:r w:rsidR="00794167" w:rsidRPr="00B7570B">
        <w:t>,</w:t>
      </w:r>
    </w:p>
    <w:p w:rsidR="001E543D" w:rsidRPr="00B7570B" w:rsidRDefault="001E543D" w:rsidP="009F65CE">
      <w:pPr>
        <w:pStyle w:val="a8"/>
        <w:numPr>
          <w:ilvl w:val="0"/>
          <w:numId w:val="12"/>
        </w:numPr>
        <w:tabs>
          <w:tab w:val="left" w:pos="1134"/>
        </w:tabs>
      </w:pPr>
      <w:r w:rsidRPr="00B7570B">
        <w:t xml:space="preserve">Продолжить строительство операционно-реанимационного блока с приемным отделением и реконструкцией главного </w:t>
      </w:r>
      <w:r w:rsidR="00794167" w:rsidRPr="00B7570B">
        <w:t>корпуса,</w:t>
      </w:r>
    </w:p>
    <w:p w:rsidR="001E543D" w:rsidRPr="00B7570B" w:rsidRDefault="001E543D" w:rsidP="009F65CE">
      <w:pPr>
        <w:pStyle w:val="a8"/>
        <w:numPr>
          <w:ilvl w:val="0"/>
          <w:numId w:val="12"/>
        </w:numPr>
        <w:tabs>
          <w:tab w:val="left" w:pos="1134"/>
        </w:tabs>
      </w:pPr>
      <w:r w:rsidRPr="00B7570B">
        <w:t xml:space="preserve">Провести реконструкцию второго этажа здания </w:t>
      </w:r>
      <w:proofErr w:type="spellStart"/>
      <w:r w:rsidRPr="00B7570B">
        <w:t>Заков</w:t>
      </w:r>
      <w:r w:rsidR="00794167" w:rsidRPr="00B7570B">
        <w:t>ряжинской</w:t>
      </w:r>
      <w:proofErr w:type="spellEnd"/>
      <w:r w:rsidR="00794167" w:rsidRPr="00B7570B">
        <w:t xml:space="preserve"> участковой больницы,</w:t>
      </w:r>
    </w:p>
    <w:p w:rsidR="001E543D" w:rsidRPr="00B7570B" w:rsidRDefault="001E543D" w:rsidP="009F65CE">
      <w:pPr>
        <w:pStyle w:val="a8"/>
        <w:numPr>
          <w:ilvl w:val="0"/>
          <w:numId w:val="12"/>
        </w:numPr>
        <w:tabs>
          <w:tab w:val="left" w:pos="1134"/>
        </w:tabs>
      </w:pPr>
      <w:r w:rsidRPr="00B7570B">
        <w:t xml:space="preserve">Построить ФАП </w:t>
      </w:r>
      <w:r w:rsidR="00794167" w:rsidRPr="00B7570B">
        <w:t xml:space="preserve">в пос. </w:t>
      </w:r>
      <w:proofErr w:type="spellStart"/>
      <w:r w:rsidR="00794167" w:rsidRPr="00B7570B">
        <w:t>Лесниковский</w:t>
      </w:r>
      <w:proofErr w:type="spellEnd"/>
      <w:r w:rsidR="00794167" w:rsidRPr="00B7570B">
        <w:t xml:space="preserve">, с. </w:t>
      </w:r>
      <w:proofErr w:type="spellStart"/>
      <w:r w:rsidR="00794167" w:rsidRPr="00B7570B">
        <w:t>Бедрино</w:t>
      </w:r>
      <w:proofErr w:type="spellEnd"/>
      <w:r w:rsidR="00794167" w:rsidRPr="00B7570B">
        <w:t>,</w:t>
      </w:r>
    </w:p>
    <w:p w:rsidR="001E543D" w:rsidRPr="00B7570B" w:rsidRDefault="001E543D" w:rsidP="009F65CE">
      <w:pPr>
        <w:pStyle w:val="a8"/>
        <w:numPr>
          <w:ilvl w:val="0"/>
          <w:numId w:val="12"/>
        </w:numPr>
        <w:tabs>
          <w:tab w:val="left" w:pos="1134"/>
        </w:tabs>
      </w:pPr>
      <w:r w:rsidRPr="00B7570B">
        <w:t>Завершить разработку ПСД на строительство корпуса СОШ</w:t>
      </w:r>
      <w:r w:rsidR="00794167" w:rsidRPr="00B7570B">
        <w:t xml:space="preserve"> </w:t>
      </w:r>
      <w:r w:rsidRPr="00B7570B">
        <w:t>№</w:t>
      </w:r>
      <w:r w:rsidR="00794167" w:rsidRPr="00B7570B">
        <w:t xml:space="preserve"> 2,</w:t>
      </w:r>
    </w:p>
    <w:p w:rsidR="001E543D" w:rsidRPr="00B7570B" w:rsidRDefault="001E543D" w:rsidP="009F65CE">
      <w:pPr>
        <w:pStyle w:val="a8"/>
        <w:numPr>
          <w:ilvl w:val="0"/>
          <w:numId w:val="12"/>
        </w:numPr>
        <w:tabs>
          <w:tab w:val="left" w:pos="1134"/>
        </w:tabs>
      </w:pPr>
      <w:r w:rsidRPr="00B7570B">
        <w:t>Приступить к реконструкции стадиона со зрительскими трибу</w:t>
      </w:r>
      <w:r w:rsidRPr="00B7570B">
        <w:softHyphen/>
        <w:t>на</w:t>
      </w:r>
      <w:r w:rsidR="00794167" w:rsidRPr="00B7570B">
        <w:t>ми,</w:t>
      </w:r>
    </w:p>
    <w:p w:rsidR="001E543D" w:rsidRPr="00B7570B" w:rsidRDefault="001E543D" w:rsidP="009F65CE">
      <w:pPr>
        <w:pStyle w:val="a8"/>
        <w:numPr>
          <w:ilvl w:val="0"/>
          <w:numId w:val="12"/>
        </w:numPr>
        <w:tabs>
          <w:tab w:val="left" w:pos="1134"/>
        </w:tabs>
      </w:pPr>
      <w:r w:rsidRPr="00B7570B">
        <w:t>Построить 45-квартирный дом в р.</w:t>
      </w:r>
      <w:r w:rsidR="00794167" w:rsidRPr="00B7570B">
        <w:t xml:space="preserve"> </w:t>
      </w:r>
      <w:r w:rsidRPr="00B7570B">
        <w:t xml:space="preserve">п. Сузун по ул. </w:t>
      </w:r>
      <w:proofErr w:type="gramStart"/>
      <w:r w:rsidRPr="00B7570B">
        <w:t>Строительная</w:t>
      </w:r>
      <w:proofErr w:type="gramEnd"/>
      <w:r w:rsidRPr="00B7570B">
        <w:t xml:space="preserve"> по программе переселения граждан из ветхого и аварийного жилья, а также малоэтажное жи</w:t>
      </w:r>
      <w:r w:rsidR="00794167" w:rsidRPr="00B7570B">
        <w:t>лье в р.</w:t>
      </w:r>
      <w:r w:rsidR="00C23C68" w:rsidRPr="00B7570B">
        <w:t xml:space="preserve"> </w:t>
      </w:r>
      <w:r w:rsidR="00794167" w:rsidRPr="00B7570B">
        <w:t>п. Сузун и селах района,</w:t>
      </w:r>
    </w:p>
    <w:p w:rsidR="001E543D" w:rsidRPr="00B7570B" w:rsidRDefault="001E543D" w:rsidP="009F65CE">
      <w:pPr>
        <w:pStyle w:val="a8"/>
        <w:numPr>
          <w:ilvl w:val="0"/>
          <w:numId w:val="12"/>
        </w:numPr>
        <w:tabs>
          <w:tab w:val="left" w:pos="1134"/>
        </w:tabs>
      </w:pPr>
      <w:r w:rsidRPr="00B7570B">
        <w:t>Продолжить обеспечение жилыми помещениями льготных ка</w:t>
      </w:r>
      <w:r w:rsidRPr="00B7570B">
        <w:softHyphen/>
        <w:t xml:space="preserve">тегорий граждан </w:t>
      </w:r>
      <w:r w:rsidR="00794167" w:rsidRPr="00B7570B">
        <w:t>Сузунского района.</w:t>
      </w:r>
    </w:p>
    <w:p w:rsidR="001E543D" w:rsidRPr="00B7570B" w:rsidRDefault="001E543D" w:rsidP="00B7570B">
      <w:pPr>
        <w:pStyle w:val="a8"/>
        <w:tabs>
          <w:tab w:val="left" w:pos="1134"/>
        </w:tabs>
        <w:rPr>
          <w:b/>
        </w:rPr>
      </w:pPr>
      <w:bookmarkStart w:id="5" w:name="bookmark30"/>
      <w:r w:rsidRPr="00B7570B">
        <w:rPr>
          <w:b/>
        </w:rPr>
        <w:t>Дорожное строительство</w:t>
      </w:r>
      <w:bookmarkEnd w:id="5"/>
    </w:p>
    <w:p w:rsidR="001E543D" w:rsidRPr="00B7570B" w:rsidRDefault="001E543D" w:rsidP="009F65CE">
      <w:pPr>
        <w:pStyle w:val="a8"/>
        <w:numPr>
          <w:ilvl w:val="0"/>
          <w:numId w:val="12"/>
        </w:numPr>
        <w:tabs>
          <w:tab w:val="left" w:pos="1134"/>
        </w:tabs>
      </w:pPr>
      <w:r w:rsidRPr="00B7570B">
        <w:t>Освоить субсидии на реализацию мероприятий государствен</w:t>
      </w:r>
      <w:r w:rsidRPr="00B7570B">
        <w:softHyphen/>
        <w:t>ной программы Новосибирской области «Развитие автомобильных дорог регионального, межмуниципального и местного значения в Но</w:t>
      </w:r>
      <w:r w:rsidRPr="00B7570B">
        <w:softHyphen/>
        <w:t>восибирской области» на сумму 62,39 млн</w:t>
      </w:r>
      <w:r w:rsidR="00794167" w:rsidRPr="00B7570B">
        <w:t>.</w:t>
      </w:r>
      <w:r w:rsidRPr="00B7570B">
        <w:t xml:space="preserve"> руб.</w:t>
      </w:r>
      <w:r w:rsidR="00794167" w:rsidRPr="00B7570B">
        <w:t>,</w:t>
      </w:r>
    </w:p>
    <w:p w:rsidR="001E543D" w:rsidRPr="00B7570B" w:rsidRDefault="001E543D" w:rsidP="009F65CE">
      <w:pPr>
        <w:pStyle w:val="a8"/>
        <w:numPr>
          <w:ilvl w:val="0"/>
          <w:numId w:val="12"/>
        </w:numPr>
        <w:tabs>
          <w:tab w:val="left" w:pos="1134"/>
        </w:tabs>
      </w:pPr>
      <w:r w:rsidRPr="00B7570B">
        <w:t>Провести капитальный ремонт автодорог «Сузун - Черепано</w:t>
      </w:r>
      <w:r w:rsidRPr="00B7570B">
        <w:softHyphen/>
        <w:t>во</w:t>
      </w:r>
      <w:r w:rsidR="00794167" w:rsidRPr="00B7570B">
        <w:t xml:space="preserve">» (8 км) и «Сузун - </w:t>
      </w:r>
      <w:proofErr w:type="spellStart"/>
      <w:r w:rsidR="00794167" w:rsidRPr="00B7570B">
        <w:t>Тараданово</w:t>
      </w:r>
      <w:proofErr w:type="spellEnd"/>
      <w:r w:rsidR="00794167" w:rsidRPr="00B7570B">
        <w:t>»,</w:t>
      </w:r>
    </w:p>
    <w:p w:rsidR="001E543D" w:rsidRPr="00B7570B" w:rsidRDefault="001E543D" w:rsidP="009F65CE">
      <w:pPr>
        <w:pStyle w:val="a8"/>
        <w:numPr>
          <w:ilvl w:val="0"/>
          <w:numId w:val="12"/>
        </w:numPr>
        <w:tabs>
          <w:tab w:val="left" w:pos="1134"/>
        </w:tabs>
      </w:pPr>
      <w:r w:rsidRPr="00B7570B">
        <w:t>Продолжить дорожно-строительные работы на автомобильных дорогах общего пользования, находящихся в веде</w:t>
      </w:r>
      <w:r w:rsidR="00794167" w:rsidRPr="00B7570B">
        <w:t>нии ГКУ ТУАД Су</w:t>
      </w:r>
      <w:r w:rsidR="00794167" w:rsidRPr="00B7570B">
        <w:softHyphen/>
        <w:t>зунского района,</w:t>
      </w:r>
    </w:p>
    <w:p w:rsidR="001E543D" w:rsidRPr="00B7570B" w:rsidRDefault="001E543D" w:rsidP="009F65CE">
      <w:pPr>
        <w:pStyle w:val="a8"/>
        <w:numPr>
          <w:ilvl w:val="0"/>
          <w:numId w:val="12"/>
        </w:numPr>
        <w:tabs>
          <w:tab w:val="left" w:pos="1134"/>
        </w:tabs>
      </w:pPr>
      <w:proofErr w:type="gramStart"/>
      <w:r w:rsidRPr="00B7570B">
        <w:t>Провести работы по строительству подходов к водопропускной трубе в с. Шарчино по ул. Набережная: по нанесению дорожной раз</w:t>
      </w:r>
      <w:r w:rsidRPr="00B7570B">
        <w:softHyphen/>
        <w:t>метки.</w:t>
      </w:r>
      <w:proofErr w:type="gramEnd"/>
    </w:p>
    <w:p w:rsidR="001E543D" w:rsidRPr="00B7570B" w:rsidRDefault="001E543D" w:rsidP="00B7570B">
      <w:pPr>
        <w:pStyle w:val="a8"/>
        <w:tabs>
          <w:tab w:val="left" w:pos="1134"/>
        </w:tabs>
        <w:rPr>
          <w:b/>
        </w:rPr>
      </w:pPr>
      <w:bookmarkStart w:id="6" w:name="bookmark31"/>
      <w:r w:rsidRPr="00B7570B">
        <w:rPr>
          <w:b/>
        </w:rPr>
        <w:t>Транспорт</w:t>
      </w:r>
      <w:bookmarkEnd w:id="6"/>
    </w:p>
    <w:p w:rsidR="001E543D" w:rsidRPr="00B7570B" w:rsidRDefault="001E543D" w:rsidP="009F65CE">
      <w:pPr>
        <w:pStyle w:val="a8"/>
        <w:numPr>
          <w:ilvl w:val="0"/>
          <w:numId w:val="12"/>
        </w:numPr>
        <w:tabs>
          <w:tab w:val="left" w:pos="1134"/>
        </w:tabs>
      </w:pPr>
      <w:r w:rsidRPr="00B7570B">
        <w:t>Приобрести автобусы для междугородних и внутрирайонных перевозок для муниципальн</w:t>
      </w:r>
      <w:r w:rsidR="00794167" w:rsidRPr="00B7570B">
        <w:t>ых автотранспортных предприятий,</w:t>
      </w:r>
    </w:p>
    <w:p w:rsidR="00C23C68" w:rsidRPr="00B7570B" w:rsidRDefault="001E543D" w:rsidP="007E2696">
      <w:pPr>
        <w:pStyle w:val="a8"/>
        <w:numPr>
          <w:ilvl w:val="0"/>
          <w:numId w:val="12"/>
        </w:numPr>
        <w:tabs>
          <w:tab w:val="left" w:pos="1134"/>
        </w:tabs>
      </w:pPr>
      <w:r w:rsidRPr="00B7570B">
        <w:t>Обеспечить бесперебойное транспортное обслуживание насе</w:t>
      </w:r>
      <w:r w:rsidRPr="00B7570B">
        <w:softHyphen/>
        <w:t>ления района.</w:t>
      </w:r>
    </w:p>
    <w:p w:rsidR="001E543D" w:rsidRPr="00B7570B" w:rsidRDefault="001E543D" w:rsidP="00B7570B">
      <w:pPr>
        <w:pStyle w:val="a8"/>
        <w:tabs>
          <w:tab w:val="left" w:pos="1134"/>
        </w:tabs>
        <w:rPr>
          <w:b/>
        </w:rPr>
      </w:pPr>
      <w:bookmarkStart w:id="7" w:name="bookmark32"/>
      <w:r w:rsidRPr="00B7570B">
        <w:rPr>
          <w:b/>
        </w:rPr>
        <w:t>Энергетика и связь</w:t>
      </w:r>
      <w:bookmarkEnd w:id="7"/>
    </w:p>
    <w:p w:rsidR="001E543D" w:rsidRPr="00B7570B" w:rsidRDefault="001E543D" w:rsidP="009F65CE">
      <w:pPr>
        <w:pStyle w:val="a8"/>
        <w:numPr>
          <w:ilvl w:val="0"/>
          <w:numId w:val="12"/>
        </w:numPr>
        <w:tabs>
          <w:tab w:val="left" w:pos="1134"/>
        </w:tabs>
      </w:pPr>
      <w:r w:rsidRPr="00B7570B">
        <w:t>Довести охват нас</w:t>
      </w:r>
      <w:r w:rsidR="00794167" w:rsidRPr="00B7570B">
        <w:t>еления мобильной связью до 95 %,</w:t>
      </w:r>
    </w:p>
    <w:p w:rsidR="001E543D" w:rsidRPr="00B7570B" w:rsidRDefault="001E543D" w:rsidP="009F65CE">
      <w:pPr>
        <w:pStyle w:val="a8"/>
        <w:numPr>
          <w:ilvl w:val="0"/>
          <w:numId w:val="12"/>
        </w:numPr>
        <w:tabs>
          <w:tab w:val="left" w:pos="1134"/>
        </w:tabs>
      </w:pPr>
      <w:r w:rsidRPr="00B7570B">
        <w:lastRenderedPageBreak/>
        <w:t>Установить вы</w:t>
      </w:r>
      <w:r w:rsidR="00794167" w:rsidRPr="00B7570B">
        <w:t xml:space="preserve">шку сотовой связи </w:t>
      </w:r>
      <w:proofErr w:type="gramStart"/>
      <w:r w:rsidR="00794167" w:rsidRPr="00B7570B">
        <w:t>в</w:t>
      </w:r>
      <w:proofErr w:type="gramEnd"/>
      <w:r w:rsidR="00794167" w:rsidRPr="00B7570B">
        <w:t xml:space="preserve"> с. Холодное,</w:t>
      </w:r>
    </w:p>
    <w:p w:rsidR="001E543D" w:rsidRPr="00B7570B" w:rsidRDefault="001E543D" w:rsidP="009F65CE">
      <w:pPr>
        <w:pStyle w:val="a8"/>
        <w:numPr>
          <w:ilvl w:val="0"/>
          <w:numId w:val="12"/>
        </w:numPr>
        <w:tabs>
          <w:tab w:val="left" w:pos="1134"/>
        </w:tabs>
      </w:pPr>
      <w:r w:rsidRPr="00B7570B">
        <w:t>Провести замену 51 опоры линий электропередач, 8 корпусов трансформаторных подстанций ТП-10/0,4, 10 линейных разъеди</w:t>
      </w:r>
      <w:r w:rsidR="00794167" w:rsidRPr="00B7570B">
        <w:t>ните</w:t>
      </w:r>
      <w:r w:rsidR="00794167" w:rsidRPr="00B7570B">
        <w:softHyphen/>
        <w:t xml:space="preserve">лей 10 </w:t>
      </w:r>
      <w:proofErr w:type="spellStart"/>
      <w:r w:rsidR="00794167" w:rsidRPr="00B7570B">
        <w:t>кВ</w:t>
      </w:r>
      <w:proofErr w:type="spellEnd"/>
      <w:r w:rsidR="00794167" w:rsidRPr="00B7570B">
        <w:t>, 6,55 км провода,</w:t>
      </w:r>
    </w:p>
    <w:p w:rsidR="001E543D" w:rsidRPr="00B7570B" w:rsidRDefault="001E543D" w:rsidP="009F65CE">
      <w:pPr>
        <w:pStyle w:val="a8"/>
        <w:numPr>
          <w:ilvl w:val="0"/>
          <w:numId w:val="12"/>
        </w:numPr>
        <w:tabs>
          <w:tab w:val="left" w:pos="1134"/>
        </w:tabs>
      </w:pPr>
      <w:r w:rsidRPr="00B7570B">
        <w:t>Продолжить внедрение цифрового телевидения.</w:t>
      </w:r>
    </w:p>
    <w:p w:rsidR="001E543D" w:rsidRPr="00B7570B" w:rsidRDefault="001E543D" w:rsidP="00B7570B">
      <w:pPr>
        <w:pStyle w:val="a8"/>
        <w:tabs>
          <w:tab w:val="left" w:pos="1134"/>
        </w:tabs>
        <w:rPr>
          <w:b/>
        </w:rPr>
      </w:pPr>
      <w:bookmarkStart w:id="8" w:name="bookmark33"/>
      <w:r w:rsidRPr="00B7570B">
        <w:rPr>
          <w:b/>
        </w:rPr>
        <w:t>Жилищно-коммунальное хозяйство</w:t>
      </w:r>
      <w:bookmarkEnd w:id="8"/>
    </w:p>
    <w:p w:rsidR="001E543D" w:rsidRPr="00B7570B" w:rsidRDefault="001E543D" w:rsidP="009F65CE">
      <w:pPr>
        <w:pStyle w:val="a8"/>
        <w:numPr>
          <w:ilvl w:val="0"/>
          <w:numId w:val="12"/>
        </w:numPr>
        <w:tabs>
          <w:tab w:val="left" w:pos="1134"/>
        </w:tabs>
      </w:pPr>
      <w:r w:rsidRPr="00B7570B">
        <w:t>Закончить строительство канализационных очистных сооруже</w:t>
      </w:r>
      <w:r w:rsidRPr="00B7570B">
        <w:softHyphen/>
        <w:t>ний в р.</w:t>
      </w:r>
      <w:r w:rsidR="00794167" w:rsidRPr="00B7570B">
        <w:t xml:space="preserve"> п. Сузун,</w:t>
      </w:r>
    </w:p>
    <w:p w:rsidR="001E543D" w:rsidRPr="00B7570B" w:rsidRDefault="001E543D" w:rsidP="009F65CE">
      <w:pPr>
        <w:pStyle w:val="a8"/>
        <w:numPr>
          <w:ilvl w:val="0"/>
          <w:numId w:val="12"/>
        </w:numPr>
        <w:tabs>
          <w:tab w:val="left" w:pos="1134"/>
        </w:tabs>
      </w:pPr>
      <w:r w:rsidRPr="00B7570B">
        <w:t>Построить новую котельную в микрорайоне «БРЗ» в р.</w:t>
      </w:r>
      <w:r w:rsidR="00794167" w:rsidRPr="00B7570B">
        <w:t xml:space="preserve"> п. Сузун,</w:t>
      </w:r>
    </w:p>
    <w:p w:rsidR="001E543D" w:rsidRPr="00B7570B" w:rsidRDefault="001E543D" w:rsidP="009F65CE">
      <w:pPr>
        <w:pStyle w:val="a8"/>
        <w:numPr>
          <w:ilvl w:val="0"/>
          <w:numId w:val="12"/>
        </w:numPr>
        <w:tabs>
          <w:tab w:val="left" w:pos="1134"/>
        </w:tabs>
      </w:pPr>
      <w:r w:rsidRPr="00B7570B">
        <w:t>Обновить парк автотранспортных средств организаций жили</w:t>
      </w:r>
      <w:proofErr w:type="gramStart"/>
      <w:r w:rsidRPr="00B7570B">
        <w:t>щ-</w:t>
      </w:r>
      <w:proofErr w:type="gramEnd"/>
      <w:r w:rsidRPr="00B7570B">
        <w:t xml:space="preserve"> но</w:t>
      </w:r>
      <w:r w:rsidR="00794167" w:rsidRPr="00B7570B">
        <w:t>-коммунального комплекса района,</w:t>
      </w:r>
    </w:p>
    <w:p w:rsidR="001E543D" w:rsidRPr="00B7570B" w:rsidRDefault="001E543D" w:rsidP="009F65CE">
      <w:pPr>
        <w:pStyle w:val="a8"/>
        <w:numPr>
          <w:ilvl w:val="0"/>
          <w:numId w:val="12"/>
        </w:numPr>
        <w:tabs>
          <w:tab w:val="left" w:pos="1134"/>
        </w:tabs>
      </w:pPr>
      <w:r w:rsidRPr="00B7570B">
        <w:t>Осуществить строительство устано</w:t>
      </w:r>
      <w:r w:rsidR="00794167" w:rsidRPr="00B7570B">
        <w:t xml:space="preserve">вок водоподготовки в </w:t>
      </w:r>
      <w:proofErr w:type="spellStart"/>
      <w:r w:rsidR="00794167" w:rsidRPr="00B7570B">
        <w:t>р.п</w:t>
      </w:r>
      <w:proofErr w:type="spellEnd"/>
      <w:r w:rsidR="00794167" w:rsidRPr="00B7570B">
        <w:t>. Сузун,</w:t>
      </w:r>
    </w:p>
    <w:p w:rsidR="001E543D" w:rsidRPr="00B7570B" w:rsidRDefault="001E543D" w:rsidP="009F65CE">
      <w:pPr>
        <w:pStyle w:val="a8"/>
        <w:numPr>
          <w:ilvl w:val="0"/>
          <w:numId w:val="12"/>
        </w:numPr>
        <w:tabs>
          <w:tab w:val="left" w:pos="1134"/>
        </w:tabs>
      </w:pPr>
      <w:r w:rsidRPr="00B7570B">
        <w:t>Реконструировать 7,5 км в</w:t>
      </w:r>
      <w:r w:rsidR="00794167" w:rsidRPr="00B7570B">
        <w:t xml:space="preserve">одопроводной сети </w:t>
      </w:r>
      <w:proofErr w:type="gramStart"/>
      <w:r w:rsidR="00794167" w:rsidRPr="00B7570B">
        <w:t>в</w:t>
      </w:r>
      <w:proofErr w:type="gramEnd"/>
      <w:r w:rsidR="00794167" w:rsidRPr="00B7570B">
        <w:t xml:space="preserve"> с. Бобровка,</w:t>
      </w:r>
    </w:p>
    <w:p w:rsidR="001E543D" w:rsidRPr="00B7570B" w:rsidRDefault="001E543D" w:rsidP="009F65CE">
      <w:pPr>
        <w:pStyle w:val="a8"/>
        <w:numPr>
          <w:ilvl w:val="0"/>
          <w:numId w:val="12"/>
        </w:numPr>
        <w:tabs>
          <w:tab w:val="left" w:pos="1134"/>
        </w:tabs>
      </w:pPr>
      <w:r w:rsidRPr="00B7570B">
        <w:t xml:space="preserve">Разработать ПСД на строительство скважины </w:t>
      </w:r>
      <w:proofErr w:type="gramStart"/>
      <w:r w:rsidRPr="00B7570B">
        <w:t>в</w:t>
      </w:r>
      <w:proofErr w:type="gramEnd"/>
      <w:r w:rsidRPr="00B7570B">
        <w:t xml:space="preserve"> с. </w:t>
      </w:r>
      <w:proofErr w:type="spellStart"/>
      <w:r w:rsidRPr="00B7570B">
        <w:t>Зор</w:t>
      </w:r>
      <w:r w:rsidR="00794167" w:rsidRPr="00B7570B">
        <w:t>ино</w:t>
      </w:r>
      <w:proofErr w:type="spellEnd"/>
      <w:r w:rsidR="00794167" w:rsidRPr="00B7570B">
        <w:t xml:space="preserve"> с установкой водоподготовки,</w:t>
      </w:r>
    </w:p>
    <w:p w:rsidR="001E543D" w:rsidRPr="00B7570B" w:rsidRDefault="001E543D" w:rsidP="009F65CE">
      <w:pPr>
        <w:pStyle w:val="a8"/>
        <w:numPr>
          <w:ilvl w:val="0"/>
          <w:numId w:val="12"/>
        </w:numPr>
        <w:tabs>
          <w:tab w:val="left" w:pos="1134"/>
        </w:tabs>
      </w:pPr>
      <w:r w:rsidRPr="00B7570B">
        <w:t xml:space="preserve">В </w:t>
      </w:r>
      <w:proofErr w:type="gramStart"/>
      <w:r w:rsidRPr="00B7570B">
        <w:t>рамках</w:t>
      </w:r>
      <w:proofErr w:type="gramEnd"/>
      <w:r w:rsidRPr="00B7570B">
        <w:t xml:space="preserve"> реализации приоритетного проекта «Формирование комфортной городской среды» провести благоустройство:</w:t>
      </w:r>
    </w:p>
    <w:p w:rsidR="001E543D" w:rsidRPr="00B7570B" w:rsidRDefault="001E543D" w:rsidP="009F65CE">
      <w:pPr>
        <w:pStyle w:val="a8"/>
        <w:numPr>
          <w:ilvl w:val="0"/>
          <w:numId w:val="13"/>
        </w:numPr>
        <w:tabs>
          <w:tab w:val="left" w:pos="1134"/>
        </w:tabs>
      </w:pPr>
      <w:r w:rsidRPr="00B7570B">
        <w:t>придомовой территории на ул. Коммунистическая - Старикова, ул. Ленина, 61, ул. Южн</w:t>
      </w:r>
      <w:r w:rsidR="00794167" w:rsidRPr="00B7570B">
        <w:t>ая, 1а,</w:t>
      </w:r>
    </w:p>
    <w:p w:rsidR="001E543D" w:rsidRPr="00B7570B" w:rsidRDefault="001E543D" w:rsidP="009F65CE">
      <w:pPr>
        <w:pStyle w:val="a8"/>
        <w:numPr>
          <w:ilvl w:val="0"/>
          <w:numId w:val="13"/>
        </w:numPr>
        <w:tabs>
          <w:tab w:val="left" w:pos="1134"/>
        </w:tabs>
      </w:pPr>
      <w:r w:rsidRPr="00B7570B">
        <w:t xml:space="preserve">общественных пространств - парков возле памятников в с. </w:t>
      </w:r>
      <w:proofErr w:type="spellStart"/>
      <w:r w:rsidRPr="00B7570B">
        <w:t>Б</w:t>
      </w:r>
      <w:proofErr w:type="gramStart"/>
      <w:r w:rsidRPr="00B7570B">
        <w:t>о</w:t>
      </w:r>
      <w:proofErr w:type="spellEnd"/>
      <w:r w:rsidRPr="00B7570B">
        <w:t>-</w:t>
      </w:r>
      <w:proofErr w:type="gramEnd"/>
      <w:r w:rsidRPr="00B7570B">
        <w:t xml:space="preserve"> бровка, Шарчино, Битки, делового центра и Екатерининской площади в </w:t>
      </w:r>
      <w:proofErr w:type="spellStart"/>
      <w:r w:rsidRPr="00B7570B">
        <w:t>р.п</w:t>
      </w:r>
      <w:proofErr w:type="spellEnd"/>
      <w:r w:rsidRPr="00B7570B">
        <w:t>. Сузун.</w:t>
      </w:r>
    </w:p>
    <w:p w:rsidR="001E543D" w:rsidRPr="00B7570B" w:rsidRDefault="001E543D" w:rsidP="009F65CE">
      <w:pPr>
        <w:pStyle w:val="a8"/>
        <w:numPr>
          <w:ilvl w:val="0"/>
          <w:numId w:val="24"/>
        </w:numPr>
        <w:tabs>
          <w:tab w:val="left" w:pos="1134"/>
        </w:tabs>
        <w:ind w:left="0" w:firstLine="709"/>
      </w:pPr>
      <w:r w:rsidRPr="00B7570B">
        <w:t>Обеспечить участие Сузунского района в подпрограмме «Га</w:t>
      </w:r>
      <w:r w:rsidRPr="00B7570B">
        <w:softHyphen/>
        <w:t>зификация» государственной программы Новосибирской области «Жилищно-коммунальное хозяйство Новосибирской области в 2015— 2022 годах».</w:t>
      </w:r>
    </w:p>
    <w:p w:rsidR="001E543D" w:rsidRPr="00B7570B" w:rsidRDefault="001E543D" w:rsidP="00B7570B">
      <w:pPr>
        <w:pStyle w:val="a8"/>
        <w:tabs>
          <w:tab w:val="left" w:pos="1134"/>
        </w:tabs>
        <w:rPr>
          <w:b/>
        </w:rPr>
      </w:pPr>
      <w:r w:rsidRPr="00B7570B">
        <w:rPr>
          <w:b/>
        </w:rPr>
        <w:t>Потребительский рынок товаров и услуг</w:t>
      </w:r>
    </w:p>
    <w:p w:rsidR="001E543D" w:rsidRPr="00B7570B" w:rsidRDefault="001E543D" w:rsidP="009F65CE">
      <w:pPr>
        <w:pStyle w:val="a8"/>
        <w:numPr>
          <w:ilvl w:val="0"/>
          <w:numId w:val="14"/>
        </w:numPr>
        <w:tabs>
          <w:tab w:val="left" w:pos="1134"/>
        </w:tabs>
        <w:ind w:left="0" w:firstLine="709"/>
      </w:pPr>
      <w:r w:rsidRPr="00B7570B">
        <w:t>Повысить уровень обслуживания населения: безопасности и качества предоставляемых услуг: т</w:t>
      </w:r>
      <w:r w:rsidR="00794167" w:rsidRPr="00B7570B">
        <w:t>ерриториальную доступность предприятий бытового обслуживания,</w:t>
      </w:r>
    </w:p>
    <w:p w:rsidR="001E543D" w:rsidRPr="00B7570B" w:rsidRDefault="001E543D" w:rsidP="009F65CE">
      <w:pPr>
        <w:pStyle w:val="a8"/>
        <w:numPr>
          <w:ilvl w:val="0"/>
          <w:numId w:val="14"/>
        </w:numPr>
        <w:tabs>
          <w:tab w:val="left" w:pos="1134"/>
        </w:tabs>
        <w:ind w:left="0" w:firstLine="709"/>
      </w:pPr>
      <w:r w:rsidRPr="00B7570B">
        <w:t xml:space="preserve">Обеспечить ценовую и территориальную доступность услуг торговли, бесперебойное снабжение жителей сел, не имеющих </w:t>
      </w:r>
      <w:proofErr w:type="spellStart"/>
      <w:r w:rsidRPr="00B7570B">
        <w:t>стаци¬онарной</w:t>
      </w:r>
      <w:proofErr w:type="spellEnd"/>
      <w:r w:rsidRPr="00B7570B">
        <w:t xml:space="preserve"> торговли</w:t>
      </w:r>
      <w:r w:rsidR="00794167" w:rsidRPr="00B7570B">
        <w:t>, товарами первой необходимости,</w:t>
      </w:r>
    </w:p>
    <w:p w:rsidR="001E543D" w:rsidRPr="00B7570B" w:rsidRDefault="001E543D" w:rsidP="009F65CE">
      <w:pPr>
        <w:pStyle w:val="a8"/>
        <w:numPr>
          <w:ilvl w:val="0"/>
          <w:numId w:val="14"/>
        </w:numPr>
        <w:tabs>
          <w:tab w:val="left" w:pos="1134"/>
        </w:tabs>
        <w:ind w:left="0" w:firstLine="709"/>
      </w:pPr>
      <w:r w:rsidRPr="00B7570B">
        <w:t xml:space="preserve">Провести конкурсы профессионального мастерства </w:t>
      </w:r>
      <w:proofErr w:type="spellStart"/>
      <w:r w:rsidRPr="00B7570B">
        <w:t>раб</w:t>
      </w:r>
      <w:r w:rsidR="00794167" w:rsidRPr="00B7570B">
        <w:t>отни¬ков</w:t>
      </w:r>
      <w:proofErr w:type="spellEnd"/>
      <w:r w:rsidR="00794167" w:rsidRPr="00B7570B">
        <w:t xml:space="preserve"> потребительского рынка,</w:t>
      </w:r>
    </w:p>
    <w:p w:rsidR="001E543D" w:rsidRPr="00B7570B" w:rsidRDefault="001E543D" w:rsidP="009F65CE">
      <w:pPr>
        <w:pStyle w:val="a8"/>
        <w:numPr>
          <w:ilvl w:val="0"/>
          <w:numId w:val="14"/>
        </w:numPr>
        <w:tabs>
          <w:tab w:val="left" w:pos="1134"/>
        </w:tabs>
        <w:ind w:left="0" w:firstLine="709"/>
      </w:pPr>
      <w:r w:rsidRPr="00B7570B">
        <w:t>Открыть новые предприятия общественного питания.</w:t>
      </w:r>
    </w:p>
    <w:p w:rsidR="001E543D" w:rsidRPr="00B7570B" w:rsidRDefault="001E543D" w:rsidP="00B7570B">
      <w:pPr>
        <w:pStyle w:val="a8"/>
        <w:tabs>
          <w:tab w:val="left" w:pos="1134"/>
        </w:tabs>
        <w:rPr>
          <w:b/>
        </w:rPr>
      </w:pPr>
      <w:r w:rsidRPr="00B7570B">
        <w:rPr>
          <w:b/>
        </w:rPr>
        <w:t>Малое и среднее предпринимательство</w:t>
      </w:r>
    </w:p>
    <w:p w:rsidR="001E543D" w:rsidRPr="00B7570B" w:rsidRDefault="001E543D" w:rsidP="009F65CE">
      <w:pPr>
        <w:pStyle w:val="a8"/>
        <w:numPr>
          <w:ilvl w:val="0"/>
          <w:numId w:val="15"/>
        </w:numPr>
        <w:tabs>
          <w:tab w:val="left" w:pos="1134"/>
        </w:tabs>
        <w:ind w:left="0" w:firstLine="709"/>
      </w:pPr>
      <w:r w:rsidRPr="00B7570B">
        <w:t xml:space="preserve">Повысить эффективность </w:t>
      </w:r>
      <w:r w:rsidR="00B20AB9" w:rsidRPr="00B7570B">
        <w:t>работы информационно-консульта</w:t>
      </w:r>
      <w:r w:rsidRPr="00B7570B">
        <w:t xml:space="preserve">ционного пункта поддержки малого и среднего предпринимательства Сузунского района и реализации муниципальной программы </w:t>
      </w:r>
      <w:r w:rsidR="00794167" w:rsidRPr="00B7570B">
        <w:t>«Под</w:t>
      </w:r>
      <w:r w:rsidRPr="00B7570B">
        <w:t>держка и развитие субъектов ма</w:t>
      </w:r>
      <w:r w:rsidR="00794167" w:rsidRPr="00B7570B">
        <w:t>лого и среднего предпринимательства Сузунского района»,</w:t>
      </w:r>
    </w:p>
    <w:p w:rsidR="001E543D" w:rsidRPr="00B7570B" w:rsidRDefault="001E543D" w:rsidP="009F65CE">
      <w:pPr>
        <w:pStyle w:val="a8"/>
        <w:numPr>
          <w:ilvl w:val="0"/>
          <w:numId w:val="15"/>
        </w:numPr>
        <w:tabs>
          <w:tab w:val="left" w:pos="1134"/>
        </w:tabs>
        <w:ind w:left="0" w:firstLine="709"/>
      </w:pPr>
      <w:r w:rsidRPr="00B7570B">
        <w:lastRenderedPageBreak/>
        <w:t>Провести анализ финансовы</w:t>
      </w:r>
      <w:r w:rsidR="00794167" w:rsidRPr="00B7570B">
        <w:t>х, экономических, социальных по</w:t>
      </w:r>
      <w:r w:rsidRPr="00B7570B">
        <w:t>казателей функционирования ма</w:t>
      </w:r>
      <w:r w:rsidR="00794167" w:rsidRPr="00B7570B">
        <w:t>лого и среднего бизнеса и эффективности,</w:t>
      </w:r>
      <w:r w:rsidRPr="00B7570B">
        <w:t xml:space="preserve"> п</w:t>
      </w:r>
      <w:r w:rsidR="00794167" w:rsidRPr="00B7570B">
        <w:t>рименяемых для его развития мер,</w:t>
      </w:r>
    </w:p>
    <w:p w:rsidR="001E543D" w:rsidRPr="00B7570B" w:rsidRDefault="001E543D" w:rsidP="009F65CE">
      <w:pPr>
        <w:pStyle w:val="a8"/>
        <w:numPr>
          <w:ilvl w:val="0"/>
          <w:numId w:val="15"/>
        </w:numPr>
        <w:tabs>
          <w:tab w:val="left" w:pos="1134"/>
        </w:tabs>
        <w:ind w:left="0" w:firstLine="709"/>
      </w:pPr>
      <w:r w:rsidRPr="00B7570B">
        <w:t xml:space="preserve">Обеспечить участие предпринимателей Сузунского района в реализации государственных региональных и федеральных </w:t>
      </w:r>
      <w:proofErr w:type="spellStart"/>
      <w:r w:rsidRPr="00B7570B">
        <w:t>програ</w:t>
      </w:r>
      <w:r w:rsidR="00794167" w:rsidRPr="00B7570B">
        <w:t>м¬мах</w:t>
      </w:r>
      <w:proofErr w:type="spellEnd"/>
      <w:r w:rsidR="00794167" w:rsidRPr="00B7570B">
        <w:t>, национальных проектах РФ.</w:t>
      </w:r>
    </w:p>
    <w:p w:rsidR="001E543D" w:rsidRPr="00B7570B" w:rsidRDefault="001E543D" w:rsidP="00B7570B">
      <w:pPr>
        <w:pStyle w:val="a8"/>
        <w:tabs>
          <w:tab w:val="left" w:pos="1134"/>
        </w:tabs>
        <w:rPr>
          <w:b/>
        </w:rPr>
      </w:pPr>
      <w:r w:rsidRPr="00B7570B">
        <w:rPr>
          <w:b/>
        </w:rPr>
        <w:t>Туризм</w:t>
      </w:r>
    </w:p>
    <w:p w:rsidR="001E543D" w:rsidRPr="00B7570B" w:rsidRDefault="001E543D" w:rsidP="009F65CE">
      <w:pPr>
        <w:pStyle w:val="a8"/>
        <w:numPr>
          <w:ilvl w:val="1"/>
          <w:numId w:val="16"/>
        </w:numPr>
        <w:tabs>
          <w:tab w:val="left" w:pos="1134"/>
        </w:tabs>
        <w:ind w:left="0" w:firstLine="709"/>
      </w:pPr>
      <w:r w:rsidRPr="00B7570B">
        <w:t>Разработать паспорт турист</w:t>
      </w:r>
      <w:r w:rsidR="002A0177" w:rsidRPr="00B7570B">
        <w:t>а, муниципальную программу «Раз</w:t>
      </w:r>
      <w:r w:rsidRPr="00B7570B">
        <w:t xml:space="preserve">витие туризма в </w:t>
      </w:r>
      <w:proofErr w:type="spellStart"/>
      <w:r w:rsidRPr="00B7570B">
        <w:t>Сузунском</w:t>
      </w:r>
      <w:proofErr w:type="spellEnd"/>
      <w:r w:rsidRPr="00B7570B">
        <w:t xml:space="preserve"> районе», райо</w:t>
      </w:r>
      <w:r w:rsidR="00794167" w:rsidRPr="00B7570B">
        <w:t>нные экологические маршруты,</w:t>
      </w:r>
    </w:p>
    <w:p w:rsidR="001E543D" w:rsidRPr="00B7570B" w:rsidRDefault="001E543D" w:rsidP="009F65CE">
      <w:pPr>
        <w:pStyle w:val="a8"/>
        <w:numPr>
          <w:ilvl w:val="1"/>
          <w:numId w:val="16"/>
        </w:numPr>
        <w:tabs>
          <w:tab w:val="left" w:pos="1134"/>
        </w:tabs>
        <w:ind w:left="0" w:firstLine="709"/>
      </w:pPr>
      <w:r w:rsidRPr="00B7570B">
        <w:t xml:space="preserve">Запустить межрайонный маршрут «Малое золотое кольцо» </w:t>
      </w:r>
      <w:proofErr w:type="gramStart"/>
      <w:r w:rsidRPr="00B7570B">
        <w:t>Но-</w:t>
      </w:r>
      <w:proofErr w:type="spellStart"/>
      <w:r w:rsidRPr="00B7570B">
        <w:t>восибирской</w:t>
      </w:r>
      <w:proofErr w:type="spellEnd"/>
      <w:proofErr w:type="gramEnd"/>
      <w:r w:rsidRPr="00B7570B">
        <w:t xml:space="preserve"> области, туристи</w:t>
      </w:r>
      <w:r w:rsidR="00794167" w:rsidRPr="00B7570B">
        <w:t>ческий портал Сузунского района,</w:t>
      </w:r>
    </w:p>
    <w:p w:rsidR="001E543D" w:rsidRPr="00B7570B" w:rsidRDefault="001E543D" w:rsidP="009F65CE">
      <w:pPr>
        <w:pStyle w:val="a8"/>
        <w:numPr>
          <w:ilvl w:val="1"/>
          <w:numId w:val="16"/>
        </w:numPr>
        <w:tabs>
          <w:tab w:val="left" w:pos="1134"/>
        </w:tabs>
        <w:ind w:left="0" w:firstLine="709"/>
      </w:pPr>
      <w:r w:rsidRPr="00B7570B">
        <w:t>Создать клуб сельского туризма, HKO для</w:t>
      </w:r>
      <w:r w:rsidR="00794167" w:rsidRPr="00B7570B">
        <w:t xml:space="preserve"> привлечения </w:t>
      </w:r>
      <w:proofErr w:type="spellStart"/>
      <w:r w:rsidR="00794167" w:rsidRPr="00B7570B">
        <w:t>грантовых</w:t>
      </w:r>
      <w:proofErr w:type="spellEnd"/>
      <w:r w:rsidR="00794167" w:rsidRPr="00B7570B">
        <w:t xml:space="preserve"> средств,</w:t>
      </w:r>
    </w:p>
    <w:p w:rsidR="002A0177" w:rsidRPr="00B7570B" w:rsidRDefault="001E543D" w:rsidP="007E2696">
      <w:pPr>
        <w:pStyle w:val="a8"/>
        <w:numPr>
          <w:ilvl w:val="1"/>
          <w:numId w:val="16"/>
        </w:numPr>
        <w:tabs>
          <w:tab w:val="left" w:pos="1134"/>
        </w:tabs>
        <w:ind w:left="0" w:firstLine="709"/>
      </w:pPr>
      <w:r w:rsidRPr="00B7570B">
        <w:t>Принять участие в конкурсах «Ди</w:t>
      </w:r>
      <w:r w:rsidR="00794167" w:rsidRPr="00B7570B">
        <w:t>во России», «События Рос</w:t>
      </w:r>
      <w:r w:rsidR="007E2696">
        <w:t>сии», «Маршруты России» и др.</w:t>
      </w:r>
    </w:p>
    <w:p w:rsidR="001E543D" w:rsidRPr="00B7570B" w:rsidRDefault="001E543D" w:rsidP="00B7570B">
      <w:pPr>
        <w:pStyle w:val="a8"/>
        <w:tabs>
          <w:tab w:val="left" w:pos="1134"/>
        </w:tabs>
        <w:rPr>
          <w:b/>
        </w:rPr>
      </w:pPr>
      <w:r w:rsidRPr="00B7570B">
        <w:rPr>
          <w:b/>
        </w:rPr>
        <w:t>Образование</w:t>
      </w:r>
    </w:p>
    <w:p w:rsidR="001E543D" w:rsidRPr="00B7570B" w:rsidRDefault="001E543D" w:rsidP="009F65CE">
      <w:pPr>
        <w:pStyle w:val="a8"/>
        <w:numPr>
          <w:ilvl w:val="1"/>
          <w:numId w:val="17"/>
        </w:numPr>
        <w:tabs>
          <w:tab w:val="left" w:pos="1134"/>
        </w:tabs>
        <w:ind w:left="0" w:firstLine="709"/>
      </w:pPr>
      <w:r w:rsidRPr="00B7570B">
        <w:t>Составить дорожные карты</w:t>
      </w:r>
      <w:r w:rsidR="00794167" w:rsidRPr="00B7570B">
        <w:t xml:space="preserve"> по достижению целевых показате</w:t>
      </w:r>
      <w:r w:rsidRPr="00B7570B">
        <w:t>лей национальных проектов «Образование» на территории Сузунского района: «Современная школа», «Цифровая образовательная среда», «Учитель будущего», «Успех каждого ребенка» и «Поддержка семей, имеющих детей»: разработать до</w:t>
      </w:r>
      <w:r w:rsidR="002A0177" w:rsidRPr="00B7570B">
        <w:t>рожные карты по развитию Муници</w:t>
      </w:r>
      <w:r w:rsidRPr="00B7570B">
        <w:t>пального ресурсного центра по работе с одаренными детьми и Центра по работе с одаренными детьми в области физической культуры и спорт</w:t>
      </w:r>
      <w:r w:rsidR="002A0177" w:rsidRPr="00B7570B">
        <w:t>а,</w:t>
      </w:r>
    </w:p>
    <w:p w:rsidR="001E543D" w:rsidRPr="00B7570B" w:rsidRDefault="001E543D" w:rsidP="009F65CE">
      <w:pPr>
        <w:pStyle w:val="a8"/>
        <w:numPr>
          <w:ilvl w:val="1"/>
          <w:numId w:val="17"/>
        </w:numPr>
        <w:tabs>
          <w:tab w:val="left" w:pos="1134"/>
        </w:tabs>
        <w:ind w:left="0" w:firstLine="709"/>
      </w:pPr>
      <w:r w:rsidRPr="00B7570B">
        <w:t>Пов</w:t>
      </w:r>
      <w:r w:rsidR="002A0177" w:rsidRPr="00B7570B">
        <w:t>ысить качество подготовки к ГИА,</w:t>
      </w:r>
    </w:p>
    <w:p w:rsidR="001E543D" w:rsidRPr="00B7570B" w:rsidRDefault="001E543D" w:rsidP="009F65CE">
      <w:pPr>
        <w:pStyle w:val="a8"/>
        <w:numPr>
          <w:ilvl w:val="1"/>
          <w:numId w:val="17"/>
        </w:numPr>
        <w:tabs>
          <w:tab w:val="left" w:pos="1134"/>
        </w:tabs>
        <w:ind w:left="0" w:firstLine="709"/>
      </w:pPr>
      <w:r w:rsidRPr="00B7570B">
        <w:t>Привлечь педагогов из колледжей, высших учебных заведений Новосибирска для проведения занят</w:t>
      </w:r>
      <w:r w:rsidR="002A0177" w:rsidRPr="00B7570B">
        <w:t>ий у выпускников 9-х, 11-х клас</w:t>
      </w:r>
      <w:r w:rsidRPr="00B7570B">
        <w:t>сов.</w:t>
      </w:r>
    </w:p>
    <w:p w:rsidR="001E543D" w:rsidRPr="00B7570B" w:rsidRDefault="001E543D" w:rsidP="009F65CE">
      <w:pPr>
        <w:pStyle w:val="a8"/>
        <w:numPr>
          <w:ilvl w:val="1"/>
          <w:numId w:val="17"/>
        </w:numPr>
        <w:tabs>
          <w:tab w:val="left" w:pos="1134"/>
        </w:tabs>
        <w:ind w:left="0" w:firstLine="709"/>
      </w:pPr>
      <w:r w:rsidRPr="00B7570B">
        <w:t>Открыть центр образования</w:t>
      </w:r>
      <w:r w:rsidR="002A0177" w:rsidRPr="00B7570B">
        <w:t xml:space="preserve"> «Точка роста» (структурное под</w:t>
      </w:r>
      <w:r w:rsidRPr="00B7570B">
        <w:t>разделение МКОУ «</w:t>
      </w:r>
      <w:proofErr w:type="spellStart"/>
      <w:r w:rsidRPr="00B7570B">
        <w:t>Сузунская</w:t>
      </w:r>
      <w:proofErr w:type="spellEnd"/>
      <w:r w:rsidRPr="00B7570B">
        <w:t xml:space="preserve"> СОШ № 1»),</w:t>
      </w:r>
    </w:p>
    <w:p w:rsidR="001E543D" w:rsidRPr="00B7570B" w:rsidRDefault="001E543D" w:rsidP="009F65CE">
      <w:pPr>
        <w:pStyle w:val="a8"/>
        <w:numPr>
          <w:ilvl w:val="1"/>
          <w:numId w:val="17"/>
        </w:numPr>
        <w:tabs>
          <w:tab w:val="left" w:pos="1134"/>
        </w:tabs>
        <w:ind w:left="0" w:firstLine="709"/>
      </w:pPr>
      <w:r w:rsidRPr="00B7570B">
        <w:t>Внедрить персонифици</w:t>
      </w:r>
      <w:r w:rsidR="007E2696">
        <w:t>рованное финансирование дополни</w:t>
      </w:r>
      <w:r w:rsidRPr="00B7570B">
        <w:t>тельного образован</w:t>
      </w:r>
      <w:r w:rsidR="002A0177" w:rsidRPr="00B7570B">
        <w:t>ия детей с 1 сентября 2020 года,</w:t>
      </w:r>
    </w:p>
    <w:p w:rsidR="001E543D" w:rsidRPr="00B7570B" w:rsidRDefault="001E543D" w:rsidP="009F65CE">
      <w:pPr>
        <w:pStyle w:val="a8"/>
        <w:numPr>
          <w:ilvl w:val="1"/>
          <w:numId w:val="17"/>
        </w:numPr>
        <w:tabs>
          <w:tab w:val="left" w:pos="1134"/>
        </w:tabs>
        <w:ind w:left="0" w:firstLine="709"/>
      </w:pPr>
      <w:r w:rsidRPr="00B7570B">
        <w:t>Создать условия обновления</w:t>
      </w:r>
      <w:r w:rsidR="002A0177" w:rsidRPr="00B7570B">
        <w:t xml:space="preserve"> кадрового состава образователь</w:t>
      </w:r>
      <w:r w:rsidRPr="00B7570B">
        <w:t>ны</w:t>
      </w:r>
      <w:r w:rsidR="002A0177" w:rsidRPr="00B7570B">
        <w:t>х организаций Сузунского района,</w:t>
      </w:r>
    </w:p>
    <w:p w:rsidR="001E543D" w:rsidRPr="00B7570B" w:rsidRDefault="001E543D" w:rsidP="009F65CE">
      <w:pPr>
        <w:pStyle w:val="a8"/>
        <w:numPr>
          <w:ilvl w:val="1"/>
          <w:numId w:val="17"/>
        </w:numPr>
        <w:tabs>
          <w:tab w:val="left" w:pos="1134"/>
        </w:tabs>
        <w:ind w:left="0" w:firstLine="709"/>
      </w:pPr>
      <w:r w:rsidRPr="00B7570B">
        <w:t>Приобрести в рамках реализации программы «Комплексное развитие сельских территорий» 2 автомобиля Газель для перевозки детей.</w:t>
      </w:r>
    </w:p>
    <w:p w:rsidR="001E543D" w:rsidRPr="00B7570B" w:rsidRDefault="001E543D" w:rsidP="009F65CE">
      <w:pPr>
        <w:pStyle w:val="a8"/>
        <w:numPr>
          <w:ilvl w:val="1"/>
          <w:numId w:val="17"/>
        </w:numPr>
        <w:tabs>
          <w:tab w:val="left" w:pos="1134"/>
        </w:tabs>
        <w:ind w:left="0" w:firstLine="709"/>
      </w:pPr>
      <w:r w:rsidRPr="00B7570B">
        <w:t>Обеспечить выполнение к</w:t>
      </w:r>
      <w:r w:rsidR="002A0177" w:rsidRPr="00B7570B">
        <w:t>омплекса мероприятий, направлен</w:t>
      </w:r>
      <w:r w:rsidRPr="00B7570B">
        <w:t>ных на обеспечение безопасности образовательных организаций, включая проведение текущих и капитальных ремонтов здани</w:t>
      </w:r>
      <w:r w:rsidR="002A0177" w:rsidRPr="00B7570B">
        <w:t>й,</w:t>
      </w:r>
    </w:p>
    <w:p w:rsidR="001E543D" w:rsidRPr="00B7570B" w:rsidRDefault="001E543D" w:rsidP="009F65CE">
      <w:pPr>
        <w:pStyle w:val="a8"/>
        <w:numPr>
          <w:ilvl w:val="1"/>
          <w:numId w:val="17"/>
        </w:numPr>
        <w:tabs>
          <w:tab w:val="left" w:pos="1134"/>
        </w:tabs>
        <w:ind w:left="0" w:firstLine="709"/>
      </w:pPr>
      <w:r w:rsidRPr="00B7570B">
        <w:t>Создать в общеобразоват</w:t>
      </w:r>
      <w:r w:rsidR="002A0177" w:rsidRPr="00B7570B">
        <w:t>ельных организациях, расположен</w:t>
      </w:r>
      <w:r w:rsidRPr="00B7570B">
        <w:t>ных в сельской местности, условия для занятий физической культурой и спортом.</w:t>
      </w:r>
    </w:p>
    <w:p w:rsidR="001E543D" w:rsidRPr="00B7570B" w:rsidRDefault="001E543D" w:rsidP="009F65CE">
      <w:pPr>
        <w:pStyle w:val="a8"/>
        <w:numPr>
          <w:ilvl w:val="1"/>
          <w:numId w:val="17"/>
        </w:numPr>
        <w:tabs>
          <w:tab w:val="left" w:pos="1134"/>
        </w:tabs>
        <w:ind w:left="0" w:firstLine="709"/>
      </w:pPr>
      <w:r w:rsidRPr="00B7570B">
        <w:t xml:space="preserve">Капитальный ремонт системы отопления в СОШ № 2: </w:t>
      </w:r>
      <w:r w:rsidR="002A0177" w:rsidRPr="00B7570B">
        <w:t>закончить ремонт кровли СОШ № 1.</w:t>
      </w:r>
    </w:p>
    <w:p w:rsidR="001E543D" w:rsidRPr="00B7570B" w:rsidRDefault="001E543D" w:rsidP="00B7570B">
      <w:pPr>
        <w:pStyle w:val="a8"/>
        <w:tabs>
          <w:tab w:val="left" w:pos="1134"/>
        </w:tabs>
        <w:rPr>
          <w:b/>
        </w:rPr>
      </w:pPr>
      <w:r w:rsidRPr="00B7570B">
        <w:rPr>
          <w:b/>
        </w:rPr>
        <w:t>Здравоохранение</w:t>
      </w:r>
    </w:p>
    <w:p w:rsidR="001E543D" w:rsidRPr="00B7570B" w:rsidRDefault="001E543D" w:rsidP="009F65CE">
      <w:pPr>
        <w:pStyle w:val="a8"/>
        <w:numPr>
          <w:ilvl w:val="1"/>
          <w:numId w:val="18"/>
        </w:numPr>
        <w:tabs>
          <w:tab w:val="left" w:pos="1134"/>
        </w:tabs>
        <w:ind w:left="0" w:firstLine="709"/>
      </w:pPr>
      <w:r w:rsidRPr="00B7570B">
        <w:lastRenderedPageBreak/>
        <w:t>Повысить доступность ока</w:t>
      </w:r>
      <w:r w:rsidR="002A0177" w:rsidRPr="00B7570B">
        <w:t>зания медицинской помощи населе</w:t>
      </w:r>
      <w:r w:rsidRPr="00B7570B">
        <w:t>нию: развить выездные формы работы при оказании перви</w:t>
      </w:r>
      <w:r w:rsidR="002A0177" w:rsidRPr="00B7570B">
        <w:t>чной меди - ко-санитарной помощи,</w:t>
      </w:r>
    </w:p>
    <w:p w:rsidR="001E543D" w:rsidRPr="00B7570B" w:rsidRDefault="001E543D" w:rsidP="009F65CE">
      <w:pPr>
        <w:pStyle w:val="a8"/>
        <w:numPr>
          <w:ilvl w:val="1"/>
          <w:numId w:val="18"/>
        </w:numPr>
        <w:tabs>
          <w:tab w:val="left" w:pos="1134"/>
        </w:tabs>
        <w:ind w:left="0" w:firstLine="709"/>
      </w:pPr>
      <w:r w:rsidRPr="00B7570B">
        <w:t>Провести диспансеризацию и профилактические осмотры</w:t>
      </w:r>
      <w:r w:rsidR="002A0177" w:rsidRPr="00B7570B">
        <w:t xml:space="preserve"> взрослого и детского населения,</w:t>
      </w:r>
    </w:p>
    <w:p w:rsidR="001E543D" w:rsidRPr="00B7570B" w:rsidRDefault="001E543D" w:rsidP="009F65CE">
      <w:pPr>
        <w:pStyle w:val="a8"/>
        <w:numPr>
          <w:ilvl w:val="1"/>
          <w:numId w:val="18"/>
        </w:numPr>
        <w:tabs>
          <w:tab w:val="left" w:pos="1134"/>
        </w:tabs>
        <w:ind w:left="0" w:firstLine="709"/>
      </w:pPr>
      <w:r w:rsidRPr="00B7570B">
        <w:t xml:space="preserve">Повысить </w:t>
      </w:r>
      <w:proofErr w:type="spellStart"/>
      <w:r w:rsidRPr="00B7570B">
        <w:t>выявляемость</w:t>
      </w:r>
      <w:proofErr w:type="spellEnd"/>
      <w:r w:rsidRPr="00B7570B">
        <w:t xml:space="preserve"> на </w:t>
      </w:r>
      <w:r w:rsidR="007E2696">
        <w:t xml:space="preserve">ранних стадиях </w:t>
      </w:r>
      <w:proofErr w:type="gramStart"/>
      <w:r w:rsidR="007E2696">
        <w:t>сердечно-сосуди</w:t>
      </w:r>
      <w:r w:rsidRPr="00B7570B">
        <w:t>стых</w:t>
      </w:r>
      <w:proofErr w:type="gramEnd"/>
      <w:r w:rsidRPr="00B7570B">
        <w:t>, онкологических заболеваний,</w:t>
      </w:r>
      <w:r w:rsidR="002A0177" w:rsidRPr="00B7570B">
        <w:t xml:space="preserve"> сахарного диабета, туберкулеза,</w:t>
      </w:r>
    </w:p>
    <w:p w:rsidR="001E543D" w:rsidRPr="00B7570B" w:rsidRDefault="001E543D" w:rsidP="009F65CE">
      <w:pPr>
        <w:pStyle w:val="a8"/>
        <w:numPr>
          <w:ilvl w:val="1"/>
          <w:numId w:val="18"/>
        </w:numPr>
        <w:tabs>
          <w:tab w:val="left" w:pos="1134"/>
        </w:tabs>
        <w:ind w:left="0" w:firstLine="709"/>
      </w:pPr>
      <w:r w:rsidRPr="00B7570B">
        <w:t xml:space="preserve">Обследовать новорожденных на наследственные заболевания, </w:t>
      </w:r>
      <w:proofErr w:type="spellStart"/>
      <w:r w:rsidRPr="00B7570B">
        <w:t>аудиологический</w:t>
      </w:r>
      <w:proofErr w:type="spellEnd"/>
      <w:r w:rsidRPr="00B7570B">
        <w:t xml:space="preserve"> ск</w:t>
      </w:r>
      <w:r w:rsidR="002A0177" w:rsidRPr="00B7570B">
        <w:t>рининг детей первого года жизни,</w:t>
      </w:r>
    </w:p>
    <w:p w:rsidR="001E543D" w:rsidRPr="00B7570B" w:rsidRDefault="001E543D" w:rsidP="009F65CE">
      <w:pPr>
        <w:pStyle w:val="a8"/>
        <w:numPr>
          <w:ilvl w:val="1"/>
          <w:numId w:val="18"/>
        </w:numPr>
        <w:tabs>
          <w:tab w:val="left" w:pos="1134"/>
        </w:tabs>
        <w:ind w:left="0" w:firstLine="709"/>
      </w:pPr>
      <w:r w:rsidRPr="00B7570B">
        <w:t>Привлечь в район врачей-специалистов и фельдш</w:t>
      </w:r>
      <w:r w:rsidR="002A0177" w:rsidRPr="00B7570B">
        <w:t>еров для за</w:t>
      </w:r>
      <w:r w:rsidRPr="00B7570B">
        <w:t>мещения вакантных должностей по программам «Земск</w:t>
      </w:r>
      <w:r w:rsidR="002A0177" w:rsidRPr="00B7570B">
        <w:t>ий доктор» и «Земский фельдшер»,</w:t>
      </w:r>
    </w:p>
    <w:p w:rsidR="001E543D" w:rsidRPr="00B7570B" w:rsidRDefault="001E543D" w:rsidP="009F65CE">
      <w:pPr>
        <w:pStyle w:val="a8"/>
        <w:numPr>
          <w:ilvl w:val="1"/>
          <w:numId w:val="18"/>
        </w:numPr>
        <w:tabs>
          <w:tab w:val="left" w:pos="1134"/>
        </w:tabs>
        <w:ind w:left="0" w:firstLine="709"/>
      </w:pPr>
      <w:r w:rsidRPr="00B7570B">
        <w:t xml:space="preserve">Приобрести медицинское оборудование для запланированных к строительству </w:t>
      </w:r>
      <w:proofErr w:type="spellStart"/>
      <w:r w:rsidRPr="00B7570B">
        <w:t>ФАПов</w:t>
      </w:r>
      <w:proofErr w:type="spellEnd"/>
      <w:r w:rsidRPr="00B7570B">
        <w:t xml:space="preserve">: медицинская мебель, электрокардиографы, спирографы, ингалятор, </w:t>
      </w:r>
      <w:proofErr w:type="spellStart"/>
      <w:r w:rsidRPr="00B7570B">
        <w:t>глюкометр</w:t>
      </w:r>
      <w:proofErr w:type="spellEnd"/>
      <w:r w:rsidRPr="00B7570B">
        <w:t>, укладки</w:t>
      </w:r>
      <w:r w:rsidR="002A0177" w:rsidRPr="00B7570B">
        <w:t xml:space="preserve"> для экстренной медицин</w:t>
      </w:r>
      <w:r w:rsidRPr="00B7570B">
        <w:t>ской помощи, комплект АСУ и др. Начать приобретение медицинского оборудования для строящегося операционно-реанимационного блока.</w:t>
      </w:r>
    </w:p>
    <w:p w:rsidR="001E543D" w:rsidRPr="00B7570B" w:rsidRDefault="001E543D" w:rsidP="009F65CE">
      <w:pPr>
        <w:pStyle w:val="a8"/>
        <w:numPr>
          <w:ilvl w:val="1"/>
          <w:numId w:val="18"/>
        </w:numPr>
        <w:tabs>
          <w:tab w:val="left" w:pos="1134"/>
        </w:tabs>
        <w:ind w:left="0" w:firstLine="709"/>
      </w:pPr>
      <w:r w:rsidRPr="00B7570B">
        <w:t>Устройство пасса</w:t>
      </w:r>
      <w:r w:rsidR="002A0177" w:rsidRPr="00B7570B">
        <w:t>жирского лифта в стационаре ЦРБ,</w:t>
      </w:r>
    </w:p>
    <w:p w:rsidR="001E543D" w:rsidRPr="00B7570B" w:rsidRDefault="001E543D" w:rsidP="009F65CE">
      <w:pPr>
        <w:pStyle w:val="a8"/>
        <w:numPr>
          <w:ilvl w:val="1"/>
          <w:numId w:val="18"/>
        </w:numPr>
        <w:tabs>
          <w:tab w:val="left" w:pos="1134"/>
        </w:tabs>
        <w:ind w:left="0" w:firstLine="709"/>
      </w:pPr>
      <w:r w:rsidRPr="00B7570B">
        <w:t>Приобрести санитарный автомобиль УАЗ в рамках реализации программы «Комплексно</w:t>
      </w:r>
      <w:r w:rsidR="002A0177" w:rsidRPr="00B7570B">
        <w:t>е развитие сельских территорий»,</w:t>
      </w:r>
    </w:p>
    <w:p w:rsidR="001E543D" w:rsidRPr="00B7570B" w:rsidRDefault="001E543D" w:rsidP="009F65CE">
      <w:pPr>
        <w:pStyle w:val="a8"/>
        <w:numPr>
          <w:ilvl w:val="1"/>
          <w:numId w:val="18"/>
        </w:numPr>
        <w:tabs>
          <w:tab w:val="left" w:pos="1134"/>
        </w:tabs>
        <w:ind w:left="0" w:firstLine="709"/>
      </w:pPr>
      <w:r w:rsidRPr="00B7570B">
        <w:t>Продолжить работу детской</w:t>
      </w:r>
      <w:r w:rsidR="002A0177" w:rsidRPr="00B7570B">
        <w:t xml:space="preserve"> поликлиники в приоритетном про</w:t>
      </w:r>
      <w:r w:rsidRPr="00B7570B">
        <w:t>екте «Создание новой модели ме</w:t>
      </w:r>
      <w:r w:rsidR="002A0177" w:rsidRPr="00B7570B">
        <w:t>дицинской организации, оказываю</w:t>
      </w:r>
      <w:r w:rsidRPr="00B7570B">
        <w:t>щей перв</w:t>
      </w:r>
      <w:r w:rsidR="002A0177" w:rsidRPr="00B7570B">
        <w:t>ичную медико-санитарную помощь»,</w:t>
      </w:r>
    </w:p>
    <w:p w:rsidR="001E543D" w:rsidRPr="00B7570B" w:rsidRDefault="001E543D" w:rsidP="009F65CE">
      <w:pPr>
        <w:pStyle w:val="a8"/>
        <w:numPr>
          <w:ilvl w:val="1"/>
          <w:numId w:val="18"/>
        </w:numPr>
        <w:tabs>
          <w:tab w:val="left" w:pos="1134"/>
        </w:tabs>
        <w:ind w:left="0" w:firstLine="709"/>
      </w:pPr>
      <w:r w:rsidRPr="00B7570B">
        <w:t>Повысить уровень квалификации м</w:t>
      </w:r>
      <w:r w:rsidR="002A0177" w:rsidRPr="00B7570B">
        <w:t>едицинских работников: на</w:t>
      </w:r>
      <w:r w:rsidRPr="00B7570B">
        <w:t>править на обучение 56 врачей и 32 средних медицинских работника.</w:t>
      </w:r>
    </w:p>
    <w:p w:rsidR="001E543D" w:rsidRPr="00B7570B" w:rsidRDefault="001E543D" w:rsidP="00B7570B">
      <w:pPr>
        <w:pStyle w:val="a8"/>
        <w:tabs>
          <w:tab w:val="left" w:pos="1134"/>
        </w:tabs>
      </w:pPr>
      <w:r w:rsidRPr="00B7570B">
        <w:t>Социальная защита населения</w:t>
      </w:r>
    </w:p>
    <w:p w:rsidR="001E543D" w:rsidRPr="00B7570B" w:rsidRDefault="001E543D" w:rsidP="009F65CE">
      <w:pPr>
        <w:pStyle w:val="a8"/>
        <w:numPr>
          <w:ilvl w:val="0"/>
          <w:numId w:val="19"/>
        </w:numPr>
        <w:tabs>
          <w:tab w:val="left" w:pos="1134"/>
        </w:tabs>
        <w:ind w:left="0" w:firstLine="709"/>
      </w:pPr>
      <w:r w:rsidRPr="00B7570B">
        <w:t>Повысить адресность и качество оказания социальных услуг.</w:t>
      </w:r>
    </w:p>
    <w:p w:rsidR="001E543D" w:rsidRPr="00B7570B" w:rsidRDefault="001E543D" w:rsidP="009F65CE">
      <w:pPr>
        <w:pStyle w:val="a8"/>
        <w:numPr>
          <w:ilvl w:val="0"/>
          <w:numId w:val="19"/>
        </w:numPr>
        <w:tabs>
          <w:tab w:val="left" w:pos="1134"/>
        </w:tabs>
        <w:ind w:left="0" w:firstLine="709"/>
      </w:pPr>
      <w:r w:rsidRPr="00B7570B">
        <w:t xml:space="preserve">Создать условия для беспрепятственного доступа инвалидов и  </w:t>
      </w:r>
    </w:p>
    <w:p w:rsidR="001E543D" w:rsidRPr="00B7570B" w:rsidRDefault="001E543D" w:rsidP="009F65CE">
      <w:pPr>
        <w:pStyle w:val="a8"/>
        <w:numPr>
          <w:ilvl w:val="0"/>
          <w:numId w:val="19"/>
        </w:numPr>
        <w:tabs>
          <w:tab w:val="left" w:pos="1134"/>
        </w:tabs>
        <w:ind w:left="0" w:firstLine="709"/>
      </w:pPr>
      <w:r w:rsidRPr="00B7570B">
        <w:t>других маломобильных групп населения к приоритетным объектам и услугам; совершенствовать сист</w:t>
      </w:r>
      <w:r w:rsidR="00794167" w:rsidRPr="00B7570B">
        <w:t>емы комплексной реабилитации ин</w:t>
      </w:r>
      <w:r w:rsidRPr="00B7570B">
        <w:t>валидов, в том числе детей-инвалидов.</w:t>
      </w:r>
    </w:p>
    <w:p w:rsidR="001E543D" w:rsidRPr="00B7570B" w:rsidRDefault="001E543D" w:rsidP="009F65CE">
      <w:pPr>
        <w:pStyle w:val="a8"/>
        <w:numPr>
          <w:ilvl w:val="0"/>
          <w:numId w:val="19"/>
        </w:numPr>
        <w:tabs>
          <w:tab w:val="left" w:pos="1134"/>
        </w:tabs>
        <w:ind w:left="0" w:firstLine="709"/>
      </w:pPr>
      <w:r w:rsidRPr="00B7570B">
        <w:t>Создать условия для повышения качества жизни граждан пожилого возраста, семей с детьми, степени их соци</w:t>
      </w:r>
      <w:r w:rsidR="00794167" w:rsidRPr="00B7570B">
        <w:t>альной защищен</w:t>
      </w:r>
      <w:r w:rsidRPr="00B7570B">
        <w:t>ности.</w:t>
      </w:r>
    </w:p>
    <w:p w:rsidR="001E543D" w:rsidRPr="00B7570B" w:rsidRDefault="001E543D" w:rsidP="009F65CE">
      <w:pPr>
        <w:pStyle w:val="a8"/>
        <w:numPr>
          <w:ilvl w:val="0"/>
          <w:numId w:val="19"/>
        </w:numPr>
        <w:tabs>
          <w:tab w:val="left" w:pos="1134"/>
        </w:tabs>
        <w:ind w:left="0" w:firstLine="709"/>
      </w:pPr>
      <w:r w:rsidRPr="00B7570B">
        <w:t>Обеспечить доставку в медицинские организации лиц старше 65 лет с ограниченными возможно</w:t>
      </w:r>
      <w:r w:rsidR="00794167" w:rsidRPr="00B7570B">
        <w:t>стями здоровья в рамках реализа</w:t>
      </w:r>
      <w:r w:rsidRPr="00B7570B">
        <w:t>ции регионального проекта «Старшее поколение».</w:t>
      </w:r>
    </w:p>
    <w:p w:rsidR="001E543D" w:rsidRPr="00B7570B" w:rsidRDefault="001E543D" w:rsidP="009F65CE">
      <w:pPr>
        <w:pStyle w:val="a8"/>
        <w:numPr>
          <w:ilvl w:val="0"/>
          <w:numId w:val="19"/>
        </w:numPr>
        <w:tabs>
          <w:tab w:val="left" w:pos="1134"/>
        </w:tabs>
        <w:ind w:left="0" w:firstLine="709"/>
      </w:pPr>
      <w:r w:rsidRPr="00B7570B">
        <w:t>Внедрить системы долговременного ухода за гражданами со стойкими ограничениями жизнед</w:t>
      </w:r>
      <w:r w:rsidR="00794167" w:rsidRPr="00B7570B">
        <w:t>еятельности, приводящими к зави</w:t>
      </w:r>
      <w:r w:rsidRPr="00B7570B">
        <w:t>симости от посторонней помощи.</w:t>
      </w:r>
    </w:p>
    <w:p w:rsidR="001E543D" w:rsidRPr="00B7570B" w:rsidRDefault="001E543D" w:rsidP="009F65CE">
      <w:pPr>
        <w:pStyle w:val="a8"/>
        <w:numPr>
          <w:ilvl w:val="0"/>
          <w:numId w:val="19"/>
        </w:numPr>
        <w:tabs>
          <w:tab w:val="left" w:pos="1134"/>
        </w:tabs>
        <w:ind w:left="0" w:firstLine="709"/>
      </w:pPr>
      <w:r w:rsidRPr="00B7570B">
        <w:t>Создать службу сиделок.</w:t>
      </w:r>
    </w:p>
    <w:p w:rsidR="001E543D" w:rsidRDefault="001E543D" w:rsidP="009F65CE">
      <w:pPr>
        <w:pStyle w:val="a8"/>
        <w:numPr>
          <w:ilvl w:val="0"/>
          <w:numId w:val="19"/>
        </w:numPr>
        <w:tabs>
          <w:tab w:val="left" w:pos="1134"/>
        </w:tabs>
        <w:ind w:left="0" w:firstLine="709"/>
      </w:pPr>
      <w:r w:rsidRPr="00B7570B">
        <w:t>Провести ремонт отделения реабилитации инвалидов, дете</w:t>
      </w:r>
      <w:r w:rsidR="00A85725" w:rsidRPr="00B7570B">
        <w:t>й -</w:t>
      </w:r>
      <w:r w:rsidRPr="00B7570B">
        <w:t xml:space="preserve"> инвалидов и семей с детьми МКУ Сузунского района «КЦСОН» в ГБУЗ НСО «</w:t>
      </w:r>
      <w:proofErr w:type="spellStart"/>
      <w:r w:rsidRPr="00B7570B">
        <w:t>Сузунская</w:t>
      </w:r>
      <w:proofErr w:type="spellEnd"/>
      <w:r w:rsidRPr="00B7570B">
        <w:t xml:space="preserve"> ЦРБ».</w:t>
      </w:r>
    </w:p>
    <w:p w:rsidR="007E2696" w:rsidRPr="00B7570B" w:rsidRDefault="007E2696" w:rsidP="007E2696">
      <w:pPr>
        <w:pStyle w:val="a8"/>
        <w:tabs>
          <w:tab w:val="left" w:pos="1134"/>
        </w:tabs>
        <w:ind w:left="709" w:firstLine="0"/>
      </w:pPr>
    </w:p>
    <w:p w:rsidR="001E543D" w:rsidRPr="00B7570B" w:rsidRDefault="001E543D" w:rsidP="00B7570B">
      <w:pPr>
        <w:pStyle w:val="a8"/>
        <w:tabs>
          <w:tab w:val="left" w:pos="1134"/>
        </w:tabs>
        <w:rPr>
          <w:b/>
        </w:rPr>
      </w:pPr>
      <w:r w:rsidRPr="00B7570B">
        <w:rPr>
          <w:b/>
        </w:rPr>
        <w:lastRenderedPageBreak/>
        <w:t>Культура</w:t>
      </w:r>
    </w:p>
    <w:p w:rsidR="001E543D" w:rsidRPr="00B7570B" w:rsidRDefault="001E543D" w:rsidP="009F65CE">
      <w:pPr>
        <w:pStyle w:val="a8"/>
        <w:numPr>
          <w:ilvl w:val="0"/>
          <w:numId w:val="20"/>
        </w:numPr>
        <w:tabs>
          <w:tab w:val="left" w:pos="1134"/>
        </w:tabs>
        <w:ind w:left="0" w:firstLine="709"/>
      </w:pPr>
      <w:r w:rsidRPr="00B7570B">
        <w:t xml:space="preserve">Укрепить материально-техническую базу учреждений культуры за счет приобретения современного </w:t>
      </w:r>
      <w:r w:rsidR="00781D62" w:rsidRPr="00B7570B">
        <w:t>светового и звукового оборудова</w:t>
      </w:r>
      <w:r w:rsidRPr="00B7570B">
        <w:t>ния, музыкальных инструментов, проведения капитальных и текущих ремонтов.</w:t>
      </w:r>
    </w:p>
    <w:p w:rsidR="001E543D" w:rsidRPr="00B7570B" w:rsidRDefault="001E543D" w:rsidP="009F65CE">
      <w:pPr>
        <w:pStyle w:val="a8"/>
        <w:numPr>
          <w:ilvl w:val="0"/>
          <w:numId w:val="20"/>
        </w:numPr>
        <w:tabs>
          <w:tab w:val="left" w:pos="1134"/>
        </w:tabs>
        <w:ind w:left="0" w:firstLine="709"/>
      </w:pPr>
      <w:r w:rsidRPr="00B7570B">
        <w:t xml:space="preserve">Провести комплекс ремонтных работ в </w:t>
      </w:r>
      <w:proofErr w:type="spellStart"/>
      <w:r w:rsidRPr="00B7570B">
        <w:t>Болтовском</w:t>
      </w:r>
      <w:proofErr w:type="spellEnd"/>
      <w:r w:rsidRPr="00B7570B">
        <w:t>, Шипуно</w:t>
      </w:r>
      <w:r w:rsidR="00781D62" w:rsidRPr="00B7570B">
        <w:t>в -</w:t>
      </w:r>
      <w:r w:rsidRPr="00B7570B">
        <w:t xml:space="preserve"> </w:t>
      </w:r>
      <w:proofErr w:type="spellStart"/>
      <w:r w:rsidRPr="00B7570B">
        <w:t>ском</w:t>
      </w:r>
      <w:proofErr w:type="spellEnd"/>
      <w:r w:rsidRPr="00B7570B">
        <w:t xml:space="preserve">, </w:t>
      </w:r>
      <w:proofErr w:type="spellStart"/>
      <w:r w:rsidRPr="00B7570B">
        <w:t>Заковряжинском</w:t>
      </w:r>
      <w:proofErr w:type="spellEnd"/>
      <w:r w:rsidRPr="00B7570B">
        <w:t xml:space="preserve">, </w:t>
      </w:r>
      <w:proofErr w:type="spellStart"/>
      <w:r w:rsidRPr="00B7570B">
        <w:t>Каргаполовском</w:t>
      </w:r>
      <w:proofErr w:type="spellEnd"/>
      <w:r w:rsidRPr="00B7570B">
        <w:t xml:space="preserve">, </w:t>
      </w:r>
      <w:proofErr w:type="spellStart"/>
      <w:r w:rsidRPr="00B7570B">
        <w:t>Битковском</w:t>
      </w:r>
      <w:proofErr w:type="spellEnd"/>
      <w:r w:rsidRPr="00B7570B">
        <w:t xml:space="preserve"> домах культуры.</w:t>
      </w:r>
    </w:p>
    <w:p w:rsidR="001E543D" w:rsidRPr="00B7570B" w:rsidRDefault="001E543D" w:rsidP="009F65CE">
      <w:pPr>
        <w:pStyle w:val="a8"/>
        <w:numPr>
          <w:ilvl w:val="0"/>
          <w:numId w:val="20"/>
        </w:numPr>
        <w:tabs>
          <w:tab w:val="left" w:pos="1134"/>
        </w:tabs>
        <w:ind w:left="0" w:firstLine="709"/>
      </w:pPr>
      <w:r w:rsidRPr="00B7570B">
        <w:t>Закончить капитальный ремонт Верх-Сузунского ДК, ремонт кровли ДШИ.</w:t>
      </w:r>
    </w:p>
    <w:p w:rsidR="001E543D" w:rsidRPr="00B7570B" w:rsidRDefault="001E543D" w:rsidP="009F65CE">
      <w:pPr>
        <w:pStyle w:val="a8"/>
        <w:numPr>
          <w:ilvl w:val="0"/>
          <w:numId w:val="20"/>
        </w:numPr>
        <w:tabs>
          <w:tab w:val="left" w:pos="1134"/>
        </w:tabs>
        <w:ind w:left="0" w:firstLine="709"/>
      </w:pPr>
      <w:r w:rsidRPr="00B7570B">
        <w:t xml:space="preserve">Начать проектирование по </w:t>
      </w:r>
      <w:r w:rsidR="00A85725" w:rsidRPr="00B7570B">
        <w:t>капитальным ремонтам домов куль</w:t>
      </w:r>
      <w:r w:rsidRPr="00B7570B">
        <w:t xml:space="preserve">туры </w:t>
      </w:r>
      <w:proofErr w:type="gramStart"/>
      <w:r w:rsidRPr="00B7570B">
        <w:t>в</w:t>
      </w:r>
      <w:proofErr w:type="gramEnd"/>
      <w:r w:rsidRPr="00B7570B">
        <w:t xml:space="preserve"> с. </w:t>
      </w:r>
      <w:proofErr w:type="spellStart"/>
      <w:r w:rsidRPr="00B7570B">
        <w:t>Мышланка</w:t>
      </w:r>
      <w:proofErr w:type="spellEnd"/>
      <w:r w:rsidRPr="00B7570B">
        <w:t xml:space="preserve">, </w:t>
      </w:r>
      <w:proofErr w:type="gramStart"/>
      <w:r w:rsidRPr="00B7570B">
        <w:t>Бобровка</w:t>
      </w:r>
      <w:proofErr w:type="gramEnd"/>
      <w:r w:rsidRPr="00B7570B">
        <w:t xml:space="preserve"> и РДК в р.</w:t>
      </w:r>
      <w:r w:rsidR="00781D62" w:rsidRPr="00B7570B">
        <w:t xml:space="preserve"> </w:t>
      </w:r>
      <w:r w:rsidRPr="00B7570B">
        <w:t>п. Сузун.</w:t>
      </w:r>
    </w:p>
    <w:p w:rsidR="001E543D" w:rsidRPr="00B7570B" w:rsidRDefault="001E543D" w:rsidP="009F65CE">
      <w:pPr>
        <w:pStyle w:val="a8"/>
        <w:numPr>
          <w:ilvl w:val="0"/>
          <w:numId w:val="20"/>
        </w:numPr>
        <w:tabs>
          <w:tab w:val="left" w:pos="1134"/>
        </w:tabs>
        <w:ind w:left="0" w:firstLine="709"/>
      </w:pPr>
      <w:r w:rsidRPr="00B7570B">
        <w:t>Развить деятельность модельной библиотеки в р.</w:t>
      </w:r>
      <w:r w:rsidR="00781D62" w:rsidRPr="00B7570B">
        <w:t xml:space="preserve"> </w:t>
      </w:r>
      <w:r w:rsidRPr="00B7570B">
        <w:t>п. Сузун.</w:t>
      </w:r>
    </w:p>
    <w:p w:rsidR="001E543D" w:rsidRPr="00B7570B" w:rsidRDefault="001E543D" w:rsidP="009F65CE">
      <w:pPr>
        <w:pStyle w:val="a8"/>
        <w:numPr>
          <w:ilvl w:val="0"/>
          <w:numId w:val="20"/>
        </w:numPr>
        <w:tabs>
          <w:tab w:val="left" w:pos="1134"/>
        </w:tabs>
        <w:ind w:left="0" w:firstLine="709"/>
      </w:pPr>
      <w:r w:rsidRPr="00B7570B">
        <w:t>Провести мероприятия в ра</w:t>
      </w:r>
      <w:r w:rsidR="00781D62" w:rsidRPr="00B7570B">
        <w:t>мках празднования 75-летия Побе</w:t>
      </w:r>
      <w:r w:rsidRPr="00B7570B">
        <w:t>ды, в том числе капитальные и тек</w:t>
      </w:r>
      <w:r w:rsidR="00781D62" w:rsidRPr="00B7570B">
        <w:t>ущие ремонты памятников и благо</w:t>
      </w:r>
      <w:r w:rsidRPr="00B7570B">
        <w:t>устройство прилегающих площадок.</w:t>
      </w:r>
    </w:p>
    <w:p w:rsidR="001E543D" w:rsidRPr="00B7570B" w:rsidRDefault="001E543D" w:rsidP="00B7570B">
      <w:pPr>
        <w:pStyle w:val="a8"/>
        <w:tabs>
          <w:tab w:val="left" w:pos="1134"/>
        </w:tabs>
        <w:rPr>
          <w:b/>
        </w:rPr>
      </w:pPr>
      <w:r w:rsidRPr="00B7570B">
        <w:rPr>
          <w:b/>
        </w:rPr>
        <w:t>Спорт</w:t>
      </w:r>
    </w:p>
    <w:p w:rsidR="001E543D" w:rsidRPr="00B7570B" w:rsidRDefault="001E543D" w:rsidP="009F65CE">
      <w:pPr>
        <w:pStyle w:val="a8"/>
        <w:numPr>
          <w:ilvl w:val="0"/>
          <w:numId w:val="21"/>
        </w:numPr>
        <w:tabs>
          <w:tab w:val="left" w:pos="1134"/>
        </w:tabs>
        <w:ind w:left="0" w:firstLine="709"/>
      </w:pPr>
      <w:r w:rsidRPr="00B7570B">
        <w:t>Создать тренерский коллектив по игровым видам спо</w:t>
      </w:r>
      <w:r w:rsidR="00A85725" w:rsidRPr="00B7570B">
        <w:t>рта, легкой и тяжелой атлетике,</w:t>
      </w:r>
    </w:p>
    <w:p w:rsidR="001E543D" w:rsidRPr="00B7570B" w:rsidRDefault="001E543D" w:rsidP="009F65CE">
      <w:pPr>
        <w:pStyle w:val="a8"/>
        <w:numPr>
          <w:ilvl w:val="0"/>
          <w:numId w:val="21"/>
        </w:numPr>
        <w:tabs>
          <w:tab w:val="left" w:pos="1134"/>
        </w:tabs>
        <w:ind w:left="0" w:firstLine="709"/>
      </w:pPr>
      <w:r w:rsidRPr="00B7570B">
        <w:t xml:space="preserve">Развить </w:t>
      </w:r>
      <w:r w:rsidR="00A85725" w:rsidRPr="00B7570B">
        <w:t>детско-юношеский спорт в районе,</w:t>
      </w:r>
    </w:p>
    <w:p w:rsidR="001E543D" w:rsidRPr="00B7570B" w:rsidRDefault="001E543D" w:rsidP="009F65CE">
      <w:pPr>
        <w:pStyle w:val="a8"/>
        <w:numPr>
          <w:ilvl w:val="0"/>
          <w:numId w:val="21"/>
        </w:numPr>
        <w:tabs>
          <w:tab w:val="left" w:pos="1134"/>
        </w:tabs>
        <w:ind w:left="0" w:firstLine="709"/>
      </w:pPr>
      <w:r w:rsidRPr="00B7570B">
        <w:t xml:space="preserve">Привлечь среднюю и старшую возрастные группы населения к </w:t>
      </w:r>
      <w:r w:rsidR="00A85725" w:rsidRPr="00B7570B">
        <w:t>занятиям физкультурой и спортом,</w:t>
      </w:r>
    </w:p>
    <w:p w:rsidR="001E543D" w:rsidRPr="00B7570B" w:rsidRDefault="00A85725" w:rsidP="009F65CE">
      <w:pPr>
        <w:pStyle w:val="a8"/>
        <w:numPr>
          <w:ilvl w:val="0"/>
          <w:numId w:val="21"/>
        </w:numPr>
        <w:tabs>
          <w:tab w:val="left" w:pos="1134"/>
        </w:tabs>
        <w:ind w:left="0" w:firstLine="709"/>
      </w:pPr>
      <w:r w:rsidRPr="00B7570B">
        <w:t>Продолжить внедрение ВФСК ГТО,</w:t>
      </w:r>
    </w:p>
    <w:p w:rsidR="001E543D" w:rsidRPr="00B7570B" w:rsidRDefault="001E543D" w:rsidP="009F65CE">
      <w:pPr>
        <w:pStyle w:val="a8"/>
        <w:numPr>
          <w:ilvl w:val="0"/>
          <w:numId w:val="21"/>
        </w:numPr>
        <w:tabs>
          <w:tab w:val="left" w:pos="1134"/>
        </w:tabs>
        <w:ind w:left="0" w:firstLine="709"/>
      </w:pPr>
      <w:r w:rsidRPr="00B7570B">
        <w:t>Провести на высоком ур</w:t>
      </w:r>
      <w:r w:rsidR="00A85725" w:rsidRPr="00B7570B">
        <w:t>овне XI Зимнюю спартакиаду муни</w:t>
      </w:r>
      <w:r w:rsidRPr="00B7570B">
        <w:t>ципальных образований Новосибирской области, которая пройдет на территории Сузунского района с 6 по 8 марта.</w:t>
      </w:r>
    </w:p>
    <w:p w:rsidR="001E543D" w:rsidRPr="00B7570B" w:rsidRDefault="001E543D" w:rsidP="00B7570B">
      <w:pPr>
        <w:pStyle w:val="a8"/>
        <w:tabs>
          <w:tab w:val="left" w:pos="1134"/>
        </w:tabs>
        <w:rPr>
          <w:b/>
        </w:rPr>
      </w:pPr>
      <w:r w:rsidRPr="00B7570B">
        <w:rPr>
          <w:b/>
        </w:rPr>
        <w:t>Молодежная политика</w:t>
      </w:r>
    </w:p>
    <w:p w:rsidR="001E543D" w:rsidRPr="00B7570B" w:rsidRDefault="001E543D" w:rsidP="009F65CE">
      <w:pPr>
        <w:pStyle w:val="a8"/>
        <w:numPr>
          <w:ilvl w:val="0"/>
          <w:numId w:val="22"/>
        </w:numPr>
        <w:tabs>
          <w:tab w:val="left" w:pos="0"/>
          <w:tab w:val="left" w:pos="1134"/>
        </w:tabs>
        <w:ind w:left="0" w:firstLine="709"/>
      </w:pPr>
      <w:r w:rsidRPr="00B7570B">
        <w:t>Внедрить новые формы, м</w:t>
      </w:r>
      <w:r w:rsidR="00A85725" w:rsidRPr="00B7570B">
        <w:t>етоды и технологии в сфере моло</w:t>
      </w:r>
      <w:r w:rsidRPr="00B7570B">
        <w:t>дежной политик</w:t>
      </w:r>
      <w:r w:rsidR="00A85725" w:rsidRPr="00B7570B">
        <w:t>и,</w:t>
      </w:r>
    </w:p>
    <w:p w:rsidR="001E543D" w:rsidRPr="00B7570B" w:rsidRDefault="001E543D" w:rsidP="009F65CE">
      <w:pPr>
        <w:pStyle w:val="a8"/>
        <w:numPr>
          <w:ilvl w:val="0"/>
          <w:numId w:val="22"/>
        </w:numPr>
        <w:tabs>
          <w:tab w:val="left" w:pos="0"/>
          <w:tab w:val="left" w:pos="1134"/>
        </w:tabs>
        <w:ind w:left="0" w:firstLine="709"/>
      </w:pPr>
      <w:r w:rsidRPr="00B7570B">
        <w:t>Увеличить количество участников в проектах Центра культуры и досуга молодежи, в региональн</w:t>
      </w:r>
      <w:r w:rsidR="00A85725" w:rsidRPr="00B7570B">
        <w:t>ых и всероссийских мероприятиях,</w:t>
      </w:r>
    </w:p>
    <w:p w:rsidR="001E543D" w:rsidRPr="00B7570B" w:rsidRDefault="001E543D" w:rsidP="009F65CE">
      <w:pPr>
        <w:pStyle w:val="a8"/>
        <w:numPr>
          <w:ilvl w:val="0"/>
          <w:numId w:val="22"/>
        </w:numPr>
        <w:tabs>
          <w:tab w:val="left" w:pos="0"/>
          <w:tab w:val="left" w:pos="1134"/>
        </w:tabs>
        <w:ind w:left="0" w:firstLine="709"/>
      </w:pPr>
      <w:r w:rsidRPr="00B7570B">
        <w:t xml:space="preserve">Повысить созидательную активность молодежи, правовую и </w:t>
      </w:r>
      <w:r w:rsidR="00A85725" w:rsidRPr="00B7570B">
        <w:t>политическую</w:t>
      </w:r>
      <w:r w:rsidRPr="00B7570B">
        <w:t xml:space="preserve"> культуры.</w:t>
      </w:r>
    </w:p>
    <w:p w:rsidR="001E543D" w:rsidRPr="00B7570B" w:rsidRDefault="001E543D" w:rsidP="00B7570B">
      <w:pPr>
        <w:pStyle w:val="a8"/>
        <w:tabs>
          <w:tab w:val="left" w:pos="1134"/>
        </w:tabs>
        <w:rPr>
          <w:b/>
        </w:rPr>
      </w:pPr>
      <w:r w:rsidRPr="00B7570B">
        <w:rPr>
          <w:b/>
        </w:rPr>
        <w:t>Взаимодействие с населением</w:t>
      </w:r>
    </w:p>
    <w:p w:rsidR="001E543D" w:rsidRPr="00B7570B" w:rsidRDefault="001E543D" w:rsidP="009F65CE">
      <w:pPr>
        <w:pStyle w:val="a8"/>
        <w:numPr>
          <w:ilvl w:val="0"/>
          <w:numId w:val="23"/>
        </w:numPr>
        <w:tabs>
          <w:tab w:val="left" w:pos="1134"/>
        </w:tabs>
        <w:ind w:left="0" w:firstLine="709"/>
      </w:pPr>
      <w:r w:rsidRPr="00B7570B">
        <w:t>Продолжить работу по развитию территориальног</w:t>
      </w:r>
      <w:r w:rsidR="00A85725" w:rsidRPr="00B7570B">
        <w:t>о общественного самоуправления,</w:t>
      </w:r>
    </w:p>
    <w:p w:rsidR="001E543D" w:rsidRPr="00B7570B" w:rsidRDefault="001E543D" w:rsidP="009F65CE">
      <w:pPr>
        <w:pStyle w:val="a8"/>
        <w:numPr>
          <w:ilvl w:val="0"/>
          <w:numId w:val="23"/>
        </w:numPr>
        <w:tabs>
          <w:tab w:val="left" w:pos="1134"/>
        </w:tabs>
        <w:ind w:left="0" w:firstLine="709"/>
      </w:pPr>
      <w:r w:rsidRPr="00B7570B">
        <w:t>Увеличить число участников конкурса Фонда Президентских грантов, продолжить работу по развитию общественных инициатив в рамках различных конкур</w:t>
      </w:r>
      <w:r w:rsidR="00A85725" w:rsidRPr="00B7570B">
        <w:t>сов социально значимых проектов,</w:t>
      </w:r>
    </w:p>
    <w:p w:rsidR="001E543D" w:rsidRPr="00B7570B" w:rsidRDefault="001E543D" w:rsidP="009F65CE">
      <w:pPr>
        <w:pStyle w:val="a8"/>
        <w:numPr>
          <w:ilvl w:val="0"/>
          <w:numId w:val="23"/>
        </w:numPr>
        <w:tabs>
          <w:tab w:val="left" w:pos="1134"/>
        </w:tabs>
        <w:ind w:left="0" w:firstLine="709"/>
      </w:pPr>
      <w:r w:rsidRPr="00B7570B">
        <w:t>Увеличить спектр и количес</w:t>
      </w:r>
      <w:r w:rsidR="00781D62" w:rsidRPr="00B7570B">
        <w:t>тво социальных услуг, предостав</w:t>
      </w:r>
      <w:r w:rsidRPr="00B7570B">
        <w:t>ляемых социально ориентирован</w:t>
      </w:r>
      <w:r w:rsidR="00781D62" w:rsidRPr="00B7570B">
        <w:t>ными некоммерческими организаци</w:t>
      </w:r>
      <w:r w:rsidR="00A85725" w:rsidRPr="00B7570B">
        <w:t>ями населению района,</w:t>
      </w:r>
    </w:p>
    <w:p w:rsidR="001E543D" w:rsidRPr="00B7570B" w:rsidRDefault="001E543D" w:rsidP="009F65CE">
      <w:pPr>
        <w:pStyle w:val="a8"/>
        <w:numPr>
          <w:ilvl w:val="0"/>
          <w:numId w:val="23"/>
        </w:numPr>
        <w:tabs>
          <w:tab w:val="left" w:pos="1134"/>
        </w:tabs>
        <w:ind w:left="0" w:firstLine="709"/>
      </w:pPr>
      <w:r w:rsidRPr="00B7570B">
        <w:t xml:space="preserve">Реализовать проекты </w:t>
      </w:r>
      <w:proofErr w:type="gramStart"/>
      <w:r w:rsidRPr="00B7570B">
        <w:t>иниц</w:t>
      </w:r>
      <w:r w:rsidR="00781D62" w:rsidRPr="00B7570B">
        <w:t>иативного</w:t>
      </w:r>
      <w:proofErr w:type="gramEnd"/>
      <w:r w:rsidR="00781D62" w:rsidRPr="00B7570B">
        <w:t xml:space="preserve"> бюджетирования, увели</w:t>
      </w:r>
      <w:r w:rsidRPr="00B7570B">
        <w:t>чить до 15 количество заяв</w:t>
      </w:r>
      <w:r w:rsidR="00781D62" w:rsidRPr="00B7570B">
        <w:t>ок на конкурсный отбор.</w:t>
      </w:r>
    </w:p>
    <w:sectPr w:rsidR="001E543D" w:rsidRPr="00B7570B" w:rsidSect="00CB6EA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2B" w:rsidRDefault="00D2482B" w:rsidP="00757A48">
      <w:r>
        <w:separator/>
      </w:r>
    </w:p>
    <w:p w:rsidR="00D2482B" w:rsidRDefault="00D2482B"/>
  </w:endnote>
  <w:endnote w:type="continuationSeparator" w:id="0">
    <w:p w:rsidR="00D2482B" w:rsidRDefault="00D2482B" w:rsidP="00757A48">
      <w:r>
        <w:continuationSeparator/>
      </w:r>
    </w:p>
    <w:p w:rsidR="00D2482B" w:rsidRDefault="00D24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56257"/>
      <w:docPartObj>
        <w:docPartGallery w:val="Page Numbers (Bottom of Page)"/>
        <w:docPartUnique/>
      </w:docPartObj>
    </w:sdtPr>
    <w:sdtEndPr/>
    <w:sdtContent>
      <w:p w:rsidR="00B47F36" w:rsidRDefault="00B47F36">
        <w:pPr>
          <w:jc w:val="right"/>
        </w:pPr>
        <w:r>
          <w:fldChar w:fldCharType="begin"/>
        </w:r>
        <w:r>
          <w:instrText>PAGE   \* MERGEFORMAT</w:instrText>
        </w:r>
        <w:r>
          <w:fldChar w:fldCharType="separate"/>
        </w:r>
        <w:r w:rsidR="009366D4">
          <w:rPr>
            <w:noProof/>
          </w:rPr>
          <w:t>20</w:t>
        </w:r>
        <w:r>
          <w:fldChar w:fldCharType="end"/>
        </w:r>
      </w:p>
    </w:sdtContent>
  </w:sdt>
  <w:p w:rsidR="00B47F36" w:rsidRDefault="00B47F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2B" w:rsidRDefault="00D2482B" w:rsidP="00757A48">
      <w:r>
        <w:separator/>
      </w:r>
    </w:p>
    <w:p w:rsidR="00D2482B" w:rsidRDefault="00D2482B"/>
  </w:footnote>
  <w:footnote w:type="continuationSeparator" w:id="0">
    <w:p w:rsidR="00D2482B" w:rsidRDefault="00D2482B" w:rsidP="00757A48">
      <w:r>
        <w:continuationSeparator/>
      </w:r>
    </w:p>
    <w:p w:rsidR="00D2482B" w:rsidRDefault="00D248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423"/>
    <w:multiLevelType w:val="hybridMultilevel"/>
    <w:tmpl w:val="59B8661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D3813"/>
    <w:multiLevelType w:val="multilevel"/>
    <w:tmpl w:val="3B581070"/>
    <w:styleLink w:val="a"/>
    <w:lvl w:ilvl="0">
      <w:start w:val="1"/>
      <w:numFmt w:val="bullet"/>
      <w:lvlText w:val="-"/>
      <w:lvlJc w:val="left"/>
      <w:pPr>
        <w:ind w:left="1429" w:hanging="360"/>
      </w:pPr>
      <w:rPr>
        <w:rFonts w:ascii="Times New Roman" w:hAnsi="Times New Roman" w:cs="Times New Roman"/>
        <w:color w:val="auto"/>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8361F2D"/>
    <w:multiLevelType w:val="hybridMultilevel"/>
    <w:tmpl w:val="5F001420"/>
    <w:lvl w:ilvl="0" w:tplc="58088862">
      <w:start w:val="1"/>
      <w:numFmt w:val="bullet"/>
      <w:lvlText w:val=""/>
      <w:lvlJc w:val="left"/>
      <w:pPr>
        <w:ind w:left="1429" w:hanging="360"/>
      </w:pPr>
      <w:rPr>
        <w:rFonts w:ascii="Symbol" w:hAnsi="Symbol" w:hint="default"/>
      </w:rPr>
    </w:lvl>
    <w:lvl w:ilvl="1" w:tplc="7BC0FD66">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C6398"/>
    <w:multiLevelType w:val="hybridMultilevel"/>
    <w:tmpl w:val="0C22C5C0"/>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04758"/>
    <w:multiLevelType w:val="hybridMultilevel"/>
    <w:tmpl w:val="5EE6F68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52FEE"/>
    <w:multiLevelType w:val="hybridMultilevel"/>
    <w:tmpl w:val="18189296"/>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65E33"/>
    <w:multiLevelType w:val="multilevel"/>
    <w:tmpl w:val="D7B4AB58"/>
    <w:lvl w:ilvl="0">
      <w:start w:val="1"/>
      <w:numFmt w:val="decimal"/>
      <w:lvlText w:val="%1."/>
      <w:lvlJc w:val="left"/>
      <w:pPr>
        <w:ind w:left="2096" w:hanging="680"/>
      </w:pPr>
      <w:rPr>
        <w:rFonts w:hint="default"/>
      </w:rPr>
    </w:lvl>
    <w:lvl w:ilvl="1">
      <w:start w:val="1"/>
      <w:numFmt w:val="bullet"/>
      <w:pStyle w:val="-"/>
      <w:lvlText w:val="-"/>
      <w:lvlJc w:val="left"/>
      <w:pPr>
        <w:ind w:left="2136" w:hanging="360"/>
      </w:pPr>
      <w:rPr>
        <w:rFonts w:ascii="Courier New" w:hAnsi="Courier New"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7">
    <w:nsid w:val="20644899"/>
    <w:multiLevelType w:val="hybridMultilevel"/>
    <w:tmpl w:val="A3F6A49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A6108"/>
    <w:multiLevelType w:val="hybridMultilevel"/>
    <w:tmpl w:val="9B2EC32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433DC1"/>
    <w:multiLevelType w:val="multilevel"/>
    <w:tmpl w:val="C2A27516"/>
    <w:styleLink w:val="CourierNew14063"/>
    <w:lvl w:ilvl="0">
      <w:start w:val="1"/>
      <w:numFmt w:val="decimal"/>
      <w:lvlText w:val="%1."/>
      <w:lvlJc w:val="left"/>
      <w:pPr>
        <w:ind w:left="680" w:hanging="680"/>
      </w:pPr>
      <w:rPr>
        <w:rFonts w:ascii="Times New Roman" w:hAnsi="Times New Roman"/>
        <w:color w:val="auto"/>
        <w:sz w:val="28"/>
      </w:rPr>
    </w:lvl>
    <w:lvl w:ilvl="1">
      <w:start w:val="1"/>
      <w:numFmt w:val="bullet"/>
      <w:lvlText w:val="-"/>
      <w:lvlJc w:val="left"/>
      <w:pPr>
        <w:ind w:left="720" w:hanging="360"/>
      </w:pPr>
      <w:rPr>
        <w:rFonts w:ascii="Courier New" w:hAnsi="Courier New"/>
        <w:sz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8DB1088"/>
    <w:multiLevelType w:val="hybridMultilevel"/>
    <w:tmpl w:val="BF34B760"/>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2725AB"/>
    <w:multiLevelType w:val="multilevel"/>
    <w:tmpl w:val="91CA86D2"/>
    <w:styleLink w:val="14"/>
    <w:lvl w:ilvl="0">
      <w:start w:val="1"/>
      <w:numFmt w:val="bullet"/>
      <w:lvlText w:val="-"/>
      <w:lvlJc w:val="left"/>
      <w:pPr>
        <w:ind w:left="1429" w:hanging="360"/>
      </w:pPr>
      <w:rPr>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0EA4C2C"/>
    <w:multiLevelType w:val="hybridMultilevel"/>
    <w:tmpl w:val="FF58963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40490"/>
    <w:multiLevelType w:val="hybridMultilevel"/>
    <w:tmpl w:val="542C8B54"/>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86942"/>
    <w:multiLevelType w:val="multilevel"/>
    <w:tmpl w:val="91CA86D2"/>
    <w:styleLink w:val="14189063"/>
    <w:lvl w:ilvl="0">
      <w:start w:val="1"/>
      <w:numFmt w:val="bullet"/>
      <w:lvlText w:val="-"/>
      <w:lvlJc w:val="left"/>
      <w:pPr>
        <w:ind w:left="1429" w:hanging="360"/>
      </w:pPr>
      <w:rPr>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3C1939E6"/>
    <w:multiLevelType w:val="hybridMultilevel"/>
    <w:tmpl w:val="F40867CC"/>
    <w:lvl w:ilvl="0" w:tplc="58088862">
      <w:start w:val="1"/>
      <w:numFmt w:val="bullet"/>
      <w:lvlText w:val=""/>
      <w:lvlJc w:val="left"/>
      <w:pPr>
        <w:ind w:left="1429" w:hanging="360"/>
      </w:pPr>
      <w:rPr>
        <w:rFonts w:ascii="Symbol" w:hAnsi="Symbol" w:hint="default"/>
      </w:rPr>
    </w:lvl>
    <w:lvl w:ilvl="1" w:tplc="06E260B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9C3028"/>
    <w:multiLevelType w:val="hybridMultilevel"/>
    <w:tmpl w:val="4766994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BF3DD2"/>
    <w:multiLevelType w:val="multilevel"/>
    <w:tmpl w:val="A030BE6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AE0C1C"/>
    <w:multiLevelType w:val="multilevel"/>
    <w:tmpl w:val="3B581070"/>
    <w:styleLink w:val="0"/>
    <w:lvl w:ilvl="0">
      <w:start w:val="1"/>
      <w:numFmt w:val="bullet"/>
      <w:lvlText w:val="-"/>
      <w:lvlJc w:val="left"/>
      <w:pPr>
        <w:ind w:left="1429" w:hanging="360"/>
      </w:pPr>
      <w:rPr>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63092563"/>
    <w:multiLevelType w:val="hybridMultilevel"/>
    <w:tmpl w:val="25C665BA"/>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C341B2"/>
    <w:multiLevelType w:val="multilevel"/>
    <w:tmpl w:val="B720C336"/>
    <w:lvl w:ilvl="0">
      <w:start w:val="1"/>
      <w:numFmt w:val="bullet"/>
      <w:lvlText w:val=""/>
      <w:lvlJc w:val="left"/>
      <w:rPr>
        <w:rFonts w:ascii="Symbol" w:hAnsi="Symbol" w:hint="default"/>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157B29"/>
    <w:multiLevelType w:val="hybridMultilevel"/>
    <w:tmpl w:val="509A93E2"/>
    <w:lvl w:ilvl="0" w:tplc="58088862">
      <w:start w:val="1"/>
      <w:numFmt w:val="bullet"/>
      <w:lvlText w:val=""/>
      <w:lvlJc w:val="left"/>
      <w:pPr>
        <w:ind w:left="1429" w:hanging="360"/>
      </w:pPr>
      <w:rPr>
        <w:rFonts w:ascii="Symbol" w:hAnsi="Symbol" w:hint="default"/>
      </w:rPr>
    </w:lvl>
    <w:lvl w:ilvl="1" w:tplc="BEF44F6A">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162079"/>
    <w:multiLevelType w:val="hybridMultilevel"/>
    <w:tmpl w:val="E272CC7E"/>
    <w:lvl w:ilvl="0" w:tplc="BEF44F6A">
      <w:start w:val="1"/>
      <w:numFmt w:val="bullet"/>
      <w:lvlText w:val="-"/>
      <w:lvlJc w:val="left"/>
      <w:pPr>
        <w:ind w:left="1429" w:hanging="360"/>
      </w:pPr>
      <w:rPr>
        <w:rFonts w:ascii="Courier New" w:hAnsi="Courier New" w:hint="default"/>
      </w:rPr>
    </w:lvl>
    <w:lvl w:ilvl="1" w:tplc="BEF44F6A">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DA70B1"/>
    <w:multiLevelType w:val="hybridMultilevel"/>
    <w:tmpl w:val="0DB2B8F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4"/>
  </w:num>
  <w:num w:numId="4">
    <w:abstractNumId w:val="11"/>
  </w:num>
  <w:num w:numId="5">
    <w:abstractNumId w:val="9"/>
  </w:num>
  <w:num w:numId="6">
    <w:abstractNumId w:val="6"/>
  </w:num>
  <w:num w:numId="7">
    <w:abstractNumId w:val="3"/>
  </w:num>
  <w:num w:numId="8">
    <w:abstractNumId w:val="19"/>
  </w:num>
  <w:num w:numId="9">
    <w:abstractNumId w:val="7"/>
  </w:num>
  <w:num w:numId="10">
    <w:abstractNumId w:val="23"/>
  </w:num>
  <w:num w:numId="11">
    <w:abstractNumId w:val="16"/>
  </w:num>
  <w:num w:numId="12">
    <w:abstractNumId w:val="20"/>
  </w:num>
  <w:num w:numId="13">
    <w:abstractNumId w:val="17"/>
  </w:num>
  <w:num w:numId="14">
    <w:abstractNumId w:val="10"/>
  </w:num>
  <w:num w:numId="15">
    <w:abstractNumId w:val="2"/>
  </w:num>
  <w:num w:numId="16">
    <w:abstractNumId w:val="21"/>
  </w:num>
  <w:num w:numId="17">
    <w:abstractNumId w:val="15"/>
  </w:num>
  <w:num w:numId="18">
    <w:abstractNumId w:val="22"/>
  </w:num>
  <w:num w:numId="19">
    <w:abstractNumId w:val="5"/>
  </w:num>
  <w:num w:numId="20">
    <w:abstractNumId w:val="13"/>
  </w:num>
  <w:num w:numId="21">
    <w:abstractNumId w:val="4"/>
  </w:num>
  <w:num w:numId="22">
    <w:abstractNumId w:val="0"/>
  </w:num>
  <w:num w:numId="23">
    <w:abstractNumId w:val="12"/>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E9"/>
    <w:rsid w:val="00000ECA"/>
    <w:rsid w:val="00007480"/>
    <w:rsid w:val="0002583F"/>
    <w:rsid w:val="00031390"/>
    <w:rsid w:val="00033D4A"/>
    <w:rsid w:val="00084FA5"/>
    <w:rsid w:val="000866EB"/>
    <w:rsid w:val="000917E3"/>
    <w:rsid w:val="000B3A43"/>
    <w:rsid w:val="000D301B"/>
    <w:rsid w:val="000D7642"/>
    <w:rsid w:val="000E0CFB"/>
    <w:rsid w:val="000E26CA"/>
    <w:rsid w:val="000E2B9C"/>
    <w:rsid w:val="000E2D4B"/>
    <w:rsid w:val="000F523C"/>
    <w:rsid w:val="000F7847"/>
    <w:rsid w:val="00135A87"/>
    <w:rsid w:val="00135AA5"/>
    <w:rsid w:val="00137A4B"/>
    <w:rsid w:val="00144C9A"/>
    <w:rsid w:val="00145E16"/>
    <w:rsid w:val="00150ABC"/>
    <w:rsid w:val="00165A3E"/>
    <w:rsid w:val="00171DEA"/>
    <w:rsid w:val="00174817"/>
    <w:rsid w:val="00175A45"/>
    <w:rsid w:val="00180CE6"/>
    <w:rsid w:val="00181983"/>
    <w:rsid w:val="001A1ED6"/>
    <w:rsid w:val="001A75F0"/>
    <w:rsid w:val="001B2F3A"/>
    <w:rsid w:val="001B3724"/>
    <w:rsid w:val="001B5118"/>
    <w:rsid w:val="001B6A04"/>
    <w:rsid w:val="001C5179"/>
    <w:rsid w:val="001D7BE1"/>
    <w:rsid w:val="001E0DEB"/>
    <w:rsid w:val="001E1BD7"/>
    <w:rsid w:val="001E543D"/>
    <w:rsid w:val="001E6635"/>
    <w:rsid w:val="001F65EF"/>
    <w:rsid w:val="001F7107"/>
    <w:rsid w:val="002136F1"/>
    <w:rsid w:val="00213CBB"/>
    <w:rsid w:val="002254A0"/>
    <w:rsid w:val="002272AF"/>
    <w:rsid w:val="00231B4C"/>
    <w:rsid w:val="00235B78"/>
    <w:rsid w:val="00262416"/>
    <w:rsid w:val="002703C1"/>
    <w:rsid w:val="00271555"/>
    <w:rsid w:val="0027685C"/>
    <w:rsid w:val="00281CA5"/>
    <w:rsid w:val="002827CE"/>
    <w:rsid w:val="00283901"/>
    <w:rsid w:val="00291119"/>
    <w:rsid w:val="00292916"/>
    <w:rsid w:val="00294DAD"/>
    <w:rsid w:val="002A0177"/>
    <w:rsid w:val="002A3DB2"/>
    <w:rsid w:val="002B440A"/>
    <w:rsid w:val="002B4A8D"/>
    <w:rsid w:val="002C55A7"/>
    <w:rsid w:val="002C5CC9"/>
    <w:rsid w:val="002D0A8C"/>
    <w:rsid w:val="002D2C0E"/>
    <w:rsid w:val="00313A88"/>
    <w:rsid w:val="00317391"/>
    <w:rsid w:val="00322F44"/>
    <w:rsid w:val="003273D2"/>
    <w:rsid w:val="003304E9"/>
    <w:rsid w:val="00335CE5"/>
    <w:rsid w:val="0033618A"/>
    <w:rsid w:val="00356970"/>
    <w:rsid w:val="003646D5"/>
    <w:rsid w:val="003737E0"/>
    <w:rsid w:val="00374683"/>
    <w:rsid w:val="00374B84"/>
    <w:rsid w:val="0037527E"/>
    <w:rsid w:val="00381FCC"/>
    <w:rsid w:val="00396F3C"/>
    <w:rsid w:val="003A4B84"/>
    <w:rsid w:val="003B4506"/>
    <w:rsid w:val="003D7FE9"/>
    <w:rsid w:val="003E5974"/>
    <w:rsid w:val="003F0BC6"/>
    <w:rsid w:val="003F27D6"/>
    <w:rsid w:val="003F5BE1"/>
    <w:rsid w:val="003F6999"/>
    <w:rsid w:val="004051FE"/>
    <w:rsid w:val="00407F60"/>
    <w:rsid w:val="00414A51"/>
    <w:rsid w:val="00415B12"/>
    <w:rsid w:val="00422393"/>
    <w:rsid w:val="00435584"/>
    <w:rsid w:val="00435730"/>
    <w:rsid w:val="00437B92"/>
    <w:rsid w:val="00445506"/>
    <w:rsid w:val="00447F0F"/>
    <w:rsid w:val="00453B3D"/>
    <w:rsid w:val="004716D2"/>
    <w:rsid w:val="0047446E"/>
    <w:rsid w:val="00483ECB"/>
    <w:rsid w:val="0048496A"/>
    <w:rsid w:val="00490F46"/>
    <w:rsid w:val="00491452"/>
    <w:rsid w:val="004A4278"/>
    <w:rsid w:val="004B10D3"/>
    <w:rsid w:val="004B25D8"/>
    <w:rsid w:val="004B667C"/>
    <w:rsid w:val="004C2E25"/>
    <w:rsid w:val="004E3BD5"/>
    <w:rsid w:val="004F135A"/>
    <w:rsid w:val="00504034"/>
    <w:rsid w:val="00511443"/>
    <w:rsid w:val="00520A75"/>
    <w:rsid w:val="005245CD"/>
    <w:rsid w:val="0054511F"/>
    <w:rsid w:val="00547DAF"/>
    <w:rsid w:val="00552413"/>
    <w:rsid w:val="00552E5F"/>
    <w:rsid w:val="005736F6"/>
    <w:rsid w:val="0057383D"/>
    <w:rsid w:val="00576CAE"/>
    <w:rsid w:val="005876FE"/>
    <w:rsid w:val="005A07E6"/>
    <w:rsid w:val="005A75E6"/>
    <w:rsid w:val="005B2578"/>
    <w:rsid w:val="005B79F9"/>
    <w:rsid w:val="005C5056"/>
    <w:rsid w:val="005D0123"/>
    <w:rsid w:val="005D1448"/>
    <w:rsid w:val="005E35C8"/>
    <w:rsid w:val="005F3C99"/>
    <w:rsid w:val="005F53ED"/>
    <w:rsid w:val="00604592"/>
    <w:rsid w:val="00611D37"/>
    <w:rsid w:val="006129AD"/>
    <w:rsid w:val="00632CE5"/>
    <w:rsid w:val="00632EBF"/>
    <w:rsid w:val="006353B6"/>
    <w:rsid w:val="006367D7"/>
    <w:rsid w:val="00643C5F"/>
    <w:rsid w:val="00645B05"/>
    <w:rsid w:val="00645E7B"/>
    <w:rsid w:val="006707E1"/>
    <w:rsid w:val="00672FB1"/>
    <w:rsid w:val="00674DA5"/>
    <w:rsid w:val="006816D1"/>
    <w:rsid w:val="0068262E"/>
    <w:rsid w:val="0069209F"/>
    <w:rsid w:val="00694BB0"/>
    <w:rsid w:val="006A09E7"/>
    <w:rsid w:val="006A225C"/>
    <w:rsid w:val="006A3A28"/>
    <w:rsid w:val="006A593F"/>
    <w:rsid w:val="006C5C0E"/>
    <w:rsid w:val="006D76E5"/>
    <w:rsid w:val="006E3891"/>
    <w:rsid w:val="006E45DD"/>
    <w:rsid w:val="006E5B27"/>
    <w:rsid w:val="006F619C"/>
    <w:rsid w:val="00701534"/>
    <w:rsid w:val="007104B6"/>
    <w:rsid w:val="007151F4"/>
    <w:rsid w:val="00721B80"/>
    <w:rsid w:val="00725EE4"/>
    <w:rsid w:val="00727885"/>
    <w:rsid w:val="00731F8A"/>
    <w:rsid w:val="0073467C"/>
    <w:rsid w:val="007416E7"/>
    <w:rsid w:val="00742FEF"/>
    <w:rsid w:val="00744439"/>
    <w:rsid w:val="00757A48"/>
    <w:rsid w:val="007754A9"/>
    <w:rsid w:val="00776B31"/>
    <w:rsid w:val="00781D22"/>
    <w:rsid w:val="00781D62"/>
    <w:rsid w:val="007820A8"/>
    <w:rsid w:val="00782FDF"/>
    <w:rsid w:val="007845D9"/>
    <w:rsid w:val="007864A0"/>
    <w:rsid w:val="007865FD"/>
    <w:rsid w:val="00790536"/>
    <w:rsid w:val="00792011"/>
    <w:rsid w:val="00794167"/>
    <w:rsid w:val="007A3D72"/>
    <w:rsid w:val="007B0061"/>
    <w:rsid w:val="007B2CA3"/>
    <w:rsid w:val="007B3CAC"/>
    <w:rsid w:val="007B47D3"/>
    <w:rsid w:val="007B67E5"/>
    <w:rsid w:val="007E2696"/>
    <w:rsid w:val="00812112"/>
    <w:rsid w:val="0082067C"/>
    <w:rsid w:val="00833E46"/>
    <w:rsid w:val="008444DF"/>
    <w:rsid w:val="00856B69"/>
    <w:rsid w:val="00875E2A"/>
    <w:rsid w:val="00881F72"/>
    <w:rsid w:val="00887CD8"/>
    <w:rsid w:val="008B3E33"/>
    <w:rsid w:val="008B40C4"/>
    <w:rsid w:val="008C08B4"/>
    <w:rsid w:val="008C0DF1"/>
    <w:rsid w:val="008C5475"/>
    <w:rsid w:val="008E6E85"/>
    <w:rsid w:val="008F2F70"/>
    <w:rsid w:val="008F35E5"/>
    <w:rsid w:val="008F3B6D"/>
    <w:rsid w:val="008F76EC"/>
    <w:rsid w:val="008F7ED3"/>
    <w:rsid w:val="0091044C"/>
    <w:rsid w:val="009366D4"/>
    <w:rsid w:val="00940838"/>
    <w:rsid w:val="00943BC2"/>
    <w:rsid w:val="00951EE3"/>
    <w:rsid w:val="00956FE5"/>
    <w:rsid w:val="00957CC2"/>
    <w:rsid w:val="00964F7A"/>
    <w:rsid w:val="00972219"/>
    <w:rsid w:val="00973228"/>
    <w:rsid w:val="0097630E"/>
    <w:rsid w:val="0097735B"/>
    <w:rsid w:val="0099106A"/>
    <w:rsid w:val="009A5EE9"/>
    <w:rsid w:val="009B43F7"/>
    <w:rsid w:val="009B4EA7"/>
    <w:rsid w:val="009C212D"/>
    <w:rsid w:val="009C4AF5"/>
    <w:rsid w:val="009C6D67"/>
    <w:rsid w:val="009D3476"/>
    <w:rsid w:val="009D6556"/>
    <w:rsid w:val="009F65CE"/>
    <w:rsid w:val="00A0390E"/>
    <w:rsid w:val="00A12C7D"/>
    <w:rsid w:val="00A13BF3"/>
    <w:rsid w:val="00A152FA"/>
    <w:rsid w:val="00A35DDA"/>
    <w:rsid w:val="00A37A67"/>
    <w:rsid w:val="00A40D8A"/>
    <w:rsid w:val="00A472E8"/>
    <w:rsid w:val="00A61C32"/>
    <w:rsid w:val="00A660F5"/>
    <w:rsid w:val="00A844D7"/>
    <w:rsid w:val="00A85725"/>
    <w:rsid w:val="00A87709"/>
    <w:rsid w:val="00A95014"/>
    <w:rsid w:val="00A954FF"/>
    <w:rsid w:val="00AA5A52"/>
    <w:rsid w:val="00AB4220"/>
    <w:rsid w:val="00AB44D7"/>
    <w:rsid w:val="00AB593B"/>
    <w:rsid w:val="00AC4B55"/>
    <w:rsid w:val="00AD0FA1"/>
    <w:rsid w:val="00AD3B2E"/>
    <w:rsid w:val="00AD7681"/>
    <w:rsid w:val="00AF0F94"/>
    <w:rsid w:val="00AF18AA"/>
    <w:rsid w:val="00AF5E3C"/>
    <w:rsid w:val="00AF72F1"/>
    <w:rsid w:val="00B17E28"/>
    <w:rsid w:val="00B20AB9"/>
    <w:rsid w:val="00B30988"/>
    <w:rsid w:val="00B42457"/>
    <w:rsid w:val="00B4464E"/>
    <w:rsid w:val="00B47F36"/>
    <w:rsid w:val="00B550B8"/>
    <w:rsid w:val="00B602BD"/>
    <w:rsid w:val="00B61702"/>
    <w:rsid w:val="00B635DE"/>
    <w:rsid w:val="00B726EC"/>
    <w:rsid w:val="00B7570B"/>
    <w:rsid w:val="00B80198"/>
    <w:rsid w:val="00B92A7E"/>
    <w:rsid w:val="00B95853"/>
    <w:rsid w:val="00BB731F"/>
    <w:rsid w:val="00BC2B62"/>
    <w:rsid w:val="00BC3598"/>
    <w:rsid w:val="00BC3E4F"/>
    <w:rsid w:val="00BD5962"/>
    <w:rsid w:val="00BE1E37"/>
    <w:rsid w:val="00BF0540"/>
    <w:rsid w:val="00BF69CF"/>
    <w:rsid w:val="00C06618"/>
    <w:rsid w:val="00C101B8"/>
    <w:rsid w:val="00C10258"/>
    <w:rsid w:val="00C23C68"/>
    <w:rsid w:val="00C2610A"/>
    <w:rsid w:val="00C32D8B"/>
    <w:rsid w:val="00C42430"/>
    <w:rsid w:val="00C42A8D"/>
    <w:rsid w:val="00C43F64"/>
    <w:rsid w:val="00C665D2"/>
    <w:rsid w:val="00C72C3F"/>
    <w:rsid w:val="00C73F44"/>
    <w:rsid w:val="00C76248"/>
    <w:rsid w:val="00C810B6"/>
    <w:rsid w:val="00C871C4"/>
    <w:rsid w:val="00C92A50"/>
    <w:rsid w:val="00C92AD3"/>
    <w:rsid w:val="00C94968"/>
    <w:rsid w:val="00C95B19"/>
    <w:rsid w:val="00C970C1"/>
    <w:rsid w:val="00CB5AB8"/>
    <w:rsid w:val="00CB6EA0"/>
    <w:rsid w:val="00CC3FB6"/>
    <w:rsid w:val="00CD60D1"/>
    <w:rsid w:val="00CE0244"/>
    <w:rsid w:val="00CE1A99"/>
    <w:rsid w:val="00CE494A"/>
    <w:rsid w:val="00CF1860"/>
    <w:rsid w:val="00CF4E91"/>
    <w:rsid w:val="00D02BCB"/>
    <w:rsid w:val="00D17FB3"/>
    <w:rsid w:val="00D21662"/>
    <w:rsid w:val="00D2482B"/>
    <w:rsid w:val="00D451A5"/>
    <w:rsid w:val="00D52183"/>
    <w:rsid w:val="00D57946"/>
    <w:rsid w:val="00D65192"/>
    <w:rsid w:val="00D7197D"/>
    <w:rsid w:val="00D76C56"/>
    <w:rsid w:val="00D838D3"/>
    <w:rsid w:val="00D9125D"/>
    <w:rsid w:val="00D94A2E"/>
    <w:rsid w:val="00D97403"/>
    <w:rsid w:val="00D97BCD"/>
    <w:rsid w:val="00DB2E7F"/>
    <w:rsid w:val="00DB7ADE"/>
    <w:rsid w:val="00DC02BC"/>
    <w:rsid w:val="00DD709F"/>
    <w:rsid w:val="00E11B05"/>
    <w:rsid w:val="00E17145"/>
    <w:rsid w:val="00E2584C"/>
    <w:rsid w:val="00E266F6"/>
    <w:rsid w:val="00E31B03"/>
    <w:rsid w:val="00E32680"/>
    <w:rsid w:val="00E60F57"/>
    <w:rsid w:val="00E62589"/>
    <w:rsid w:val="00E80287"/>
    <w:rsid w:val="00E82240"/>
    <w:rsid w:val="00E834EB"/>
    <w:rsid w:val="00E84F5D"/>
    <w:rsid w:val="00EA03EC"/>
    <w:rsid w:val="00EB2CDE"/>
    <w:rsid w:val="00EB4B44"/>
    <w:rsid w:val="00EB683C"/>
    <w:rsid w:val="00EC474C"/>
    <w:rsid w:val="00ED2958"/>
    <w:rsid w:val="00ED32DA"/>
    <w:rsid w:val="00EE71C0"/>
    <w:rsid w:val="00F00199"/>
    <w:rsid w:val="00F068D3"/>
    <w:rsid w:val="00F11FDB"/>
    <w:rsid w:val="00F16579"/>
    <w:rsid w:val="00F16F2F"/>
    <w:rsid w:val="00F203B4"/>
    <w:rsid w:val="00F235AB"/>
    <w:rsid w:val="00F33659"/>
    <w:rsid w:val="00F37982"/>
    <w:rsid w:val="00F47106"/>
    <w:rsid w:val="00F51E38"/>
    <w:rsid w:val="00F54F58"/>
    <w:rsid w:val="00F63C11"/>
    <w:rsid w:val="00F7525B"/>
    <w:rsid w:val="00F77A50"/>
    <w:rsid w:val="00F81A95"/>
    <w:rsid w:val="00F834BC"/>
    <w:rsid w:val="00F84E8B"/>
    <w:rsid w:val="00F917B0"/>
    <w:rsid w:val="00FB097E"/>
    <w:rsid w:val="00FB39DA"/>
    <w:rsid w:val="00FC5306"/>
    <w:rsid w:val="00FD43C0"/>
    <w:rsid w:val="00FE3C01"/>
    <w:rsid w:val="00FE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qFormat="1"/>
    <w:lsdException w:name="Subtitle" w:uiPriority="99"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A40D8A"/>
    <w:pPr>
      <w:keepNext/>
      <w:spacing w:before="240" w:after="60"/>
      <w:jc w:val="center"/>
      <w:outlineLvl w:val="0"/>
    </w:pPr>
    <w:rPr>
      <w:rFonts w:eastAsiaTheme="majorEastAsia" w:cstheme="majorBidi"/>
      <w:b/>
      <w:bCs/>
      <w:kern w:val="32"/>
      <w:sz w:val="28"/>
      <w:szCs w:val="32"/>
    </w:rPr>
  </w:style>
  <w:style w:type="paragraph" w:styleId="2">
    <w:name w:val="heading 2"/>
    <w:basedOn w:val="a0"/>
    <w:next w:val="a0"/>
    <w:link w:val="20"/>
    <w:semiHidden/>
    <w:unhideWhenUsed/>
    <w:qFormat/>
    <w:rsid w:val="008F2F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semiHidden/>
    <w:unhideWhenUsed/>
    <w:qFormat/>
    <w:rsid w:val="00213CBB"/>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маркер -"/>
    <w:basedOn w:val="a0"/>
    <w:link w:val="-0"/>
    <w:autoRedefine/>
    <w:qFormat/>
    <w:rsid w:val="00A40D8A"/>
    <w:pPr>
      <w:numPr>
        <w:ilvl w:val="1"/>
        <w:numId w:val="6"/>
      </w:numPr>
      <w:ind w:left="709" w:hanging="709"/>
      <w:contextualSpacing/>
      <w:jc w:val="both"/>
    </w:pPr>
    <w:rPr>
      <w:sz w:val="28"/>
    </w:rPr>
  </w:style>
  <w:style w:type="numbering" w:customStyle="1" w:styleId="a">
    <w:name w:val="маркированный"/>
    <w:basedOn w:val="a3"/>
    <w:rsid w:val="005D0123"/>
    <w:pPr>
      <w:numPr>
        <w:numId w:val="1"/>
      </w:numPr>
    </w:pPr>
  </w:style>
  <w:style w:type="character" w:customStyle="1" w:styleId="10">
    <w:name w:val="Заголовок 1 Знак"/>
    <w:basedOn w:val="a1"/>
    <w:link w:val="1"/>
    <w:rsid w:val="00A40D8A"/>
    <w:rPr>
      <w:rFonts w:eastAsiaTheme="majorEastAsia" w:cstheme="majorBidi"/>
      <w:b/>
      <w:bCs/>
      <w:kern w:val="32"/>
      <w:sz w:val="28"/>
      <w:szCs w:val="32"/>
    </w:rPr>
  </w:style>
  <w:style w:type="paragraph" w:styleId="a4">
    <w:name w:val="Subtitle"/>
    <w:basedOn w:val="a0"/>
    <w:next w:val="a0"/>
    <w:link w:val="a5"/>
    <w:autoRedefine/>
    <w:uiPriority w:val="99"/>
    <w:qFormat/>
    <w:rsid w:val="00483ECB"/>
    <w:pPr>
      <w:spacing w:before="120" w:after="60"/>
      <w:ind w:firstLine="709"/>
      <w:outlineLvl w:val="1"/>
    </w:pPr>
    <w:rPr>
      <w:rFonts w:eastAsiaTheme="majorEastAsia" w:cstheme="majorBidi"/>
      <w:sz w:val="28"/>
      <w:u w:val="single"/>
    </w:rPr>
  </w:style>
  <w:style w:type="character" w:customStyle="1" w:styleId="a5">
    <w:name w:val="Подзаголовок Знак"/>
    <w:basedOn w:val="a1"/>
    <w:link w:val="a4"/>
    <w:uiPriority w:val="99"/>
    <w:rsid w:val="00483ECB"/>
    <w:rPr>
      <w:rFonts w:eastAsiaTheme="majorEastAsia" w:cstheme="majorBidi"/>
      <w:sz w:val="28"/>
      <w:szCs w:val="24"/>
      <w:u w:val="single"/>
    </w:rPr>
  </w:style>
  <w:style w:type="numbering" w:customStyle="1" w:styleId="0">
    <w:name w:val="Стиль маркированный + многоуровневый Слева:  0 см Первая строка: ..."/>
    <w:basedOn w:val="a3"/>
    <w:rsid w:val="00181983"/>
    <w:pPr>
      <w:numPr>
        <w:numId w:val="2"/>
      </w:numPr>
    </w:pPr>
  </w:style>
  <w:style w:type="numbering" w:customStyle="1" w:styleId="14189063">
    <w:name w:val="Стиль маркированный 14 пт Черный Слева:  189 см Выступ:  063 ..."/>
    <w:basedOn w:val="a3"/>
    <w:rsid w:val="00725EE4"/>
    <w:pPr>
      <w:numPr>
        <w:numId w:val="3"/>
      </w:numPr>
    </w:pPr>
  </w:style>
  <w:style w:type="numbering" w:customStyle="1" w:styleId="14">
    <w:name w:val="маркированный 14"/>
    <w:basedOn w:val="a3"/>
    <w:rsid w:val="00725EE4"/>
    <w:pPr>
      <w:numPr>
        <w:numId w:val="4"/>
      </w:numPr>
    </w:pPr>
  </w:style>
  <w:style w:type="numbering" w:customStyle="1" w:styleId="CourierNew14063">
    <w:name w:val="Стиль многоуровневый Courier New 14 пт Слева:  063 см Выступ: ..."/>
    <w:basedOn w:val="a3"/>
    <w:rsid w:val="00C101B8"/>
    <w:pPr>
      <w:numPr>
        <w:numId w:val="5"/>
      </w:numPr>
    </w:pPr>
  </w:style>
  <w:style w:type="character" w:customStyle="1" w:styleId="20">
    <w:name w:val="Заголовок 2 Знак"/>
    <w:basedOn w:val="a1"/>
    <w:link w:val="2"/>
    <w:semiHidden/>
    <w:rsid w:val="008F2F7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semiHidden/>
    <w:rsid w:val="00213CBB"/>
    <w:rPr>
      <w:rFonts w:asciiTheme="majorHAnsi" w:eastAsiaTheme="majorEastAsia" w:hAnsiTheme="majorHAnsi" w:cstheme="majorBidi"/>
      <w:color w:val="243F60" w:themeColor="accent1" w:themeShade="7F"/>
      <w:sz w:val="24"/>
      <w:szCs w:val="24"/>
    </w:rPr>
  </w:style>
  <w:style w:type="character" w:customStyle="1" w:styleId="-0">
    <w:name w:val="маркер - Знак"/>
    <w:basedOn w:val="a1"/>
    <w:link w:val="-"/>
    <w:rsid w:val="00A40D8A"/>
    <w:rPr>
      <w:sz w:val="28"/>
      <w:szCs w:val="24"/>
    </w:rPr>
  </w:style>
  <w:style w:type="character" w:styleId="a6">
    <w:name w:val="Hyperlink"/>
    <w:basedOn w:val="a1"/>
    <w:uiPriority w:val="99"/>
    <w:rsid w:val="00B550B8"/>
    <w:rPr>
      <w:rFonts w:cs="Times New Roman"/>
      <w:color w:val="0000FF"/>
      <w:u w:val="single"/>
    </w:rPr>
  </w:style>
  <w:style w:type="character" w:customStyle="1" w:styleId="a7">
    <w:name w:val="текст Знак"/>
    <w:basedOn w:val="a1"/>
    <w:link w:val="a8"/>
    <w:locked/>
    <w:rsid w:val="0027685C"/>
    <w:rPr>
      <w:sz w:val="28"/>
      <w:szCs w:val="24"/>
    </w:rPr>
  </w:style>
  <w:style w:type="paragraph" w:customStyle="1" w:styleId="a8">
    <w:name w:val="текст"/>
    <w:basedOn w:val="a0"/>
    <w:link w:val="a7"/>
    <w:qFormat/>
    <w:rsid w:val="0027685C"/>
    <w:pPr>
      <w:ind w:firstLine="709"/>
      <w:jc w:val="both"/>
    </w:pPr>
    <w:rPr>
      <w:sz w:val="28"/>
    </w:rPr>
  </w:style>
  <w:style w:type="character" w:customStyle="1" w:styleId="a9">
    <w:name w:val="Основной текст с отступом Знак"/>
    <w:basedOn w:val="a1"/>
    <w:link w:val="aa"/>
    <w:rsid w:val="00437B92"/>
    <w:rPr>
      <w:bCs/>
      <w:iCs/>
      <w:noProof/>
      <w:sz w:val="24"/>
      <w:szCs w:val="24"/>
    </w:rPr>
  </w:style>
  <w:style w:type="paragraph" w:styleId="aa">
    <w:name w:val="Body Text Indent"/>
    <w:basedOn w:val="a0"/>
    <w:link w:val="a9"/>
    <w:autoRedefine/>
    <w:qFormat/>
    <w:rsid w:val="00437B92"/>
    <w:pPr>
      <w:ind w:left="284" w:firstLine="567"/>
      <w:jc w:val="both"/>
    </w:pPr>
    <w:rPr>
      <w:bCs/>
      <w:iCs/>
      <w:noProof/>
    </w:rPr>
  </w:style>
  <w:style w:type="character" w:customStyle="1" w:styleId="11">
    <w:name w:val="Основной текст с отступом Знак1"/>
    <w:basedOn w:val="a1"/>
    <w:rsid w:val="00437B92"/>
    <w:rPr>
      <w:sz w:val="24"/>
      <w:szCs w:val="24"/>
    </w:rPr>
  </w:style>
  <w:style w:type="character" w:customStyle="1" w:styleId="ab">
    <w:name w:val="маркер Знак"/>
    <w:basedOn w:val="a1"/>
    <w:link w:val="ac"/>
    <w:uiPriority w:val="99"/>
    <w:rsid w:val="00701534"/>
    <w:rPr>
      <w:sz w:val="28"/>
      <w:szCs w:val="28"/>
    </w:rPr>
  </w:style>
  <w:style w:type="paragraph" w:customStyle="1" w:styleId="ac">
    <w:name w:val="маркер"/>
    <w:basedOn w:val="a0"/>
    <w:link w:val="ab"/>
    <w:autoRedefine/>
    <w:uiPriority w:val="99"/>
    <w:qFormat/>
    <w:rsid w:val="00701534"/>
    <w:pPr>
      <w:ind w:firstLine="709"/>
      <w:contextualSpacing/>
      <w:jc w:val="both"/>
    </w:pPr>
    <w:rPr>
      <w:sz w:val="28"/>
      <w:szCs w:val="28"/>
    </w:rPr>
  </w:style>
  <w:style w:type="table" w:styleId="ad">
    <w:name w:val="Table Grid"/>
    <w:basedOn w:val="a2"/>
    <w:uiPriority w:val="59"/>
    <w:rsid w:val="001B5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1"/>
    <w:link w:val="7"/>
    <w:rsid w:val="00447F0F"/>
    <w:rPr>
      <w:sz w:val="27"/>
      <w:szCs w:val="27"/>
      <w:shd w:val="clear" w:color="auto" w:fill="FFFFFF"/>
    </w:rPr>
  </w:style>
  <w:style w:type="paragraph" w:customStyle="1" w:styleId="7">
    <w:name w:val="Основной текст7"/>
    <w:basedOn w:val="a0"/>
    <w:link w:val="ae"/>
    <w:rsid w:val="00447F0F"/>
    <w:pPr>
      <w:widowControl w:val="0"/>
      <w:shd w:val="clear" w:color="auto" w:fill="FFFFFF"/>
      <w:spacing w:before="360" w:after="720" w:line="0" w:lineRule="atLeast"/>
      <w:ind w:hanging="840"/>
      <w:jc w:val="both"/>
    </w:pPr>
    <w:rPr>
      <w:sz w:val="27"/>
      <w:szCs w:val="27"/>
    </w:rPr>
  </w:style>
  <w:style w:type="character" w:customStyle="1" w:styleId="21">
    <w:name w:val="Основной текст (2)_"/>
    <w:basedOn w:val="a1"/>
    <w:link w:val="22"/>
    <w:rsid w:val="00135A87"/>
    <w:rPr>
      <w:sz w:val="28"/>
      <w:szCs w:val="28"/>
      <w:shd w:val="clear" w:color="auto" w:fill="FFFFFF"/>
    </w:rPr>
  </w:style>
  <w:style w:type="paragraph" w:customStyle="1" w:styleId="22">
    <w:name w:val="Основной текст (2)"/>
    <w:basedOn w:val="a0"/>
    <w:link w:val="21"/>
    <w:rsid w:val="00135A87"/>
    <w:pPr>
      <w:widowControl w:val="0"/>
      <w:shd w:val="clear" w:color="auto" w:fill="FFFFFF"/>
      <w:spacing w:line="301" w:lineRule="exact"/>
      <w:ind w:hanging="360"/>
      <w:jc w:val="both"/>
    </w:pPr>
    <w:rPr>
      <w:sz w:val="28"/>
      <w:szCs w:val="28"/>
    </w:rPr>
  </w:style>
  <w:style w:type="paragraph" w:styleId="af">
    <w:name w:val="Balloon Text"/>
    <w:basedOn w:val="a0"/>
    <w:link w:val="af0"/>
    <w:rsid w:val="00611D37"/>
    <w:rPr>
      <w:rFonts w:ascii="Tahoma" w:hAnsi="Tahoma" w:cs="Tahoma"/>
      <w:sz w:val="16"/>
      <w:szCs w:val="16"/>
    </w:rPr>
  </w:style>
  <w:style w:type="character" w:customStyle="1" w:styleId="af0">
    <w:name w:val="Текст выноски Знак"/>
    <w:basedOn w:val="a1"/>
    <w:link w:val="af"/>
    <w:rsid w:val="00611D37"/>
    <w:rPr>
      <w:rFonts w:ascii="Tahoma" w:hAnsi="Tahoma" w:cs="Tahoma"/>
      <w:sz w:val="16"/>
      <w:szCs w:val="16"/>
    </w:rPr>
  </w:style>
  <w:style w:type="paragraph" w:styleId="af1">
    <w:name w:val="List Paragraph"/>
    <w:basedOn w:val="a0"/>
    <w:uiPriority w:val="34"/>
    <w:qFormat/>
    <w:rsid w:val="00F917B0"/>
    <w:pPr>
      <w:ind w:left="720"/>
      <w:contextualSpacing/>
    </w:pPr>
  </w:style>
  <w:style w:type="paragraph" w:styleId="af2">
    <w:name w:val="Normal (Web)"/>
    <w:basedOn w:val="a0"/>
    <w:uiPriority w:val="99"/>
    <w:unhideWhenUsed/>
    <w:rsid w:val="00084FA5"/>
    <w:pPr>
      <w:spacing w:before="100" w:beforeAutospacing="1" w:after="100" w:afterAutospacing="1"/>
    </w:pPr>
  </w:style>
  <w:style w:type="paragraph" w:customStyle="1" w:styleId="af3">
    <w:name w:val="Знак"/>
    <w:basedOn w:val="a0"/>
    <w:rsid w:val="00084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Обычный1"/>
    <w:rsid w:val="008F35E5"/>
    <w:rPr>
      <w:sz w:val="24"/>
    </w:rPr>
  </w:style>
  <w:style w:type="paragraph" w:styleId="3">
    <w:name w:val="Body Text 3"/>
    <w:basedOn w:val="a0"/>
    <w:link w:val="30"/>
    <w:unhideWhenUsed/>
    <w:rsid w:val="008F35E5"/>
    <w:pPr>
      <w:spacing w:after="120"/>
    </w:pPr>
    <w:rPr>
      <w:sz w:val="16"/>
      <w:szCs w:val="16"/>
    </w:rPr>
  </w:style>
  <w:style w:type="character" w:customStyle="1" w:styleId="30">
    <w:name w:val="Основной текст 3 Знак"/>
    <w:basedOn w:val="a1"/>
    <w:link w:val="3"/>
    <w:rsid w:val="008F35E5"/>
    <w:rPr>
      <w:sz w:val="16"/>
      <w:szCs w:val="16"/>
    </w:rPr>
  </w:style>
  <w:style w:type="paragraph" w:customStyle="1" w:styleId="Pa13">
    <w:name w:val="Pa13"/>
    <w:basedOn w:val="a0"/>
    <w:next w:val="a0"/>
    <w:uiPriority w:val="99"/>
    <w:rsid w:val="00F77A50"/>
    <w:pPr>
      <w:autoSpaceDE w:val="0"/>
      <w:autoSpaceDN w:val="0"/>
      <w:adjustRightInd w:val="0"/>
      <w:spacing w:line="181" w:lineRule="atLeast"/>
    </w:pPr>
    <w:rPr>
      <w:rFonts w:ascii="HeliosCondLight" w:hAnsi="HeliosCondLight"/>
    </w:rPr>
  </w:style>
  <w:style w:type="character" w:customStyle="1" w:styleId="A30">
    <w:name w:val="A3"/>
    <w:uiPriority w:val="99"/>
    <w:rsid w:val="00F77A50"/>
    <w:rPr>
      <w:rFonts w:ascii="Times New Roman" w:hAnsi="Times New Roman"/>
      <w:color w:val="000000"/>
      <w:sz w:val="12"/>
      <w:szCs w:val="12"/>
    </w:rPr>
  </w:style>
  <w:style w:type="paragraph" w:customStyle="1" w:styleId="rtejustify1">
    <w:name w:val="rtejustify1"/>
    <w:basedOn w:val="a0"/>
    <w:rsid w:val="00AB44D7"/>
    <w:pPr>
      <w:spacing w:after="315"/>
      <w:jc w:val="both"/>
    </w:pPr>
  </w:style>
  <w:style w:type="paragraph" w:customStyle="1" w:styleId="Pa0">
    <w:name w:val="Pa0"/>
    <w:basedOn w:val="a0"/>
    <w:next w:val="a0"/>
    <w:uiPriority w:val="99"/>
    <w:rsid w:val="00AD0FA1"/>
    <w:pPr>
      <w:autoSpaceDE w:val="0"/>
      <w:autoSpaceDN w:val="0"/>
      <w:adjustRightInd w:val="0"/>
      <w:spacing w:line="181" w:lineRule="atLeast"/>
    </w:pPr>
    <w:rPr>
      <w:rFonts w:ascii="HeliosCondLight" w:hAnsi="HeliosCondLight"/>
    </w:rPr>
  </w:style>
  <w:style w:type="character" w:customStyle="1" w:styleId="apple-converted-space">
    <w:name w:val="apple-converted-space"/>
    <w:rsid w:val="00E62589"/>
    <w:rPr>
      <w:rFonts w:cs="Times New Roman"/>
    </w:rPr>
  </w:style>
  <w:style w:type="character" w:customStyle="1" w:styleId="13">
    <w:name w:val="Основной текст1"/>
    <w:basedOn w:val="ae"/>
    <w:rsid w:val="00875E2A"/>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rPr>
  </w:style>
  <w:style w:type="paragraph" w:customStyle="1" w:styleId="51">
    <w:name w:val="Основной текст5"/>
    <w:basedOn w:val="a0"/>
    <w:rsid w:val="00875E2A"/>
    <w:pPr>
      <w:widowControl w:val="0"/>
      <w:shd w:val="clear" w:color="auto" w:fill="FFFFFF"/>
      <w:spacing w:before="120" w:line="210" w:lineRule="exact"/>
      <w:jc w:val="both"/>
    </w:pPr>
    <w:rPr>
      <w:rFonts w:ascii="Arial Narrow" w:eastAsia="Arial Narrow" w:hAnsi="Arial Narrow" w:cs="Arial Narrow"/>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qFormat="1"/>
    <w:lsdException w:name="Subtitle" w:uiPriority="99"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A40D8A"/>
    <w:pPr>
      <w:keepNext/>
      <w:spacing w:before="240" w:after="60"/>
      <w:jc w:val="center"/>
      <w:outlineLvl w:val="0"/>
    </w:pPr>
    <w:rPr>
      <w:rFonts w:eastAsiaTheme="majorEastAsia" w:cstheme="majorBidi"/>
      <w:b/>
      <w:bCs/>
      <w:kern w:val="32"/>
      <w:sz w:val="28"/>
      <w:szCs w:val="32"/>
    </w:rPr>
  </w:style>
  <w:style w:type="paragraph" w:styleId="2">
    <w:name w:val="heading 2"/>
    <w:basedOn w:val="a0"/>
    <w:next w:val="a0"/>
    <w:link w:val="20"/>
    <w:semiHidden/>
    <w:unhideWhenUsed/>
    <w:qFormat/>
    <w:rsid w:val="008F2F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semiHidden/>
    <w:unhideWhenUsed/>
    <w:qFormat/>
    <w:rsid w:val="00213CBB"/>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маркер -"/>
    <w:basedOn w:val="a0"/>
    <w:link w:val="-0"/>
    <w:autoRedefine/>
    <w:qFormat/>
    <w:rsid w:val="00A40D8A"/>
    <w:pPr>
      <w:numPr>
        <w:ilvl w:val="1"/>
        <w:numId w:val="6"/>
      </w:numPr>
      <w:ind w:left="709" w:hanging="709"/>
      <w:contextualSpacing/>
      <w:jc w:val="both"/>
    </w:pPr>
    <w:rPr>
      <w:sz w:val="28"/>
    </w:rPr>
  </w:style>
  <w:style w:type="numbering" w:customStyle="1" w:styleId="a">
    <w:name w:val="маркированный"/>
    <w:basedOn w:val="a3"/>
    <w:rsid w:val="005D0123"/>
    <w:pPr>
      <w:numPr>
        <w:numId w:val="1"/>
      </w:numPr>
    </w:pPr>
  </w:style>
  <w:style w:type="character" w:customStyle="1" w:styleId="10">
    <w:name w:val="Заголовок 1 Знак"/>
    <w:basedOn w:val="a1"/>
    <w:link w:val="1"/>
    <w:rsid w:val="00A40D8A"/>
    <w:rPr>
      <w:rFonts w:eastAsiaTheme="majorEastAsia" w:cstheme="majorBidi"/>
      <w:b/>
      <w:bCs/>
      <w:kern w:val="32"/>
      <w:sz w:val="28"/>
      <w:szCs w:val="32"/>
    </w:rPr>
  </w:style>
  <w:style w:type="paragraph" w:styleId="a4">
    <w:name w:val="Subtitle"/>
    <w:basedOn w:val="a0"/>
    <w:next w:val="a0"/>
    <w:link w:val="a5"/>
    <w:autoRedefine/>
    <w:uiPriority w:val="99"/>
    <w:qFormat/>
    <w:rsid w:val="00483ECB"/>
    <w:pPr>
      <w:spacing w:before="120" w:after="60"/>
      <w:ind w:firstLine="709"/>
      <w:outlineLvl w:val="1"/>
    </w:pPr>
    <w:rPr>
      <w:rFonts w:eastAsiaTheme="majorEastAsia" w:cstheme="majorBidi"/>
      <w:sz w:val="28"/>
      <w:u w:val="single"/>
    </w:rPr>
  </w:style>
  <w:style w:type="character" w:customStyle="1" w:styleId="a5">
    <w:name w:val="Подзаголовок Знак"/>
    <w:basedOn w:val="a1"/>
    <w:link w:val="a4"/>
    <w:uiPriority w:val="99"/>
    <w:rsid w:val="00483ECB"/>
    <w:rPr>
      <w:rFonts w:eastAsiaTheme="majorEastAsia" w:cstheme="majorBidi"/>
      <w:sz w:val="28"/>
      <w:szCs w:val="24"/>
      <w:u w:val="single"/>
    </w:rPr>
  </w:style>
  <w:style w:type="numbering" w:customStyle="1" w:styleId="0">
    <w:name w:val="Стиль маркированный + многоуровневый Слева:  0 см Первая строка: ..."/>
    <w:basedOn w:val="a3"/>
    <w:rsid w:val="00181983"/>
    <w:pPr>
      <w:numPr>
        <w:numId w:val="2"/>
      </w:numPr>
    </w:pPr>
  </w:style>
  <w:style w:type="numbering" w:customStyle="1" w:styleId="14189063">
    <w:name w:val="Стиль маркированный 14 пт Черный Слева:  189 см Выступ:  063 ..."/>
    <w:basedOn w:val="a3"/>
    <w:rsid w:val="00725EE4"/>
    <w:pPr>
      <w:numPr>
        <w:numId w:val="3"/>
      </w:numPr>
    </w:pPr>
  </w:style>
  <w:style w:type="numbering" w:customStyle="1" w:styleId="14">
    <w:name w:val="маркированный 14"/>
    <w:basedOn w:val="a3"/>
    <w:rsid w:val="00725EE4"/>
    <w:pPr>
      <w:numPr>
        <w:numId w:val="4"/>
      </w:numPr>
    </w:pPr>
  </w:style>
  <w:style w:type="numbering" w:customStyle="1" w:styleId="CourierNew14063">
    <w:name w:val="Стиль многоуровневый Courier New 14 пт Слева:  063 см Выступ: ..."/>
    <w:basedOn w:val="a3"/>
    <w:rsid w:val="00C101B8"/>
    <w:pPr>
      <w:numPr>
        <w:numId w:val="5"/>
      </w:numPr>
    </w:pPr>
  </w:style>
  <w:style w:type="character" w:customStyle="1" w:styleId="20">
    <w:name w:val="Заголовок 2 Знак"/>
    <w:basedOn w:val="a1"/>
    <w:link w:val="2"/>
    <w:semiHidden/>
    <w:rsid w:val="008F2F7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semiHidden/>
    <w:rsid w:val="00213CBB"/>
    <w:rPr>
      <w:rFonts w:asciiTheme="majorHAnsi" w:eastAsiaTheme="majorEastAsia" w:hAnsiTheme="majorHAnsi" w:cstheme="majorBidi"/>
      <w:color w:val="243F60" w:themeColor="accent1" w:themeShade="7F"/>
      <w:sz w:val="24"/>
      <w:szCs w:val="24"/>
    </w:rPr>
  </w:style>
  <w:style w:type="character" w:customStyle="1" w:styleId="-0">
    <w:name w:val="маркер - Знак"/>
    <w:basedOn w:val="a1"/>
    <w:link w:val="-"/>
    <w:rsid w:val="00A40D8A"/>
    <w:rPr>
      <w:sz w:val="28"/>
      <w:szCs w:val="24"/>
    </w:rPr>
  </w:style>
  <w:style w:type="character" w:styleId="a6">
    <w:name w:val="Hyperlink"/>
    <w:basedOn w:val="a1"/>
    <w:uiPriority w:val="99"/>
    <w:rsid w:val="00B550B8"/>
    <w:rPr>
      <w:rFonts w:cs="Times New Roman"/>
      <w:color w:val="0000FF"/>
      <w:u w:val="single"/>
    </w:rPr>
  </w:style>
  <w:style w:type="character" w:customStyle="1" w:styleId="a7">
    <w:name w:val="текст Знак"/>
    <w:basedOn w:val="a1"/>
    <w:link w:val="a8"/>
    <w:locked/>
    <w:rsid w:val="0027685C"/>
    <w:rPr>
      <w:sz w:val="28"/>
      <w:szCs w:val="24"/>
    </w:rPr>
  </w:style>
  <w:style w:type="paragraph" w:customStyle="1" w:styleId="a8">
    <w:name w:val="текст"/>
    <w:basedOn w:val="a0"/>
    <w:link w:val="a7"/>
    <w:qFormat/>
    <w:rsid w:val="0027685C"/>
    <w:pPr>
      <w:ind w:firstLine="709"/>
      <w:jc w:val="both"/>
    </w:pPr>
    <w:rPr>
      <w:sz w:val="28"/>
    </w:rPr>
  </w:style>
  <w:style w:type="character" w:customStyle="1" w:styleId="a9">
    <w:name w:val="Основной текст с отступом Знак"/>
    <w:basedOn w:val="a1"/>
    <w:link w:val="aa"/>
    <w:rsid w:val="00437B92"/>
    <w:rPr>
      <w:bCs/>
      <w:iCs/>
      <w:noProof/>
      <w:sz w:val="24"/>
      <w:szCs w:val="24"/>
    </w:rPr>
  </w:style>
  <w:style w:type="paragraph" w:styleId="aa">
    <w:name w:val="Body Text Indent"/>
    <w:basedOn w:val="a0"/>
    <w:link w:val="a9"/>
    <w:autoRedefine/>
    <w:qFormat/>
    <w:rsid w:val="00437B92"/>
    <w:pPr>
      <w:ind w:left="284" w:firstLine="567"/>
      <w:jc w:val="both"/>
    </w:pPr>
    <w:rPr>
      <w:bCs/>
      <w:iCs/>
      <w:noProof/>
    </w:rPr>
  </w:style>
  <w:style w:type="character" w:customStyle="1" w:styleId="11">
    <w:name w:val="Основной текст с отступом Знак1"/>
    <w:basedOn w:val="a1"/>
    <w:rsid w:val="00437B92"/>
    <w:rPr>
      <w:sz w:val="24"/>
      <w:szCs w:val="24"/>
    </w:rPr>
  </w:style>
  <w:style w:type="character" w:customStyle="1" w:styleId="ab">
    <w:name w:val="маркер Знак"/>
    <w:basedOn w:val="a1"/>
    <w:link w:val="ac"/>
    <w:uiPriority w:val="99"/>
    <w:rsid w:val="00701534"/>
    <w:rPr>
      <w:sz w:val="28"/>
      <w:szCs w:val="28"/>
    </w:rPr>
  </w:style>
  <w:style w:type="paragraph" w:customStyle="1" w:styleId="ac">
    <w:name w:val="маркер"/>
    <w:basedOn w:val="a0"/>
    <w:link w:val="ab"/>
    <w:autoRedefine/>
    <w:uiPriority w:val="99"/>
    <w:qFormat/>
    <w:rsid w:val="00701534"/>
    <w:pPr>
      <w:ind w:firstLine="709"/>
      <w:contextualSpacing/>
      <w:jc w:val="both"/>
    </w:pPr>
    <w:rPr>
      <w:sz w:val="28"/>
      <w:szCs w:val="28"/>
    </w:rPr>
  </w:style>
  <w:style w:type="table" w:styleId="ad">
    <w:name w:val="Table Grid"/>
    <w:basedOn w:val="a2"/>
    <w:uiPriority w:val="59"/>
    <w:rsid w:val="001B5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1"/>
    <w:link w:val="7"/>
    <w:rsid w:val="00447F0F"/>
    <w:rPr>
      <w:sz w:val="27"/>
      <w:szCs w:val="27"/>
      <w:shd w:val="clear" w:color="auto" w:fill="FFFFFF"/>
    </w:rPr>
  </w:style>
  <w:style w:type="paragraph" w:customStyle="1" w:styleId="7">
    <w:name w:val="Основной текст7"/>
    <w:basedOn w:val="a0"/>
    <w:link w:val="ae"/>
    <w:rsid w:val="00447F0F"/>
    <w:pPr>
      <w:widowControl w:val="0"/>
      <w:shd w:val="clear" w:color="auto" w:fill="FFFFFF"/>
      <w:spacing w:before="360" w:after="720" w:line="0" w:lineRule="atLeast"/>
      <w:ind w:hanging="840"/>
      <w:jc w:val="both"/>
    </w:pPr>
    <w:rPr>
      <w:sz w:val="27"/>
      <w:szCs w:val="27"/>
    </w:rPr>
  </w:style>
  <w:style w:type="character" w:customStyle="1" w:styleId="21">
    <w:name w:val="Основной текст (2)_"/>
    <w:basedOn w:val="a1"/>
    <w:link w:val="22"/>
    <w:rsid w:val="00135A87"/>
    <w:rPr>
      <w:sz w:val="28"/>
      <w:szCs w:val="28"/>
      <w:shd w:val="clear" w:color="auto" w:fill="FFFFFF"/>
    </w:rPr>
  </w:style>
  <w:style w:type="paragraph" w:customStyle="1" w:styleId="22">
    <w:name w:val="Основной текст (2)"/>
    <w:basedOn w:val="a0"/>
    <w:link w:val="21"/>
    <w:rsid w:val="00135A87"/>
    <w:pPr>
      <w:widowControl w:val="0"/>
      <w:shd w:val="clear" w:color="auto" w:fill="FFFFFF"/>
      <w:spacing w:line="301" w:lineRule="exact"/>
      <w:ind w:hanging="360"/>
      <w:jc w:val="both"/>
    </w:pPr>
    <w:rPr>
      <w:sz w:val="28"/>
      <w:szCs w:val="28"/>
    </w:rPr>
  </w:style>
  <w:style w:type="paragraph" w:styleId="af">
    <w:name w:val="Balloon Text"/>
    <w:basedOn w:val="a0"/>
    <w:link w:val="af0"/>
    <w:rsid w:val="00611D37"/>
    <w:rPr>
      <w:rFonts w:ascii="Tahoma" w:hAnsi="Tahoma" w:cs="Tahoma"/>
      <w:sz w:val="16"/>
      <w:szCs w:val="16"/>
    </w:rPr>
  </w:style>
  <w:style w:type="character" w:customStyle="1" w:styleId="af0">
    <w:name w:val="Текст выноски Знак"/>
    <w:basedOn w:val="a1"/>
    <w:link w:val="af"/>
    <w:rsid w:val="00611D37"/>
    <w:rPr>
      <w:rFonts w:ascii="Tahoma" w:hAnsi="Tahoma" w:cs="Tahoma"/>
      <w:sz w:val="16"/>
      <w:szCs w:val="16"/>
    </w:rPr>
  </w:style>
  <w:style w:type="paragraph" w:styleId="af1">
    <w:name w:val="List Paragraph"/>
    <w:basedOn w:val="a0"/>
    <w:uiPriority w:val="34"/>
    <w:qFormat/>
    <w:rsid w:val="00F917B0"/>
    <w:pPr>
      <w:ind w:left="720"/>
      <w:contextualSpacing/>
    </w:pPr>
  </w:style>
  <w:style w:type="paragraph" w:styleId="af2">
    <w:name w:val="Normal (Web)"/>
    <w:basedOn w:val="a0"/>
    <w:uiPriority w:val="99"/>
    <w:unhideWhenUsed/>
    <w:rsid w:val="00084FA5"/>
    <w:pPr>
      <w:spacing w:before="100" w:beforeAutospacing="1" w:after="100" w:afterAutospacing="1"/>
    </w:pPr>
  </w:style>
  <w:style w:type="paragraph" w:customStyle="1" w:styleId="af3">
    <w:name w:val="Знак"/>
    <w:basedOn w:val="a0"/>
    <w:rsid w:val="00084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Обычный1"/>
    <w:rsid w:val="008F35E5"/>
    <w:rPr>
      <w:sz w:val="24"/>
    </w:rPr>
  </w:style>
  <w:style w:type="paragraph" w:styleId="3">
    <w:name w:val="Body Text 3"/>
    <w:basedOn w:val="a0"/>
    <w:link w:val="30"/>
    <w:unhideWhenUsed/>
    <w:rsid w:val="008F35E5"/>
    <w:pPr>
      <w:spacing w:after="120"/>
    </w:pPr>
    <w:rPr>
      <w:sz w:val="16"/>
      <w:szCs w:val="16"/>
    </w:rPr>
  </w:style>
  <w:style w:type="character" w:customStyle="1" w:styleId="30">
    <w:name w:val="Основной текст 3 Знак"/>
    <w:basedOn w:val="a1"/>
    <w:link w:val="3"/>
    <w:rsid w:val="008F35E5"/>
    <w:rPr>
      <w:sz w:val="16"/>
      <w:szCs w:val="16"/>
    </w:rPr>
  </w:style>
  <w:style w:type="paragraph" w:customStyle="1" w:styleId="Pa13">
    <w:name w:val="Pa13"/>
    <w:basedOn w:val="a0"/>
    <w:next w:val="a0"/>
    <w:uiPriority w:val="99"/>
    <w:rsid w:val="00F77A50"/>
    <w:pPr>
      <w:autoSpaceDE w:val="0"/>
      <w:autoSpaceDN w:val="0"/>
      <w:adjustRightInd w:val="0"/>
      <w:spacing w:line="181" w:lineRule="atLeast"/>
    </w:pPr>
    <w:rPr>
      <w:rFonts w:ascii="HeliosCondLight" w:hAnsi="HeliosCondLight"/>
    </w:rPr>
  </w:style>
  <w:style w:type="character" w:customStyle="1" w:styleId="A30">
    <w:name w:val="A3"/>
    <w:uiPriority w:val="99"/>
    <w:rsid w:val="00F77A50"/>
    <w:rPr>
      <w:rFonts w:ascii="Times New Roman" w:hAnsi="Times New Roman"/>
      <w:color w:val="000000"/>
      <w:sz w:val="12"/>
      <w:szCs w:val="12"/>
    </w:rPr>
  </w:style>
  <w:style w:type="paragraph" w:customStyle="1" w:styleId="rtejustify1">
    <w:name w:val="rtejustify1"/>
    <w:basedOn w:val="a0"/>
    <w:rsid w:val="00AB44D7"/>
    <w:pPr>
      <w:spacing w:after="315"/>
      <w:jc w:val="both"/>
    </w:pPr>
  </w:style>
  <w:style w:type="paragraph" w:customStyle="1" w:styleId="Pa0">
    <w:name w:val="Pa0"/>
    <w:basedOn w:val="a0"/>
    <w:next w:val="a0"/>
    <w:uiPriority w:val="99"/>
    <w:rsid w:val="00AD0FA1"/>
    <w:pPr>
      <w:autoSpaceDE w:val="0"/>
      <w:autoSpaceDN w:val="0"/>
      <w:adjustRightInd w:val="0"/>
      <w:spacing w:line="181" w:lineRule="atLeast"/>
    </w:pPr>
    <w:rPr>
      <w:rFonts w:ascii="HeliosCondLight" w:hAnsi="HeliosCondLight"/>
    </w:rPr>
  </w:style>
  <w:style w:type="character" w:customStyle="1" w:styleId="apple-converted-space">
    <w:name w:val="apple-converted-space"/>
    <w:rsid w:val="00E62589"/>
    <w:rPr>
      <w:rFonts w:cs="Times New Roman"/>
    </w:rPr>
  </w:style>
  <w:style w:type="character" w:customStyle="1" w:styleId="13">
    <w:name w:val="Основной текст1"/>
    <w:basedOn w:val="ae"/>
    <w:rsid w:val="00875E2A"/>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rPr>
  </w:style>
  <w:style w:type="paragraph" w:customStyle="1" w:styleId="51">
    <w:name w:val="Основной текст5"/>
    <w:basedOn w:val="a0"/>
    <w:rsid w:val="00875E2A"/>
    <w:pPr>
      <w:widowControl w:val="0"/>
      <w:shd w:val="clear" w:color="auto" w:fill="FFFFFF"/>
      <w:spacing w:before="120" w:line="210" w:lineRule="exact"/>
      <w:jc w:val="both"/>
    </w:pPr>
    <w:rPr>
      <w:rFonts w:ascii="Arial Narrow" w:eastAsia="Arial Narrow" w:hAnsi="Arial Narrow" w:cs="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8357">
      <w:bodyDiv w:val="1"/>
      <w:marLeft w:val="0"/>
      <w:marRight w:val="0"/>
      <w:marTop w:val="0"/>
      <w:marBottom w:val="0"/>
      <w:divBdr>
        <w:top w:val="none" w:sz="0" w:space="0" w:color="auto"/>
        <w:left w:val="none" w:sz="0" w:space="0" w:color="auto"/>
        <w:bottom w:val="none" w:sz="0" w:space="0" w:color="auto"/>
        <w:right w:val="none" w:sz="0" w:space="0" w:color="auto"/>
      </w:divBdr>
    </w:div>
    <w:div w:id="327100811">
      <w:bodyDiv w:val="1"/>
      <w:marLeft w:val="0"/>
      <w:marRight w:val="0"/>
      <w:marTop w:val="0"/>
      <w:marBottom w:val="0"/>
      <w:divBdr>
        <w:top w:val="none" w:sz="0" w:space="0" w:color="auto"/>
        <w:left w:val="none" w:sz="0" w:space="0" w:color="auto"/>
        <w:bottom w:val="none" w:sz="0" w:space="0" w:color="auto"/>
        <w:right w:val="none" w:sz="0" w:space="0" w:color="auto"/>
      </w:divBdr>
    </w:div>
    <w:div w:id="1360741313">
      <w:bodyDiv w:val="1"/>
      <w:marLeft w:val="0"/>
      <w:marRight w:val="0"/>
      <w:marTop w:val="0"/>
      <w:marBottom w:val="0"/>
      <w:divBdr>
        <w:top w:val="none" w:sz="0" w:space="0" w:color="auto"/>
        <w:left w:val="none" w:sz="0" w:space="0" w:color="auto"/>
        <w:bottom w:val="none" w:sz="0" w:space="0" w:color="auto"/>
        <w:right w:val="none" w:sz="0" w:space="0" w:color="auto"/>
      </w:divBdr>
    </w:div>
    <w:div w:id="1529174623">
      <w:bodyDiv w:val="1"/>
      <w:marLeft w:val="0"/>
      <w:marRight w:val="0"/>
      <w:marTop w:val="0"/>
      <w:marBottom w:val="0"/>
      <w:divBdr>
        <w:top w:val="none" w:sz="0" w:space="0" w:color="auto"/>
        <w:left w:val="none" w:sz="0" w:space="0" w:color="auto"/>
        <w:bottom w:val="none" w:sz="0" w:space="0" w:color="auto"/>
        <w:right w:val="none" w:sz="0" w:space="0" w:color="auto"/>
      </w:divBdr>
      <w:divsChild>
        <w:div w:id="1848137089">
          <w:marLeft w:val="0"/>
          <w:marRight w:val="0"/>
          <w:marTop w:val="0"/>
          <w:marBottom w:val="0"/>
          <w:divBdr>
            <w:top w:val="none" w:sz="0" w:space="0" w:color="auto"/>
            <w:left w:val="none" w:sz="0" w:space="0" w:color="auto"/>
            <w:bottom w:val="none" w:sz="0" w:space="0" w:color="auto"/>
            <w:right w:val="none" w:sz="0" w:space="0" w:color="auto"/>
          </w:divBdr>
          <w:divsChild>
            <w:div w:id="1957712661">
              <w:marLeft w:val="0"/>
              <w:marRight w:val="0"/>
              <w:marTop w:val="0"/>
              <w:marBottom w:val="0"/>
              <w:divBdr>
                <w:top w:val="none" w:sz="0" w:space="0" w:color="auto"/>
                <w:left w:val="none" w:sz="0" w:space="0" w:color="auto"/>
                <w:bottom w:val="none" w:sz="0" w:space="0" w:color="auto"/>
                <w:right w:val="none" w:sz="0" w:space="0" w:color="auto"/>
              </w:divBdr>
              <w:divsChild>
                <w:div w:id="1960186137">
                  <w:marLeft w:val="0"/>
                  <w:marRight w:val="0"/>
                  <w:marTop w:val="0"/>
                  <w:marBottom w:val="300"/>
                  <w:divBdr>
                    <w:top w:val="none" w:sz="0" w:space="0" w:color="auto"/>
                    <w:left w:val="none" w:sz="0" w:space="0" w:color="auto"/>
                    <w:bottom w:val="none" w:sz="0" w:space="0" w:color="auto"/>
                    <w:right w:val="none" w:sz="0" w:space="0" w:color="auto"/>
                  </w:divBdr>
                  <w:divsChild>
                    <w:div w:id="369456886">
                      <w:marLeft w:val="0"/>
                      <w:marRight w:val="0"/>
                      <w:marTop w:val="0"/>
                      <w:marBottom w:val="0"/>
                      <w:divBdr>
                        <w:top w:val="none" w:sz="0" w:space="0" w:color="auto"/>
                        <w:left w:val="none" w:sz="0" w:space="0" w:color="auto"/>
                        <w:bottom w:val="none" w:sz="0" w:space="0" w:color="auto"/>
                        <w:right w:val="none" w:sz="0" w:space="0" w:color="auto"/>
                      </w:divBdr>
                      <w:divsChild>
                        <w:div w:id="1335062470">
                          <w:marLeft w:val="0"/>
                          <w:marRight w:val="0"/>
                          <w:marTop w:val="0"/>
                          <w:marBottom w:val="0"/>
                          <w:divBdr>
                            <w:top w:val="none" w:sz="0" w:space="0" w:color="auto"/>
                            <w:left w:val="none" w:sz="0" w:space="0" w:color="auto"/>
                            <w:bottom w:val="none" w:sz="0" w:space="0" w:color="auto"/>
                            <w:right w:val="none" w:sz="0" w:space="0" w:color="auto"/>
                          </w:divBdr>
                          <w:divsChild>
                            <w:div w:id="12809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5713">
      <w:bodyDiv w:val="1"/>
      <w:marLeft w:val="0"/>
      <w:marRight w:val="0"/>
      <w:marTop w:val="0"/>
      <w:marBottom w:val="0"/>
      <w:divBdr>
        <w:top w:val="none" w:sz="0" w:space="0" w:color="auto"/>
        <w:left w:val="none" w:sz="0" w:space="0" w:color="auto"/>
        <w:bottom w:val="none" w:sz="0" w:space="0" w:color="auto"/>
        <w:right w:val="none" w:sz="0" w:space="0" w:color="auto"/>
      </w:divBdr>
      <w:divsChild>
        <w:div w:id="1460686763">
          <w:marLeft w:val="0"/>
          <w:marRight w:val="0"/>
          <w:marTop w:val="0"/>
          <w:marBottom w:val="0"/>
          <w:divBdr>
            <w:top w:val="none" w:sz="0" w:space="0" w:color="auto"/>
            <w:left w:val="none" w:sz="0" w:space="0" w:color="auto"/>
            <w:bottom w:val="none" w:sz="0" w:space="0" w:color="auto"/>
            <w:right w:val="none" w:sz="0" w:space="0" w:color="auto"/>
          </w:divBdr>
          <w:divsChild>
            <w:div w:id="37360937">
              <w:marLeft w:val="0"/>
              <w:marRight w:val="0"/>
              <w:marTop w:val="0"/>
              <w:marBottom w:val="0"/>
              <w:divBdr>
                <w:top w:val="none" w:sz="0" w:space="0" w:color="auto"/>
                <w:left w:val="none" w:sz="0" w:space="0" w:color="auto"/>
                <w:bottom w:val="none" w:sz="0" w:space="0" w:color="auto"/>
                <w:right w:val="none" w:sz="0" w:space="0" w:color="auto"/>
              </w:divBdr>
              <w:divsChild>
                <w:div w:id="955258858">
                  <w:marLeft w:val="0"/>
                  <w:marRight w:val="0"/>
                  <w:marTop w:val="0"/>
                  <w:marBottom w:val="300"/>
                  <w:divBdr>
                    <w:top w:val="none" w:sz="0" w:space="0" w:color="auto"/>
                    <w:left w:val="none" w:sz="0" w:space="0" w:color="auto"/>
                    <w:bottom w:val="none" w:sz="0" w:space="0" w:color="auto"/>
                    <w:right w:val="none" w:sz="0" w:space="0" w:color="auto"/>
                  </w:divBdr>
                  <w:divsChild>
                    <w:div w:id="2042171685">
                      <w:marLeft w:val="0"/>
                      <w:marRight w:val="0"/>
                      <w:marTop w:val="0"/>
                      <w:marBottom w:val="0"/>
                      <w:divBdr>
                        <w:top w:val="none" w:sz="0" w:space="0" w:color="auto"/>
                        <w:left w:val="none" w:sz="0" w:space="0" w:color="auto"/>
                        <w:bottom w:val="none" w:sz="0" w:space="0" w:color="auto"/>
                        <w:right w:val="none" w:sz="0" w:space="0" w:color="auto"/>
                      </w:divBdr>
                      <w:divsChild>
                        <w:div w:id="2083023272">
                          <w:marLeft w:val="0"/>
                          <w:marRight w:val="0"/>
                          <w:marTop w:val="0"/>
                          <w:marBottom w:val="0"/>
                          <w:divBdr>
                            <w:top w:val="none" w:sz="0" w:space="0" w:color="auto"/>
                            <w:left w:val="none" w:sz="0" w:space="0" w:color="auto"/>
                            <w:bottom w:val="none" w:sz="0" w:space="0" w:color="auto"/>
                            <w:right w:val="none" w:sz="0" w:space="0" w:color="auto"/>
                          </w:divBdr>
                          <w:divsChild>
                            <w:div w:id="13485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5916">
      <w:bodyDiv w:val="1"/>
      <w:marLeft w:val="0"/>
      <w:marRight w:val="0"/>
      <w:marTop w:val="0"/>
      <w:marBottom w:val="0"/>
      <w:divBdr>
        <w:top w:val="none" w:sz="0" w:space="0" w:color="auto"/>
        <w:left w:val="none" w:sz="0" w:space="0" w:color="auto"/>
        <w:bottom w:val="none" w:sz="0" w:space="0" w:color="auto"/>
        <w:right w:val="none" w:sz="0" w:space="0" w:color="auto"/>
      </w:divBdr>
    </w:div>
    <w:div w:id="19071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k.ru/feed"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30A5-0CCB-432C-9015-0E5CC86D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Pages>
  <Words>8440</Words>
  <Characters>48110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Сузунского района</Company>
  <LinksUpToDate>false</LinksUpToDate>
  <CharactersWithSpaces>56438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Ирина</dc:creator>
  <cp:lastModifiedBy>Алексеенко Татьяна</cp:lastModifiedBy>
  <cp:revision>50</cp:revision>
  <cp:lastPrinted>2020-05-06T02:42:00Z</cp:lastPrinted>
  <dcterms:created xsi:type="dcterms:W3CDTF">2018-04-17T02:25:00Z</dcterms:created>
  <dcterms:modified xsi:type="dcterms:W3CDTF">2020-05-14T09:01:00Z</dcterms:modified>
</cp:coreProperties>
</file>