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E1C65" w:rsidRDefault="007E1C65" w:rsidP="007E1C65">
      <w:pPr>
        <w:ind w:left="4956"/>
        <w:rPr>
          <w:sz w:val="28"/>
          <w:szCs w:val="28"/>
        </w:rPr>
      </w:pPr>
      <w:r>
        <w:rPr>
          <w:sz w:val="28"/>
          <w:szCs w:val="28"/>
        </w:rPr>
        <w:t xml:space="preserve">                   УТВЕРЖДЕНО</w:t>
      </w:r>
    </w:p>
    <w:p w:rsidR="007E1C65" w:rsidRDefault="007E1C65" w:rsidP="007E1C65">
      <w:pPr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              </w:t>
      </w:r>
      <w:r>
        <w:rPr>
          <w:sz w:val="28"/>
          <w:szCs w:val="28"/>
        </w:rPr>
        <w:t xml:space="preserve">  постановлением</w:t>
      </w:r>
      <w:bookmarkStart w:id="0" w:name="_GoBack"/>
      <w:bookmarkEnd w:id="0"/>
      <w:r>
        <w:rPr>
          <w:sz w:val="28"/>
          <w:szCs w:val="28"/>
        </w:rPr>
        <w:t xml:space="preserve"> администрации                                         </w:t>
      </w:r>
    </w:p>
    <w:p w:rsidR="007E1C65" w:rsidRDefault="007E1C65" w:rsidP="007E1C65">
      <w:pPr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                          Сузунского  района</w:t>
      </w:r>
    </w:p>
    <w:p w:rsidR="007E1C65" w:rsidRDefault="007E1C65" w:rsidP="007E1C65">
      <w:pPr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                           от 21.01.2014     № 15</w:t>
      </w:r>
    </w:p>
    <w:p w:rsidR="007E1C65" w:rsidRDefault="007E1C65" w:rsidP="007E1C65">
      <w:pPr>
        <w:jc w:val="both"/>
        <w:rPr>
          <w:sz w:val="28"/>
          <w:szCs w:val="28"/>
        </w:rPr>
      </w:pPr>
    </w:p>
    <w:p w:rsidR="007E1C65" w:rsidRDefault="007E1C65" w:rsidP="007E1C65">
      <w:pPr>
        <w:jc w:val="both"/>
        <w:rPr>
          <w:sz w:val="28"/>
          <w:szCs w:val="28"/>
        </w:rPr>
      </w:pPr>
    </w:p>
    <w:p w:rsidR="007E1C65" w:rsidRPr="005365D9" w:rsidRDefault="007E1C65" w:rsidP="007E1C65">
      <w:pPr>
        <w:jc w:val="center"/>
        <w:rPr>
          <w:b/>
          <w:sz w:val="28"/>
          <w:szCs w:val="28"/>
        </w:rPr>
      </w:pPr>
      <w:r w:rsidRPr="005365D9">
        <w:rPr>
          <w:b/>
          <w:sz w:val="28"/>
          <w:szCs w:val="28"/>
        </w:rPr>
        <w:t xml:space="preserve">Положение </w:t>
      </w:r>
    </w:p>
    <w:p w:rsidR="007E1C65" w:rsidRPr="005365D9" w:rsidRDefault="007E1C65" w:rsidP="007E1C65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о м</w:t>
      </w:r>
      <w:r w:rsidRPr="005365D9">
        <w:rPr>
          <w:b/>
          <w:sz w:val="28"/>
          <w:szCs w:val="28"/>
        </w:rPr>
        <w:t>ежведомственной комиссии по координации деятельности и контролю в сфере формирования  доступной среды жизнедеятельности для инвалидов и маломобильных групп населения (далее – Положение)</w:t>
      </w:r>
    </w:p>
    <w:p w:rsidR="007E1C65" w:rsidRPr="00532BB0" w:rsidRDefault="007E1C65" w:rsidP="007E1C65">
      <w:pPr>
        <w:suppressAutoHyphens/>
        <w:jc w:val="center"/>
        <w:rPr>
          <w:rFonts w:ascii="Arial" w:hAnsi="Arial" w:cs="Arial"/>
          <w:lang w:eastAsia="ar-SA"/>
        </w:rPr>
      </w:pPr>
    </w:p>
    <w:p w:rsidR="007E1C65" w:rsidRDefault="007E1C65" w:rsidP="007E1C65">
      <w:pPr>
        <w:jc w:val="center"/>
        <w:rPr>
          <w:sz w:val="28"/>
          <w:szCs w:val="28"/>
          <w:lang w:eastAsia="ar-SA"/>
        </w:rPr>
      </w:pPr>
      <w:r w:rsidRPr="0041471C">
        <w:rPr>
          <w:sz w:val="28"/>
          <w:szCs w:val="28"/>
          <w:lang w:eastAsia="ar-SA"/>
        </w:rPr>
        <w:t>1. Общие положения</w:t>
      </w:r>
    </w:p>
    <w:p w:rsidR="007E1C65" w:rsidRDefault="007E1C65" w:rsidP="007E1C65">
      <w:pPr>
        <w:jc w:val="center"/>
        <w:rPr>
          <w:sz w:val="28"/>
          <w:szCs w:val="28"/>
          <w:lang w:eastAsia="ar-SA"/>
        </w:rPr>
      </w:pPr>
    </w:p>
    <w:p w:rsidR="007E1C65" w:rsidRPr="0041471C" w:rsidRDefault="007E1C65" w:rsidP="007E1C65">
      <w:pPr>
        <w:ind w:firstLine="708"/>
        <w:jc w:val="both"/>
        <w:rPr>
          <w:sz w:val="28"/>
          <w:szCs w:val="28"/>
          <w:lang w:eastAsia="ar-SA"/>
        </w:rPr>
      </w:pPr>
      <w:r>
        <w:rPr>
          <w:sz w:val="28"/>
          <w:szCs w:val="28"/>
          <w:lang w:eastAsia="ar-SA"/>
        </w:rPr>
        <w:t xml:space="preserve"> 1.1. </w:t>
      </w:r>
      <w:r w:rsidRPr="0041471C">
        <w:rPr>
          <w:sz w:val="28"/>
          <w:szCs w:val="28"/>
          <w:lang w:eastAsia="ar-SA"/>
        </w:rPr>
        <w:t>В своей деятельно</w:t>
      </w:r>
      <w:r>
        <w:rPr>
          <w:sz w:val="28"/>
          <w:szCs w:val="28"/>
          <w:lang w:eastAsia="ar-SA"/>
        </w:rPr>
        <w:t>сти межведомственная к</w:t>
      </w:r>
      <w:r w:rsidRPr="0041471C">
        <w:rPr>
          <w:sz w:val="28"/>
          <w:szCs w:val="28"/>
          <w:lang w:eastAsia="ar-SA"/>
        </w:rPr>
        <w:t xml:space="preserve">омиссия руководствуется Конституцией Российской Федерации, Конвенцией о правах инвалидов от </w:t>
      </w:r>
      <w:smartTag w:uri="urn:schemas-microsoft-com:office:smarttags" w:element="date">
        <w:smartTagPr>
          <w:attr w:name="Year" w:val="2006"/>
          <w:attr w:name="Day" w:val="13"/>
          <w:attr w:name="Month" w:val="12"/>
          <w:attr w:name="ls" w:val="trans"/>
        </w:smartTagPr>
        <w:r w:rsidRPr="0041471C">
          <w:rPr>
            <w:sz w:val="28"/>
            <w:szCs w:val="28"/>
            <w:lang w:eastAsia="ar-SA"/>
          </w:rPr>
          <w:t>13.12.2006</w:t>
        </w:r>
      </w:smartTag>
      <w:r>
        <w:rPr>
          <w:sz w:val="28"/>
          <w:szCs w:val="28"/>
          <w:lang w:eastAsia="ar-SA"/>
        </w:rPr>
        <w:t>, федеральными з</w:t>
      </w:r>
      <w:r w:rsidRPr="0041471C">
        <w:rPr>
          <w:sz w:val="28"/>
          <w:szCs w:val="28"/>
          <w:lang w:eastAsia="ar-SA"/>
        </w:rPr>
        <w:t>аконами</w:t>
      </w:r>
      <w:r>
        <w:rPr>
          <w:sz w:val="28"/>
          <w:szCs w:val="28"/>
          <w:lang w:eastAsia="ar-SA"/>
        </w:rPr>
        <w:t xml:space="preserve">, правовыми актами </w:t>
      </w:r>
      <w:r w:rsidRPr="0041471C">
        <w:rPr>
          <w:sz w:val="28"/>
          <w:szCs w:val="28"/>
          <w:lang w:eastAsia="ar-SA"/>
        </w:rPr>
        <w:t>Пр</w:t>
      </w:r>
      <w:r>
        <w:rPr>
          <w:sz w:val="28"/>
          <w:szCs w:val="28"/>
          <w:lang w:eastAsia="ar-SA"/>
        </w:rPr>
        <w:t xml:space="preserve">езидента Российской Федерации, и </w:t>
      </w:r>
      <w:r w:rsidRPr="0041471C">
        <w:rPr>
          <w:sz w:val="28"/>
          <w:szCs w:val="28"/>
          <w:lang w:eastAsia="ar-SA"/>
        </w:rPr>
        <w:t>Прави</w:t>
      </w:r>
      <w:r>
        <w:rPr>
          <w:sz w:val="28"/>
          <w:szCs w:val="28"/>
          <w:lang w:eastAsia="ar-SA"/>
        </w:rPr>
        <w:t>тельства Российской Федерации, законами и иными нормативными правовыми актами Новосибирской области,</w:t>
      </w:r>
      <w:r w:rsidRPr="0041471C">
        <w:rPr>
          <w:sz w:val="28"/>
          <w:szCs w:val="28"/>
          <w:lang w:eastAsia="ar-SA"/>
        </w:rPr>
        <w:t xml:space="preserve"> </w:t>
      </w:r>
      <w:r>
        <w:rPr>
          <w:sz w:val="28"/>
          <w:szCs w:val="28"/>
          <w:lang w:eastAsia="ar-SA"/>
        </w:rPr>
        <w:t>нормативными правовыми актами Губернатора Новосибирской области</w:t>
      </w:r>
      <w:r w:rsidRPr="0041471C">
        <w:rPr>
          <w:sz w:val="28"/>
          <w:szCs w:val="28"/>
          <w:lang w:eastAsia="ar-SA"/>
        </w:rPr>
        <w:t>,</w:t>
      </w:r>
      <w:r>
        <w:rPr>
          <w:sz w:val="28"/>
          <w:szCs w:val="28"/>
          <w:lang w:eastAsia="ar-SA"/>
        </w:rPr>
        <w:t xml:space="preserve"> Правительства Новосибирской области, муниципальными правовыми актами Сузунского района, </w:t>
      </w:r>
      <w:r w:rsidRPr="0041471C">
        <w:rPr>
          <w:sz w:val="28"/>
          <w:szCs w:val="28"/>
          <w:lang w:eastAsia="ar-SA"/>
        </w:rPr>
        <w:t>настоящим Положением</w:t>
      </w:r>
      <w:r>
        <w:rPr>
          <w:sz w:val="28"/>
          <w:szCs w:val="28"/>
          <w:lang w:eastAsia="ar-SA"/>
        </w:rPr>
        <w:t xml:space="preserve">. </w:t>
      </w:r>
    </w:p>
    <w:p w:rsidR="007E1C65" w:rsidRPr="0041471C" w:rsidRDefault="007E1C65" w:rsidP="007E1C65">
      <w:pPr>
        <w:tabs>
          <w:tab w:val="left" w:pos="720"/>
        </w:tabs>
        <w:jc w:val="both"/>
        <w:rPr>
          <w:sz w:val="28"/>
          <w:szCs w:val="28"/>
          <w:lang w:eastAsia="ar-SA"/>
        </w:rPr>
      </w:pPr>
      <w:r>
        <w:rPr>
          <w:sz w:val="28"/>
          <w:szCs w:val="28"/>
          <w:lang w:eastAsia="ar-SA"/>
        </w:rPr>
        <w:tab/>
        <w:t>1.2</w:t>
      </w:r>
      <w:r w:rsidRPr="0041471C">
        <w:rPr>
          <w:sz w:val="28"/>
          <w:szCs w:val="28"/>
          <w:lang w:eastAsia="ar-SA"/>
        </w:rPr>
        <w:t xml:space="preserve">. </w:t>
      </w:r>
      <w:proofErr w:type="gramStart"/>
      <w:r>
        <w:rPr>
          <w:sz w:val="28"/>
          <w:szCs w:val="28"/>
          <w:lang w:eastAsia="ar-SA"/>
        </w:rPr>
        <w:t>М</w:t>
      </w:r>
      <w:r w:rsidRPr="0041471C">
        <w:rPr>
          <w:sz w:val="28"/>
          <w:szCs w:val="28"/>
          <w:lang w:eastAsia="ar-SA"/>
        </w:rPr>
        <w:t>ежведомственная комиссия по координации деятельности в сфере формирования доступно</w:t>
      </w:r>
      <w:r>
        <w:rPr>
          <w:sz w:val="28"/>
          <w:szCs w:val="28"/>
          <w:lang w:eastAsia="ar-SA"/>
        </w:rPr>
        <w:t>й среды для инвалидов и маломобильных групп населения  (далее - К</w:t>
      </w:r>
      <w:r w:rsidRPr="0041471C">
        <w:rPr>
          <w:sz w:val="28"/>
          <w:szCs w:val="28"/>
          <w:lang w:eastAsia="ar-SA"/>
        </w:rPr>
        <w:t>омиссия) – постоянно действующий коллегиальный орган, призванный способствовать проведению в жизнь государственной программы формирования доступной среды жизнедеятельности для инвалидов и других маломобильных групп населения</w:t>
      </w:r>
      <w:r>
        <w:rPr>
          <w:sz w:val="28"/>
          <w:szCs w:val="28"/>
          <w:lang w:eastAsia="ar-SA"/>
        </w:rPr>
        <w:t xml:space="preserve"> Сузунского </w:t>
      </w:r>
      <w:r w:rsidRPr="0041471C">
        <w:rPr>
          <w:sz w:val="28"/>
          <w:szCs w:val="28"/>
          <w:lang w:eastAsia="ar-SA"/>
        </w:rPr>
        <w:t xml:space="preserve"> </w:t>
      </w:r>
      <w:r>
        <w:rPr>
          <w:sz w:val="28"/>
          <w:szCs w:val="28"/>
          <w:lang w:eastAsia="ar-SA"/>
        </w:rPr>
        <w:t>района</w:t>
      </w:r>
      <w:r w:rsidRPr="0041471C">
        <w:rPr>
          <w:sz w:val="28"/>
          <w:szCs w:val="28"/>
          <w:lang w:eastAsia="ar-SA"/>
        </w:rPr>
        <w:t xml:space="preserve"> по </w:t>
      </w:r>
      <w:r>
        <w:rPr>
          <w:sz w:val="28"/>
          <w:szCs w:val="28"/>
          <w:lang w:eastAsia="ar-SA"/>
        </w:rPr>
        <w:t>экспертной оценке</w:t>
      </w:r>
      <w:r w:rsidRPr="0041471C">
        <w:rPr>
          <w:sz w:val="28"/>
          <w:szCs w:val="28"/>
          <w:lang w:eastAsia="ar-SA"/>
        </w:rPr>
        <w:t xml:space="preserve"> состояния их доступности</w:t>
      </w:r>
      <w:r>
        <w:rPr>
          <w:sz w:val="28"/>
          <w:szCs w:val="28"/>
          <w:lang w:eastAsia="ar-SA"/>
        </w:rPr>
        <w:t xml:space="preserve"> и контролю реализации нормативно правовых актов</w:t>
      </w:r>
      <w:r w:rsidRPr="0041471C">
        <w:rPr>
          <w:sz w:val="28"/>
          <w:szCs w:val="28"/>
          <w:lang w:eastAsia="ar-SA"/>
        </w:rPr>
        <w:t>.</w:t>
      </w:r>
      <w:proofErr w:type="gramEnd"/>
    </w:p>
    <w:p w:rsidR="007E1C65" w:rsidRDefault="007E1C65" w:rsidP="007E1C65">
      <w:pPr>
        <w:jc w:val="both"/>
        <w:rPr>
          <w:sz w:val="28"/>
          <w:szCs w:val="28"/>
          <w:lang w:eastAsia="ar-SA"/>
        </w:rPr>
      </w:pPr>
      <w:r>
        <w:rPr>
          <w:sz w:val="28"/>
          <w:szCs w:val="28"/>
          <w:lang w:eastAsia="ar-SA"/>
        </w:rPr>
        <w:tab/>
        <w:t>1.3</w:t>
      </w:r>
      <w:r w:rsidRPr="0041471C">
        <w:rPr>
          <w:sz w:val="28"/>
          <w:szCs w:val="28"/>
          <w:lang w:eastAsia="ar-SA"/>
        </w:rPr>
        <w:t xml:space="preserve">. Комиссия призвана содействовать согласованности действий </w:t>
      </w:r>
      <w:r>
        <w:rPr>
          <w:sz w:val="28"/>
          <w:szCs w:val="28"/>
          <w:lang w:eastAsia="ar-SA"/>
        </w:rPr>
        <w:t>а</w:t>
      </w:r>
      <w:r w:rsidRPr="0041471C">
        <w:rPr>
          <w:sz w:val="28"/>
          <w:szCs w:val="28"/>
          <w:lang w:eastAsia="ar-SA"/>
        </w:rPr>
        <w:t>дминистрации</w:t>
      </w:r>
      <w:r>
        <w:rPr>
          <w:sz w:val="28"/>
          <w:szCs w:val="28"/>
          <w:lang w:eastAsia="ar-SA"/>
        </w:rPr>
        <w:t xml:space="preserve"> Сузунского</w:t>
      </w:r>
      <w:r w:rsidRPr="0041471C">
        <w:rPr>
          <w:sz w:val="28"/>
          <w:szCs w:val="28"/>
          <w:lang w:eastAsia="ar-SA"/>
        </w:rPr>
        <w:t xml:space="preserve"> </w:t>
      </w:r>
      <w:r>
        <w:rPr>
          <w:sz w:val="28"/>
          <w:szCs w:val="28"/>
          <w:lang w:eastAsia="ar-SA"/>
        </w:rPr>
        <w:t>района</w:t>
      </w:r>
      <w:r w:rsidRPr="0041471C">
        <w:rPr>
          <w:sz w:val="28"/>
          <w:szCs w:val="28"/>
          <w:lang w:eastAsia="ar-SA"/>
        </w:rPr>
        <w:t>, общественных объединений инвалидов и</w:t>
      </w:r>
      <w:r>
        <w:rPr>
          <w:sz w:val="28"/>
          <w:szCs w:val="28"/>
          <w:lang w:eastAsia="ar-SA"/>
        </w:rPr>
        <w:t xml:space="preserve"> иных организаций, независимо от  организационно-правовых форм, по </w:t>
      </w:r>
      <w:r w:rsidRPr="0041471C">
        <w:rPr>
          <w:sz w:val="28"/>
          <w:szCs w:val="28"/>
          <w:lang w:eastAsia="ar-SA"/>
        </w:rPr>
        <w:t>вопросам</w:t>
      </w:r>
      <w:r>
        <w:rPr>
          <w:sz w:val="28"/>
          <w:szCs w:val="28"/>
          <w:lang w:eastAsia="ar-SA"/>
        </w:rPr>
        <w:t>, входящим в компетенцию комиссии.</w:t>
      </w:r>
    </w:p>
    <w:p w:rsidR="007E1C65" w:rsidRPr="00D5192C" w:rsidRDefault="007E1C65" w:rsidP="007E1C65">
      <w:pPr>
        <w:jc w:val="both"/>
        <w:rPr>
          <w:sz w:val="28"/>
          <w:szCs w:val="28"/>
          <w:lang w:eastAsia="ar-SA"/>
        </w:rPr>
      </w:pPr>
      <w:r>
        <w:rPr>
          <w:sz w:val="28"/>
          <w:szCs w:val="28"/>
          <w:lang w:eastAsia="ar-SA"/>
        </w:rPr>
        <w:t xml:space="preserve">           1.4</w:t>
      </w:r>
      <w:r w:rsidRPr="00D5192C">
        <w:rPr>
          <w:sz w:val="28"/>
          <w:szCs w:val="28"/>
          <w:lang w:eastAsia="ar-SA"/>
        </w:rPr>
        <w:t>. Состав Комиссии утверждается постановлением администрации Сузунского района.</w:t>
      </w:r>
    </w:p>
    <w:p w:rsidR="007E1C65" w:rsidRPr="0041471C" w:rsidRDefault="007E1C65" w:rsidP="007E1C65">
      <w:pPr>
        <w:jc w:val="both"/>
        <w:rPr>
          <w:sz w:val="28"/>
          <w:szCs w:val="28"/>
          <w:lang w:eastAsia="ar-SA"/>
        </w:rPr>
      </w:pPr>
    </w:p>
    <w:p w:rsidR="007E1C65" w:rsidRPr="0041471C" w:rsidRDefault="007E1C65" w:rsidP="007E1C65">
      <w:pPr>
        <w:jc w:val="center"/>
        <w:rPr>
          <w:sz w:val="28"/>
          <w:szCs w:val="28"/>
          <w:lang w:eastAsia="ar-SA"/>
        </w:rPr>
      </w:pPr>
      <w:r>
        <w:rPr>
          <w:sz w:val="28"/>
          <w:szCs w:val="28"/>
          <w:lang w:eastAsia="ar-SA"/>
        </w:rPr>
        <w:t>2. Задачи К</w:t>
      </w:r>
      <w:r w:rsidRPr="0041471C">
        <w:rPr>
          <w:sz w:val="28"/>
          <w:szCs w:val="28"/>
          <w:lang w:eastAsia="ar-SA"/>
        </w:rPr>
        <w:t>омиссии</w:t>
      </w:r>
    </w:p>
    <w:p w:rsidR="007E1C65" w:rsidRPr="0041471C" w:rsidRDefault="007E1C65" w:rsidP="007E1C65">
      <w:pPr>
        <w:jc w:val="both"/>
        <w:rPr>
          <w:sz w:val="28"/>
          <w:szCs w:val="28"/>
          <w:lang w:eastAsia="ar-SA"/>
        </w:rPr>
      </w:pPr>
    </w:p>
    <w:p w:rsidR="007E1C65" w:rsidRPr="0041471C" w:rsidRDefault="007E1C65" w:rsidP="007E1C65">
      <w:pPr>
        <w:jc w:val="both"/>
        <w:rPr>
          <w:sz w:val="28"/>
          <w:szCs w:val="28"/>
          <w:lang w:eastAsia="ar-SA"/>
        </w:rPr>
      </w:pPr>
      <w:r>
        <w:rPr>
          <w:sz w:val="28"/>
          <w:szCs w:val="28"/>
          <w:lang w:eastAsia="ar-SA"/>
        </w:rPr>
        <w:tab/>
        <w:t>2</w:t>
      </w:r>
      <w:r w:rsidRPr="0041471C">
        <w:rPr>
          <w:sz w:val="28"/>
          <w:szCs w:val="28"/>
          <w:lang w:eastAsia="ar-SA"/>
        </w:rPr>
        <w:t xml:space="preserve">.1. Определение приоритетов и координация деятельности в сфере формирования доступной среды жизнедеятельности для инвалидов и других маломобильных групп населения (далее – МГН) </w:t>
      </w:r>
      <w:r>
        <w:rPr>
          <w:sz w:val="28"/>
          <w:szCs w:val="28"/>
          <w:lang w:eastAsia="ar-SA"/>
        </w:rPr>
        <w:t>Сузунского района</w:t>
      </w:r>
      <w:r w:rsidRPr="0041471C">
        <w:rPr>
          <w:sz w:val="28"/>
          <w:szCs w:val="28"/>
          <w:lang w:eastAsia="ar-SA"/>
        </w:rPr>
        <w:t>.</w:t>
      </w:r>
    </w:p>
    <w:p w:rsidR="007E1C65" w:rsidRPr="0041471C" w:rsidRDefault="007E1C65" w:rsidP="007E1C65">
      <w:pPr>
        <w:jc w:val="both"/>
        <w:rPr>
          <w:sz w:val="28"/>
          <w:szCs w:val="28"/>
          <w:lang w:eastAsia="ar-SA"/>
        </w:rPr>
      </w:pPr>
      <w:r>
        <w:rPr>
          <w:sz w:val="28"/>
          <w:szCs w:val="28"/>
          <w:lang w:eastAsia="ar-SA"/>
        </w:rPr>
        <w:tab/>
        <w:t>2</w:t>
      </w:r>
      <w:r w:rsidRPr="0041471C">
        <w:rPr>
          <w:sz w:val="28"/>
          <w:szCs w:val="28"/>
          <w:lang w:eastAsia="ar-SA"/>
        </w:rPr>
        <w:t>.2. Подготовка рекомендаций по вопросам паспортизации и адаптации объектов социальной инфраструктуры и обеспечению доступности услуг для инвалидов и других МГН.</w:t>
      </w:r>
    </w:p>
    <w:p w:rsidR="007E1C65" w:rsidRPr="0041471C" w:rsidRDefault="007E1C65" w:rsidP="007E1C65">
      <w:pPr>
        <w:jc w:val="both"/>
        <w:rPr>
          <w:sz w:val="28"/>
          <w:szCs w:val="28"/>
          <w:lang w:eastAsia="ar-SA"/>
        </w:rPr>
      </w:pPr>
      <w:r>
        <w:rPr>
          <w:sz w:val="28"/>
          <w:szCs w:val="28"/>
          <w:lang w:eastAsia="ar-SA"/>
        </w:rPr>
        <w:lastRenderedPageBreak/>
        <w:tab/>
        <w:t>2</w:t>
      </w:r>
      <w:r w:rsidRPr="0041471C">
        <w:rPr>
          <w:sz w:val="28"/>
          <w:szCs w:val="28"/>
          <w:lang w:eastAsia="ar-SA"/>
        </w:rPr>
        <w:t xml:space="preserve">.3. Рассмотрение сложных и спорных вопросов по адаптации объектов социальной инфраструктуры (далее – ОСИ), расположенных на территории </w:t>
      </w:r>
      <w:r>
        <w:rPr>
          <w:sz w:val="28"/>
          <w:szCs w:val="28"/>
          <w:lang w:eastAsia="ar-SA"/>
        </w:rPr>
        <w:t xml:space="preserve"> Сузунского района</w:t>
      </w:r>
      <w:r w:rsidRPr="0041471C">
        <w:rPr>
          <w:sz w:val="28"/>
          <w:szCs w:val="28"/>
          <w:lang w:eastAsia="ar-SA"/>
        </w:rPr>
        <w:t>, с целью принятия согласованных межведомственных решений.</w:t>
      </w:r>
    </w:p>
    <w:p w:rsidR="007E1C65" w:rsidRPr="0041471C" w:rsidRDefault="007E1C65" w:rsidP="007E1C65">
      <w:pPr>
        <w:jc w:val="both"/>
        <w:rPr>
          <w:sz w:val="28"/>
          <w:szCs w:val="28"/>
          <w:lang w:eastAsia="ar-SA"/>
        </w:rPr>
      </w:pPr>
      <w:r>
        <w:rPr>
          <w:sz w:val="28"/>
          <w:szCs w:val="28"/>
          <w:lang w:eastAsia="ar-SA"/>
        </w:rPr>
        <w:tab/>
        <w:t>2</w:t>
      </w:r>
      <w:r w:rsidRPr="0041471C">
        <w:rPr>
          <w:sz w:val="28"/>
          <w:szCs w:val="28"/>
          <w:lang w:eastAsia="ar-SA"/>
        </w:rPr>
        <w:t xml:space="preserve">.4. Взаимодействие с </w:t>
      </w:r>
      <w:r>
        <w:rPr>
          <w:sz w:val="28"/>
          <w:szCs w:val="28"/>
          <w:lang w:eastAsia="ar-SA"/>
        </w:rPr>
        <w:t>администрацией Сузунского района</w:t>
      </w:r>
      <w:r w:rsidRPr="0041471C">
        <w:rPr>
          <w:sz w:val="28"/>
          <w:szCs w:val="28"/>
          <w:lang w:eastAsia="ar-SA"/>
        </w:rPr>
        <w:t>, организациями</w:t>
      </w:r>
      <w:r>
        <w:rPr>
          <w:sz w:val="28"/>
          <w:szCs w:val="28"/>
          <w:lang w:eastAsia="ar-SA"/>
        </w:rPr>
        <w:t>,</w:t>
      </w:r>
      <w:r w:rsidRPr="0041471C">
        <w:rPr>
          <w:sz w:val="28"/>
          <w:szCs w:val="28"/>
          <w:lang w:eastAsia="ar-SA"/>
        </w:rPr>
        <w:t xml:space="preserve"> независимо от организационно-правовых форм</w:t>
      </w:r>
      <w:r>
        <w:rPr>
          <w:sz w:val="28"/>
          <w:szCs w:val="28"/>
          <w:lang w:eastAsia="ar-SA"/>
        </w:rPr>
        <w:t>,</w:t>
      </w:r>
      <w:r w:rsidRPr="0041471C">
        <w:rPr>
          <w:sz w:val="28"/>
          <w:szCs w:val="28"/>
          <w:lang w:eastAsia="ar-SA"/>
        </w:rPr>
        <w:t xml:space="preserve"> и общественными объединениями инвалидов по вопросам формирования доступной среды для инвалидов и других МГН.</w:t>
      </w:r>
    </w:p>
    <w:p w:rsidR="007E1C65" w:rsidRPr="0041471C" w:rsidRDefault="007E1C65" w:rsidP="007E1C65">
      <w:pPr>
        <w:jc w:val="both"/>
        <w:rPr>
          <w:sz w:val="28"/>
          <w:szCs w:val="28"/>
          <w:lang w:eastAsia="ar-SA"/>
        </w:rPr>
      </w:pPr>
    </w:p>
    <w:p w:rsidR="007E1C65" w:rsidRPr="0041471C" w:rsidRDefault="007E1C65" w:rsidP="007E1C65">
      <w:pPr>
        <w:jc w:val="center"/>
        <w:rPr>
          <w:sz w:val="28"/>
          <w:szCs w:val="28"/>
          <w:lang w:eastAsia="ar-SA"/>
        </w:rPr>
      </w:pPr>
      <w:r>
        <w:rPr>
          <w:sz w:val="28"/>
          <w:szCs w:val="28"/>
          <w:lang w:eastAsia="ar-SA"/>
        </w:rPr>
        <w:t>3. Полномочия К</w:t>
      </w:r>
      <w:r w:rsidRPr="0041471C">
        <w:rPr>
          <w:sz w:val="28"/>
          <w:szCs w:val="28"/>
          <w:lang w:eastAsia="ar-SA"/>
        </w:rPr>
        <w:t>омиссии</w:t>
      </w:r>
    </w:p>
    <w:p w:rsidR="007E1C65" w:rsidRPr="0041471C" w:rsidRDefault="007E1C65" w:rsidP="007E1C65">
      <w:pPr>
        <w:jc w:val="both"/>
        <w:rPr>
          <w:sz w:val="28"/>
          <w:szCs w:val="28"/>
          <w:lang w:eastAsia="ar-SA"/>
        </w:rPr>
      </w:pPr>
    </w:p>
    <w:p w:rsidR="007E1C65" w:rsidRPr="0041471C" w:rsidRDefault="007E1C65" w:rsidP="007E1C65">
      <w:pPr>
        <w:jc w:val="both"/>
        <w:rPr>
          <w:sz w:val="28"/>
          <w:szCs w:val="28"/>
          <w:lang w:eastAsia="ar-SA"/>
        </w:rPr>
      </w:pPr>
      <w:r>
        <w:rPr>
          <w:sz w:val="28"/>
          <w:szCs w:val="28"/>
          <w:lang w:eastAsia="ar-SA"/>
        </w:rPr>
        <w:tab/>
        <w:t>3</w:t>
      </w:r>
      <w:r w:rsidRPr="0041471C">
        <w:rPr>
          <w:sz w:val="28"/>
          <w:szCs w:val="28"/>
          <w:lang w:eastAsia="ar-SA"/>
        </w:rPr>
        <w:t xml:space="preserve">.1. </w:t>
      </w:r>
      <w:proofErr w:type="gramStart"/>
      <w:r w:rsidRPr="0041471C">
        <w:rPr>
          <w:sz w:val="28"/>
          <w:szCs w:val="28"/>
          <w:lang w:eastAsia="ar-SA"/>
        </w:rPr>
        <w:t>Запрашивать и получать</w:t>
      </w:r>
      <w:proofErr w:type="gramEnd"/>
      <w:r w:rsidRPr="0041471C">
        <w:rPr>
          <w:sz w:val="28"/>
          <w:szCs w:val="28"/>
          <w:lang w:eastAsia="ar-SA"/>
        </w:rPr>
        <w:t xml:space="preserve"> от органов государственной власти </w:t>
      </w:r>
      <w:r>
        <w:rPr>
          <w:sz w:val="28"/>
          <w:szCs w:val="28"/>
          <w:lang w:eastAsia="ar-SA"/>
        </w:rPr>
        <w:t>Новосибирской области</w:t>
      </w:r>
      <w:r w:rsidRPr="0041471C">
        <w:rPr>
          <w:sz w:val="28"/>
          <w:szCs w:val="28"/>
          <w:lang w:eastAsia="ar-SA"/>
        </w:rPr>
        <w:t>, органов местного самоуправления и организаций, независимо от их организационно-правовых форм, информацию по вопрос</w:t>
      </w:r>
      <w:r>
        <w:rPr>
          <w:sz w:val="28"/>
          <w:szCs w:val="28"/>
          <w:lang w:eastAsia="ar-SA"/>
        </w:rPr>
        <w:t>ам,  относящимся к компетенции К</w:t>
      </w:r>
      <w:r w:rsidRPr="0041471C">
        <w:rPr>
          <w:sz w:val="28"/>
          <w:szCs w:val="28"/>
          <w:lang w:eastAsia="ar-SA"/>
        </w:rPr>
        <w:t>омиссии.</w:t>
      </w:r>
    </w:p>
    <w:p w:rsidR="007E1C65" w:rsidRPr="0041471C" w:rsidRDefault="007E1C65" w:rsidP="007E1C65">
      <w:pPr>
        <w:jc w:val="both"/>
        <w:rPr>
          <w:sz w:val="28"/>
          <w:szCs w:val="28"/>
          <w:lang w:eastAsia="ar-SA"/>
        </w:rPr>
      </w:pPr>
      <w:r>
        <w:rPr>
          <w:sz w:val="28"/>
          <w:szCs w:val="28"/>
          <w:lang w:eastAsia="ar-SA"/>
        </w:rPr>
        <w:tab/>
        <w:t>3</w:t>
      </w:r>
      <w:r w:rsidRPr="0041471C">
        <w:rPr>
          <w:sz w:val="28"/>
          <w:szCs w:val="28"/>
          <w:lang w:eastAsia="ar-SA"/>
        </w:rPr>
        <w:t>.2. Заслушивать на своих заседаниях должностных лиц органов местного самоуправления, представителей организаций, независимо от организационно-правовых форм, по вопро</w:t>
      </w:r>
      <w:r>
        <w:rPr>
          <w:sz w:val="28"/>
          <w:szCs w:val="28"/>
          <w:lang w:eastAsia="ar-SA"/>
        </w:rPr>
        <w:t>сам, относящимся к компетенции К</w:t>
      </w:r>
      <w:r w:rsidRPr="0041471C">
        <w:rPr>
          <w:sz w:val="28"/>
          <w:szCs w:val="28"/>
          <w:lang w:eastAsia="ar-SA"/>
        </w:rPr>
        <w:t>омиссии.</w:t>
      </w:r>
    </w:p>
    <w:p w:rsidR="007E1C65" w:rsidRPr="0041471C" w:rsidRDefault="007E1C65" w:rsidP="007E1C65">
      <w:pPr>
        <w:jc w:val="both"/>
        <w:rPr>
          <w:sz w:val="28"/>
          <w:szCs w:val="28"/>
          <w:lang w:eastAsia="ar-SA"/>
        </w:rPr>
      </w:pPr>
      <w:r>
        <w:rPr>
          <w:sz w:val="28"/>
          <w:szCs w:val="28"/>
          <w:lang w:eastAsia="ar-SA"/>
        </w:rPr>
        <w:tab/>
        <w:t>3.3</w:t>
      </w:r>
      <w:r w:rsidRPr="0041471C">
        <w:rPr>
          <w:sz w:val="28"/>
          <w:szCs w:val="28"/>
          <w:lang w:eastAsia="ar-SA"/>
        </w:rPr>
        <w:t>. Направлять своих представителей для участия в совещаниях, семинарах, конференциях, выставках и иных фору</w:t>
      </w:r>
      <w:r>
        <w:rPr>
          <w:sz w:val="28"/>
          <w:szCs w:val="28"/>
          <w:lang w:eastAsia="ar-SA"/>
        </w:rPr>
        <w:t>мах, относящихся к компетенции К</w:t>
      </w:r>
      <w:r w:rsidRPr="0041471C">
        <w:rPr>
          <w:sz w:val="28"/>
          <w:szCs w:val="28"/>
          <w:lang w:eastAsia="ar-SA"/>
        </w:rPr>
        <w:t>омиссии.</w:t>
      </w:r>
    </w:p>
    <w:p w:rsidR="007E1C65" w:rsidRPr="0041471C" w:rsidRDefault="007E1C65" w:rsidP="007E1C65">
      <w:pPr>
        <w:jc w:val="both"/>
        <w:rPr>
          <w:sz w:val="28"/>
          <w:szCs w:val="28"/>
          <w:lang w:eastAsia="ar-SA"/>
        </w:rPr>
      </w:pPr>
    </w:p>
    <w:p w:rsidR="007E1C65" w:rsidRPr="0041471C" w:rsidRDefault="007E1C65" w:rsidP="007E1C65">
      <w:pPr>
        <w:jc w:val="center"/>
        <w:rPr>
          <w:sz w:val="28"/>
          <w:szCs w:val="28"/>
          <w:lang w:eastAsia="ar-SA"/>
        </w:rPr>
      </w:pPr>
      <w:r>
        <w:rPr>
          <w:sz w:val="28"/>
          <w:szCs w:val="28"/>
          <w:lang w:eastAsia="ar-SA"/>
        </w:rPr>
        <w:t>4</w:t>
      </w:r>
      <w:r w:rsidRPr="0041471C">
        <w:rPr>
          <w:sz w:val="28"/>
          <w:szCs w:val="28"/>
          <w:lang w:eastAsia="ar-SA"/>
        </w:rPr>
        <w:t>.</w:t>
      </w:r>
      <w:r>
        <w:rPr>
          <w:sz w:val="28"/>
          <w:szCs w:val="28"/>
          <w:lang w:eastAsia="ar-SA"/>
        </w:rPr>
        <w:t xml:space="preserve"> </w:t>
      </w:r>
      <w:r w:rsidRPr="0041471C">
        <w:rPr>
          <w:sz w:val="28"/>
          <w:szCs w:val="28"/>
          <w:lang w:eastAsia="ar-SA"/>
        </w:rPr>
        <w:t>По</w:t>
      </w:r>
      <w:r>
        <w:rPr>
          <w:sz w:val="28"/>
          <w:szCs w:val="28"/>
          <w:lang w:eastAsia="ar-SA"/>
        </w:rPr>
        <w:t>рядок организации деятельности К</w:t>
      </w:r>
      <w:r w:rsidRPr="0041471C">
        <w:rPr>
          <w:sz w:val="28"/>
          <w:szCs w:val="28"/>
          <w:lang w:eastAsia="ar-SA"/>
        </w:rPr>
        <w:t>омиссии</w:t>
      </w:r>
    </w:p>
    <w:p w:rsidR="007E1C65" w:rsidRPr="0041471C" w:rsidRDefault="007E1C65" w:rsidP="007E1C65">
      <w:pPr>
        <w:jc w:val="both"/>
        <w:rPr>
          <w:sz w:val="28"/>
          <w:szCs w:val="28"/>
          <w:lang w:eastAsia="ar-SA"/>
        </w:rPr>
      </w:pPr>
    </w:p>
    <w:p w:rsidR="007E1C65" w:rsidRPr="0041471C" w:rsidRDefault="007E1C65" w:rsidP="007E1C65">
      <w:pPr>
        <w:jc w:val="both"/>
        <w:rPr>
          <w:sz w:val="28"/>
          <w:szCs w:val="28"/>
          <w:lang w:eastAsia="ar-SA"/>
        </w:rPr>
      </w:pPr>
      <w:r>
        <w:rPr>
          <w:sz w:val="28"/>
          <w:szCs w:val="28"/>
          <w:lang w:eastAsia="ar-SA"/>
        </w:rPr>
        <w:tab/>
        <w:t>4.1. Заседания К</w:t>
      </w:r>
      <w:r w:rsidRPr="0041471C">
        <w:rPr>
          <w:sz w:val="28"/>
          <w:szCs w:val="28"/>
          <w:lang w:eastAsia="ar-SA"/>
        </w:rPr>
        <w:t>омиссии проводятся по мере необходимости, но не реже одного раза в квартал. Заседание комиссии правомочно, если на нем присутствует бол</w:t>
      </w:r>
      <w:r>
        <w:rPr>
          <w:sz w:val="28"/>
          <w:szCs w:val="28"/>
          <w:lang w:eastAsia="ar-SA"/>
        </w:rPr>
        <w:t>ее половины ее членов. Решение К</w:t>
      </w:r>
      <w:r w:rsidRPr="0041471C">
        <w:rPr>
          <w:sz w:val="28"/>
          <w:szCs w:val="28"/>
          <w:lang w:eastAsia="ar-SA"/>
        </w:rPr>
        <w:t xml:space="preserve">омиссии принимается большинством голосов от присутствующих. В </w:t>
      </w:r>
      <w:proofErr w:type="gramStart"/>
      <w:r w:rsidRPr="0041471C">
        <w:rPr>
          <w:sz w:val="28"/>
          <w:szCs w:val="28"/>
          <w:lang w:eastAsia="ar-SA"/>
        </w:rPr>
        <w:t>случае</w:t>
      </w:r>
      <w:proofErr w:type="gramEnd"/>
      <w:r w:rsidRPr="0041471C">
        <w:rPr>
          <w:sz w:val="28"/>
          <w:szCs w:val="28"/>
          <w:lang w:eastAsia="ar-SA"/>
        </w:rPr>
        <w:t xml:space="preserve"> равенства голосов голос председательствующего является решающим.</w:t>
      </w:r>
    </w:p>
    <w:p w:rsidR="007E1C65" w:rsidRDefault="007E1C65" w:rsidP="007E1C65">
      <w:pPr>
        <w:jc w:val="both"/>
        <w:rPr>
          <w:sz w:val="28"/>
          <w:szCs w:val="28"/>
          <w:lang w:eastAsia="ar-SA"/>
        </w:rPr>
      </w:pPr>
      <w:r>
        <w:rPr>
          <w:sz w:val="28"/>
          <w:szCs w:val="28"/>
          <w:lang w:eastAsia="ar-SA"/>
        </w:rPr>
        <w:tab/>
        <w:t>4</w:t>
      </w:r>
      <w:r w:rsidRPr="0041471C">
        <w:rPr>
          <w:sz w:val="28"/>
          <w:szCs w:val="28"/>
          <w:lang w:eastAsia="ar-SA"/>
        </w:rPr>
        <w:t>.2.</w:t>
      </w:r>
      <w:r>
        <w:rPr>
          <w:sz w:val="28"/>
          <w:szCs w:val="28"/>
          <w:lang w:eastAsia="ar-SA"/>
        </w:rPr>
        <w:t xml:space="preserve"> Решение Комиссии оформляется протоколом, подписывается председателем и секретарем. </w:t>
      </w:r>
    </w:p>
    <w:p w:rsidR="007E1C65" w:rsidRDefault="007E1C65" w:rsidP="007E1C65">
      <w:pPr>
        <w:jc w:val="both"/>
        <w:rPr>
          <w:sz w:val="28"/>
          <w:szCs w:val="28"/>
          <w:lang w:eastAsia="ar-SA"/>
        </w:rPr>
      </w:pPr>
      <w:r>
        <w:rPr>
          <w:sz w:val="28"/>
          <w:szCs w:val="28"/>
          <w:lang w:eastAsia="ar-SA"/>
        </w:rPr>
        <w:tab/>
        <w:t>4.3. Комиссия определяет основные направления своей деятельности, создает при необходимости рабочие группы, привлекает к своей работе необходимых специалистов.</w:t>
      </w:r>
    </w:p>
    <w:p w:rsidR="007E1C65" w:rsidRDefault="007E1C65" w:rsidP="007E1C65">
      <w:pPr>
        <w:jc w:val="both"/>
        <w:rPr>
          <w:sz w:val="28"/>
          <w:szCs w:val="28"/>
          <w:lang w:eastAsia="ar-SA"/>
        </w:rPr>
      </w:pPr>
      <w:r>
        <w:rPr>
          <w:sz w:val="28"/>
          <w:szCs w:val="28"/>
          <w:lang w:eastAsia="ar-SA"/>
        </w:rPr>
        <w:tab/>
        <w:t>4.4. План работы Комиссии утверждается председателем.</w:t>
      </w:r>
    </w:p>
    <w:p w:rsidR="007E1C65" w:rsidRPr="0041471C" w:rsidRDefault="007E1C65" w:rsidP="007E1C65">
      <w:pPr>
        <w:jc w:val="both"/>
        <w:rPr>
          <w:sz w:val="28"/>
          <w:szCs w:val="28"/>
          <w:lang w:eastAsia="ar-SA"/>
        </w:rPr>
      </w:pPr>
      <w:r>
        <w:rPr>
          <w:sz w:val="28"/>
          <w:szCs w:val="28"/>
          <w:lang w:eastAsia="ar-SA"/>
        </w:rPr>
        <w:tab/>
        <w:t>4.5. Члены К</w:t>
      </w:r>
      <w:r w:rsidRPr="0041471C">
        <w:rPr>
          <w:sz w:val="28"/>
          <w:szCs w:val="28"/>
          <w:lang w:eastAsia="ar-SA"/>
        </w:rPr>
        <w:t>омиссии осуществляют свою деятельность на общественных началах.</w:t>
      </w:r>
    </w:p>
    <w:p w:rsidR="007E1C65" w:rsidRPr="0041471C" w:rsidRDefault="007E1C65" w:rsidP="007E1C65">
      <w:pPr>
        <w:jc w:val="both"/>
        <w:rPr>
          <w:sz w:val="28"/>
          <w:szCs w:val="28"/>
          <w:lang w:eastAsia="ar-SA"/>
        </w:rPr>
      </w:pPr>
      <w:r>
        <w:rPr>
          <w:sz w:val="28"/>
          <w:szCs w:val="28"/>
          <w:lang w:eastAsia="ar-SA"/>
        </w:rPr>
        <w:t xml:space="preserve"> </w:t>
      </w:r>
      <w:r>
        <w:rPr>
          <w:sz w:val="28"/>
          <w:szCs w:val="28"/>
          <w:lang w:eastAsia="ar-SA"/>
        </w:rPr>
        <w:tab/>
      </w:r>
    </w:p>
    <w:p w:rsidR="007E1C65" w:rsidRDefault="007E1C65" w:rsidP="007E1C65">
      <w:pPr>
        <w:jc w:val="both"/>
      </w:pPr>
      <w:r w:rsidRPr="0041471C">
        <w:rPr>
          <w:lang w:eastAsia="ar-SA"/>
        </w:rPr>
        <w:tab/>
      </w:r>
    </w:p>
    <w:p w:rsidR="007E1C65" w:rsidRDefault="007E1C65" w:rsidP="007E1C65">
      <w:pPr>
        <w:pStyle w:val="a3"/>
        <w:ind w:left="6300"/>
        <w:jc w:val="left"/>
        <w:rPr>
          <w:sz w:val="24"/>
        </w:rPr>
      </w:pPr>
    </w:p>
    <w:p w:rsidR="007E1C65" w:rsidRDefault="007E1C65" w:rsidP="007E1C65">
      <w:pPr>
        <w:pStyle w:val="a3"/>
        <w:ind w:left="6300"/>
        <w:jc w:val="left"/>
        <w:rPr>
          <w:sz w:val="24"/>
        </w:rPr>
      </w:pPr>
    </w:p>
    <w:p w:rsidR="007E1C65" w:rsidRDefault="007E1C65" w:rsidP="007E1C65">
      <w:pPr>
        <w:pStyle w:val="a3"/>
        <w:ind w:left="6300"/>
        <w:jc w:val="left"/>
        <w:rPr>
          <w:sz w:val="24"/>
        </w:rPr>
      </w:pPr>
    </w:p>
    <w:p w:rsidR="007E1C65" w:rsidRDefault="007E1C65" w:rsidP="007E1C65">
      <w:pPr>
        <w:pStyle w:val="a3"/>
        <w:ind w:left="6300"/>
        <w:jc w:val="left"/>
        <w:rPr>
          <w:sz w:val="24"/>
        </w:rPr>
      </w:pPr>
    </w:p>
    <w:p w:rsidR="007E1C65" w:rsidRDefault="007E1C65" w:rsidP="007E1C65">
      <w:pPr>
        <w:pStyle w:val="a3"/>
        <w:ind w:left="6300"/>
        <w:jc w:val="left"/>
        <w:rPr>
          <w:sz w:val="24"/>
        </w:rPr>
      </w:pPr>
    </w:p>
    <w:p w:rsidR="007E1C65" w:rsidRDefault="007E1C65" w:rsidP="007E1C65">
      <w:pPr>
        <w:pStyle w:val="2"/>
        <w:spacing w:after="0" w:line="240" w:lineRule="auto"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</w:t>
      </w:r>
    </w:p>
    <w:p w:rsidR="00F971DC" w:rsidRDefault="00F971DC"/>
    <w:sectPr w:rsidR="00F971DC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E1C65"/>
    <w:rsid w:val="007E1C65"/>
    <w:rsid w:val="00F971D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date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0" w:unhideWhenUsed="0" w:qFormat="1"/>
    <w:lsdException w:name="Body Text 2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E1C65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Subtitle"/>
    <w:basedOn w:val="a"/>
    <w:link w:val="a4"/>
    <w:qFormat/>
    <w:rsid w:val="007E1C65"/>
    <w:pPr>
      <w:jc w:val="both"/>
    </w:pPr>
    <w:rPr>
      <w:sz w:val="28"/>
    </w:rPr>
  </w:style>
  <w:style w:type="character" w:customStyle="1" w:styleId="a4">
    <w:name w:val="Подзаголовок Знак"/>
    <w:basedOn w:val="a0"/>
    <w:link w:val="a3"/>
    <w:rsid w:val="007E1C65"/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styleId="2">
    <w:name w:val="Body Text 2"/>
    <w:basedOn w:val="a"/>
    <w:link w:val="20"/>
    <w:rsid w:val="007E1C65"/>
    <w:pPr>
      <w:spacing w:after="120" w:line="480" w:lineRule="auto"/>
    </w:pPr>
    <w:rPr>
      <w:sz w:val="20"/>
      <w:szCs w:val="20"/>
    </w:rPr>
  </w:style>
  <w:style w:type="character" w:customStyle="1" w:styleId="20">
    <w:name w:val="Основной текст 2 Знак"/>
    <w:basedOn w:val="a0"/>
    <w:link w:val="2"/>
    <w:rsid w:val="007E1C65"/>
    <w:rPr>
      <w:rFonts w:ascii="Times New Roman" w:eastAsia="Times New Roman" w:hAnsi="Times New Roman" w:cs="Times New Roman"/>
      <w:sz w:val="20"/>
      <w:szCs w:val="20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0" w:unhideWhenUsed="0" w:qFormat="1"/>
    <w:lsdException w:name="Body Text 2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E1C65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Subtitle"/>
    <w:basedOn w:val="a"/>
    <w:link w:val="a4"/>
    <w:qFormat/>
    <w:rsid w:val="007E1C65"/>
    <w:pPr>
      <w:jc w:val="both"/>
    </w:pPr>
    <w:rPr>
      <w:sz w:val="28"/>
    </w:rPr>
  </w:style>
  <w:style w:type="character" w:customStyle="1" w:styleId="a4">
    <w:name w:val="Подзаголовок Знак"/>
    <w:basedOn w:val="a0"/>
    <w:link w:val="a3"/>
    <w:rsid w:val="007E1C65"/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styleId="2">
    <w:name w:val="Body Text 2"/>
    <w:basedOn w:val="a"/>
    <w:link w:val="20"/>
    <w:rsid w:val="007E1C65"/>
    <w:pPr>
      <w:spacing w:after="120" w:line="480" w:lineRule="auto"/>
    </w:pPr>
    <w:rPr>
      <w:sz w:val="20"/>
      <w:szCs w:val="20"/>
    </w:rPr>
  </w:style>
  <w:style w:type="character" w:customStyle="1" w:styleId="20">
    <w:name w:val="Основной текст 2 Знак"/>
    <w:basedOn w:val="a0"/>
    <w:link w:val="2"/>
    <w:rsid w:val="007E1C65"/>
    <w:rPr>
      <w:rFonts w:ascii="Times New Roman" w:eastAsia="Times New Roman" w:hAnsi="Times New Roman" w:cs="Times New Roman"/>
      <w:sz w:val="20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3</Pages>
  <Words>626</Words>
  <Characters>3573</Characters>
  <Application>Microsoft Office Word</Application>
  <DocSecurity>0</DocSecurity>
  <Lines>29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4191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Завальникова Наталья</dc:creator>
  <cp:lastModifiedBy>Завальникова Наталья</cp:lastModifiedBy>
  <cp:revision>1</cp:revision>
  <dcterms:created xsi:type="dcterms:W3CDTF">2021-02-05T01:38:00Z</dcterms:created>
  <dcterms:modified xsi:type="dcterms:W3CDTF">2021-02-05T01:39:00Z</dcterms:modified>
</cp:coreProperties>
</file>