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AC" w:rsidRPr="009169AC" w:rsidRDefault="009169AC" w:rsidP="009169AC">
      <w:pPr>
        <w:shd w:val="clear" w:color="auto" w:fill="FFFFFF"/>
        <w:tabs>
          <w:tab w:val="left" w:pos="3585"/>
        </w:tabs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69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Нормативные правовые акты Российской федерации</w:t>
      </w:r>
    </w:p>
    <w:p w:rsidR="009169AC" w:rsidRPr="009169AC" w:rsidRDefault="009169AC" w:rsidP="00916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69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 Российской Федерации «Об инвестиционной деятельности в Российской Федерации, осуществляемой в форме капитальных вложений» от 25.02.1999 года № 39-ФЗ;</w:t>
      </w:r>
    </w:p>
    <w:p w:rsidR="009169AC" w:rsidRPr="009169AC" w:rsidRDefault="009169AC" w:rsidP="00916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69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 Российской Федерации «Об иностранных инвестициях в Российской Федерации» от 9 июля 1999 года № 160-ФЗ;</w:t>
      </w:r>
    </w:p>
    <w:p w:rsidR="009169AC" w:rsidRPr="009169AC" w:rsidRDefault="009169AC" w:rsidP="00916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69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Закон Российской Федерации «Об инвестиционных фондах» от 29 ноября 2001 года № 156-ФЗ;</w:t>
      </w:r>
    </w:p>
    <w:p w:rsidR="009169AC" w:rsidRPr="009169AC" w:rsidRDefault="009169AC" w:rsidP="00916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69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Федеральный закон «Об уполномоченных по защите прав предпринимателей в Российской Федерации» от 7 мая 2013 года № 78-ФЗ;</w:t>
      </w:r>
    </w:p>
    <w:p w:rsidR="009169AC" w:rsidRPr="009169AC" w:rsidRDefault="009169AC" w:rsidP="00916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69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 Правительства Российской Федерации «Об утверждении правил формирования и использования бюджетных ассигнований Инвестиционного Фонда Российской Федерации» от 01 марта 2008 года № 134;</w:t>
      </w:r>
    </w:p>
    <w:p w:rsidR="009169AC" w:rsidRPr="009169AC" w:rsidRDefault="009169AC" w:rsidP="00916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69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 Правительства Российской Федерации «О приоритетных инвестиционных проектах в области освоения лесов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9169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30 июня 2007 года № 419;</w:t>
      </w:r>
    </w:p>
    <w:p w:rsidR="009169AC" w:rsidRPr="009169AC" w:rsidRDefault="009169AC" w:rsidP="00916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69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 Правительства Российской Федерации «О Консультативном совете по иностранным инвестициям в России» от 30 декабря 2009 года № 1141;</w:t>
      </w:r>
    </w:p>
    <w:p w:rsidR="009169AC" w:rsidRPr="009169AC" w:rsidRDefault="009169AC" w:rsidP="00916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69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 Правительства Российской Федерации «Об осуществлении иностранных инвестиций в экономику Российской Федерации с использованием средств, находящихся на специальных счетах нерезидентов типа «С» от 20 ноября 1999 года № 1272;</w:t>
      </w:r>
    </w:p>
    <w:p w:rsidR="009169AC" w:rsidRPr="009169AC" w:rsidRDefault="009169AC" w:rsidP="00916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169A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Постановление Правительства Российской Федерации «О порядке принятия федеральными органами исполнительной власти решений о даче согласия на заключение сделок по привлечению инвестиций в отношении находящихся в федеральной собственности объектов недвижимого имущества» от 10 августа 2007 года № 505;</w:t>
      </w:r>
    </w:p>
    <w:p w:rsidR="009169AC" w:rsidRPr="009169AC" w:rsidRDefault="009169AC" w:rsidP="00916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5" w:history="1">
        <w:r w:rsidRPr="009169AC">
          <w:rPr>
            <w:rFonts w:ascii="Helvetica" w:eastAsia="Times New Roman" w:hAnsi="Helvetica" w:cs="Helvetica"/>
            <w:sz w:val="21"/>
            <w:lang w:eastAsia="ru-RU"/>
          </w:rPr>
          <w:t xml:space="preserve">Стандарт </w:t>
        </w:r>
        <w:proofErr w:type="gramStart"/>
        <w:r w:rsidRPr="009169AC">
          <w:rPr>
            <w:rFonts w:ascii="Helvetica" w:eastAsia="Times New Roman" w:hAnsi="Helvetica" w:cs="Helvetica"/>
            <w:sz w:val="21"/>
            <w:lang w:eastAsia="ru-RU"/>
          </w:rPr>
          <w:t>деятельности органов исполнительной власти субъекта Российской Федерации</w:t>
        </w:r>
        <w:proofErr w:type="gramEnd"/>
        <w:r w:rsidRPr="009169AC">
          <w:rPr>
            <w:rFonts w:ascii="Helvetica" w:eastAsia="Times New Roman" w:hAnsi="Helvetica" w:cs="Helvetica"/>
            <w:sz w:val="21"/>
            <w:lang w:eastAsia="ru-RU"/>
          </w:rPr>
          <w:t xml:space="preserve"> по обеспечению благоприятного инвестиционного климата в регионе</w:t>
        </w:r>
      </w:hyperlink>
      <w:r w:rsidRPr="009169AC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9169AC" w:rsidRPr="009169AC" w:rsidRDefault="009169AC" w:rsidP="00916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6" w:history="1">
        <w:r w:rsidRPr="009169AC">
          <w:rPr>
            <w:rFonts w:ascii="Helvetica" w:eastAsia="Times New Roman" w:hAnsi="Helvetica" w:cs="Helvetica"/>
            <w:sz w:val="21"/>
            <w:lang w:eastAsia="ru-RU"/>
          </w:rPr>
          <w:t xml:space="preserve">Методические рекомендации по внедрению </w:t>
        </w:r>
        <w:proofErr w:type="gramStart"/>
        <w:r w:rsidRPr="009169AC">
          <w:rPr>
            <w:rFonts w:ascii="Helvetica" w:eastAsia="Times New Roman" w:hAnsi="Helvetica" w:cs="Helvetica"/>
            <w:sz w:val="21"/>
            <w:lang w:eastAsia="ru-RU"/>
          </w:rPr>
          <w:t>Стандарта деятельности органов исполнительной власти субъекта Российской Федерации</w:t>
        </w:r>
        <w:proofErr w:type="gramEnd"/>
        <w:r w:rsidRPr="009169AC">
          <w:rPr>
            <w:rFonts w:ascii="Helvetica" w:eastAsia="Times New Roman" w:hAnsi="Helvetica" w:cs="Helvetica"/>
            <w:sz w:val="21"/>
            <w:lang w:eastAsia="ru-RU"/>
          </w:rPr>
          <w:t xml:space="preserve"> по обеспечению благоприятного инвестиционного климата в регионе, утвержденные приказом Министерства регионального развития Российской Федерации от 24 сентября 2013 г. № 408</w:t>
        </w:r>
      </w:hyperlink>
      <w:r w:rsidRPr="009169AC">
        <w:rPr>
          <w:rFonts w:ascii="Helvetica" w:eastAsia="Times New Roman" w:hAnsi="Helvetica" w:cs="Helvetica"/>
          <w:sz w:val="21"/>
          <w:szCs w:val="21"/>
          <w:lang w:eastAsia="ru-RU"/>
        </w:rPr>
        <w:t>;</w:t>
      </w:r>
    </w:p>
    <w:p w:rsidR="009169AC" w:rsidRPr="009169AC" w:rsidRDefault="009169AC" w:rsidP="009169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sz w:val="21"/>
          <w:szCs w:val="21"/>
          <w:lang w:eastAsia="ru-RU"/>
        </w:rPr>
      </w:pPr>
      <w:hyperlink r:id="rId7" w:history="1">
        <w:r w:rsidRPr="009169AC">
          <w:rPr>
            <w:rFonts w:ascii="Helvetica" w:eastAsia="Times New Roman" w:hAnsi="Helvetica" w:cs="Helvetica"/>
            <w:sz w:val="21"/>
            <w:lang w:eastAsia="ru-RU"/>
          </w:rPr>
          <w:t xml:space="preserve">Методические рекомендации «Схема взаимодействия при реализации проектов с господдержкой / </w:t>
        </w:r>
        <w:proofErr w:type="spellStart"/>
        <w:r w:rsidRPr="009169AC">
          <w:rPr>
            <w:rFonts w:ascii="Helvetica" w:eastAsia="Times New Roman" w:hAnsi="Helvetica" w:cs="Helvetica"/>
            <w:sz w:val="21"/>
            <w:lang w:eastAsia="ru-RU"/>
          </w:rPr>
          <w:t>госучастием</w:t>
        </w:r>
        <w:proofErr w:type="spellEnd"/>
        <w:r w:rsidRPr="009169AC">
          <w:rPr>
            <w:rFonts w:ascii="Helvetica" w:eastAsia="Times New Roman" w:hAnsi="Helvetica" w:cs="Helvetica"/>
            <w:sz w:val="21"/>
            <w:lang w:eastAsia="ru-RU"/>
          </w:rPr>
          <w:t>».</w:t>
        </w:r>
      </w:hyperlink>
    </w:p>
    <w:p w:rsidR="00F72685" w:rsidRDefault="00F72685"/>
    <w:sectPr w:rsidR="00F72685" w:rsidSect="00F7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A5567"/>
    <w:multiLevelType w:val="multilevel"/>
    <w:tmpl w:val="16529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9AC"/>
    <w:rsid w:val="009169AC"/>
    <w:rsid w:val="00F7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69AC"/>
    <w:rPr>
      <w:color w:val="0000FF"/>
      <w:u w:val="single"/>
    </w:rPr>
  </w:style>
  <w:style w:type="character" w:customStyle="1" w:styleId="apple-converted-space">
    <w:name w:val="apple-converted-space"/>
    <w:basedOn w:val="a0"/>
    <w:rsid w:val="009169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vest.rkomi.ru/content/menu/146/Priloghenie-4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vest.rkomi.ru/content/menu/146/-Utverghd.-metod.rekomendazii-Standart.pdf" TargetMode="External"/><Relationship Id="rId5" Type="http://schemas.openxmlformats.org/officeDocument/2006/relationships/hyperlink" Target="http://invest.rkomi.ru/content/menu/146/Standart-regionalnoi-investpolitiki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Насонова Елена</cp:lastModifiedBy>
  <cp:revision>1</cp:revision>
  <dcterms:created xsi:type="dcterms:W3CDTF">2016-09-13T02:59:00Z</dcterms:created>
  <dcterms:modified xsi:type="dcterms:W3CDTF">2016-09-13T03:01:00Z</dcterms:modified>
</cp:coreProperties>
</file>